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C52032" w14:textId="77777777" w:rsidR="0081187D" w:rsidRPr="00224E9B" w:rsidRDefault="0081187D" w:rsidP="0081187D">
      <w:pPr>
        <w:jc w:val="center"/>
        <w:rPr>
          <w:rFonts w:asciiTheme="minorHAnsi" w:hAnsiTheme="minorHAnsi"/>
          <w:b/>
          <w:i/>
          <w:sz w:val="36"/>
          <w:szCs w:val="36"/>
        </w:rPr>
      </w:pPr>
      <w:r w:rsidRPr="00224E9B">
        <w:rPr>
          <w:rFonts w:asciiTheme="minorHAnsi" w:hAnsiTheme="minorHAnsi"/>
          <w:b/>
          <w:i/>
          <w:sz w:val="36"/>
          <w:szCs w:val="36"/>
        </w:rPr>
        <w:t>Report for Health Workforce New Zealand</w:t>
      </w:r>
    </w:p>
    <w:p w14:paraId="3870E439" w14:textId="77777777" w:rsidR="0081187D" w:rsidRPr="00224E9B" w:rsidRDefault="006717BF" w:rsidP="006717BF">
      <w:pPr>
        <w:tabs>
          <w:tab w:val="left" w:pos="6807"/>
        </w:tabs>
        <w:jc w:val="left"/>
        <w:rPr>
          <w:rFonts w:asciiTheme="minorHAnsi" w:hAnsiTheme="minorHAnsi"/>
          <w:b/>
          <w:sz w:val="52"/>
          <w:szCs w:val="52"/>
        </w:rPr>
      </w:pPr>
      <w:r>
        <w:rPr>
          <w:rFonts w:asciiTheme="minorHAnsi" w:hAnsiTheme="minorHAnsi"/>
          <w:b/>
          <w:sz w:val="52"/>
          <w:szCs w:val="52"/>
        </w:rPr>
        <w:tab/>
      </w:r>
    </w:p>
    <w:p w14:paraId="5DF0322D" w14:textId="77777777" w:rsidR="00224E9B" w:rsidRDefault="00224E9B" w:rsidP="00224E9B">
      <w:pPr>
        <w:jc w:val="center"/>
        <w:rPr>
          <w:rFonts w:asciiTheme="minorHAnsi" w:hAnsiTheme="minorHAnsi"/>
          <w:b/>
          <w:sz w:val="72"/>
          <w:szCs w:val="72"/>
          <w:u w:val="single"/>
        </w:rPr>
      </w:pPr>
      <w:r w:rsidRPr="00224E9B">
        <w:rPr>
          <w:rFonts w:asciiTheme="minorHAnsi" w:hAnsiTheme="minorHAnsi"/>
          <w:b/>
          <w:sz w:val="72"/>
          <w:szCs w:val="72"/>
          <w:u w:val="single"/>
        </w:rPr>
        <w:t>UCOL Evaluation Report</w:t>
      </w:r>
    </w:p>
    <w:p w14:paraId="62C1CF86" w14:textId="77777777" w:rsidR="00224E9B" w:rsidRPr="00224E9B" w:rsidRDefault="00224E9B" w:rsidP="00224E9B">
      <w:pPr>
        <w:jc w:val="center"/>
        <w:rPr>
          <w:rFonts w:asciiTheme="minorHAnsi" w:hAnsiTheme="minorHAnsi"/>
          <w:b/>
          <w:sz w:val="72"/>
          <w:szCs w:val="72"/>
          <w:u w:val="single"/>
        </w:rPr>
      </w:pPr>
      <w:r w:rsidRPr="00224E9B">
        <w:rPr>
          <w:rFonts w:asciiTheme="minorHAnsi" w:hAnsiTheme="minorHAnsi"/>
          <w:noProof/>
          <w:lang w:eastAsia="en-NZ"/>
        </w:rPr>
        <w:drawing>
          <wp:anchor distT="0" distB="0" distL="114300" distR="114300" simplePos="0" relativeHeight="251660288" behindDoc="1" locked="0" layoutInCell="1" allowOverlap="1" wp14:anchorId="26DDD6C4" wp14:editId="2784E523">
            <wp:simplePos x="0" y="0"/>
            <wp:positionH relativeFrom="column">
              <wp:posOffset>1328420</wp:posOffset>
            </wp:positionH>
            <wp:positionV relativeFrom="paragraph">
              <wp:posOffset>504190</wp:posOffset>
            </wp:positionV>
            <wp:extent cx="3170555" cy="14008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20w%20Orange%20(HR)_jpg[2].jpg"/>
                    <pic:cNvPicPr/>
                  </pic:nvPicPr>
                  <pic:blipFill rotWithShape="1">
                    <a:blip r:embed="rId8" cstate="print">
                      <a:extLst>
                        <a:ext uri="{28A0092B-C50C-407E-A947-70E740481C1C}">
                          <a14:useLocalDpi xmlns:a14="http://schemas.microsoft.com/office/drawing/2010/main" val="0"/>
                        </a:ext>
                      </a:extLst>
                    </a:blip>
                    <a:srcRect t="16513" b="16293"/>
                    <a:stretch/>
                  </pic:blipFill>
                  <pic:spPr bwMode="auto">
                    <a:xfrm>
                      <a:off x="0" y="0"/>
                      <a:ext cx="3170555" cy="140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32617" w14:textId="77777777" w:rsidR="00224E9B" w:rsidRPr="00224E9B" w:rsidRDefault="00224E9B" w:rsidP="00224E9B">
      <w:pPr>
        <w:jc w:val="center"/>
        <w:rPr>
          <w:rFonts w:asciiTheme="minorHAnsi" w:hAnsiTheme="minorHAnsi"/>
          <w:b/>
          <w:sz w:val="72"/>
          <w:szCs w:val="72"/>
          <w:u w:val="single"/>
        </w:rPr>
      </w:pPr>
    </w:p>
    <w:p w14:paraId="6B191519" w14:textId="77777777" w:rsidR="0081187D" w:rsidRDefault="0081187D" w:rsidP="0081187D">
      <w:pPr>
        <w:jc w:val="center"/>
        <w:rPr>
          <w:rFonts w:asciiTheme="minorHAnsi" w:hAnsiTheme="minorHAnsi"/>
          <w:b/>
          <w:sz w:val="52"/>
          <w:szCs w:val="52"/>
        </w:rPr>
      </w:pPr>
    </w:p>
    <w:p w14:paraId="3C4B4AA1" w14:textId="77777777" w:rsidR="00224E9B" w:rsidRDefault="00224E9B" w:rsidP="0081187D">
      <w:pPr>
        <w:jc w:val="center"/>
        <w:rPr>
          <w:rFonts w:asciiTheme="minorHAnsi" w:hAnsiTheme="minorHAnsi"/>
          <w:b/>
          <w:sz w:val="52"/>
          <w:szCs w:val="52"/>
        </w:rPr>
      </w:pPr>
    </w:p>
    <w:p w14:paraId="2F7AE7B8" w14:textId="77777777" w:rsidR="00224E9B" w:rsidRPr="00224E9B" w:rsidRDefault="00224E9B" w:rsidP="0081187D">
      <w:pPr>
        <w:jc w:val="center"/>
        <w:rPr>
          <w:rFonts w:asciiTheme="minorHAnsi" w:hAnsiTheme="minorHAnsi"/>
          <w:b/>
          <w:sz w:val="52"/>
          <w:szCs w:val="52"/>
        </w:rPr>
      </w:pPr>
    </w:p>
    <w:p w14:paraId="19184088" w14:textId="77777777" w:rsidR="0081187D" w:rsidRPr="00224E9B" w:rsidRDefault="00224E9B" w:rsidP="0081187D">
      <w:pPr>
        <w:jc w:val="center"/>
        <w:rPr>
          <w:rFonts w:asciiTheme="minorHAnsi" w:hAnsiTheme="minorHAnsi"/>
          <w:b/>
          <w:sz w:val="52"/>
          <w:szCs w:val="52"/>
        </w:rPr>
      </w:pPr>
      <w:r w:rsidRPr="00224E9B">
        <w:rPr>
          <w:rFonts w:asciiTheme="minorHAnsi" w:hAnsiTheme="minorHAnsi"/>
          <w:b/>
          <w:sz w:val="52"/>
          <w:szCs w:val="52"/>
        </w:rPr>
        <w:t>Establishment of Clinical Exercise Physiologist in New Zealand / Developing Health Career Pathways</w:t>
      </w:r>
    </w:p>
    <w:p w14:paraId="52706E35" w14:textId="77777777" w:rsidR="0081187D" w:rsidRDefault="0081187D" w:rsidP="0081187D">
      <w:pPr>
        <w:jc w:val="center"/>
        <w:rPr>
          <w:rFonts w:asciiTheme="minorHAnsi" w:hAnsiTheme="minorHAnsi"/>
          <w:b/>
          <w:sz w:val="52"/>
          <w:szCs w:val="52"/>
        </w:rPr>
      </w:pPr>
    </w:p>
    <w:p w14:paraId="3E40C810" w14:textId="77777777" w:rsidR="0081187D" w:rsidRDefault="0081187D" w:rsidP="0081187D">
      <w:pPr>
        <w:jc w:val="center"/>
        <w:rPr>
          <w:rFonts w:asciiTheme="minorHAnsi" w:hAnsiTheme="minorHAnsi"/>
          <w:b/>
          <w:sz w:val="52"/>
          <w:szCs w:val="52"/>
        </w:rPr>
      </w:pPr>
      <w:r w:rsidRPr="00224E9B">
        <w:rPr>
          <w:rFonts w:asciiTheme="minorHAnsi" w:hAnsiTheme="minorHAnsi"/>
          <w:b/>
          <w:sz w:val="52"/>
          <w:szCs w:val="52"/>
        </w:rPr>
        <w:t>December 201</w:t>
      </w:r>
      <w:r w:rsidR="00EB5539">
        <w:rPr>
          <w:rFonts w:asciiTheme="minorHAnsi" w:hAnsiTheme="minorHAnsi"/>
          <w:b/>
          <w:sz w:val="52"/>
          <w:szCs w:val="52"/>
        </w:rPr>
        <w:t>4</w:t>
      </w:r>
    </w:p>
    <w:p w14:paraId="5647DB5D" w14:textId="77777777" w:rsidR="00EB5539" w:rsidRPr="00224E9B" w:rsidRDefault="00EB5539" w:rsidP="0081187D">
      <w:pPr>
        <w:jc w:val="center"/>
        <w:rPr>
          <w:rFonts w:asciiTheme="minorHAnsi" w:hAnsiTheme="minorHAnsi"/>
          <w:b/>
          <w:sz w:val="52"/>
          <w:szCs w:val="52"/>
        </w:rPr>
      </w:pPr>
      <w:r>
        <w:rPr>
          <w:rFonts w:asciiTheme="minorHAnsi" w:hAnsiTheme="minorHAnsi"/>
          <w:b/>
          <w:sz w:val="52"/>
          <w:szCs w:val="52"/>
        </w:rPr>
        <w:t>Final Report</w:t>
      </w:r>
    </w:p>
    <w:p w14:paraId="1DB7588D" w14:textId="77777777" w:rsidR="00D643CA" w:rsidRDefault="00D643CA" w:rsidP="0081187D">
      <w:pPr>
        <w:rPr>
          <w:rFonts w:asciiTheme="minorHAnsi" w:hAnsiTheme="minorHAnsi"/>
          <w:sz w:val="52"/>
          <w:szCs w:val="52"/>
        </w:rPr>
      </w:pPr>
    </w:p>
    <w:p w14:paraId="1DCCE3EE" w14:textId="77777777" w:rsidR="0081187D" w:rsidRPr="00224E9B" w:rsidRDefault="0081187D" w:rsidP="0064584A">
      <w:pPr>
        <w:rPr>
          <w:rFonts w:asciiTheme="minorHAnsi" w:hAnsiTheme="minorHAnsi"/>
        </w:rPr>
      </w:pPr>
    </w:p>
    <w:p w14:paraId="5850D89B" w14:textId="77777777" w:rsidR="0081187D" w:rsidRPr="00224E9B" w:rsidRDefault="0081187D" w:rsidP="0064584A">
      <w:pPr>
        <w:rPr>
          <w:rFonts w:asciiTheme="minorHAnsi" w:hAnsiTheme="minorHAnsi"/>
        </w:rPr>
      </w:pPr>
    </w:p>
    <w:p w14:paraId="3092A686" w14:textId="77777777" w:rsidR="00D643CA" w:rsidRPr="00224E9B" w:rsidRDefault="0081187D" w:rsidP="00224E9B">
      <w:pPr>
        <w:pBdr>
          <w:bottom w:val="single" w:sz="4" w:space="1" w:color="auto"/>
        </w:pBdr>
        <w:rPr>
          <w:rFonts w:asciiTheme="minorHAnsi" w:hAnsiTheme="minorHAnsi"/>
          <w:b/>
          <w:sz w:val="28"/>
          <w:szCs w:val="28"/>
        </w:rPr>
      </w:pPr>
      <w:r w:rsidRPr="00224E9B">
        <w:rPr>
          <w:rFonts w:asciiTheme="minorHAnsi" w:hAnsiTheme="minorHAnsi"/>
          <w:b/>
          <w:sz w:val="28"/>
          <w:szCs w:val="28"/>
        </w:rPr>
        <w:t>Report Prepared by:</w:t>
      </w:r>
    </w:p>
    <w:p w14:paraId="050B31F5" w14:textId="77777777" w:rsidR="0081187D" w:rsidRPr="00224E9B" w:rsidRDefault="0081187D" w:rsidP="0064584A">
      <w:pPr>
        <w:rPr>
          <w:rFonts w:asciiTheme="minorHAnsi" w:hAnsiTheme="minorHAnsi"/>
          <w:b/>
          <w:sz w:val="28"/>
          <w:szCs w:val="28"/>
        </w:rPr>
      </w:pPr>
    </w:p>
    <w:p w14:paraId="19883E3A" w14:textId="77777777" w:rsidR="0081187D" w:rsidRPr="00224E9B" w:rsidRDefault="0081187D" w:rsidP="0064584A">
      <w:pPr>
        <w:rPr>
          <w:rFonts w:asciiTheme="minorHAnsi" w:hAnsiTheme="minorHAnsi"/>
          <w:sz w:val="28"/>
          <w:szCs w:val="28"/>
        </w:rPr>
      </w:pPr>
      <w:r w:rsidRPr="00224E9B">
        <w:rPr>
          <w:rFonts w:asciiTheme="minorHAnsi" w:hAnsiTheme="minorHAnsi"/>
          <w:sz w:val="28"/>
          <w:szCs w:val="28"/>
        </w:rPr>
        <w:t>Dean Rankin</w:t>
      </w:r>
    </w:p>
    <w:p w14:paraId="1AC7EFB8" w14:textId="77777777" w:rsidR="0081187D" w:rsidRPr="00224E9B" w:rsidRDefault="0081187D" w:rsidP="0064584A">
      <w:pPr>
        <w:rPr>
          <w:rFonts w:asciiTheme="minorHAnsi" w:hAnsiTheme="minorHAnsi"/>
          <w:sz w:val="28"/>
          <w:szCs w:val="28"/>
        </w:rPr>
      </w:pPr>
      <w:r w:rsidRPr="00224E9B">
        <w:rPr>
          <w:rFonts w:asciiTheme="minorHAnsi" w:hAnsiTheme="minorHAnsi"/>
          <w:sz w:val="28"/>
          <w:szCs w:val="28"/>
        </w:rPr>
        <w:t>Associate Dean / Senior Lecturer</w:t>
      </w:r>
    </w:p>
    <w:p w14:paraId="0344259D" w14:textId="77777777" w:rsidR="0081187D" w:rsidRPr="00224E9B" w:rsidRDefault="0081187D" w:rsidP="0064584A">
      <w:pPr>
        <w:rPr>
          <w:rFonts w:asciiTheme="minorHAnsi" w:hAnsiTheme="minorHAnsi"/>
          <w:sz w:val="28"/>
          <w:szCs w:val="28"/>
        </w:rPr>
      </w:pPr>
      <w:r w:rsidRPr="00224E9B">
        <w:rPr>
          <w:rFonts w:asciiTheme="minorHAnsi" w:hAnsiTheme="minorHAnsi"/>
          <w:sz w:val="28"/>
          <w:szCs w:val="28"/>
        </w:rPr>
        <w:t xml:space="preserve">Faculty of Health Science </w:t>
      </w:r>
    </w:p>
    <w:p w14:paraId="68639B40" w14:textId="77777777" w:rsidR="0081187D" w:rsidRPr="00224E9B" w:rsidRDefault="0081187D" w:rsidP="0064584A">
      <w:pPr>
        <w:rPr>
          <w:rFonts w:asciiTheme="minorHAnsi" w:hAnsiTheme="minorHAnsi"/>
          <w:sz w:val="28"/>
          <w:szCs w:val="28"/>
        </w:rPr>
      </w:pPr>
      <w:r w:rsidRPr="00224E9B">
        <w:rPr>
          <w:rFonts w:asciiTheme="minorHAnsi" w:hAnsiTheme="minorHAnsi"/>
          <w:sz w:val="28"/>
          <w:szCs w:val="28"/>
        </w:rPr>
        <w:t>UCOL</w:t>
      </w:r>
      <w:r w:rsidR="00224E9B" w:rsidRPr="00224E9B">
        <w:rPr>
          <w:rFonts w:asciiTheme="minorHAnsi" w:hAnsiTheme="minorHAnsi"/>
          <w:sz w:val="28"/>
          <w:szCs w:val="28"/>
        </w:rPr>
        <w:br/>
        <w:t xml:space="preserve">Email: </w:t>
      </w:r>
      <w:hyperlink r:id="rId9" w:history="1">
        <w:r w:rsidR="00224E9B" w:rsidRPr="00224E9B">
          <w:rPr>
            <w:rStyle w:val="Hyperlink"/>
            <w:rFonts w:asciiTheme="minorHAnsi" w:hAnsiTheme="minorHAnsi"/>
            <w:sz w:val="28"/>
            <w:szCs w:val="28"/>
          </w:rPr>
          <w:t>d.rankin@ucol.ac.nz</w:t>
        </w:r>
      </w:hyperlink>
    </w:p>
    <w:p w14:paraId="5047CE54" w14:textId="77777777" w:rsidR="00224E9B" w:rsidRPr="00224E9B" w:rsidRDefault="00224E9B" w:rsidP="0064584A">
      <w:pPr>
        <w:rPr>
          <w:rFonts w:asciiTheme="minorHAnsi" w:hAnsiTheme="minorHAnsi"/>
          <w:sz w:val="28"/>
          <w:szCs w:val="28"/>
        </w:rPr>
      </w:pPr>
      <w:r w:rsidRPr="00224E9B">
        <w:rPr>
          <w:rFonts w:asciiTheme="minorHAnsi" w:hAnsiTheme="minorHAnsi"/>
          <w:sz w:val="28"/>
          <w:szCs w:val="28"/>
        </w:rPr>
        <w:t>Phone: 06 9527001 ext 70654</w:t>
      </w:r>
    </w:p>
    <w:p w14:paraId="6DC34275" w14:textId="6D2E98E3" w:rsidR="0094143D" w:rsidRDefault="00D643CA" w:rsidP="007D04E2">
      <w:pPr>
        <w:pBdr>
          <w:top w:val="single" w:sz="4" w:space="1" w:color="auto"/>
          <w:bottom w:val="single" w:sz="4" w:space="1" w:color="auto"/>
        </w:pBdr>
        <w:spacing w:after="200" w:line="276" w:lineRule="auto"/>
        <w:jc w:val="center"/>
        <w:rPr>
          <w:rFonts w:asciiTheme="minorHAnsi" w:hAnsiTheme="minorHAnsi"/>
          <w:b/>
          <w:sz w:val="28"/>
          <w:szCs w:val="28"/>
        </w:rPr>
      </w:pPr>
      <w:r w:rsidRPr="00224E9B">
        <w:rPr>
          <w:rFonts w:asciiTheme="minorHAnsi" w:hAnsiTheme="minorHAnsi"/>
          <w:b/>
          <w:sz w:val="28"/>
          <w:szCs w:val="28"/>
        </w:rPr>
        <w:br w:type="page"/>
      </w:r>
      <w:r w:rsidR="007D04E2">
        <w:rPr>
          <w:rFonts w:asciiTheme="minorHAnsi" w:hAnsiTheme="minorHAnsi"/>
          <w:b/>
          <w:sz w:val="28"/>
          <w:szCs w:val="28"/>
        </w:rPr>
        <w:lastRenderedPageBreak/>
        <w:t>Table of Contents</w:t>
      </w:r>
    </w:p>
    <w:p w14:paraId="1EFD4D35" w14:textId="11D801E2" w:rsidR="007D04E2" w:rsidRDefault="0046197C" w:rsidP="007D04E2">
      <w:pPr>
        <w:spacing w:after="200" w:line="276" w:lineRule="auto"/>
        <w:jc w:val="left"/>
        <w:rPr>
          <w:rFonts w:asciiTheme="minorHAnsi" w:hAnsiTheme="minorHAnsi"/>
          <w:b/>
          <w:sz w:val="28"/>
          <w:szCs w:val="28"/>
        </w:rPr>
      </w:pPr>
      <w:r>
        <w:rPr>
          <w:rFonts w:asciiTheme="minorHAnsi" w:hAnsiTheme="minorHAnsi"/>
          <w:b/>
          <w:sz w:val="28"/>
          <w:szCs w:val="28"/>
        </w:rPr>
        <w:br/>
      </w:r>
      <w:r w:rsidR="0063652C">
        <w:rPr>
          <w:rFonts w:asciiTheme="minorHAnsi" w:hAnsiTheme="minorHAnsi"/>
          <w:b/>
          <w:sz w:val="28"/>
          <w:szCs w:val="28"/>
        </w:rPr>
        <w:t>Executive Summary</w:t>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t>4</w:t>
      </w:r>
    </w:p>
    <w:p w14:paraId="0DAF7729" w14:textId="7687B029" w:rsidR="00D643CA" w:rsidRDefault="00641AF9" w:rsidP="007D04E2">
      <w:pPr>
        <w:spacing w:after="200" w:line="276" w:lineRule="auto"/>
        <w:jc w:val="left"/>
        <w:rPr>
          <w:rFonts w:asciiTheme="minorHAnsi" w:hAnsiTheme="minorHAnsi"/>
          <w:b/>
          <w:sz w:val="28"/>
          <w:szCs w:val="28"/>
        </w:rPr>
      </w:pPr>
      <w:r>
        <w:rPr>
          <w:rFonts w:asciiTheme="minorHAnsi" w:hAnsiTheme="minorHAnsi"/>
          <w:b/>
          <w:sz w:val="28"/>
          <w:szCs w:val="28"/>
        </w:rPr>
        <w:t>Part 1 Clinical Exercise Physiology Services</w:t>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3B58E0">
        <w:rPr>
          <w:rFonts w:asciiTheme="minorHAnsi" w:hAnsiTheme="minorHAnsi"/>
          <w:b/>
          <w:sz w:val="28"/>
          <w:szCs w:val="28"/>
        </w:rPr>
        <w:tab/>
      </w:r>
      <w:r w:rsidR="00F161A5">
        <w:rPr>
          <w:rFonts w:asciiTheme="minorHAnsi" w:hAnsiTheme="minorHAnsi"/>
          <w:b/>
          <w:sz w:val="28"/>
          <w:szCs w:val="28"/>
        </w:rPr>
        <w:t>9</w:t>
      </w:r>
    </w:p>
    <w:p w14:paraId="70A4C710" w14:textId="3C9BA6EB" w:rsidR="00302529" w:rsidRPr="007D04E2" w:rsidRDefault="00641AF9" w:rsidP="00302529">
      <w:pPr>
        <w:spacing w:after="200" w:line="276" w:lineRule="auto"/>
        <w:jc w:val="left"/>
        <w:rPr>
          <w:rFonts w:asciiTheme="minorHAnsi" w:hAnsiTheme="minorHAnsi"/>
        </w:rPr>
      </w:pPr>
      <w:r w:rsidRPr="007D04E2">
        <w:rPr>
          <w:rFonts w:asciiTheme="minorHAnsi" w:hAnsiTheme="minorHAnsi"/>
        </w:rPr>
        <w:t>What is a Clinical Exercise Physiologist</w:t>
      </w:r>
      <w:r w:rsidR="007D04E2">
        <w:rPr>
          <w:rFonts w:asciiTheme="minorHAnsi" w:hAnsiTheme="minorHAnsi"/>
        </w:rPr>
        <w:t xml:space="preserve"> </w:t>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26340C">
        <w:rPr>
          <w:rFonts w:asciiTheme="minorHAnsi" w:hAnsiTheme="minorHAnsi"/>
        </w:rPr>
        <w:tab/>
      </w:r>
      <w:r w:rsidR="00F161A5" w:rsidRPr="007D04E2">
        <w:rPr>
          <w:rFonts w:asciiTheme="minorHAnsi" w:hAnsiTheme="minorHAnsi"/>
        </w:rPr>
        <w:t>10</w:t>
      </w:r>
      <w:r w:rsidRPr="007D04E2">
        <w:rPr>
          <w:rFonts w:asciiTheme="minorHAnsi" w:hAnsiTheme="minorHAnsi"/>
        </w:rPr>
        <w:br/>
        <w:t>‘Exercise is Medicine’</w:t>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26340C">
        <w:rPr>
          <w:rFonts w:asciiTheme="minorHAnsi" w:hAnsiTheme="minorHAnsi"/>
        </w:rPr>
        <w:tab/>
      </w:r>
      <w:r w:rsidR="00F161A5" w:rsidRPr="007D04E2">
        <w:rPr>
          <w:rFonts w:asciiTheme="minorHAnsi" w:hAnsiTheme="minorHAnsi"/>
        </w:rPr>
        <w:t>10</w:t>
      </w:r>
      <w:r w:rsidRPr="007D04E2">
        <w:rPr>
          <w:rFonts w:asciiTheme="minorHAnsi" w:hAnsiTheme="minorHAnsi"/>
        </w:rPr>
        <w:br/>
      </w:r>
      <w:r w:rsidR="003B58E0" w:rsidRPr="007D04E2">
        <w:rPr>
          <w:rFonts w:asciiTheme="minorHAnsi" w:hAnsiTheme="minorHAnsi"/>
        </w:rPr>
        <w:t xml:space="preserve">Clinical Exercise Physiology Learning at UCOL U-Kinetics </w:t>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26340C">
        <w:rPr>
          <w:rFonts w:asciiTheme="minorHAnsi" w:hAnsiTheme="minorHAnsi"/>
        </w:rPr>
        <w:tab/>
      </w:r>
      <w:r w:rsidR="00F161A5" w:rsidRPr="007D04E2">
        <w:rPr>
          <w:rFonts w:asciiTheme="minorHAnsi" w:hAnsiTheme="minorHAnsi"/>
        </w:rPr>
        <w:t>11</w:t>
      </w:r>
      <w:r w:rsidR="003B58E0" w:rsidRPr="007D04E2">
        <w:rPr>
          <w:rFonts w:asciiTheme="minorHAnsi" w:hAnsiTheme="minorHAnsi"/>
        </w:rPr>
        <w:br/>
        <w:t>Graduate Internships</w:t>
      </w:r>
      <w:r w:rsidR="007D04E2">
        <w:rPr>
          <w:rFonts w:asciiTheme="minorHAnsi" w:hAnsiTheme="minorHAnsi"/>
        </w:rPr>
        <w:t xml:space="preserve"> </w:t>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7D04E2">
        <w:rPr>
          <w:rFonts w:asciiTheme="minorHAnsi" w:hAnsiTheme="minorHAnsi"/>
        </w:rPr>
        <w:tab/>
      </w:r>
      <w:r w:rsidR="0026340C">
        <w:rPr>
          <w:rFonts w:asciiTheme="minorHAnsi" w:hAnsiTheme="minorHAnsi"/>
        </w:rPr>
        <w:tab/>
      </w:r>
      <w:r w:rsidR="00F161A5" w:rsidRPr="007D04E2">
        <w:rPr>
          <w:rFonts w:asciiTheme="minorHAnsi" w:hAnsiTheme="minorHAnsi"/>
        </w:rPr>
        <w:t>12</w:t>
      </w:r>
      <w:r w:rsidR="003B58E0" w:rsidRPr="007D04E2">
        <w:rPr>
          <w:rFonts w:asciiTheme="minorHAnsi" w:hAnsiTheme="minorHAnsi"/>
        </w:rPr>
        <w:br/>
        <w:t>Graduate Outcomes</w:t>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26340C">
        <w:rPr>
          <w:rFonts w:asciiTheme="minorHAnsi" w:hAnsiTheme="minorHAnsi"/>
        </w:rPr>
        <w:tab/>
      </w:r>
      <w:r w:rsidR="00F161A5" w:rsidRPr="007D04E2">
        <w:rPr>
          <w:rFonts w:asciiTheme="minorHAnsi" w:hAnsiTheme="minorHAnsi"/>
        </w:rPr>
        <w:t>13</w:t>
      </w:r>
      <w:r w:rsidR="003B58E0" w:rsidRPr="007D04E2">
        <w:rPr>
          <w:rFonts w:asciiTheme="minorHAnsi" w:hAnsiTheme="minorHAnsi"/>
        </w:rPr>
        <w:t xml:space="preserve"> </w:t>
      </w:r>
      <w:r w:rsidR="003B58E0" w:rsidRPr="007D04E2">
        <w:rPr>
          <w:rFonts w:asciiTheme="minorHAnsi" w:hAnsiTheme="minorHAnsi"/>
        </w:rPr>
        <w:br/>
        <w:t>UCOL Postgraduate Diploma in Clinical Exercise Physiology</w:t>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3B58E0" w:rsidRPr="007D04E2">
        <w:rPr>
          <w:rFonts w:asciiTheme="minorHAnsi" w:hAnsiTheme="minorHAnsi"/>
        </w:rPr>
        <w:tab/>
      </w:r>
      <w:r w:rsidR="0026340C">
        <w:rPr>
          <w:rFonts w:asciiTheme="minorHAnsi" w:hAnsiTheme="minorHAnsi"/>
        </w:rPr>
        <w:tab/>
      </w:r>
      <w:r w:rsidR="003B58E0" w:rsidRPr="007D04E2">
        <w:rPr>
          <w:rFonts w:asciiTheme="minorHAnsi" w:hAnsiTheme="minorHAnsi"/>
        </w:rPr>
        <w:t>1</w:t>
      </w:r>
      <w:r w:rsidR="00F161A5" w:rsidRPr="007D04E2">
        <w:rPr>
          <w:rFonts w:asciiTheme="minorHAnsi" w:hAnsiTheme="minorHAnsi"/>
        </w:rPr>
        <w:t>4</w:t>
      </w:r>
      <w:r w:rsidR="003B58E0" w:rsidRPr="007D04E2">
        <w:rPr>
          <w:rFonts w:asciiTheme="minorHAnsi" w:hAnsiTheme="minorHAnsi"/>
        </w:rPr>
        <w:br/>
      </w:r>
      <w:r w:rsidR="00302529" w:rsidRPr="007D04E2">
        <w:rPr>
          <w:rFonts w:asciiTheme="minorHAnsi" w:hAnsiTheme="minorHAnsi"/>
        </w:rPr>
        <w:t>Clinical Exercise Physiology – Graduate Profile</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302529" w:rsidRPr="007D04E2">
        <w:rPr>
          <w:rFonts w:asciiTheme="minorHAnsi" w:hAnsiTheme="minorHAnsi"/>
        </w:rPr>
        <w:t>1</w:t>
      </w:r>
      <w:r w:rsidR="00F161A5" w:rsidRPr="007D04E2">
        <w:rPr>
          <w:rFonts w:asciiTheme="minorHAnsi" w:hAnsiTheme="minorHAnsi"/>
        </w:rPr>
        <w:t>5</w:t>
      </w:r>
      <w:r w:rsidR="00302529" w:rsidRPr="007D04E2">
        <w:rPr>
          <w:rFonts w:asciiTheme="minorHAnsi" w:hAnsiTheme="minorHAnsi"/>
        </w:rPr>
        <w:br/>
        <w:t>Clinical Exercise Physiology – Clinical Experience</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F161A5" w:rsidRPr="007D04E2">
        <w:rPr>
          <w:rFonts w:asciiTheme="minorHAnsi" w:hAnsiTheme="minorHAnsi"/>
        </w:rPr>
        <w:t>15</w:t>
      </w:r>
    </w:p>
    <w:p w14:paraId="1F7B28A7" w14:textId="2F96682F" w:rsidR="003770F4" w:rsidRPr="008D3DB9" w:rsidRDefault="00C43868" w:rsidP="007D04E2">
      <w:pPr>
        <w:spacing w:after="200" w:line="276" w:lineRule="auto"/>
        <w:jc w:val="left"/>
        <w:rPr>
          <w:rFonts w:asciiTheme="minorHAnsi" w:hAnsiTheme="minorHAnsi"/>
        </w:rPr>
      </w:pPr>
      <w:r w:rsidRPr="007D04E2">
        <w:rPr>
          <w:rFonts w:asciiTheme="minorHAnsi" w:hAnsiTheme="minorHAnsi"/>
        </w:rPr>
        <w:t xml:space="preserve">U-Kinetics </w:t>
      </w:r>
      <w:r w:rsidRPr="007D04E2">
        <w:rPr>
          <w:rFonts w:asciiTheme="minorHAnsi" w:hAnsiTheme="minorHAnsi"/>
          <w:i/>
        </w:rPr>
        <w:t>Te Huinga Waiora</w:t>
      </w:r>
      <w:r w:rsidR="00302529" w:rsidRPr="007D04E2">
        <w:rPr>
          <w:rFonts w:asciiTheme="minorHAnsi" w:hAnsiTheme="minorHAnsi"/>
          <w:i/>
        </w:rPr>
        <w:tab/>
        <w:t xml:space="preserve"> - Clinical Exercise Physiology Service Delivery</w:t>
      </w:r>
      <w:r w:rsidR="00302529" w:rsidRPr="007D04E2">
        <w:rPr>
          <w:rFonts w:asciiTheme="minorHAnsi" w:hAnsiTheme="minorHAnsi"/>
          <w:i/>
        </w:rPr>
        <w:tab/>
      </w:r>
      <w:r w:rsidR="0026340C">
        <w:rPr>
          <w:rFonts w:asciiTheme="minorHAnsi" w:hAnsiTheme="minorHAnsi"/>
          <w:i/>
        </w:rPr>
        <w:tab/>
      </w:r>
      <w:r w:rsidR="00302529" w:rsidRPr="007D04E2">
        <w:rPr>
          <w:rFonts w:asciiTheme="minorHAnsi" w:hAnsiTheme="minorHAnsi"/>
        </w:rPr>
        <w:t>1</w:t>
      </w:r>
      <w:r w:rsidR="00F161A5" w:rsidRPr="007D04E2">
        <w:rPr>
          <w:rFonts w:asciiTheme="minorHAnsi" w:hAnsiTheme="minorHAnsi"/>
        </w:rPr>
        <w:t>6</w:t>
      </w:r>
      <w:r w:rsidRPr="007D04E2">
        <w:rPr>
          <w:rFonts w:asciiTheme="minorHAnsi" w:hAnsiTheme="minorHAnsi"/>
        </w:rPr>
        <w:br/>
      </w:r>
      <w:r w:rsidRPr="007D04E2">
        <w:rPr>
          <w:rFonts w:asciiTheme="minorHAnsi" w:hAnsiTheme="minorHAnsi"/>
        </w:rPr>
        <w:tab/>
        <w:t>Referrals</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16</w:t>
      </w:r>
      <w:r w:rsidRPr="007D04E2">
        <w:rPr>
          <w:rFonts w:asciiTheme="minorHAnsi" w:hAnsiTheme="minorHAnsi"/>
        </w:rPr>
        <w:br/>
      </w:r>
      <w:r w:rsidRPr="007D04E2">
        <w:rPr>
          <w:rFonts w:asciiTheme="minorHAnsi" w:hAnsiTheme="minorHAnsi"/>
        </w:rPr>
        <w:tab/>
        <w:t>Summary of Client Results</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26340C">
        <w:rPr>
          <w:rFonts w:asciiTheme="minorHAnsi" w:hAnsiTheme="minorHAnsi"/>
        </w:rPr>
        <w:tab/>
      </w:r>
      <w:r w:rsidR="00302529" w:rsidRPr="007D04E2">
        <w:rPr>
          <w:rFonts w:asciiTheme="minorHAnsi" w:hAnsiTheme="minorHAnsi"/>
        </w:rPr>
        <w:t>1</w:t>
      </w:r>
      <w:r w:rsidR="00F161A5" w:rsidRPr="007D04E2">
        <w:rPr>
          <w:rFonts w:asciiTheme="minorHAnsi" w:hAnsiTheme="minorHAnsi"/>
        </w:rPr>
        <w:t>7</w:t>
      </w:r>
      <w:r w:rsidRPr="007D04E2">
        <w:rPr>
          <w:rFonts w:asciiTheme="minorHAnsi" w:hAnsiTheme="minorHAnsi"/>
        </w:rPr>
        <w:br/>
      </w:r>
      <w:r w:rsidRPr="007D04E2">
        <w:rPr>
          <w:rFonts w:asciiTheme="minorHAnsi" w:hAnsiTheme="minorHAnsi"/>
        </w:rPr>
        <w:tab/>
      </w:r>
      <w:r w:rsidRPr="007D04E2">
        <w:rPr>
          <w:rFonts w:asciiTheme="minorHAnsi" w:hAnsiTheme="minorHAnsi"/>
        </w:rPr>
        <w:tab/>
        <w:t>SF36v2 Questionnaire</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26340C">
        <w:rPr>
          <w:rFonts w:asciiTheme="minorHAnsi" w:hAnsiTheme="minorHAnsi"/>
        </w:rPr>
        <w:tab/>
      </w:r>
      <w:r w:rsidR="00302529" w:rsidRPr="007D04E2">
        <w:rPr>
          <w:rFonts w:asciiTheme="minorHAnsi" w:hAnsiTheme="minorHAnsi"/>
        </w:rPr>
        <w:t>1</w:t>
      </w:r>
      <w:r w:rsidR="00F161A5" w:rsidRPr="007D04E2">
        <w:rPr>
          <w:rFonts w:asciiTheme="minorHAnsi" w:hAnsiTheme="minorHAnsi"/>
        </w:rPr>
        <w:t>7</w:t>
      </w:r>
      <w:r w:rsidRPr="007D04E2">
        <w:rPr>
          <w:rFonts w:asciiTheme="minorHAnsi" w:hAnsiTheme="minorHAnsi"/>
        </w:rPr>
        <w:br/>
      </w:r>
      <w:r w:rsidRPr="007D04E2">
        <w:rPr>
          <w:rFonts w:asciiTheme="minorHAnsi" w:hAnsiTheme="minorHAnsi"/>
        </w:rPr>
        <w:tab/>
      </w:r>
      <w:r w:rsidRPr="007D04E2">
        <w:rPr>
          <w:rFonts w:asciiTheme="minorHAnsi" w:hAnsiTheme="minorHAnsi"/>
        </w:rPr>
        <w:tab/>
        <w:t xml:space="preserve">Body Composition </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21</w:t>
      </w:r>
      <w:r w:rsidRPr="007D04E2">
        <w:rPr>
          <w:rFonts w:asciiTheme="minorHAnsi" w:hAnsiTheme="minorHAnsi"/>
        </w:rPr>
        <w:br/>
      </w:r>
      <w:r w:rsidR="003770F4" w:rsidRPr="007D04E2">
        <w:rPr>
          <w:rFonts w:asciiTheme="minorHAnsi" w:hAnsiTheme="minorHAnsi"/>
        </w:rPr>
        <w:tab/>
      </w:r>
      <w:r w:rsidR="003770F4" w:rsidRPr="007D04E2">
        <w:rPr>
          <w:rFonts w:asciiTheme="minorHAnsi" w:hAnsiTheme="minorHAnsi"/>
        </w:rPr>
        <w:tab/>
        <w:t>Physical Fitness</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23</w:t>
      </w:r>
      <w:r w:rsidR="003770F4" w:rsidRPr="007D04E2">
        <w:rPr>
          <w:rFonts w:asciiTheme="minorHAnsi" w:hAnsiTheme="minorHAnsi"/>
        </w:rPr>
        <w:br/>
      </w:r>
      <w:r w:rsidR="003770F4" w:rsidRPr="007D04E2">
        <w:rPr>
          <w:rFonts w:asciiTheme="minorHAnsi" w:hAnsiTheme="minorHAnsi"/>
        </w:rPr>
        <w:tab/>
      </w:r>
      <w:r w:rsidR="003770F4" w:rsidRPr="007D04E2">
        <w:rPr>
          <w:rFonts w:asciiTheme="minorHAnsi" w:hAnsiTheme="minorHAnsi"/>
        </w:rPr>
        <w:tab/>
        <w:t>Higher Risk U-Kinetics Clients</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26</w:t>
      </w:r>
      <w:r w:rsidR="00302529" w:rsidRPr="007D04E2">
        <w:rPr>
          <w:rFonts w:asciiTheme="minorHAnsi" w:hAnsiTheme="minorHAnsi"/>
        </w:rPr>
        <w:br/>
        <w:t xml:space="preserve">             Summary</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27</w:t>
      </w:r>
      <w:r w:rsidR="00302529" w:rsidRPr="007D04E2">
        <w:rPr>
          <w:rFonts w:asciiTheme="minorHAnsi" w:hAnsiTheme="minorHAnsi"/>
        </w:rPr>
        <w:br/>
      </w:r>
      <w:r w:rsidR="003770F4" w:rsidRPr="007D04E2">
        <w:rPr>
          <w:rFonts w:asciiTheme="minorHAnsi" w:hAnsiTheme="minorHAnsi"/>
        </w:rPr>
        <w:t>Summary of Stakeholder Feedback</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F161A5" w:rsidRPr="007D04E2">
        <w:rPr>
          <w:rFonts w:asciiTheme="minorHAnsi" w:hAnsiTheme="minorHAnsi"/>
        </w:rPr>
        <w:t>28</w:t>
      </w:r>
      <w:r w:rsidR="003770F4" w:rsidRPr="007D04E2">
        <w:rPr>
          <w:rFonts w:asciiTheme="minorHAnsi" w:hAnsiTheme="minorHAnsi"/>
        </w:rPr>
        <w:br/>
      </w:r>
      <w:r w:rsidR="003770F4" w:rsidRPr="007D04E2">
        <w:rPr>
          <w:rFonts w:asciiTheme="minorHAnsi" w:hAnsiTheme="minorHAnsi"/>
        </w:rPr>
        <w:tab/>
        <w:t>Client Feedback</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28</w:t>
      </w:r>
      <w:r w:rsidR="003770F4" w:rsidRPr="007D04E2">
        <w:rPr>
          <w:rFonts w:asciiTheme="minorHAnsi" w:hAnsiTheme="minorHAnsi"/>
        </w:rPr>
        <w:br/>
      </w:r>
      <w:r w:rsidR="003770F4" w:rsidRPr="007D04E2">
        <w:rPr>
          <w:rFonts w:asciiTheme="minorHAnsi" w:hAnsiTheme="minorHAnsi"/>
        </w:rPr>
        <w:tab/>
        <w:t>MidCentral Health Award 2013</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30</w:t>
      </w:r>
      <w:r w:rsidR="003770F4" w:rsidRPr="007D04E2">
        <w:rPr>
          <w:rFonts w:asciiTheme="minorHAnsi" w:hAnsiTheme="minorHAnsi"/>
        </w:rPr>
        <w:br/>
      </w:r>
      <w:r w:rsidR="003770F4" w:rsidRPr="007D04E2">
        <w:rPr>
          <w:rFonts w:asciiTheme="minorHAnsi" w:hAnsiTheme="minorHAnsi"/>
        </w:rPr>
        <w:tab/>
        <w:t>Examples of Client Stories in the News</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31</w:t>
      </w:r>
      <w:r w:rsidR="003770F4" w:rsidRPr="007D04E2">
        <w:rPr>
          <w:rFonts w:asciiTheme="minorHAnsi" w:hAnsiTheme="minorHAnsi"/>
        </w:rPr>
        <w:br/>
      </w:r>
      <w:r w:rsidR="003770F4" w:rsidRPr="007D04E2">
        <w:rPr>
          <w:rFonts w:asciiTheme="minorHAnsi" w:hAnsiTheme="minorHAnsi"/>
        </w:rPr>
        <w:tab/>
        <w:t>U-Kinetics Research</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32</w:t>
      </w:r>
      <w:r w:rsidR="003770F4" w:rsidRPr="007D04E2">
        <w:rPr>
          <w:rFonts w:asciiTheme="minorHAnsi" w:hAnsiTheme="minorHAnsi"/>
        </w:rPr>
        <w:br/>
      </w:r>
      <w:r w:rsidR="003770F4" w:rsidRPr="007D04E2">
        <w:rPr>
          <w:rFonts w:asciiTheme="minorHAnsi" w:hAnsiTheme="minorHAnsi"/>
        </w:rPr>
        <w:tab/>
        <w:t>Clinical Exercise Physiology Presentations</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33</w:t>
      </w:r>
      <w:r w:rsidR="003770F4" w:rsidRPr="007D04E2">
        <w:rPr>
          <w:rFonts w:asciiTheme="minorHAnsi" w:hAnsiTheme="minorHAnsi"/>
        </w:rPr>
        <w:br/>
      </w:r>
      <w:r w:rsidR="003770F4" w:rsidRPr="007D04E2">
        <w:rPr>
          <w:rFonts w:asciiTheme="minorHAnsi" w:hAnsiTheme="minorHAnsi"/>
        </w:rPr>
        <w:tab/>
        <w:t xml:space="preserve">Transition into Postgraduate Diploma in </w:t>
      </w:r>
      <w:r w:rsidR="00302529" w:rsidRPr="007D04E2">
        <w:rPr>
          <w:rFonts w:asciiTheme="minorHAnsi" w:hAnsiTheme="minorHAnsi"/>
        </w:rPr>
        <w:br/>
        <w:t xml:space="preserve">                     </w:t>
      </w:r>
      <w:r w:rsidR="003770F4" w:rsidRPr="007D04E2">
        <w:rPr>
          <w:rFonts w:asciiTheme="minorHAnsi" w:hAnsiTheme="minorHAnsi"/>
        </w:rPr>
        <w:t xml:space="preserve">Clinical Exercise Physiology </w:t>
      </w:r>
      <w:r w:rsidR="00302529" w:rsidRPr="007D04E2">
        <w:rPr>
          <w:rFonts w:asciiTheme="minorHAnsi" w:hAnsiTheme="minorHAnsi"/>
        </w:rPr>
        <w:t>for Health Professionals</w:t>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26340C">
        <w:rPr>
          <w:rFonts w:asciiTheme="minorHAnsi" w:hAnsiTheme="minorHAnsi"/>
        </w:rPr>
        <w:tab/>
      </w:r>
      <w:r w:rsidR="00302529" w:rsidRPr="007D04E2">
        <w:rPr>
          <w:rFonts w:asciiTheme="minorHAnsi" w:hAnsiTheme="minorHAnsi"/>
        </w:rPr>
        <w:t>3</w:t>
      </w:r>
      <w:r w:rsidR="00F161A5" w:rsidRPr="007D04E2">
        <w:rPr>
          <w:rFonts w:asciiTheme="minorHAnsi" w:hAnsiTheme="minorHAnsi"/>
        </w:rPr>
        <w:t>4</w:t>
      </w:r>
      <w:r w:rsidR="003770F4" w:rsidRPr="007D04E2">
        <w:rPr>
          <w:rFonts w:asciiTheme="minorHAnsi" w:hAnsiTheme="minorHAnsi"/>
        </w:rPr>
        <w:br/>
        <w:t>Registration of Clinical Exercise Physiologists</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302529" w:rsidRPr="007D04E2">
        <w:rPr>
          <w:rFonts w:asciiTheme="minorHAnsi" w:hAnsiTheme="minorHAnsi"/>
        </w:rPr>
        <w:t>3</w:t>
      </w:r>
      <w:r w:rsidR="00F161A5" w:rsidRPr="007D04E2">
        <w:rPr>
          <w:rFonts w:asciiTheme="minorHAnsi" w:hAnsiTheme="minorHAnsi"/>
        </w:rPr>
        <w:t>7</w:t>
      </w:r>
      <w:r w:rsidR="003770F4" w:rsidRPr="007D04E2">
        <w:rPr>
          <w:rFonts w:asciiTheme="minorHAnsi" w:hAnsiTheme="minorHAnsi"/>
        </w:rPr>
        <w:br/>
        <w:t>Clinical Exercise Physiology Services in Other Areas</w:t>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302529" w:rsidRPr="007D04E2">
        <w:rPr>
          <w:rFonts w:asciiTheme="minorHAnsi" w:hAnsiTheme="minorHAnsi"/>
        </w:rPr>
        <w:tab/>
      </w:r>
      <w:r w:rsidR="0026340C">
        <w:rPr>
          <w:rFonts w:asciiTheme="minorHAnsi" w:hAnsiTheme="minorHAnsi"/>
        </w:rPr>
        <w:tab/>
      </w:r>
      <w:r w:rsidR="00302529" w:rsidRPr="007D04E2">
        <w:rPr>
          <w:rFonts w:asciiTheme="minorHAnsi" w:hAnsiTheme="minorHAnsi"/>
        </w:rPr>
        <w:t>3</w:t>
      </w:r>
      <w:r w:rsidR="00F161A5" w:rsidRPr="007D04E2">
        <w:rPr>
          <w:rFonts w:asciiTheme="minorHAnsi" w:hAnsiTheme="minorHAnsi"/>
        </w:rPr>
        <w:t>7</w:t>
      </w:r>
      <w:r w:rsidR="003770F4" w:rsidRPr="007D04E2">
        <w:rPr>
          <w:rFonts w:asciiTheme="minorHAnsi" w:hAnsiTheme="minorHAnsi"/>
          <w:b/>
        </w:rPr>
        <w:br/>
      </w:r>
      <w:r w:rsidR="003770F4" w:rsidRPr="00E963E5">
        <w:rPr>
          <w:rFonts w:asciiTheme="minorHAnsi" w:hAnsiTheme="minorHAnsi"/>
          <w:b/>
        </w:rPr>
        <w:br/>
      </w:r>
      <w:r w:rsidR="007D04E2">
        <w:rPr>
          <w:rFonts w:asciiTheme="minorHAnsi" w:hAnsiTheme="minorHAnsi"/>
          <w:b/>
          <w:sz w:val="28"/>
          <w:szCs w:val="28"/>
        </w:rPr>
        <w:br/>
      </w:r>
      <w:r w:rsidR="003770F4" w:rsidRPr="00D57E0C">
        <w:rPr>
          <w:rFonts w:asciiTheme="minorHAnsi" w:hAnsiTheme="minorHAnsi"/>
          <w:b/>
          <w:sz w:val="28"/>
          <w:szCs w:val="28"/>
        </w:rPr>
        <w:t>Part 2 Role of a Clinical Exercise Physiologist in Aged Care</w:t>
      </w:r>
      <w:r w:rsidR="003562F7">
        <w:rPr>
          <w:rFonts w:asciiTheme="minorHAnsi" w:hAnsiTheme="minorHAnsi"/>
          <w:b/>
          <w:sz w:val="28"/>
          <w:szCs w:val="28"/>
        </w:rPr>
        <w:tab/>
      </w:r>
      <w:r w:rsidR="003562F7">
        <w:rPr>
          <w:rFonts w:asciiTheme="minorHAnsi" w:hAnsiTheme="minorHAnsi"/>
          <w:b/>
          <w:sz w:val="28"/>
          <w:szCs w:val="28"/>
        </w:rPr>
        <w:tab/>
      </w:r>
      <w:r w:rsidR="003562F7">
        <w:rPr>
          <w:rFonts w:asciiTheme="minorHAnsi" w:hAnsiTheme="minorHAnsi"/>
          <w:b/>
          <w:sz w:val="28"/>
          <w:szCs w:val="28"/>
        </w:rPr>
        <w:tab/>
        <w:t>3</w:t>
      </w:r>
      <w:r w:rsidR="00F161A5">
        <w:rPr>
          <w:rFonts w:asciiTheme="minorHAnsi" w:hAnsiTheme="minorHAnsi"/>
          <w:b/>
          <w:sz w:val="28"/>
          <w:szCs w:val="28"/>
        </w:rPr>
        <w:t>8</w:t>
      </w:r>
    </w:p>
    <w:p w14:paraId="52D35074" w14:textId="14F40530" w:rsidR="00D57E0C" w:rsidRPr="007D04E2" w:rsidRDefault="003770F4" w:rsidP="00D57E0C">
      <w:pPr>
        <w:spacing w:after="200" w:line="276" w:lineRule="auto"/>
        <w:jc w:val="left"/>
        <w:rPr>
          <w:rFonts w:asciiTheme="minorHAnsi" w:hAnsiTheme="minorHAnsi"/>
        </w:rPr>
      </w:pPr>
      <w:r w:rsidRPr="007D04E2">
        <w:rPr>
          <w:rFonts w:asciiTheme="minorHAnsi" w:hAnsiTheme="minorHAnsi"/>
        </w:rPr>
        <w:t>Background</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3562F7" w:rsidRPr="007D04E2">
        <w:rPr>
          <w:rFonts w:asciiTheme="minorHAnsi" w:hAnsiTheme="minorHAnsi"/>
        </w:rPr>
        <w:tab/>
      </w:r>
      <w:r w:rsidR="00302529" w:rsidRPr="007D04E2">
        <w:rPr>
          <w:rFonts w:asciiTheme="minorHAnsi" w:hAnsiTheme="minorHAnsi"/>
        </w:rPr>
        <w:t>3</w:t>
      </w:r>
      <w:r w:rsidR="00F161A5" w:rsidRPr="007D04E2">
        <w:rPr>
          <w:rFonts w:asciiTheme="minorHAnsi" w:hAnsiTheme="minorHAnsi"/>
        </w:rPr>
        <w:t>8</w:t>
      </w:r>
      <w:r w:rsidRPr="007D04E2">
        <w:rPr>
          <w:rFonts w:asciiTheme="minorHAnsi" w:hAnsiTheme="minorHAnsi"/>
        </w:rPr>
        <w:br/>
        <w:t>Home Support Workers (with Exercise Background)</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3562F7" w:rsidRPr="007D04E2">
        <w:rPr>
          <w:rFonts w:asciiTheme="minorHAnsi" w:hAnsiTheme="minorHAnsi"/>
        </w:rPr>
        <w:tab/>
      </w:r>
      <w:r w:rsidR="00302529" w:rsidRPr="007D04E2">
        <w:rPr>
          <w:rFonts w:asciiTheme="minorHAnsi" w:hAnsiTheme="minorHAnsi"/>
        </w:rPr>
        <w:t>3</w:t>
      </w:r>
      <w:r w:rsidR="00F161A5" w:rsidRPr="007D04E2">
        <w:rPr>
          <w:rFonts w:asciiTheme="minorHAnsi" w:hAnsiTheme="minorHAnsi"/>
        </w:rPr>
        <w:t>9</w:t>
      </w:r>
      <w:r w:rsidRPr="007D04E2">
        <w:rPr>
          <w:rFonts w:asciiTheme="minorHAnsi" w:hAnsiTheme="minorHAnsi"/>
        </w:rPr>
        <w:br/>
        <w:t>Role of the Clinical Exercise Physiologist</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3562F7" w:rsidRPr="007D04E2">
        <w:rPr>
          <w:rFonts w:asciiTheme="minorHAnsi" w:hAnsiTheme="minorHAnsi"/>
        </w:rPr>
        <w:tab/>
      </w:r>
      <w:r w:rsidR="00F161A5" w:rsidRPr="007D04E2">
        <w:rPr>
          <w:rFonts w:asciiTheme="minorHAnsi" w:hAnsiTheme="minorHAnsi"/>
        </w:rPr>
        <w:t>40</w:t>
      </w:r>
      <w:r w:rsidR="007D321F" w:rsidRPr="007D04E2">
        <w:rPr>
          <w:rFonts w:asciiTheme="minorHAnsi" w:hAnsiTheme="minorHAnsi"/>
        </w:rPr>
        <w:br/>
        <w:t>Role of the Exerci</w:t>
      </w:r>
      <w:r w:rsidR="003562F7" w:rsidRPr="007D04E2">
        <w:rPr>
          <w:rFonts w:asciiTheme="minorHAnsi" w:hAnsiTheme="minorHAnsi"/>
        </w:rPr>
        <w:t>se &amp; Sport Science Student</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F161A5" w:rsidRPr="007D04E2">
        <w:rPr>
          <w:rFonts w:asciiTheme="minorHAnsi" w:hAnsiTheme="minorHAnsi"/>
        </w:rPr>
        <w:t>40</w:t>
      </w:r>
      <w:r w:rsidRPr="007D04E2">
        <w:rPr>
          <w:rFonts w:asciiTheme="minorHAnsi" w:hAnsiTheme="minorHAnsi"/>
        </w:rPr>
        <w:br/>
      </w:r>
      <w:r w:rsidR="007D321F" w:rsidRPr="007D04E2">
        <w:rPr>
          <w:rFonts w:asciiTheme="minorHAnsi" w:hAnsiTheme="minorHAnsi"/>
        </w:rPr>
        <w:lastRenderedPageBreak/>
        <w:t>Exercise Testing and Questionnaires</w:t>
      </w:r>
      <w:r w:rsidR="007D321F" w:rsidRPr="007D04E2">
        <w:rPr>
          <w:rFonts w:asciiTheme="minorHAnsi" w:hAnsiTheme="minorHAnsi"/>
        </w:rPr>
        <w:tab/>
      </w:r>
      <w:r w:rsidR="007D321F"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F161A5" w:rsidRPr="007D04E2">
        <w:rPr>
          <w:rFonts w:asciiTheme="minorHAnsi" w:hAnsiTheme="minorHAnsi"/>
        </w:rPr>
        <w:t>40</w:t>
      </w:r>
      <w:r w:rsidRPr="007D04E2">
        <w:rPr>
          <w:rFonts w:asciiTheme="minorHAnsi" w:hAnsiTheme="minorHAnsi"/>
        </w:rPr>
        <w:br/>
        <w:t>Client Selection</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F161A5" w:rsidRPr="007D04E2">
        <w:rPr>
          <w:rFonts w:asciiTheme="minorHAnsi" w:hAnsiTheme="minorHAnsi"/>
        </w:rPr>
        <w:t>41</w:t>
      </w:r>
      <w:r w:rsidRPr="007D04E2">
        <w:rPr>
          <w:rFonts w:asciiTheme="minorHAnsi" w:hAnsiTheme="minorHAnsi"/>
        </w:rPr>
        <w:br/>
        <w:t>Exercise Programme</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F161A5" w:rsidRPr="007D04E2">
        <w:rPr>
          <w:rFonts w:asciiTheme="minorHAnsi" w:hAnsiTheme="minorHAnsi"/>
        </w:rPr>
        <w:t>42</w:t>
      </w:r>
      <w:r w:rsidRPr="007D04E2">
        <w:rPr>
          <w:rFonts w:asciiTheme="minorHAnsi" w:hAnsiTheme="minorHAnsi"/>
        </w:rPr>
        <w:br/>
        <w:t>Monitoring and Adapting Exercise Programme</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F161A5" w:rsidRPr="007D04E2">
        <w:rPr>
          <w:rFonts w:asciiTheme="minorHAnsi" w:hAnsiTheme="minorHAnsi"/>
        </w:rPr>
        <w:t>43</w:t>
      </w:r>
      <w:r w:rsidRPr="007D04E2">
        <w:rPr>
          <w:rFonts w:asciiTheme="minorHAnsi" w:hAnsiTheme="minorHAnsi"/>
        </w:rPr>
        <w:br/>
        <w:t>Results and Discussion</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F161A5" w:rsidRPr="007D04E2">
        <w:rPr>
          <w:rFonts w:asciiTheme="minorHAnsi" w:hAnsiTheme="minorHAnsi"/>
        </w:rPr>
        <w:t>43</w:t>
      </w:r>
      <w:r w:rsidRPr="007D04E2">
        <w:rPr>
          <w:rFonts w:asciiTheme="minorHAnsi" w:hAnsiTheme="minorHAnsi"/>
        </w:rPr>
        <w:br/>
        <w:t xml:space="preserve">Service Provision Feedback </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F161A5" w:rsidRPr="007D04E2">
        <w:rPr>
          <w:rFonts w:asciiTheme="minorHAnsi" w:hAnsiTheme="minorHAnsi"/>
        </w:rPr>
        <w:t>47</w:t>
      </w:r>
      <w:r w:rsidRPr="007D04E2">
        <w:rPr>
          <w:rFonts w:asciiTheme="minorHAnsi" w:hAnsiTheme="minorHAnsi"/>
        </w:rPr>
        <w:br/>
        <w:t xml:space="preserve">       Clinical Exercise Physiologist</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26340C">
        <w:rPr>
          <w:rFonts w:asciiTheme="minorHAnsi" w:hAnsiTheme="minorHAnsi"/>
        </w:rPr>
        <w:tab/>
      </w:r>
      <w:r w:rsidR="003562F7" w:rsidRPr="007D04E2">
        <w:rPr>
          <w:rFonts w:asciiTheme="minorHAnsi" w:hAnsiTheme="minorHAnsi"/>
        </w:rPr>
        <w:t>4</w:t>
      </w:r>
      <w:r w:rsidR="00F161A5" w:rsidRPr="007D04E2">
        <w:rPr>
          <w:rFonts w:asciiTheme="minorHAnsi" w:hAnsiTheme="minorHAnsi"/>
        </w:rPr>
        <w:t>7</w:t>
      </w:r>
      <w:r w:rsidRPr="007D04E2">
        <w:rPr>
          <w:rFonts w:asciiTheme="minorHAnsi" w:hAnsiTheme="minorHAnsi"/>
        </w:rPr>
        <w:br/>
        <w:t xml:space="preserve">       Home Support / Exercise Workers</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51</w:t>
      </w:r>
      <w:r w:rsidRPr="007D04E2">
        <w:rPr>
          <w:rFonts w:asciiTheme="minorHAnsi" w:hAnsiTheme="minorHAnsi"/>
        </w:rPr>
        <w:br/>
        <w:t xml:space="preserve">       Lavender Blue</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26340C">
        <w:rPr>
          <w:rFonts w:asciiTheme="minorHAnsi" w:hAnsiTheme="minorHAnsi"/>
        </w:rPr>
        <w:tab/>
      </w:r>
      <w:r w:rsidR="00F161A5" w:rsidRPr="007D04E2">
        <w:rPr>
          <w:rFonts w:asciiTheme="minorHAnsi" w:hAnsiTheme="minorHAnsi"/>
        </w:rPr>
        <w:t>53</w:t>
      </w:r>
      <w:r w:rsidRPr="007D04E2">
        <w:rPr>
          <w:rFonts w:asciiTheme="minorHAnsi" w:hAnsiTheme="minorHAnsi"/>
        </w:rPr>
        <w:br/>
        <w:t>Summary</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F161A5" w:rsidRPr="007D04E2">
        <w:rPr>
          <w:rFonts w:asciiTheme="minorHAnsi" w:hAnsiTheme="minorHAnsi"/>
        </w:rPr>
        <w:t>55</w:t>
      </w:r>
    </w:p>
    <w:p w14:paraId="0FC25E6A" w14:textId="5FBF99FF" w:rsidR="00D57E0C" w:rsidRPr="00D57E0C" w:rsidRDefault="007D04E2">
      <w:pPr>
        <w:spacing w:after="200" w:line="276" w:lineRule="auto"/>
        <w:jc w:val="left"/>
        <w:rPr>
          <w:rFonts w:asciiTheme="minorHAnsi" w:hAnsiTheme="minorHAnsi"/>
          <w:b/>
          <w:sz w:val="28"/>
          <w:szCs w:val="28"/>
        </w:rPr>
      </w:pPr>
      <w:r>
        <w:rPr>
          <w:rFonts w:asciiTheme="minorHAnsi" w:hAnsiTheme="minorHAnsi"/>
          <w:b/>
          <w:sz w:val="28"/>
          <w:szCs w:val="28"/>
        </w:rPr>
        <w:br/>
      </w:r>
      <w:r w:rsidR="00D57E0C" w:rsidRPr="00D57E0C">
        <w:rPr>
          <w:rFonts w:asciiTheme="minorHAnsi" w:hAnsiTheme="minorHAnsi"/>
          <w:b/>
          <w:sz w:val="28"/>
          <w:szCs w:val="28"/>
        </w:rPr>
        <w:t>Part 3 Career Pathway Projects &amp; Health</w:t>
      </w:r>
      <w:r w:rsidR="003562F7">
        <w:rPr>
          <w:rFonts w:asciiTheme="minorHAnsi" w:hAnsiTheme="minorHAnsi"/>
          <w:b/>
          <w:sz w:val="28"/>
          <w:szCs w:val="28"/>
        </w:rPr>
        <w:tab/>
      </w:r>
      <w:r w:rsidR="003562F7">
        <w:rPr>
          <w:rFonts w:asciiTheme="minorHAnsi" w:hAnsiTheme="minorHAnsi"/>
          <w:b/>
          <w:sz w:val="28"/>
          <w:szCs w:val="28"/>
        </w:rPr>
        <w:tab/>
      </w:r>
      <w:r w:rsidR="003562F7">
        <w:rPr>
          <w:rFonts w:asciiTheme="minorHAnsi" w:hAnsiTheme="minorHAnsi"/>
          <w:b/>
          <w:sz w:val="28"/>
          <w:szCs w:val="28"/>
        </w:rPr>
        <w:tab/>
      </w:r>
      <w:r w:rsidR="003562F7">
        <w:rPr>
          <w:rFonts w:asciiTheme="minorHAnsi" w:hAnsiTheme="minorHAnsi"/>
          <w:b/>
          <w:sz w:val="28"/>
          <w:szCs w:val="28"/>
        </w:rPr>
        <w:tab/>
      </w:r>
      <w:r w:rsidR="003562F7">
        <w:rPr>
          <w:rFonts w:asciiTheme="minorHAnsi" w:hAnsiTheme="minorHAnsi"/>
          <w:b/>
          <w:sz w:val="28"/>
          <w:szCs w:val="28"/>
        </w:rPr>
        <w:tab/>
      </w:r>
      <w:r w:rsidR="003562F7">
        <w:rPr>
          <w:rFonts w:asciiTheme="minorHAnsi" w:hAnsiTheme="minorHAnsi"/>
          <w:b/>
          <w:sz w:val="28"/>
          <w:szCs w:val="28"/>
        </w:rPr>
        <w:tab/>
        <w:t>5</w:t>
      </w:r>
      <w:r w:rsidR="00F161A5">
        <w:rPr>
          <w:rFonts w:asciiTheme="minorHAnsi" w:hAnsiTheme="minorHAnsi"/>
          <w:b/>
          <w:sz w:val="28"/>
          <w:szCs w:val="28"/>
        </w:rPr>
        <w:t>6</w:t>
      </w:r>
    </w:p>
    <w:p w14:paraId="7F8AE161" w14:textId="3E46ECEE" w:rsidR="00D57E0C" w:rsidRPr="007D04E2" w:rsidRDefault="00D57E0C" w:rsidP="003770F4">
      <w:pPr>
        <w:spacing w:after="200" w:line="276" w:lineRule="auto"/>
        <w:jc w:val="left"/>
        <w:rPr>
          <w:rFonts w:asciiTheme="minorHAnsi" w:hAnsiTheme="minorHAnsi"/>
        </w:rPr>
      </w:pPr>
      <w:r w:rsidRPr="007D04E2">
        <w:rPr>
          <w:rFonts w:asciiTheme="minorHAnsi" w:hAnsiTheme="minorHAnsi"/>
        </w:rPr>
        <w:t>UCOL Health Academy</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3562F7" w:rsidRPr="007D04E2">
        <w:rPr>
          <w:rFonts w:asciiTheme="minorHAnsi" w:hAnsiTheme="minorHAnsi"/>
        </w:rPr>
        <w:tab/>
        <w:t>5</w:t>
      </w:r>
      <w:r w:rsidR="00F161A5" w:rsidRPr="007D04E2">
        <w:rPr>
          <w:rFonts w:asciiTheme="minorHAnsi" w:hAnsiTheme="minorHAnsi"/>
        </w:rPr>
        <w:t>6</w:t>
      </w:r>
      <w:r w:rsidR="003562F7" w:rsidRPr="007D04E2">
        <w:rPr>
          <w:rFonts w:asciiTheme="minorHAnsi" w:hAnsiTheme="minorHAnsi"/>
        </w:rPr>
        <w:br/>
      </w:r>
      <w:r w:rsidRPr="007D04E2">
        <w:rPr>
          <w:rFonts w:asciiTheme="minorHAnsi" w:hAnsiTheme="minorHAnsi"/>
        </w:rPr>
        <w:t>Exposure to Clinical Exercise Physiology for Health Science Services</w:t>
      </w:r>
      <w:r w:rsidR="003562F7" w:rsidRPr="007D04E2">
        <w:rPr>
          <w:rFonts w:asciiTheme="minorHAnsi" w:hAnsiTheme="minorHAnsi"/>
        </w:rPr>
        <w:tab/>
      </w:r>
      <w:r w:rsidR="0026340C">
        <w:rPr>
          <w:rFonts w:asciiTheme="minorHAnsi" w:hAnsiTheme="minorHAnsi"/>
        </w:rPr>
        <w:tab/>
      </w:r>
      <w:r w:rsidR="003562F7" w:rsidRPr="007D04E2">
        <w:rPr>
          <w:rFonts w:asciiTheme="minorHAnsi" w:hAnsiTheme="minorHAnsi"/>
        </w:rPr>
        <w:tab/>
        <w:t>5</w:t>
      </w:r>
      <w:r w:rsidR="005973AC" w:rsidRPr="007D04E2">
        <w:rPr>
          <w:rFonts w:asciiTheme="minorHAnsi" w:hAnsiTheme="minorHAnsi"/>
        </w:rPr>
        <w:t>9</w:t>
      </w:r>
      <w:r w:rsidR="003562F7" w:rsidRPr="007D04E2">
        <w:rPr>
          <w:rFonts w:asciiTheme="minorHAnsi" w:hAnsiTheme="minorHAnsi"/>
        </w:rPr>
        <w:br/>
      </w:r>
      <w:r w:rsidRPr="007D04E2">
        <w:rPr>
          <w:rFonts w:asciiTheme="minorHAnsi" w:hAnsiTheme="minorHAnsi"/>
        </w:rPr>
        <w:t>Health and Wellness of UCOL Students</w:t>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5973AC" w:rsidRPr="007D04E2">
        <w:rPr>
          <w:rFonts w:asciiTheme="minorHAnsi" w:hAnsiTheme="minorHAnsi"/>
        </w:rPr>
        <w:t>60</w:t>
      </w:r>
      <w:r w:rsidR="003562F7" w:rsidRPr="007D04E2">
        <w:rPr>
          <w:rFonts w:asciiTheme="minorHAnsi" w:hAnsiTheme="minorHAnsi"/>
        </w:rPr>
        <w:br/>
      </w:r>
      <w:r w:rsidRPr="007D04E2">
        <w:rPr>
          <w:rFonts w:asciiTheme="minorHAnsi" w:hAnsiTheme="minorHAnsi"/>
        </w:rPr>
        <w:t>Physical Preparation for Workforce Demands and Injury Prevention</w:t>
      </w:r>
      <w:r w:rsidR="003562F7" w:rsidRPr="007D04E2">
        <w:rPr>
          <w:rFonts w:asciiTheme="minorHAnsi" w:hAnsiTheme="minorHAnsi"/>
        </w:rPr>
        <w:tab/>
      </w:r>
      <w:r w:rsidR="003562F7" w:rsidRPr="007D04E2">
        <w:rPr>
          <w:rFonts w:asciiTheme="minorHAnsi" w:hAnsiTheme="minorHAnsi"/>
        </w:rPr>
        <w:tab/>
      </w:r>
      <w:r w:rsidR="0026340C">
        <w:rPr>
          <w:rFonts w:asciiTheme="minorHAnsi" w:hAnsiTheme="minorHAnsi"/>
        </w:rPr>
        <w:tab/>
      </w:r>
      <w:r w:rsidR="005973AC" w:rsidRPr="007D04E2">
        <w:rPr>
          <w:rFonts w:asciiTheme="minorHAnsi" w:hAnsiTheme="minorHAnsi"/>
        </w:rPr>
        <w:t>62</w:t>
      </w:r>
    </w:p>
    <w:p w14:paraId="0DF54864" w14:textId="77777777" w:rsidR="00046B8E" w:rsidRDefault="0094143D" w:rsidP="0046197C">
      <w:pPr>
        <w:pBdr>
          <w:bottom w:val="single" w:sz="4" w:space="1" w:color="auto"/>
        </w:pBdr>
        <w:spacing w:after="200" w:line="276" w:lineRule="auto"/>
        <w:jc w:val="left"/>
        <w:rPr>
          <w:rFonts w:asciiTheme="minorHAnsi" w:hAnsiTheme="minorHAnsi"/>
          <w:b/>
          <w:sz w:val="28"/>
          <w:szCs w:val="28"/>
        </w:rPr>
      </w:pPr>
      <w:r>
        <w:rPr>
          <w:rFonts w:asciiTheme="minorHAnsi" w:hAnsiTheme="minorHAnsi"/>
          <w:b/>
          <w:sz w:val="28"/>
          <w:szCs w:val="28"/>
        </w:rPr>
        <w:br w:type="page"/>
      </w:r>
      <w:r w:rsidR="00046B8E">
        <w:rPr>
          <w:rFonts w:asciiTheme="minorHAnsi" w:hAnsiTheme="minorHAnsi"/>
          <w:b/>
          <w:sz w:val="28"/>
          <w:szCs w:val="28"/>
        </w:rPr>
        <w:lastRenderedPageBreak/>
        <w:t>Executive Summary</w:t>
      </w:r>
    </w:p>
    <w:p w14:paraId="14F588F5" w14:textId="1E05B61E" w:rsidR="00360CEA" w:rsidRDefault="00360CEA" w:rsidP="00AC312A">
      <w:pPr>
        <w:spacing w:after="200" w:line="276" w:lineRule="auto"/>
        <w:rPr>
          <w:rFonts w:asciiTheme="minorHAnsi" w:hAnsiTheme="minorHAnsi"/>
        </w:rPr>
      </w:pPr>
      <w:r>
        <w:rPr>
          <w:rFonts w:asciiTheme="minorHAnsi" w:hAnsiTheme="minorHAnsi"/>
        </w:rPr>
        <w:t>UCOL would like to acknowledge the support of Health Workforce New Zealand for our Clinical Exercise Physiology initiative here at UCOL. Without the support of Health Workforce New Zealand, MidCentral DHB, Central PHO and TBI Health this initiative would have not have been possible.</w:t>
      </w:r>
    </w:p>
    <w:p w14:paraId="58782751" w14:textId="2AAAD8A0" w:rsidR="00C40C1E" w:rsidRDefault="002A6036" w:rsidP="00AC312A">
      <w:pPr>
        <w:spacing w:after="200" w:line="276" w:lineRule="auto"/>
        <w:rPr>
          <w:rFonts w:asciiTheme="minorHAnsi" w:hAnsiTheme="minorHAnsi"/>
        </w:rPr>
      </w:pPr>
      <w:r>
        <w:rPr>
          <w:rFonts w:asciiTheme="minorHAnsi" w:hAnsiTheme="minorHAnsi"/>
        </w:rPr>
        <w:t xml:space="preserve">UCOL became a demonstration site in 2012 with the aim to showcase how Clinical Exercise Physiologists can help rehabilitate people with chronic conditions, and encourage exercise science students to consider this career. </w:t>
      </w:r>
      <w:r w:rsidR="001C2F0C">
        <w:rPr>
          <w:rFonts w:asciiTheme="minorHAnsi" w:hAnsiTheme="minorHAnsi"/>
        </w:rPr>
        <w:t xml:space="preserve"> </w:t>
      </w:r>
      <w:r w:rsidR="00C40C1E">
        <w:rPr>
          <w:rFonts w:asciiTheme="minorHAnsi" w:hAnsiTheme="minorHAnsi"/>
        </w:rPr>
        <w:t>A Clinical Exercise P</w:t>
      </w:r>
      <w:r w:rsidR="00234A44">
        <w:rPr>
          <w:rFonts w:asciiTheme="minorHAnsi" w:hAnsiTheme="minorHAnsi"/>
        </w:rPr>
        <w:t xml:space="preserve">hysiologist can be defined as a qualified </w:t>
      </w:r>
      <w:r w:rsidR="00C40C1E">
        <w:rPr>
          <w:rFonts w:asciiTheme="minorHAnsi" w:hAnsiTheme="minorHAnsi"/>
        </w:rPr>
        <w:t xml:space="preserve">allied health professional who </w:t>
      </w:r>
      <w:r w:rsidR="00234A44">
        <w:rPr>
          <w:rFonts w:asciiTheme="minorHAnsi" w:hAnsiTheme="minorHAnsi"/>
        </w:rPr>
        <w:t>specialises in clinical exercise interventions for persons at high risk of developing, or with existing chronic and complex medical conditions and injuries</w:t>
      </w:r>
      <w:r w:rsidR="00C40C1E">
        <w:rPr>
          <w:rStyle w:val="FootnoteReference"/>
          <w:rFonts w:asciiTheme="minorHAnsi" w:hAnsiTheme="minorHAnsi"/>
        </w:rPr>
        <w:footnoteReference w:id="1"/>
      </w:r>
      <w:r w:rsidR="00C40C1E">
        <w:rPr>
          <w:rFonts w:asciiTheme="minorHAnsi" w:hAnsiTheme="minorHAnsi"/>
        </w:rPr>
        <w:t>.</w:t>
      </w:r>
      <w:r w:rsidR="00234A44">
        <w:rPr>
          <w:rFonts w:asciiTheme="minorHAnsi" w:hAnsiTheme="minorHAnsi"/>
        </w:rPr>
        <w:t xml:space="preserve"> This includes the</w:t>
      </w:r>
      <w:r w:rsidR="001C2F0C">
        <w:rPr>
          <w:rFonts w:asciiTheme="minorHAnsi" w:hAnsiTheme="minorHAnsi"/>
        </w:rPr>
        <w:t xml:space="preserve"> </w:t>
      </w:r>
      <w:r w:rsidR="00234A44">
        <w:rPr>
          <w:rFonts w:asciiTheme="minorHAnsi" w:hAnsiTheme="minorHAnsi"/>
        </w:rPr>
        <w:t xml:space="preserve">provision of individualised and specialised exercise testing and training for clients with conditions such as cardiovascular disease, diabetes, respiratory conditions, while </w:t>
      </w:r>
      <w:r w:rsidR="001C2F0C">
        <w:rPr>
          <w:rFonts w:asciiTheme="minorHAnsi" w:hAnsiTheme="minorHAnsi"/>
        </w:rPr>
        <w:t>ensuring</w:t>
      </w:r>
      <w:r w:rsidR="00234A44">
        <w:rPr>
          <w:rFonts w:asciiTheme="minorHAnsi" w:hAnsiTheme="minorHAnsi"/>
        </w:rPr>
        <w:t xml:space="preserve"> client safety through </w:t>
      </w:r>
      <w:r w:rsidR="001C2F0C">
        <w:rPr>
          <w:rFonts w:asciiTheme="minorHAnsi" w:hAnsiTheme="minorHAnsi"/>
        </w:rPr>
        <w:t xml:space="preserve">monitoring and supervision, along with appropriate exercise prescription based on exercise testing results and responses. </w:t>
      </w:r>
    </w:p>
    <w:p w14:paraId="18DC5361" w14:textId="4A5FCE3F" w:rsidR="00D71AEF" w:rsidRPr="002A6036" w:rsidRDefault="002A6036" w:rsidP="00AC312A">
      <w:pPr>
        <w:spacing w:after="200" w:line="276" w:lineRule="auto"/>
        <w:rPr>
          <w:rFonts w:asciiTheme="minorHAnsi" w:hAnsiTheme="minorHAnsi"/>
        </w:rPr>
      </w:pPr>
      <w:r>
        <w:rPr>
          <w:rFonts w:asciiTheme="minorHAnsi" w:hAnsiTheme="minorHAnsi"/>
        </w:rPr>
        <w:t xml:space="preserve">This project is divided into three components: (1) Provision of Clinical Exercise Physiology services at the UCOL U-Kinetics </w:t>
      </w:r>
      <w:r>
        <w:rPr>
          <w:rFonts w:asciiTheme="minorHAnsi" w:hAnsiTheme="minorHAnsi"/>
          <w:i/>
        </w:rPr>
        <w:t>Te Huinga Waiora</w:t>
      </w:r>
      <w:r>
        <w:rPr>
          <w:rFonts w:asciiTheme="minorHAnsi" w:hAnsiTheme="minorHAnsi"/>
        </w:rPr>
        <w:t xml:space="preserve"> Centre; (2) Showcasing the Role of the Clinical Exercise Physiologist in Aged Care; and (3) </w:t>
      </w:r>
      <w:r w:rsidR="00614AB3">
        <w:rPr>
          <w:rFonts w:asciiTheme="minorHAnsi" w:hAnsiTheme="minorHAnsi"/>
        </w:rPr>
        <w:t>Initiatives based around Career Pathways to Clinical Exercise Physiology and Health, including the UCOL Health Academy.</w:t>
      </w:r>
    </w:p>
    <w:p w14:paraId="28BDDECB" w14:textId="6110E248" w:rsidR="00D71AEF" w:rsidRDefault="00614AB3" w:rsidP="00D71AEF">
      <w:pPr>
        <w:spacing w:after="200" w:line="276" w:lineRule="auto"/>
        <w:jc w:val="left"/>
        <w:rPr>
          <w:rFonts w:asciiTheme="minorHAnsi" w:hAnsiTheme="minorHAnsi"/>
          <w:i/>
        </w:rPr>
      </w:pPr>
      <w:r>
        <w:rPr>
          <w:rFonts w:asciiTheme="minorHAnsi" w:hAnsiTheme="minorHAnsi"/>
          <w:i/>
        </w:rPr>
        <w:t>1.</w:t>
      </w:r>
      <w:r w:rsidR="00D71AEF">
        <w:rPr>
          <w:rFonts w:asciiTheme="minorHAnsi" w:hAnsiTheme="minorHAnsi"/>
          <w:i/>
        </w:rPr>
        <w:t xml:space="preserve"> Clinical Exercise Physiology Services</w:t>
      </w:r>
    </w:p>
    <w:p w14:paraId="320A0B8E" w14:textId="6EB844E4" w:rsidR="00D71AEF" w:rsidRDefault="00C40C1E" w:rsidP="002D35FE">
      <w:pPr>
        <w:spacing w:after="200" w:line="276" w:lineRule="auto"/>
        <w:ind w:left="284"/>
        <w:rPr>
          <w:rFonts w:asciiTheme="minorHAnsi" w:hAnsiTheme="minorHAnsi"/>
        </w:rPr>
      </w:pPr>
      <w:r>
        <w:rPr>
          <w:rFonts w:asciiTheme="minorHAnsi" w:hAnsiTheme="minorHAnsi"/>
        </w:rPr>
        <w:t xml:space="preserve">In 2012, UCOL established the Postgraduate Diploma in Clinical Exercise Physiology and also set up U-Kinetics </w:t>
      </w:r>
      <w:r>
        <w:rPr>
          <w:rFonts w:asciiTheme="minorHAnsi" w:hAnsiTheme="minorHAnsi"/>
          <w:i/>
        </w:rPr>
        <w:t>Te Huinga Waiora</w:t>
      </w:r>
      <w:r>
        <w:rPr>
          <w:rFonts w:asciiTheme="minorHAnsi" w:hAnsiTheme="minorHAnsi"/>
        </w:rPr>
        <w:t xml:space="preserve">, an Exercise and Wellness Clinic to provide the clinical exercise physiology learning for the </w:t>
      </w:r>
      <w:r w:rsidR="00531277">
        <w:rPr>
          <w:rFonts w:asciiTheme="minorHAnsi" w:hAnsiTheme="minorHAnsi"/>
        </w:rPr>
        <w:t>P</w:t>
      </w:r>
      <w:r>
        <w:rPr>
          <w:rFonts w:asciiTheme="minorHAnsi" w:hAnsiTheme="minorHAnsi"/>
        </w:rPr>
        <w:t xml:space="preserve">ostgraduate programme.  </w:t>
      </w:r>
      <w:r w:rsidR="00E4729D">
        <w:rPr>
          <w:rFonts w:asciiTheme="minorHAnsi" w:hAnsiTheme="minorHAnsi"/>
        </w:rPr>
        <w:t>U-Kinetics was established in collaboration with MidCentral DHB, Central PHO and TBI Health.</w:t>
      </w:r>
      <w:r w:rsidR="0079689A">
        <w:rPr>
          <w:rFonts w:asciiTheme="minorHAnsi" w:hAnsiTheme="minorHAnsi"/>
        </w:rPr>
        <w:t xml:space="preserve"> </w:t>
      </w:r>
      <w:r w:rsidR="00531277">
        <w:rPr>
          <w:rFonts w:asciiTheme="minorHAnsi" w:hAnsiTheme="minorHAnsi"/>
        </w:rPr>
        <w:t>As part of the Postgraduate programme, students must gain over 540 hours of clinical exercise delivery across the following areas: (1) cardiovascular or metabolic conditions; (2) Respiratory or Neurological conditions, or Cancer, and (3) Musculoskeletal injuries or conditions; while having the potential to work with clients with other conditions. A</w:t>
      </w:r>
      <w:r w:rsidR="0079689A">
        <w:rPr>
          <w:rFonts w:asciiTheme="minorHAnsi" w:hAnsiTheme="minorHAnsi"/>
        </w:rPr>
        <w:t xml:space="preserve"> total of 31 students have now graduated with the Postgraduate Diploma in Clinical Exercise Physiology </w:t>
      </w:r>
      <w:r w:rsidR="0075150F">
        <w:rPr>
          <w:rFonts w:asciiTheme="minorHAnsi" w:hAnsiTheme="minorHAnsi"/>
        </w:rPr>
        <w:t>as at the end of 2014, with the majority working within the health industry applying their Clinical Exercise Physiology knowledge and skills. A number have also continued with further postgraduate study.</w:t>
      </w:r>
    </w:p>
    <w:p w14:paraId="4E8F2A75" w14:textId="7D5F6DCB" w:rsidR="00C52385" w:rsidRDefault="00E4729D" w:rsidP="002D35FE">
      <w:pPr>
        <w:spacing w:after="200" w:line="276" w:lineRule="auto"/>
        <w:ind w:left="284"/>
        <w:rPr>
          <w:rFonts w:asciiTheme="minorHAnsi" w:hAnsiTheme="minorHAnsi"/>
        </w:rPr>
      </w:pPr>
      <w:r>
        <w:rPr>
          <w:rFonts w:asciiTheme="minorHAnsi" w:hAnsiTheme="minorHAnsi"/>
        </w:rPr>
        <w:t>Clients</w:t>
      </w:r>
      <w:r w:rsidR="00531277">
        <w:rPr>
          <w:rFonts w:asciiTheme="minorHAnsi" w:hAnsiTheme="minorHAnsi"/>
        </w:rPr>
        <w:t xml:space="preserve"> with cardiovascular or respiratory conditions, or diabetes,</w:t>
      </w:r>
      <w:r>
        <w:rPr>
          <w:rFonts w:asciiTheme="minorHAnsi" w:hAnsiTheme="minorHAnsi"/>
        </w:rPr>
        <w:t xml:space="preserve"> are referred to U-Kinetics </w:t>
      </w:r>
      <w:r w:rsidR="00531277">
        <w:rPr>
          <w:rFonts w:asciiTheme="minorHAnsi" w:hAnsiTheme="minorHAnsi"/>
        </w:rPr>
        <w:t xml:space="preserve">from MidCentral DHB, Central PHO or GPs </w:t>
      </w:r>
      <w:r>
        <w:rPr>
          <w:rFonts w:asciiTheme="minorHAnsi" w:hAnsiTheme="minorHAnsi"/>
        </w:rPr>
        <w:t>for 12-week, fully funded, clinical exercise programme</w:t>
      </w:r>
      <w:r w:rsidR="00531277">
        <w:rPr>
          <w:rFonts w:asciiTheme="minorHAnsi" w:hAnsiTheme="minorHAnsi"/>
        </w:rPr>
        <w:t>s</w:t>
      </w:r>
      <w:r>
        <w:rPr>
          <w:rFonts w:asciiTheme="minorHAnsi" w:hAnsiTheme="minorHAnsi"/>
        </w:rPr>
        <w:t>. Clients under</w:t>
      </w:r>
      <w:r w:rsidR="00531277">
        <w:rPr>
          <w:rFonts w:asciiTheme="minorHAnsi" w:hAnsiTheme="minorHAnsi"/>
        </w:rPr>
        <w:t>go</w:t>
      </w:r>
      <w:r>
        <w:rPr>
          <w:rFonts w:asciiTheme="minorHAnsi" w:hAnsiTheme="minorHAnsi"/>
        </w:rPr>
        <w:t xml:space="preserve"> exercise testing at the beginning and end of the 12 week </w:t>
      </w:r>
      <w:r>
        <w:rPr>
          <w:rFonts w:asciiTheme="minorHAnsi" w:hAnsiTheme="minorHAnsi"/>
        </w:rPr>
        <w:lastRenderedPageBreak/>
        <w:t xml:space="preserve">programme, with clients checked and monitored before, during and following each exercise session. </w:t>
      </w:r>
    </w:p>
    <w:p w14:paraId="33269FAA" w14:textId="04E2808C" w:rsidR="00F57D21" w:rsidRDefault="00E4729D" w:rsidP="00F57D21">
      <w:pPr>
        <w:spacing w:after="200" w:line="276" w:lineRule="auto"/>
        <w:ind w:left="284"/>
        <w:rPr>
          <w:rFonts w:asciiTheme="minorHAnsi" w:hAnsiTheme="minorHAnsi"/>
        </w:rPr>
      </w:pPr>
      <w:r>
        <w:rPr>
          <w:rFonts w:asciiTheme="minorHAnsi" w:hAnsiTheme="minorHAnsi"/>
        </w:rPr>
        <w:t xml:space="preserve">The impact of the role of the Clinical Exercise Physiologist on the health and </w:t>
      </w:r>
      <w:r w:rsidR="00531277">
        <w:rPr>
          <w:rFonts w:asciiTheme="minorHAnsi" w:hAnsiTheme="minorHAnsi"/>
        </w:rPr>
        <w:t xml:space="preserve">physical </w:t>
      </w:r>
      <w:r>
        <w:rPr>
          <w:rFonts w:asciiTheme="minorHAnsi" w:hAnsiTheme="minorHAnsi"/>
        </w:rPr>
        <w:t>fitness of our clients can be seen in their exercise test results. Significant improvements can be seen across all domains of health</w:t>
      </w:r>
      <w:r w:rsidR="007359AF">
        <w:rPr>
          <w:rFonts w:asciiTheme="minorHAnsi" w:hAnsiTheme="minorHAnsi"/>
        </w:rPr>
        <w:t xml:space="preserve"> (both physical health and mental health)</w:t>
      </w:r>
      <w:r>
        <w:rPr>
          <w:rFonts w:asciiTheme="minorHAnsi" w:hAnsiTheme="minorHAnsi"/>
        </w:rPr>
        <w:t xml:space="preserve"> measured in the SF-36v2 Questionnaire (range from 8-14% </w:t>
      </w:r>
      <w:r w:rsidR="00A306BA">
        <w:rPr>
          <w:rFonts w:asciiTheme="minorHAnsi" w:hAnsiTheme="minorHAnsi"/>
        </w:rPr>
        <w:t>improvements</w:t>
      </w:r>
      <w:r>
        <w:rPr>
          <w:rFonts w:asciiTheme="minorHAnsi" w:hAnsiTheme="minorHAnsi"/>
        </w:rPr>
        <w:t xml:space="preserve">). </w:t>
      </w:r>
      <w:r w:rsidR="007359AF">
        <w:rPr>
          <w:rFonts w:asciiTheme="minorHAnsi" w:hAnsiTheme="minorHAnsi"/>
        </w:rPr>
        <w:t>Results for Body composition indicate small</w:t>
      </w:r>
      <w:r w:rsidR="00A306BA">
        <w:rPr>
          <w:rFonts w:asciiTheme="minorHAnsi" w:hAnsiTheme="minorHAnsi"/>
        </w:rPr>
        <w:t xml:space="preserve"> percentage improvement</w:t>
      </w:r>
      <w:r w:rsidR="007359AF">
        <w:rPr>
          <w:rFonts w:asciiTheme="minorHAnsi" w:hAnsiTheme="minorHAnsi"/>
        </w:rPr>
        <w:t xml:space="preserve">, </w:t>
      </w:r>
      <w:r w:rsidR="00A306BA">
        <w:rPr>
          <w:rFonts w:asciiTheme="minorHAnsi" w:hAnsiTheme="minorHAnsi"/>
        </w:rPr>
        <w:t>with results</w:t>
      </w:r>
      <w:r w:rsidR="0079689A">
        <w:rPr>
          <w:rFonts w:asciiTheme="minorHAnsi" w:hAnsiTheme="minorHAnsi"/>
        </w:rPr>
        <w:t xml:space="preserve"> were largely dependent on the </w:t>
      </w:r>
      <w:r w:rsidR="00A306BA">
        <w:rPr>
          <w:rFonts w:asciiTheme="minorHAnsi" w:hAnsiTheme="minorHAnsi"/>
        </w:rPr>
        <w:t xml:space="preserve">initial </w:t>
      </w:r>
      <w:r w:rsidR="0079689A">
        <w:rPr>
          <w:rFonts w:asciiTheme="minorHAnsi" w:hAnsiTheme="minorHAnsi"/>
        </w:rPr>
        <w:t>health status of the client</w:t>
      </w:r>
      <w:r w:rsidR="00A306BA">
        <w:rPr>
          <w:rFonts w:asciiTheme="minorHAnsi" w:hAnsiTheme="minorHAnsi"/>
        </w:rPr>
        <w:t>. Some clients did lose</w:t>
      </w:r>
      <w:r w:rsidR="007359AF">
        <w:rPr>
          <w:rFonts w:asciiTheme="minorHAnsi" w:hAnsiTheme="minorHAnsi"/>
        </w:rPr>
        <w:t xml:space="preserve"> </w:t>
      </w:r>
      <w:r w:rsidR="0079689A">
        <w:rPr>
          <w:rFonts w:asciiTheme="minorHAnsi" w:hAnsiTheme="minorHAnsi"/>
        </w:rPr>
        <w:t>a significant amount of body weight over this 12 week period</w:t>
      </w:r>
      <w:r w:rsidR="00A306BA">
        <w:rPr>
          <w:rFonts w:asciiTheme="minorHAnsi" w:hAnsiTheme="minorHAnsi"/>
        </w:rPr>
        <w:t xml:space="preserve"> (up to 20kg)</w:t>
      </w:r>
      <w:r w:rsidR="007359AF">
        <w:rPr>
          <w:rFonts w:asciiTheme="minorHAnsi" w:hAnsiTheme="minorHAnsi"/>
        </w:rPr>
        <w:t>. Small % improvements were also seen across measures for waist and hip circumferences along with measures for systolic and diastolic blood pressure. The largest findings were for measures for physical fitness, which showed a 21% and 17% increase in VO</w:t>
      </w:r>
      <w:r w:rsidR="007359AF" w:rsidRPr="007359AF">
        <w:rPr>
          <w:rFonts w:asciiTheme="minorHAnsi" w:hAnsiTheme="minorHAnsi"/>
          <w:vertAlign w:val="subscript"/>
        </w:rPr>
        <w:t>2max</w:t>
      </w:r>
      <w:r w:rsidR="007359AF">
        <w:rPr>
          <w:rFonts w:asciiTheme="minorHAnsi" w:hAnsiTheme="minorHAnsi"/>
        </w:rPr>
        <w:t xml:space="preserve"> for males and females respectively, along with a 37% increase the final workload in the exercise test for males and a 32% increase for females. Clients who were referred for a second 12 week period continued to show </w:t>
      </w:r>
      <w:r w:rsidR="0079689A">
        <w:rPr>
          <w:rFonts w:asciiTheme="minorHAnsi" w:hAnsiTheme="minorHAnsi"/>
        </w:rPr>
        <w:t xml:space="preserve">significant </w:t>
      </w:r>
      <w:r w:rsidR="007359AF">
        <w:rPr>
          <w:rFonts w:asciiTheme="minorHAnsi" w:hAnsiTheme="minorHAnsi"/>
        </w:rPr>
        <w:t>improvements. Client satisfaction for our clinical</w:t>
      </w:r>
      <w:r w:rsidR="0079689A">
        <w:rPr>
          <w:rFonts w:asciiTheme="minorHAnsi" w:hAnsiTheme="minorHAnsi"/>
        </w:rPr>
        <w:t xml:space="preserve"> exercise service was extremely high, with clients reporting health benefits, increased knowledge of exercise and their health conditions, and clients taking some control over their health conditions.</w:t>
      </w:r>
    </w:p>
    <w:p w14:paraId="352E8172" w14:textId="09159768" w:rsidR="0079689A" w:rsidRDefault="0075150F" w:rsidP="00F57D21">
      <w:pPr>
        <w:spacing w:after="200" w:line="276" w:lineRule="auto"/>
        <w:ind w:left="284"/>
        <w:rPr>
          <w:rFonts w:asciiTheme="minorHAnsi" w:hAnsiTheme="minorHAnsi"/>
        </w:rPr>
      </w:pPr>
      <w:r>
        <w:rPr>
          <w:rFonts w:asciiTheme="minorHAnsi" w:hAnsiTheme="minorHAnsi"/>
        </w:rPr>
        <w:t xml:space="preserve">Registration of Clinical Exercise Physiologists in New Zealand is an important next step in continuing to gain recognition for this role within the New Zealand Health System. A new society Clinical Exercise Physiology NZ (CEPNZ) is aiming to launch a registration system in August 2015. As the results of the UCOL Clinical Exercise Physiology programme and the UCOL U-Kinetic </w:t>
      </w:r>
      <w:r>
        <w:rPr>
          <w:rFonts w:asciiTheme="minorHAnsi" w:hAnsiTheme="minorHAnsi"/>
          <w:i/>
        </w:rPr>
        <w:t xml:space="preserve">Te Huinga Waiora </w:t>
      </w:r>
      <w:r>
        <w:rPr>
          <w:rFonts w:asciiTheme="minorHAnsi" w:hAnsiTheme="minorHAnsi"/>
        </w:rPr>
        <w:t xml:space="preserve">Centre show, significant health and wellbeing benefits were achieved with clients with chronic health conditions through the provision of clinical exercise physiology services. </w:t>
      </w:r>
      <w:r w:rsidR="00432C7B">
        <w:rPr>
          <w:rFonts w:asciiTheme="minorHAnsi" w:hAnsiTheme="minorHAnsi"/>
        </w:rPr>
        <w:t>U-Kinetics also shows the benefits of strong collaboration between public organisations (both health and education) and between public and private organisations (UCOL and TBI Health) to provide innovative new services with, in this case, multiple outcomes</w:t>
      </w:r>
      <w:r w:rsidR="00A306BA">
        <w:rPr>
          <w:rFonts w:asciiTheme="minorHAnsi" w:hAnsiTheme="minorHAnsi"/>
        </w:rPr>
        <w:t xml:space="preserve"> related to</w:t>
      </w:r>
      <w:r w:rsidR="00432C7B">
        <w:rPr>
          <w:rFonts w:asciiTheme="minorHAnsi" w:hAnsiTheme="minorHAnsi"/>
        </w:rPr>
        <w:t xml:space="preserve"> improving client health outcomes</w:t>
      </w:r>
      <w:r w:rsidR="00A306BA">
        <w:rPr>
          <w:rFonts w:asciiTheme="minorHAnsi" w:hAnsiTheme="minorHAnsi"/>
        </w:rPr>
        <w:t>, improved</w:t>
      </w:r>
      <w:r w:rsidR="00432C7B">
        <w:rPr>
          <w:rFonts w:asciiTheme="minorHAnsi" w:hAnsiTheme="minorHAnsi"/>
        </w:rPr>
        <w:t xml:space="preserve"> service provision, </w:t>
      </w:r>
      <w:r w:rsidR="00A306BA">
        <w:rPr>
          <w:rFonts w:asciiTheme="minorHAnsi" w:hAnsiTheme="minorHAnsi"/>
        </w:rPr>
        <w:t>and</w:t>
      </w:r>
      <w:r w:rsidR="00432C7B">
        <w:rPr>
          <w:rFonts w:asciiTheme="minorHAnsi" w:hAnsiTheme="minorHAnsi"/>
        </w:rPr>
        <w:t xml:space="preserve"> the development of a new workforce. </w:t>
      </w:r>
      <w:r>
        <w:rPr>
          <w:rFonts w:asciiTheme="minorHAnsi" w:hAnsiTheme="minorHAnsi"/>
        </w:rPr>
        <w:t xml:space="preserve">Utilising the expertise of </w:t>
      </w:r>
      <w:r w:rsidR="00DD2E85">
        <w:rPr>
          <w:rFonts w:asciiTheme="minorHAnsi" w:hAnsiTheme="minorHAnsi"/>
        </w:rPr>
        <w:t xml:space="preserve">Clinical Exercise Physiology </w:t>
      </w:r>
      <w:r>
        <w:rPr>
          <w:rFonts w:asciiTheme="minorHAnsi" w:hAnsiTheme="minorHAnsi"/>
        </w:rPr>
        <w:t>graduates</w:t>
      </w:r>
      <w:r w:rsidR="00DD2E85">
        <w:rPr>
          <w:rFonts w:asciiTheme="minorHAnsi" w:hAnsiTheme="minorHAnsi"/>
        </w:rPr>
        <w:t xml:space="preserve"> within the health workforce, in collaboration with other medical and health professionals, </w:t>
      </w:r>
      <w:r w:rsidR="00432C7B">
        <w:rPr>
          <w:rFonts w:asciiTheme="minorHAnsi" w:hAnsiTheme="minorHAnsi"/>
        </w:rPr>
        <w:t>is an important next step in the development of this workforce.</w:t>
      </w:r>
    </w:p>
    <w:p w14:paraId="6C7414EB" w14:textId="6CB911DF" w:rsidR="00D71AEF" w:rsidRDefault="00614AB3" w:rsidP="00D71AEF">
      <w:pPr>
        <w:spacing w:after="200" w:line="276" w:lineRule="auto"/>
        <w:jc w:val="left"/>
        <w:rPr>
          <w:rFonts w:asciiTheme="minorHAnsi" w:hAnsiTheme="minorHAnsi"/>
          <w:i/>
        </w:rPr>
      </w:pPr>
      <w:r>
        <w:rPr>
          <w:rFonts w:asciiTheme="minorHAnsi" w:hAnsiTheme="minorHAnsi"/>
          <w:i/>
        </w:rPr>
        <w:t>2.</w:t>
      </w:r>
      <w:r w:rsidR="00D71AEF">
        <w:rPr>
          <w:rFonts w:asciiTheme="minorHAnsi" w:hAnsiTheme="minorHAnsi"/>
          <w:i/>
        </w:rPr>
        <w:t xml:space="preserve"> Role of a Clinical Exercise Physiologist in Aged Care</w:t>
      </w:r>
    </w:p>
    <w:p w14:paraId="1CBA2925" w14:textId="791F00E4" w:rsidR="00432C7B" w:rsidRDefault="00F95246" w:rsidP="00EC1CF1">
      <w:pPr>
        <w:spacing w:after="200" w:line="276" w:lineRule="auto"/>
        <w:ind w:left="284"/>
        <w:jc w:val="left"/>
        <w:rPr>
          <w:rFonts w:asciiTheme="minorHAnsi" w:hAnsiTheme="minorHAnsi"/>
        </w:rPr>
      </w:pPr>
      <w:r>
        <w:rPr>
          <w:rFonts w:asciiTheme="minorHAnsi" w:hAnsiTheme="minorHAnsi"/>
        </w:rPr>
        <w:t>The focus of this project was on demonstrating how the role of a Clinical Exercise Physiologist could work within aged care to focus on the assessment and exercise training of clients with impaired function and complex health conditions. In addition, this project also aimed to explore how a home care worker with a background in exercise science could facilitate a more comprehensive exercise programme within the home setting, under the supervision of a Clinical Exercise Physiologist.</w:t>
      </w:r>
    </w:p>
    <w:p w14:paraId="2817A048" w14:textId="6AE779D6" w:rsidR="00E17F83" w:rsidRDefault="00E17F83" w:rsidP="00EC1CF1">
      <w:pPr>
        <w:spacing w:after="200" w:line="276" w:lineRule="auto"/>
        <w:ind w:left="284"/>
        <w:jc w:val="left"/>
        <w:rPr>
          <w:rFonts w:asciiTheme="minorHAnsi" w:hAnsiTheme="minorHAnsi"/>
        </w:rPr>
      </w:pPr>
      <w:r>
        <w:rPr>
          <w:rFonts w:asciiTheme="minorHAnsi" w:hAnsiTheme="minorHAnsi"/>
        </w:rPr>
        <w:lastRenderedPageBreak/>
        <w:t>The Clinical Exercise Physiologist for this project was a graduate of the first intake of the Postgraduate Diploma in</w:t>
      </w:r>
      <w:r w:rsidR="003F663F">
        <w:rPr>
          <w:rFonts w:asciiTheme="minorHAnsi" w:hAnsiTheme="minorHAnsi"/>
        </w:rPr>
        <w:t xml:space="preserve"> Clinical Exercise Physiology, and</w:t>
      </w:r>
      <w:r>
        <w:rPr>
          <w:rFonts w:asciiTheme="minorHAnsi" w:hAnsiTheme="minorHAnsi"/>
        </w:rPr>
        <w:t xml:space="preserve"> had also been employed as a Clinical Exercise Physiologist within the UCOL U-Kinetics </w:t>
      </w:r>
      <w:r>
        <w:rPr>
          <w:rFonts w:asciiTheme="minorHAnsi" w:hAnsiTheme="minorHAnsi"/>
          <w:i/>
        </w:rPr>
        <w:t xml:space="preserve">Te Huinga Wairoa </w:t>
      </w:r>
      <w:r>
        <w:rPr>
          <w:rFonts w:asciiTheme="minorHAnsi" w:hAnsiTheme="minorHAnsi"/>
        </w:rPr>
        <w:t>Centre since graduation. The home workers were recruited from students within the UCOL Bachelor of Exercise &amp; Sport Science degree –</w:t>
      </w:r>
      <w:r w:rsidR="003F663F">
        <w:rPr>
          <w:rFonts w:asciiTheme="minorHAnsi" w:hAnsiTheme="minorHAnsi"/>
        </w:rPr>
        <w:t xml:space="preserve"> two Year 3 degree </w:t>
      </w:r>
      <w:r>
        <w:rPr>
          <w:rFonts w:asciiTheme="minorHAnsi" w:hAnsiTheme="minorHAnsi"/>
        </w:rPr>
        <w:t xml:space="preserve">students were selected, inducted to home support by Lavender Blue and provided with on-job training related to </w:t>
      </w:r>
      <w:r w:rsidR="00D77015">
        <w:rPr>
          <w:rFonts w:asciiTheme="minorHAnsi" w:hAnsiTheme="minorHAnsi"/>
        </w:rPr>
        <w:t>the role of a home support worker.</w:t>
      </w:r>
      <w:r>
        <w:rPr>
          <w:rFonts w:asciiTheme="minorHAnsi" w:hAnsiTheme="minorHAnsi"/>
        </w:rPr>
        <w:t xml:space="preserve"> </w:t>
      </w:r>
      <w:r w:rsidR="00D77015">
        <w:rPr>
          <w:rFonts w:asciiTheme="minorHAnsi" w:hAnsiTheme="minorHAnsi"/>
        </w:rPr>
        <w:t xml:space="preserve">Subjects were recruited through Lavender Blue, with a total of 24 clients selected for the exercise intervention and 15 control subjects who meet the inclusion criteria (average age of subjects was 83.1 and 82.1 for the exercise and control groups respectively).  Subjects all received an assessment of balance and physical function at the start of the programme and after an 8 week period, with the exercise intervention receiving an 8 week supervised exercise programme over this period. A total of 4 subject for the exercise group and 2 subjects for the control group were unable to perform the repeat testing due to health issues. The assessment of balance and physical function included questionnaires related to health and wellbeing, fear of falling, activities of daily living and nutritional status, assessment of balance (Berg Balance Scale), and functional testing (grip strength, 5 times Sit-to-Stand Test, Get up and Go Test). Values for body composition, along with resting heart rate and blood pressure, and responses during exercise tasks, were also recorded. The aims of the exercise intervention were to: (1) </w:t>
      </w:r>
      <w:r w:rsidR="00FA2B59">
        <w:rPr>
          <w:rFonts w:asciiTheme="minorHAnsi" w:hAnsiTheme="minorHAnsi"/>
        </w:rPr>
        <w:t>improve balance and stability; (2) improve functional capacity for activities of daily living; and (3) improve upper body strength and function.</w:t>
      </w:r>
    </w:p>
    <w:p w14:paraId="0FB2D3F8" w14:textId="7AF71DAC" w:rsidR="00FA2B59" w:rsidRDefault="00FA2B59" w:rsidP="00EC1CF1">
      <w:pPr>
        <w:spacing w:after="200" w:line="276" w:lineRule="auto"/>
        <w:ind w:left="284"/>
        <w:jc w:val="left"/>
        <w:rPr>
          <w:rFonts w:asciiTheme="minorHAnsi" w:hAnsiTheme="minorHAnsi"/>
        </w:rPr>
      </w:pPr>
      <w:r>
        <w:rPr>
          <w:rFonts w:asciiTheme="minorHAnsi" w:hAnsiTheme="minorHAnsi"/>
        </w:rPr>
        <w:t xml:space="preserve">The main results from the study showed subjects in the exercise group had significant improvements in their balance (32.1% improvement in the Berg Balance Scale), their ability to undertake the basic activities of daily living (6.7% improvement), </w:t>
      </w:r>
      <w:r w:rsidR="003F663F">
        <w:rPr>
          <w:rFonts w:asciiTheme="minorHAnsi" w:hAnsiTheme="minorHAnsi"/>
        </w:rPr>
        <w:t xml:space="preserve">and </w:t>
      </w:r>
      <w:r>
        <w:rPr>
          <w:rFonts w:asciiTheme="minorHAnsi" w:hAnsiTheme="minorHAnsi"/>
        </w:rPr>
        <w:t xml:space="preserve">an improvement in their strength and mobility (12.9% improvement in the 5 times Sit-to-Stand Test, 31% improvement in the Get-Up-and-Go Test and a 9.2% improvement in their overall physical health score as measured by the SF-36v2 questionnaire). The age of the clients, and their complex health conditions, highlighted the importance of the role of the Clinical Exercise Physiologist in this project. The initial assessment was essential for both the development of the exercise programme and the ensuring subject safety during their </w:t>
      </w:r>
      <w:r w:rsidR="003F663F">
        <w:rPr>
          <w:rFonts w:asciiTheme="minorHAnsi" w:hAnsiTheme="minorHAnsi"/>
        </w:rPr>
        <w:t xml:space="preserve">exercise </w:t>
      </w:r>
      <w:r>
        <w:rPr>
          <w:rFonts w:asciiTheme="minorHAnsi" w:hAnsiTheme="minorHAnsi"/>
        </w:rPr>
        <w:t xml:space="preserve">training. The results show that home support workers with exercise knowledge and skills, under the supervision of a Clinical Exercise Physiologist, can provide in home programmes linked to home support service delivery. </w:t>
      </w:r>
      <w:r w:rsidR="0036584F">
        <w:rPr>
          <w:rFonts w:asciiTheme="minorHAnsi" w:hAnsiTheme="minorHAnsi"/>
        </w:rPr>
        <w:t xml:space="preserve">Clients reported significant benefits from the programme, </w:t>
      </w:r>
      <w:r w:rsidR="008C04FB">
        <w:rPr>
          <w:rFonts w:asciiTheme="minorHAnsi" w:hAnsiTheme="minorHAnsi"/>
        </w:rPr>
        <w:t>highlighting the importance of exercise training in their mobility, balance, ability to perform daily activities o</w:t>
      </w:r>
      <w:r w:rsidR="00D343DD">
        <w:rPr>
          <w:rFonts w:asciiTheme="minorHAnsi" w:hAnsiTheme="minorHAnsi"/>
        </w:rPr>
        <w:t>f</w:t>
      </w:r>
      <w:r w:rsidR="008C04FB">
        <w:rPr>
          <w:rFonts w:asciiTheme="minorHAnsi" w:hAnsiTheme="minorHAnsi"/>
        </w:rPr>
        <w:t xml:space="preserve"> daily living, along with an increase in confidence th</w:t>
      </w:r>
      <w:r w:rsidR="003F663F">
        <w:rPr>
          <w:rFonts w:asciiTheme="minorHAnsi" w:hAnsiTheme="minorHAnsi"/>
        </w:rPr>
        <w:t>at comes from being active.</w:t>
      </w:r>
    </w:p>
    <w:p w14:paraId="4AA69ADB" w14:textId="7EAD1084" w:rsidR="00D343DD" w:rsidRDefault="00D343DD" w:rsidP="00EC1CF1">
      <w:pPr>
        <w:spacing w:after="200" w:line="276" w:lineRule="auto"/>
        <w:ind w:left="284"/>
        <w:jc w:val="left"/>
        <w:rPr>
          <w:rFonts w:asciiTheme="minorHAnsi" w:hAnsiTheme="minorHAnsi"/>
        </w:rPr>
      </w:pPr>
      <w:r>
        <w:rPr>
          <w:rFonts w:asciiTheme="minorHAnsi" w:hAnsiTheme="minorHAnsi"/>
        </w:rPr>
        <w:t xml:space="preserve">Overall, the exercise programme delivered in this project was over a short period (8 weeks), yet showed significant improvements. Exercise interventions with this population group needs to be focused around an initial intervention to improve physical fitness and followed by a long term maintenance programme. This maintenance programme needs </w:t>
      </w:r>
      <w:r>
        <w:rPr>
          <w:rFonts w:asciiTheme="minorHAnsi" w:hAnsiTheme="minorHAnsi"/>
        </w:rPr>
        <w:lastRenderedPageBreak/>
        <w:t xml:space="preserve">to be flexible enough to allow for a period of more intense intervention when needed by the client. This project shows that there is potential for home support workers, under the supervision of a Clinical Exercise Physiologist, to support the delivery of in home exercise programmes. Future work needs to determine what training in this area home support workers would need related to exercise science and defining their scope of practice in exercise delivery. </w:t>
      </w:r>
    </w:p>
    <w:p w14:paraId="438CCC5E" w14:textId="4F9BFE3C" w:rsidR="00D71AEF" w:rsidRPr="00D71AEF" w:rsidRDefault="00614AB3" w:rsidP="00D71AEF">
      <w:pPr>
        <w:spacing w:after="200" w:line="276" w:lineRule="auto"/>
        <w:jc w:val="left"/>
        <w:rPr>
          <w:rFonts w:asciiTheme="minorHAnsi" w:hAnsiTheme="minorHAnsi"/>
          <w:i/>
        </w:rPr>
      </w:pPr>
      <w:r>
        <w:rPr>
          <w:rFonts w:asciiTheme="minorHAnsi" w:hAnsiTheme="minorHAnsi"/>
          <w:i/>
        </w:rPr>
        <w:t>3.</w:t>
      </w:r>
      <w:r w:rsidR="00D71AEF">
        <w:rPr>
          <w:rFonts w:asciiTheme="minorHAnsi" w:hAnsiTheme="minorHAnsi"/>
          <w:i/>
        </w:rPr>
        <w:t xml:space="preserve"> Career Pathway Projects &amp; Health</w:t>
      </w:r>
    </w:p>
    <w:p w14:paraId="55651E40" w14:textId="074EF044" w:rsidR="00402971" w:rsidRDefault="00402971" w:rsidP="00EC1CF1">
      <w:pPr>
        <w:spacing w:after="200" w:line="276" w:lineRule="auto"/>
        <w:ind w:left="284"/>
        <w:jc w:val="left"/>
        <w:rPr>
          <w:rFonts w:asciiTheme="minorHAnsi" w:hAnsiTheme="minorHAnsi"/>
        </w:rPr>
      </w:pPr>
      <w:r>
        <w:rPr>
          <w:rFonts w:asciiTheme="minorHAnsi" w:hAnsiTheme="minorHAnsi"/>
        </w:rPr>
        <w:t xml:space="preserve">UCOL has been engaged in a number of projects linked to Career Pathways for Clinical Exercise Physiology, along with the development of personal health management skills. </w:t>
      </w:r>
    </w:p>
    <w:p w14:paraId="7A640CD5" w14:textId="3783F996" w:rsidR="00402971" w:rsidRDefault="00402971" w:rsidP="00EC1CF1">
      <w:pPr>
        <w:spacing w:after="200" w:line="276" w:lineRule="auto"/>
        <w:ind w:left="284"/>
        <w:jc w:val="left"/>
        <w:rPr>
          <w:rFonts w:asciiTheme="minorHAnsi" w:hAnsiTheme="minorHAnsi"/>
        </w:rPr>
      </w:pPr>
      <w:r>
        <w:rPr>
          <w:rFonts w:asciiTheme="minorHAnsi" w:hAnsiTheme="minorHAnsi"/>
        </w:rPr>
        <w:t xml:space="preserve">The UCOL Health Academy was established in 2013 under the U-Skills Central Schools Academy at UCOL. The Health Academy includes students from secondary schools coming to UCOL one day per week to complete 40 credits of </w:t>
      </w:r>
      <w:r w:rsidR="00AC51C5">
        <w:rPr>
          <w:rFonts w:asciiTheme="minorHAnsi" w:hAnsiTheme="minorHAnsi"/>
        </w:rPr>
        <w:t xml:space="preserve">Level 3 </w:t>
      </w:r>
      <w:r>
        <w:rPr>
          <w:rFonts w:asciiTheme="minorHAnsi" w:hAnsiTheme="minorHAnsi"/>
        </w:rPr>
        <w:t xml:space="preserve">NZQA units across the following subject areas: Anatomy &amp; Physiology, </w:t>
      </w:r>
      <w:r w:rsidR="00637336">
        <w:rPr>
          <w:rFonts w:asciiTheme="minorHAnsi" w:hAnsiTheme="minorHAnsi"/>
        </w:rPr>
        <w:t>Health and Wellness, Mental Health, Injury Prevention, Exercise, and Nutrition.</w:t>
      </w:r>
      <w:r>
        <w:rPr>
          <w:rFonts w:asciiTheme="minorHAnsi" w:hAnsiTheme="minorHAnsi"/>
        </w:rPr>
        <w:t xml:space="preserve"> </w:t>
      </w:r>
      <w:r w:rsidR="00637336">
        <w:rPr>
          <w:rFonts w:asciiTheme="minorHAnsi" w:hAnsiTheme="minorHAnsi"/>
        </w:rPr>
        <w:t>The aim of the programme is to provide students with the opportunity to experience working within a health related field and to assist them in making an informed decision for further study or employment. This programme initially started in 2013 with 17 students, and is now, at the start of 2015, deliver</w:t>
      </w:r>
      <w:r w:rsidR="003F663F">
        <w:rPr>
          <w:rFonts w:asciiTheme="minorHAnsi" w:hAnsiTheme="minorHAnsi"/>
        </w:rPr>
        <w:t>ed</w:t>
      </w:r>
      <w:r w:rsidR="00637336">
        <w:rPr>
          <w:rFonts w:asciiTheme="minorHAnsi" w:hAnsiTheme="minorHAnsi"/>
        </w:rPr>
        <w:t xml:space="preserve"> at UCOL’s three campuses</w:t>
      </w:r>
      <w:r w:rsidR="003F663F">
        <w:rPr>
          <w:rFonts w:asciiTheme="minorHAnsi" w:hAnsiTheme="minorHAnsi"/>
        </w:rPr>
        <w:t xml:space="preserve"> (Palmerston North, Whanganui and Masterton)</w:t>
      </w:r>
      <w:r w:rsidR="00637336">
        <w:rPr>
          <w:rFonts w:asciiTheme="minorHAnsi" w:hAnsiTheme="minorHAnsi"/>
        </w:rPr>
        <w:t xml:space="preserve"> to a total of 43 secondary school students. Students within this programme have achieved a very high level of academic success, with students using this programme as a pathway to further study in health either a UCOL or at other tertiary institutions. </w:t>
      </w:r>
    </w:p>
    <w:p w14:paraId="2507EB80" w14:textId="10338934" w:rsidR="001A1AB5" w:rsidRDefault="001A1AB5" w:rsidP="00EC1CF1">
      <w:pPr>
        <w:spacing w:after="200" w:line="276" w:lineRule="auto"/>
        <w:ind w:left="284"/>
        <w:jc w:val="left"/>
        <w:rPr>
          <w:rFonts w:asciiTheme="minorHAnsi" w:hAnsiTheme="minorHAnsi"/>
        </w:rPr>
      </w:pPr>
      <w:r>
        <w:rPr>
          <w:rFonts w:asciiTheme="minorHAnsi" w:hAnsiTheme="minorHAnsi"/>
        </w:rPr>
        <w:t xml:space="preserve">In terms of exposing students to the area of Clinical Exercise Physiology, both Health Academy students and UCOL Health Science students have been placed within U-Kinetics to experience clinical exercise service delivery. All third year UCOL Bachelor of Exercise &amp; Sport Science students now also undertake a placement within U-Kinetics as part of their studies linked to understanding exercise considerations for training clients with medical conditions. We have also placed Year 3 nursing students within U-Kinetics as a trial to increase their awareness of this clinical exercise service and how Nursing can also play a role within this environment. U-Kinetics provides an </w:t>
      </w:r>
      <w:r w:rsidR="00AC51C5">
        <w:rPr>
          <w:rFonts w:asciiTheme="minorHAnsi" w:hAnsiTheme="minorHAnsi"/>
        </w:rPr>
        <w:t>excellent</w:t>
      </w:r>
      <w:r>
        <w:rPr>
          <w:rFonts w:asciiTheme="minorHAnsi" w:hAnsiTheme="minorHAnsi"/>
        </w:rPr>
        <w:t xml:space="preserve"> learning environment for all students who gain the opportunity to undertake a placement at this centre. </w:t>
      </w:r>
    </w:p>
    <w:p w14:paraId="5378AF52" w14:textId="7A261DAA" w:rsidR="006B711D" w:rsidRPr="00D71AEF" w:rsidRDefault="006B711D" w:rsidP="00EC1CF1">
      <w:pPr>
        <w:spacing w:after="200" w:line="276" w:lineRule="auto"/>
        <w:ind w:left="284"/>
        <w:jc w:val="left"/>
        <w:rPr>
          <w:rFonts w:asciiTheme="minorHAnsi" w:hAnsiTheme="minorHAnsi"/>
        </w:rPr>
      </w:pPr>
      <w:r>
        <w:rPr>
          <w:rFonts w:asciiTheme="minorHAnsi" w:hAnsiTheme="minorHAnsi"/>
        </w:rPr>
        <w:t>UCOL</w:t>
      </w:r>
      <w:r w:rsidR="005E3604">
        <w:rPr>
          <w:rFonts w:asciiTheme="minorHAnsi" w:hAnsiTheme="minorHAnsi"/>
        </w:rPr>
        <w:t xml:space="preserve"> has</w:t>
      </w:r>
      <w:r>
        <w:rPr>
          <w:rFonts w:asciiTheme="minorHAnsi" w:hAnsiTheme="minorHAnsi"/>
        </w:rPr>
        <w:t xml:space="preserve"> also trialled a wider programme around UCOL students, outside of the exercise programmes, gaining knowledge and skills related to the management of their personal health and wellbeing. Students who were part of this </w:t>
      </w:r>
      <w:r w:rsidR="005E3604">
        <w:rPr>
          <w:rFonts w:asciiTheme="minorHAnsi" w:hAnsiTheme="minorHAnsi"/>
        </w:rPr>
        <w:t xml:space="preserve">trial </w:t>
      </w:r>
      <w:r>
        <w:rPr>
          <w:rFonts w:asciiTheme="minorHAnsi" w:hAnsiTheme="minorHAnsi"/>
        </w:rPr>
        <w:t>undertook four workshops based around exercise technique, exercise testing, exercise prescription and a vocational exercise (exercise linked to the profession they are studying towards at UCOL)</w:t>
      </w:r>
      <w:r w:rsidR="005E3604">
        <w:rPr>
          <w:rFonts w:asciiTheme="minorHAnsi" w:hAnsiTheme="minorHAnsi"/>
        </w:rPr>
        <w:t>, along with receiving access to the UCOL Exercise &amp; Sport Science Gym for their training</w:t>
      </w:r>
      <w:r>
        <w:rPr>
          <w:rFonts w:asciiTheme="minorHAnsi" w:hAnsiTheme="minorHAnsi"/>
        </w:rPr>
        <w:t>. A total of 80 students</w:t>
      </w:r>
      <w:r w:rsidR="005E3604">
        <w:rPr>
          <w:rFonts w:asciiTheme="minorHAnsi" w:hAnsiTheme="minorHAnsi"/>
        </w:rPr>
        <w:t xml:space="preserve"> initially</w:t>
      </w:r>
      <w:r>
        <w:rPr>
          <w:rFonts w:asciiTheme="minorHAnsi" w:hAnsiTheme="minorHAnsi"/>
        </w:rPr>
        <w:t xml:space="preserve"> took part in this trial</w:t>
      </w:r>
      <w:r w:rsidR="005E3604">
        <w:rPr>
          <w:rFonts w:asciiTheme="minorHAnsi" w:hAnsiTheme="minorHAnsi"/>
        </w:rPr>
        <w:t>. W</w:t>
      </w:r>
      <w:r>
        <w:rPr>
          <w:rFonts w:asciiTheme="minorHAnsi" w:hAnsiTheme="minorHAnsi"/>
        </w:rPr>
        <w:t xml:space="preserve">e are currently </w:t>
      </w:r>
      <w:r w:rsidR="005E3604">
        <w:rPr>
          <w:rFonts w:asciiTheme="minorHAnsi" w:hAnsiTheme="minorHAnsi"/>
        </w:rPr>
        <w:t xml:space="preserve">reviewing how this trial worked and </w:t>
      </w:r>
      <w:r>
        <w:rPr>
          <w:rFonts w:asciiTheme="minorHAnsi" w:hAnsiTheme="minorHAnsi"/>
        </w:rPr>
        <w:t>how to implement this on a more permanent basis</w:t>
      </w:r>
      <w:r w:rsidR="005E3604">
        <w:rPr>
          <w:rFonts w:asciiTheme="minorHAnsi" w:hAnsiTheme="minorHAnsi"/>
        </w:rPr>
        <w:t xml:space="preserve"> aligned to the programme they </w:t>
      </w:r>
      <w:r w:rsidR="005E3604">
        <w:rPr>
          <w:rFonts w:asciiTheme="minorHAnsi" w:hAnsiTheme="minorHAnsi"/>
        </w:rPr>
        <w:lastRenderedPageBreak/>
        <w:t>are studying here at UCOL</w:t>
      </w:r>
      <w:r>
        <w:rPr>
          <w:rFonts w:asciiTheme="minorHAnsi" w:hAnsiTheme="minorHAnsi"/>
        </w:rPr>
        <w:t xml:space="preserve">. In addition, we are also currently implementing a more comprehensive pilot </w:t>
      </w:r>
      <w:r w:rsidR="005E3604">
        <w:rPr>
          <w:rFonts w:asciiTheme="minorHAnsi" w:hAnsiTheme="minorHAnsi"/>
        </w:rPr>
        <w:t xml:space="preserve">research </w:t>
      </w:r>
      <w:r>
        <w:rPr>
          <w:rFonts w:asciiTheme="minorHAnsi" w:hAnsiTheme="minorHAnsi"/>
        </w:rPr>
        <w:t>project around the areas of Nursing and Medical Imaging</w:t>
      </w:r>
      <w:r w:rsidR="005E3604">
        <w:rPr>
          <w:rFonts w:asciiTheme="minorHAnsi" w:hAnsiTheme="minorHAnsi"/>
        </w:rPr>
        <w:t>,</w:t>
      </w:r>
      <w:r>
        <w:rPr>
          <w:rFonts w:asciiTheme="minorHAnsi" w:hAnsiTheme="minorHAnsi"/>
        </w:rPr>
        <w:t xml:space="preserve"> focused around self-management of health and wellness, along with injury prevention for their chosen professions.  </w:t>
      </w:r>
    </w:p>
    <w:p w14:paraId="7BB0B9B8" w14:textId="77777777" w:rsidR="003B58E0" w:rsidRPr="00D71AEF" w:rsidRDefault="003B58E0" w:rsidP="00D71AEF">
      <w:pPr>
        <w:spacing w:after="200" w:line="276" w:lineRule="auto"/>
        <w:jc w:val="left"/>
        <w:rPr>
          <w:rFonts w:asciiTheme="minorHAnsi" w:hAnsiTheme="minorHAnsi"/>
        </w:rPr>
      </w:pPr>
    </w:p>
    <w:p w14:paraId="45D1D169" w14:textId="77777777" w:rsidR="003B58E0" w:rsidRDefault="003B58E0">
      <w:pPr>
        <w:spacing w:after="200" w:line="276" w:lineRule="auto"/>
        <w:jc w:val="left"/>
        <w:rPr>
          <w:rFonts w:asciiTheme="minorHAnsi" w:hAnsiTheme="minorHAnsi"/>
          <w:b/>
          <w:sz w:val="28"/>
          <w:szCs w:val="28"/>
        </w:rPr>
      </w:pPr>
    </w:p>
    <w:p w14:paraId="1D5B95DE" w14:textId="77777777" w:rsidR="003B58E0" w:rsidRDefault="003B58E0">
      <w:pPr>
        <w:spacing w:after="200" w:line="276" w:lineRule="auto"/>
        <w:jc w:val="left"/>
        <w:rPr>
          <w:rFonts w:asciiTheme="minorHAnsi" w:hAnsiTheme="minorHAnsi"/>
          <w:b/>
          <w:sz w:val="28"/>
          <w:szCs w:val="28"/>
        </w:rPr>
      </w:pPr>
    </w:p>
    <w:p w14:paraId="5D912EA1" w14:textId="77777777" w:rsidR="003B58E0" w:rsidRDefault="003B58E0">
      <w:pPr>
        <w:spacing w:after="200" w:line="276" w:lineRule="auto"/>
        <w:jc w:val="left"/>
        <w:rPr>
          <w:rFonts w:asciiTheme="minorHAnsi" w:hAnsiTheme="minorHAnsi"/>
          <w:b/>
          <w:sz w:val="28"/>
          <w:szCs w:val="28"/>
        </w:rPr>
      </w:pPr>
    </w:p>
    <w:p w14:paraId="25B6AD2F" w14:textId="77777777" w:rsidR="003B58E0" w:rsidRDefault="003B58E0">
      <w:pPr>
        <w:spacing w:after="200" w:line="276" w:lineRule="auto"/>
        <w:jc w:val="left"/>
        <w:rPr>
          <w:rFonts w:asciiTheme="minorHAnsi" w:hAnsiTheme="minorHAnsi"/>
          <w:b/>
          <w:sz w:val="28"/>
          <w:szCs w:val="28"/>
        </w:rPr>
      </w:pPr>
    </w:p>
    <w:p w14:paraId="6C1E9D9E" w14:textId="77777777" w:rsidR="003B58E0" w:rsidRDefault="003B58E0">
      <w:pPr>
        <w:spacing w:after="200" w:line="276" w:lineRule="auto"/>
        <w:jc w:val="left"/>
        <w:rPr>
          <w:rFonts w:asciiTheme="minorHAnsi" w:hAnsiTheme="minorHAnsi"/>
          <w:b/>
          <w:sz w:val="28"/>
          <w:szCs w:val="28"/>
        </w:rPr>
      </w:pPr>
    </w:p>
    <w:p w14:paraId="6D91A36B" w14:textId="77777777" w:rsidR="003B58E0" w:rsidRDefault="003B58E0">
      <w:pPr>
        <w:spacing w:after="200" w:line="276" w:lineRule="auto"/>
        <w:jc w:val="left"/>
        <w:rPr>
          <w:rFonts w:asciiTheme="minorHAnsi" w:hAnsiTheme="minorHAnsi"/>
          <w:b/>
          <w:sz w:val="28"/>
          <w:szCs w:val="28"/>
        </w:rPr>
      </w:pPr>
    </w:p>
    <w:p w14:paraId="073724CE" w14:textId="77777777" w:rsidR="003B58E0" w:rsidRDefault="003B58E0">
      <w:pPr>
        <w:spacing w:after="200" w:line="276" w:lineRule="auto"/>
        <w:jc w:val="left"/>
        <w:rPr>
          <w:rFonts w:asciiTheme="minorHAnsi" w:hAnsiTheme="minorHAnsi"/>
          <w:b/>
          <w:sz w:val="28"/>
          <w:szCs w:val="28"/>
        </w:rPr>
      </w:pPr>
    </w:p>
    <w:p w14:paraId="698B99B9" w14:textId="77777777" w:rsidR="003B58E0" w:rsidRDefault="003B58E0">
      <w:pPr>
        <w:spacing w:after="200" w:line="276" w:lineRule="auto"/>
        <w:jc w:val="left"/>
        <w:rPr>
          <w:rFonts w:asciiTheme="minorHAnsi" w:hAnsiTheme="minorHAnsi"/>
          <w:b/>
          <w:sz w:val="28"/>
          <w:szCs w:val="28"/>
        </w:rPr>
      </w:pPr>
    </w:p>
    <w:p w14:paraId="2B953276" w14:textId="77777777" w:rsidR="003B58E0" w:rsidRDefault="003B58E0">
      <w:pPr>
        <w:spacing w:after="200" w:line="276" w:lineRule="auto"/>
        <w:jc w:val="left"/>
        <w:rPr>
          <w:rFonts w:asciiTheme="minorHAnsi" w:hAnsiTheme="minorHAnsi"/>
          <w:b/>
          <w:sz w:val="28"/>
          <w:szCs w:val="28"/>
        </w:rPr>
      </w:pPr>
    </w:p>
    <w:p w14:paraId="15BDB40F" w14:textId="77777777" w:rsidR="003B58E0" w:rsidRDefault="003B58E0">
      <w:pPr>
        <w:spacing w:after="200" w:line="276" w:lineRule="auto"/>
        <w:jc w:val="left"/>
        <w:rPr>
          <w:rFonts w:asciiTheme="minorHAnsi" w:hAnsiTheme="minorHAnsi"/>
          <w:b/>
          <w:sz w:val="28"/>
          <w:szCs w:val="28"/>
        </w:rPr>
      </w:pPr>
    </w:p>
    <w:p w14:paraId="29B15919" w14:textId="77777777" w:rsidR="003B58E0" w:rsidRDefault="003B58E0">
      <w:pPr>
        <w:spacing w:after="200" w:line="276" w:lineRule="auto"/>
        <w:jc w:val="left"/>
        <w:rPr>
          <w:rFonts w:asciiTheme="minorHAnsi" w:hAnsiTheme="minorHAnsi"/>
          <w:b/>
          <w:sz w:val="28"/>
          <w:szCs w:val="28"/>
        </w:rPr>
      </w:pPr>
    </w:p>
    <w:p w14:paraId="13B3F006" w14:textId="77777777" w:rsidR="003B58E0" w:rsidRDefault="003B58E0">
      <w:pPr>
        <w:spacing w:after="200" w:line="276" w:lineRule="auto"/>
        <w:jc w:val="left"/>
        <w:rPr>
          <w:rFonts w:asciiTheme="minorHAnsi" w:hAnsiTheme="minorHAnsi"/>
          <w:b/>
          <w:sz w:val="28"/>
          <w:szCs w:val="28"/>
        </w:rPr>
      </w:pPr>
    </w:p>
    <w:p w14:paraId="790BC4C8" w14:textId="77777777" w:rsidR="003B58E0" w:rsidRDefault="003B58E0">
      <w:pPr>
        <w:spacing w:after="200" w:line="276" w:lineRule="auto"/>
        <w:jc w:val="left"/>
        <w:rPr>
          <w:rFonts w:asciiTheme="minorHAnsi" w:hAnsiTheme="minorHAnsi"/>
          <w:b/>
          <w:sz w:val="28"/>
          <w:szCs w:val="28"/>
        </w:rPr>
      </w:pPr>
    </w:p>
    <w:p w14:paraId="53892C1C" w14:textId="77777777" w:rsidR="003B58E0" w:rsidRDefault="003B58E0">
      <w:pPr>
        <w:spacing w:after="200" w:line="276" w:lineRule="auto"/>
        <w:jc w:val="left"/>
        <w:rPr>
          <w:rFonts w:asciiTheme="minorHAnsi" w:hAnsiTheme="minorHAnsi"/>
          <w:b/>
          <w:sz w:val="28"/>
          <w:szCs w:val="28"/>
        </w:rPr>
      </w:pPr>
    </w:p>
    <w:p w14:paraId="506E06F6" w14:textId="77777777" w:rsidR="003B58E0" w:rsidRDefault="003B58E0">
      <w:pPr>
        <w:spacing w:after="200" w:line="276" w:lineRule="auto"/>
        <w:jc w:val="left"/>
        <w:rPr>
          <w:rFonts w:asciiTheme="minorHAnsi" w:hAnsiTheme="minorHAnsi"/>
          <w:b/>
          <w:sz w:val="28"/>
          <w:szCs w:val="28"/>
        </w:rPr>
      </w:pPr>
    </w:p>
    <w:p w14:paraId="280DEE93" w14:textId="77777777" w:rsidR="003B58E0" w:rsidRDefault="003B58E0">
      <w:pPr>
        <w:spacing w:after="200" w:line="276" w:lineRule="auto"/>
        <w:jc w:val="left"/>
        <w:rPr>
          <w:rFonts w:asciiTheme="minorHAnsi" w:hAnsiTheme="minorHAnsi"/>
          <w:b/>
          <w:sz w:val="28"/>
          <w:szCs w:val="28"/>
        </w:rPr>
      </w:pPr>
    </w:p>
    <w:p w14:paraId="398643C3" w14:textId="77777777" w:rsidR="003B58E0" w:rsidRDefault="003B58E0">
      <w:pPr>
        <w:spacing w:after="200" w:line="276" w:lineRule="auto"/>
        <w:jc w:val="left"/>
        <w:rPr>
          <w:rFonts w:asciiTheme="minorHAnsi" w:hAnsiTheme="minorHAnsi"/>
          <w:b/>
          <w:sz w:val="28"/>
          <w:szCs w:val="28"/>
        </w:rPr>
      </w:pPr>
    </w:p>
    <w:p w14:paraId="6EE258D1" w14:textId="77777777" w:rsidR="003B58E0" w:rsidRDefault="003B58E0">
      <w:pPr>
        <w:spacing w:after="200" w:line="276" w:lineRule="auto"/>
        <w:jc w:val="left"/>
        <w:rPr>
          <w:rFonts w:asciiTheme="minorHAnsi" w:hAnsiTheme="minorHAnsi"/>
          <w:b/>
          <w:sz w:val="28"/>
          <w:szCs w:val="28"/>
        </w:rPr>
      </w:pPr>
    </w:p>
    <w:p w14:paraId="7C7646FA" w14:textId="77777777" w:rsidR="003B58E0" w:rsidRDefault="003B58E0">
      <w:pPr>
        <w:spacing w:after="200" w:line="276" w:lineRule="auto"/>
        <w:jc w:val="left"/>
        <w:rPr>
          <w:rFonts w:asciiTheme="minorHAnsi" w:hAnsiTheme="minorHAnsi"/>
          <w:b/>
          <w:sz w:val="28"/>
          <w:szCs w:val="28"/>
        </w:rPr>
      </w:pPr>
    </w:p>
    <w:p w14:paraId="608DEB2A" w14:textId="77777777" w:rsidR="003B58E0" w:rsidRDefault="003B58E0">
      <w:pPr>
        <w:spacing w:after="200" w:line="276" w:lineRule="auto"/>
        <w:jc w:val="left"/>
        <w:rPr>
          <w:rFonts w:asciiTheme="minorHAnsi" w:hAnsiTheme="minorHAnsi"/>
          <w:b/>
          <w:sz w:val="28"/>
          <w:szCs w:val="28"/>
        </w:rPr>
      </w:pPr>
    </w:p>
    <w:p w14:paraId="5A2972F8" w14:textId="77777777" w:rsidR="0064584A" w:rsidRPr="00CE21CB" w:rsidRDefault="00D44BCD" w:rsidP="0064584A">
      <w:pPr>
        <w:pBdr>
          <w:top w:val="single" w:sz="4" w:space="1" w:color="auto"/>
          <w:left w:val="single" w:sz="4" w:space="4" w:color="auto"/>
          <w:bottom w:val="single" w:sz="4" w:space="1" w:color="auto"/>
          <w:right w:val="single" w:sz="4" w:space="4" w:color="auto"/>
        </w:pBdr>
        <w:shd w:val="clear" w:color="auto" w:fill="C6D9F1"/>
        <w:rPr>
          <w:rFonts w:asciiTheme="minorHAnsi" w:hAnsiTheme="minorHAnsi"/>
          <w:b/>
          <w:sz w:val="28"/>
          <w:szCs w:val="28"/>
        </w:rPr>
      </w:pPr>
      <w:r>
        <w:rPr>
          <w:rFonts w:asciiTheme="minorHAnsi" w:hAnsiTheme="minorHAnsi"/>
          <w:b/>
          <w:sz w:val="28"/>
          <w:szCs w:val="28"/>
        </w:rPr>
        <w:lastRenderedPageBreak/>
        <w:t xml:space="preserve">Part 1: </w:t>
      </w:r>
      <w:r w:rsidR="0064584A" w:rsidRPr="00CE21CB">
        <w:rPr>
          <w:rFonts w:asciiTheme="minorHAnsi" w:hAnsiTheme="minorHAnsi"/>
          <w:b/>
          <w:sz w:val="28"/>
          <w:szCs w:val="28"/>
        </w:rPr>
        <w:t>Clinical Exercise Physiology Services</w:t>
      </w:r>
    </w:p>
    <w:p w14:paraId="032C77C1" w14:textId="77777777" w:rsidR="00E963E5" w:rsidRDefault="00E963E5" w:rsidP="00E963E5">
      <w:pPr>
        <w:rPr>
          <w:rFonts w:asciiTheme="minorHAnsi" w:hAnsiTheme="minorHAnsi"/>
          <w:b/>
        </w:rPr>
      </w:pPr>
    </w:p>
    <w:p w14:paraId="3F398035" w14:textId="77777777" w:rsidR="0064584A" w:rsidRPr="00CE21CB" w:rsidRDefault="0064584A" w:rsidP="00253928">
      <w:pPr>
        <w:pStyle w:val="MultiLevel2"/>
        <w:numPr>
          <w:ilvl w:val="0"/>
          <w:numId w:val="0"/>
        </w:numPr>
        <w:pBdr>
          <w:bottom w:val="single" w:sz="4" w:space="1" w:color="auto"/>
        </w:pBdr>
        <w:tabs>
          <w:tab w:val="left" w:pos="720"/>
        </w:tabs>
        <w:ind w:left="720" w:hanging="720"/>
        <w:jc w:val="center"/>
        <w:rPr>
          <w:rFonts w:asciiTheme="minorHAnsi" w:hAnsiTheme="minorHAnsi"/>
          <w:b/>
          <w:sz w:val="28"/>
          <w:szCs w:val="28"/>
        </w:rPr>
      </w:pPr>
      <w:r w:rsidRPr="00CE21CB">
        <w:rPr>
          <w:rFonts w:asciiTheme="minorHAnsi" w:hAnsiTheme="minorHAnsi"/>
          <w:b/>
          <w:sz w:val="28"/>
          <w:szCs w:val="28"/>
        </w:rPr>
        <w:t xml:space="preserve">UCOL U-Kinetics </w:t>
      </w:r>
      <w:r w:rsidRPr="00CE21CB">
        <w:rPr>
          <w:rFonts w:asciiTheme="minorHAnsi" w:hAnsiTheme="minorHAnsi"/>
          <w:b/>
          <w:i/>
          <w:sz w:val="28"/>
          <w:szCs w:val="28"/>
        </w:rPr>
        <w:t>Te Huinga Waiora</w:t>
      </w:r>
    </w:p>
    <w:p w14:paraId="1BF83AD6" w14:textId="77777777" w:rsidR="009847A9" w:rsidRDefault="003D3C3C" w:rsidP="00E72195">
      <w:pPr>
        <w:pStyle w:val="MultiLevel2"/>
        <w:numPr>
          <w:ilvl w:val="0"/>
          <w:numId w:val="0"/>
        </w:numPr>
        <w:tabs>
          <w:tab w:val="left" w:pos="720"/>
        </w:tabs>
        <w:jc w:val="center"/>
        <w:rPr>
          <w:rFonts w:asciiTheme="minorHAnsi" w:hAnsiTheme="minorHAnsi"/>
          <w:b/>
          <w:sz w:val="24"/>
        </w:rPr>
      </w:pPr>
      <w:r>
        <w:rPr>
          <w:noProof/>
        </w:rPr>
        <w:drawing>
          <wp:inline distT="0" distB="0" distL="0" distR="0" wp14:anchorId="30573D14" wp14:editId="1DCF03CB">
            <wp:extent cx="4174434" cy="1391478"/>
            <wp:effectExtent l="0" t="0" r="0" b="0"/>
            <wp:docPr id="6" name="Picture 6" descr="W:\UKinetics Ma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Kinetics Main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9226" cy="1393075"/>
                    </a:xfrm>
                    <a:prstGeom prst="rect">
                      <a:avLst/>
                    </a:prstGeom>
                    <a:noFill/>
                    <a:ln>
                      <a:noFill/>
                    </a:ln>
                  </pic:spPr>
                </pic:pic>
              </a:graphicData>
            </a:graphic>
          </wp:inline>
        </w:drawing>
      </w:r>
    </w:p>
    <w:p w14:paraId="1CF5E575" w14:textId="6AB91E97" w:rsidR="00046B8E" w:rsidRPr="00046B8E" w:rsidRDefault="00046B8E" w:rsidP="00E72195">
      <w:pPr>
        <w:pStyle w:val="MultiLevel2"/>
        <w:numPr>
          <w:ilvl w:val="0"/>
          <w:numId w:val="0"/>
        </w:numPr>
        <w:tabs>
          <w:tab w:val="left" w:pos="720"/>
        </w:tabs>
        <w:jc w:val="center"/>
        <w:rPr>
          <w:rFonts w:asciiTheme="minorHAnsi" w:hAnsiTheme="minorHAnsi"/>
          <w:b/>
          <w:sz w:val="28"/>
          <w:szCs w:val="28"/>
        </w:rPr>
      </w:pPr>
      <w:r w:rsidRPr="00046B8E">
        <w:rPr>
          <w:rFonts w:asciiTheme="minorHAnsi" w:hAnsiTheme="minorHAnsi"/>
          <w:b/>
          <w:sz w:val="28"/>
          <w:szCs w:val="28"/>
        </w:rPr>
        <w:t>“</w:t>
      </w:r>
      <w:r w:rsidR="00770040">
        <w:rPr>
          <w:rFonts w:asciiTheme="minorHAnsi" w:hAnsiTheme="minorHAnsi"/>
          <w:b/>
          <w:sz w:val="28"/>
          <w:szCs w:val="28"/>
        </w:rPr>
        <w:t xml:space="preserve">Centre for </w:t>
      </w:r>
      <w:r w:rsidRPr="00046B8E">
        <w:rPr>
          <w:rFonts w:asciiTheme="minorHAnsi" w:hAnsiTheme="minorHAnsi"/>
          <w:b/>
          <w:sz w:val="28"/>
          <w:szCs w:val="28"/>
        </w:rPr>
        <w:t>Clinical Exercise Physiology Service Delivery”</w:t>
      </w:r>
    </w:p>
    <w:p w14:paraId="20707872" w14:textId="77777777" w:rsidR="00E72195" w:rsidRDefault="00E72195" w:rsidP="00E72195">
      <w:pPr>
        <w:pStyle w:val="MultiLevel2"/>
        <w:numPr>
          <w:ilvl w:val="0"/>
          <w:numId w:val="0"/>
        </w:numPr>
        <w:tabs>
          <w:tab w:val="left" w:pos="720"/>
        </w:tabs>
        <w:jc w:val="left"/>
        <w:rPr>
          <w:rFonts w:asciiTheme="minorHAnsi" w:hAnsiTheme="minorHAnsi"/>
          <w:b/>
          <w:sz w:val="24"/>
        </w:rPr>
      </w:pPr>
    </w:p>
    <w:p w14:paraId="15C97712" w14:textId="3418526F" w:rsidR="008A1572" w:rsidRPr="00096BB3" w:rsidRDefault="008A1572" w:rsidP="00EE1747">
      <w:pPr>
        <w:spacing w:line="276" w:lineRule="auto"/>
        <w:rPr>
          <w:rFonts w:asciiTheme="minorHAnsi" w:hAnsiTheme="minorHAnsi"/>
        </w:rPr>
      </w:pPr>
      <w:r w:rsidRPr="00096BB3">
        <w:rPr>
          <w:rFonts w:asciiTheme="minorHAnsi" w:hAnsiTheme="minorHAnsi"/>
        </w:rPr>
        <w:t xml:space="preserve">U-Kinetics Te Huinga Waiora is a unique and innovative </w:t>
      </w:r>
      <w:r w:rsidR="00253928">
        <w:rPr>
          <w:rFonts w:asciiTheme="minorHAnsi" w:hAnsiTheme="minorHAnsi"/>
        </w:rPr>
        <w:t xml:space="preserve">UCOL </w:t>
      </w:r>
      <w:r w:rsidRPr="00096BB3">
        <w:rPr>
          <w:rFonts w:asciiTheme="minorHAnsi" w:hAnsiTheme="minorHAnsi"/>
        </w:rPr>
        <w:t xml:space="preserve">centre based around providing </w:t>
      </w:r>
      <w:r w:rsidR="00770040">
        <w:rPr>
          <w:rFonts w:asciiTheme="minorHAnsi" w:hAnsiTheme="minorHAnsi"/>
        </w:rPr>
        <w:t xml:space="preserve">Clinical Exercise Physiology services. These services include </w:t>
      </w:r>
      <w:r w:rsidRPr="00096BB3">
        <w:rPr>
          <w:rFonts w:asciiTheme="minorHAnsi" w:hAnsiTheme="minorHAnsi"/>
        </w:rPr>
        <w:t xml:space="preserve">supervised and specific </w:t>
      </w:r>
      <w:r w:rsidR="00770040">
        <w:rPr>
          <w:rFonts w:asciiTheme="minorHAnsi" w:hAnsiTheme="minorHAnsi"/>
        </w:rPr>
        <w:t xml:space="preserve">clinical </w:t>
      </w:r>
      <w:r w:rsidRPr="00096BB3">
        <w:rPr>
          <w:rFonts w:asciiTheme="minorHAnsi" w:hAnsiTheme="minorHAnsi"/>
        </w:rPr>
        <w:t xml:space="preserve">exercise programmes for clients with medical conditions, injuries, or multiple health issues. It is the first specialised </w:t>
      </w:r>
      <w:r w:rsidR="00770040">
        <w:rPr>
          <w:rFonts w:asciiTheme="minorHAnsi" w:hAnsiTheme="minorHAnsi"/>
        </w:rPr>
        <w:t xml:space="preserve">Clinical Exercise Physiology </w:t>
      </w:r>
      <w:r w:rsidRPr="00096BB3">
        <w:rPr>
          <w:rFonts w:asciiTheme="minorHAnsi" w:hAnsiTheme="minorHAnsi"/>
        </w:rPr>
        <w:t xml:space="preserve">centre of its kind in New Zealand which links education and health to improve services and client outcomes. Clients with cardiovascular, respiratory or diabetes conditions are referred directly from specialists at the local hospital or from their doctor for 12 week exercise programmes. All exercise testing and exercise sessions at U-Kinetics are supervised by UCOL Clinical Exercise Physiologists. Postgraduate Diploma in Clinical Exercise Physiology students are directly involved in the daily running of </w:t>
      </w:r>
      <w:bookmarkStart w:id="0" w:name="_GoBack"/>
      <w:bookmarkEnd w:id="0"/>
      <w:r w:rsidRPr="00096BB3">
        <w:rPr>
          <w:rFonts w:asciiTheme="minorHAnsi" w:hAnsiTheme="minorHAnsi"/>
        </w:rPr>
        <w:t xml:space="preserve">the clinic, working directly with clients across a range of health conditions and </w:t>
      </w:r>
      <w:r w:rsidR="00916422">
        <w:rPr>
          <w:rFonts w:asciiTheme="minorHAnsi" w:hAnsiTheme="minorHAnsi"/>
        </w:rPr>
        <w:t xml:space="preserve">working </w:t>
      </w:r>
      <w:r w:rsidRPr="00096BB3">
        <w:rPr>
          <w:rFonts w:asciiTheme="minorHAnsi" w:hAnsiTheme="minorHAnsi"/>
        </w:rPr>
        <w:t xml:space="preserve">alongside other health professionals. </w:t>
      </w:r>
    </w:p>
    <w:p w14:paraId="6CE9B638" w14:textId="77777777" w:rsidR="008A1572" w:rsidRDefault="008A1572" w:rsidP="00EE1747">
      <w:pPr>
        <w:spacing w:line="276" w:lineRule="auto"/>
        <w:rPr>
          <w:rFonts w:ascii="Verdana" w:hAnsi="Verdana"/>
          <w:sz w:val="20"/>
          <w:szCs w:val="20"/>
        </w:rPr>
      </w:pPr>
    </w:p>
    <w:p w14:paraId="5D006386" w14:textId="77777777" w:rsidR="008A1572" w:rsidRDefault="00336639" w:rsidP="00EE1747">
      <w:pPr>
        <w:spacing w:line="276" w:lineRule="auto"/>
        <w:rPr>
          <w:rFonts w:ascii="Verdana" w:hAnsi="Verdana"/>
          <w:sz w:val="20"/>
          <w:szCs w:val="20"/>
        </w:rPr>
      </w:pPr>
      <w:r>
        <w:rPr>
          <w:noProof/>
          <w:lang w:eastAsia="en-NZ"/>
        </w:rPr>
        <w:drawing>
          <wp:anchor distT="0" distB="0" distL="114300" distR="114300" simplePos="0" relativeHeight="251679744" behindDoc="0" locked="0" layoutInCell="1" allowOverlap="1" wp14:anchorId="29D14493" wp14:editId="5C40719D">
            <wp:simplePos x="0" y="0"/>
            <wp:positionH relativeFrom="margin">
              <wp:align>left</wp:align>
            </wp:positionH>
            <wp:positionV relativeFrom="paragraph">
              <wp:posOffset>159583</wp:posOffset>
            </wp:positionV>
            <wp:extent cx="5712031" cy="1271130"/>
            <wp:effectExtent l="0" t="0" r="317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17569" cy="12723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6FC25" w14:textId="77777777" w:rsidR="008A1572" w:rsidRDefault="008A1572" w:rsidP="00EE1747">
      <w:pPr>
        <w:spacing w:line="276" w:lineRule="auto"/>
        <w:rPr>
          <w:rFonts w:ascii="Verdana" w:hAnsi="Verdana"/>
          <w:sz w:val="20"/>
          <w:szCs w:val="20"/>
        </w:rPr>
      </w:pPr>
    </w:p>
    <w:p w14:paraId="083409F0" w14:textId="77777777" w:rsidR="008A1572" w:rsidRDefault="008A1572" w:rsidP="00EE1747">
      <w:pPr>
        <w:spacing w:line="276" w:lineRule="auto"/>
        <w:rPr>
          <w:rFonts w:ascii="Verdana" w:hAnsi="Verdana"/>
          <w:sz w:val="20"/>
          <w:szCs w:val="20"/>
        </w:rPr>
      </w:pPr>
    </w:p>
    <w:p w14:paraId="4F6DDE47" w14:textId="77777777" w:rsidR="008A1572" w:rsidRDefault="008A1572" w:rsidP="00EE1747">
      <w:pPr>
        <w:pStyle w:val="MultiLevel2"/>
        <w:numPr>
          <w:ilvl w:val="0"/>
          <w:numId w:val="0"/>
        </w:numPr>
        <w:tabs>
          <w:tab w:val="left" w:pos="720"/>
        </w:tabs>
        <w:spacing w:line="276" w:lineRule="auto"/>
        <w:jc w:val="left"/>
        <w:rPr>
          <w:rFonts w:asciiTheme="minorHAnsi" w:hAnsiTheme="minorHAnsi"/>
          <w:b/>
          <w:sz w:val="24"/>
        </w:rPr>
      </w:pPr>
    </w:p>
    <w:p w14:paraId="44F53C6F" w14:textId="77777777" w:rsidR="008A1572" w:rsidRDefault="008A1572" w:rsidP="00EE1747">
      <w:pPr>
        <w:pStyle w:val="MultiLevel2"/>
        <w:numPr>
          <w:ilvl w:val="0"/>
          <w:numId w:val="0"/>
        </w:numPr>
        <w:tabs>
          <w:tab w:val="left" w:pos="720"/>
        </w:tabs>
        <w:spacing w:line="276" w:lineRule="auto"/>
        <w:jc w:val="left"/>
        <w:rPr>
          <w:rFonts w:asciiTheme="minorHAnsi" w:hAnsiTheme="minorHAnsi"/>
          <w:b/>
          <w:sz w:val="24"/>
        </w:rPr>
      </w:pPr>
    </w:p>
    <w:p w14:paraId="0F1C44B8" w14:textId="77777777" w:rsidR="008A1572" w:rsidRDefault="008A1572" w:rsidP="00EE1747">
      <w:pPr>
        <w:pStyle w:val="MultiLevel2"/>
        <w:numPr>
          <w:ilvl w:val="0"/>
          <w:numId w:val="0"/>
        </w:numPr>
        <w:tabs>
          <w:tab w:val="left" w:pos="720"/>
        </w:tabs>
        <w:spacing w:line="276" w:lineRule="auto"/>
        <w:jc w:val="left"/>
        <w:rPr>
          <w:rFonts w:asciiTheme="minorHAnsi" w:hAnsiTheme="minorHAnsi"/>
          <w:b/>
          <w:sz w:val="24"/>
        </w:rPr>
      </w:pPr>
    </w:p>
    <w:p w14:paraId="4A850AE1" w14:textId="77777777" w:rsidR="008A1572" w:rsidRDefault="008A1572" w:rsidP="00EE1747">
      <w:pPr>
        <w:pStyle w:val="MultiLevel2"/>
        <w:numPr>
          <w:ilvl w:val="0"/>
          <w:numId w:val="0"/>
        </w:numPr>
        <w:tabs>
          <w:tab w:val="left" w:pos="720"/>
        </w:tabs>
        <w:spacing w:line="276" w:lineRule="auto"/>
        <w:jc w:val="left"/>
        <w:rPr>
          <w:rFonts w:asciiTheme="minorHAnsi" w:hAnsiTheme="minorHAnsi"/>
          <w:b/>
          <w:sz w:val="24"/>
        </w:rPr>
      </w:pPr>
    </w:p>
    <w:p w14:paraId="200553F5" w14:textId="77777777" w:rsidR="00234A44" w:rsidRDefault="00234A44">
      <w:pPr>
        <w:spacing w:after="200" w:line="276" w:lineRule="auto"/>
        <w:jc w:val="left"/>
        <w:rPr>
          <w:rFonts w:asciiTheme="minorHAnsi" w:hAnsiTheme="minorHAnsi"/>
          <w:b/>
          <w:lang w:eastAsia="en-NZ"/>
        </w:rPr>
      </w:pPr>
      <w:r>
        <w:rPr>
          <w:rFonts w:asciiTheme="minorHAnsi" w:hAnsiTheme="minorHAnsi"/>
          <w:b/>
        </w:rPr>
        <w:br w:type="page"/>
      </w:r>
    </w:p>
    <w:p w14:paraId="6CFF30E1" w14:textId="3B2BF290" w:rsidR="00096BB3" w:rsidRPr="00096BB3" w:rsidRDefault="007040BA" w:rsidP="00EE1747">
      <w:pPr>
        <w:pStyle w:val="MultiLevel2"/>
        <w:numPr>
          <w:ilvl w:val="0"/>
          <w:numId w:val="0"/>
        </w:numPr>
        <w:pBdr>
          <w:bottom w:val="single" w:sz="4" w:space="1" w:color="auto"/>
        </w:pBdr>
        <w:tabs>
          <w:tab w:val="left" w:pos="720"/>
        </w:tabs>
        <w:spacing w:line="276" w:lineRule="auto"/>
        <w:ind w:left="720" w:hanging="720"/>
        <w:jc w:val="left"/>
        <w:rPr>
          <w:rFonts w:asciiTheme="minorHAnsi" w:hAnsiTheme="minorHAnsi"/>
          <w:b/>
          <w:sz w:val="24"/>
        </w:rPr>
      </w:pPr>
      <w:r>
        <w:rPr>
          <w:rFonts w:asciiTheme="minorHAnsi" w:hAnsiTheme="minorHAnsi"/>
          <w:b/>
          <w:sz w:val="24"/>
        </w:rPr>
        <w:lastRenderedPageBreak/>
        <w:t>WHAT IS A CLINICAL EXERCISE PHYSIOLOGIST</w:t>
      </w:r>
    </w:p>
    <w:p w14:paraId="300FC84E" w14:textId="537D45AB" w:rsidR="00234A44" w:rsidRDefault="00234A44" w:rsidP="00EE1747">
      <w:pPr>
        <w:pStyle w:val="MultiLevel2"/>
        <w:numPr>
          <w:ilvl w:val="0"/>
          <w:numId w:val="0"/>
        </w:numPr>
        <w:tabs>
          <w:tab w:val="left" w:pos="720"/>
        </w:tabs>
        <w:spacing w:line="276" w:lineRule="auto"/>
        <w:rPr>
          <w:rFonts w:asciiTheme="minorHAnsi" w:hAnsiTheme="minorHAnsi"/>
          <w:sz w:val="24"/>
        </w:rPr>
      </w:pPr>
      <w:r>
        <w:rPr>
          <w:rFonts w:asciiTheme="minorHAnsi" w:hAnsiTheme="minorHAnsi"/>
          <w:sz w:val="24"/>
        </w:rPr>
        <w:t>A Clinical Exercise P</w:t>
      </w:r>
      <w:r w:rsidR="00096BB3" w:rsidRPr="00096BB3">
        <w:rPr>
          <w:rFonts w:asciiTheme="minorHAnsi" w:hAnsiTheme="minorHAnsi"/>
          <w:sz w:val="24"/>
        </w:rPr>
        <w:t>hysiologist can be defined as</w:t>
      </w:r>
      <w:r>
        <w:rPr>
          <w:rFonts w:asciiTheme="minorHAnsi" w:hAnsiTheme="minorHAnsi"/>
          <w:sz w:val="24"/>
        </w:rPr>
        <w:t>:</w:t>
      </w:r>
    </w:p>
    <w:p w14:paraId="0E8EEA5E" w14:textId="68C78A69" w:rsidR="00234A44" w:rsidRPr="00234A44" w:rsidRDefault="00234A44" w:rsidP="00234A44">
      <w:pPr>
        <w:pStyle w:val="MultiLevel2"/>
        <w:numPr>
          <w:ilvl w:val="0"/>
          <w:numId w:val="0"/>
        </w:numPr>
        <w:tabs>
          <w:tab w:val="left" w:pos="720"/>
        </w:tabs>
        <w:spacing w:line="276" w:lineRule="auto"/>
        <w:ind w:left="720"/>
        <w:rPr>
          <w:rFonts w:asciiTheme="minorHAnsi" w:hAnsiTheme="minorHAnsi"/>
          <w:i/>
          <w:sz w:val="24"/>
        </w:rPr>
      </w:pPr>
      <w:r w:rsidRPr="00234A44">
        <w:rPr>
          <w:rFonts w:asciiTheme="minorHAnsi" w:hAnsiTheme="minorHAnsi"/>
          <w:i/>
          <w:sz w:val="24"/>
        </w:rPr>
        <w:t>“A qualified allied health professional, who specialises in clinical exercise interventions for persons at high-risk of developing, or with existing chronic and complex medical conditions and injuries.  These interventions are provided by exercise delivery including health and physical activity education, advice and support and lifestyle modification with a strong focus on achieving behavioural change.  Clinical Exercise Physiologists are the most qualified health professional to prescribe exercise for people with chronic disease” (Exercise &amp; Sport Science Australia, 2015)</w:t>
      </w:r>
      <w:r>
        <w:rPr>
          <w:rStyle w:val="FootnoteReference"/>
          <w:rFonts w:asciiTheme="minorHAnsi" w:hAnsiTheme="minorHAnsi"/>
          <w:i/>
          <w:sz w:val="24"/>
        </w:rPr>
        <w:footnoteReference w:id="2"/>
      </w:r>
      <w:r w:rsidRPr="00234A44">
        <w:rPr>
          <w:rFonts w:asciiTheme="minorHAnsi" w:hAnsiTheme="minorHAnsi"/>
          <w:i/>
          <w:sz w:val="24"/>
        </w:rPr>
        <w:t>.</w:t>
      </w:r>
    </w:p>
    <w:p w14:paraId="15030B19" w14:textId="5794211F" w:rsidR="007760C4" w:rsidRDefault="00096BB3" w:rsidP="00EE1747">
      <w:pPr>
        <w:pStyle w:val="MultiLevel2"/>
        <w:numPr>
          <w:ilvl w:val="0"/>
          <w:numId w:val="0"/>
        </w:numPr>
        <w:tabs>
          <w:tab w:val="left" w:pos="720"/>
        </w:tabs>
        <w:spacing w:line="276" w:lineRule="auto"/>
        <w:rPr>
          <w:rFonts w:asciiTheme="minorHAnsi" w:hAnsiTheme="minorHAnsi"/>
          <w:sz w:val="24"/>
        </w:rPr>
      </w:pPr>
      <w:r w:rsidRPr="00096BB3">
        <w:rPr>
          <w:rFonts w:asciiTheme="minorHAnsi" w:hAnsiTheme="minorHAnsi"/>
          <w:sz w:val="24"/>
        </w:rPr>
        <w:t xml:space="preserve">A </w:t>
      </w:r>
      <w:r w:rsidR="00234A44">
        <w:rPr>
          <w:rFonts w:asciiTheme="minorHAnsi" w:hAnsiTheme="minorHAnsi"/>
          <w:sz w:val="24"/>
        </w:rPr>
        <w:t>Clinical E</w:t>
      </w:r>
      <w:r w:rsidRPr="00096BB3">
        <w:rPr>
          <w:rFonts w:asciiTheme="minorHAnsi" w:hAnsiTheme="minorHAnsi"/>
          <w:sz w:val="24"/>
        </w:rPr>
        <w:t xml:space="preserve">xercise </w:t>
      </w:r>
      <w:r w:rsidR="00234A44">
        <w:rPr>
          <w:rFonts w:asciiTheme="minorHAnsi" w:hAnsiTheme="minorHAnsi"/>
          <w:sz w:val="24"/>
        </w:rPr>
        <w:t>P</w:t>
      </w:r>
      <w:r w:rsidRPr="00096BB3">
        <w:rPr>
          <w:rFonts w:asciiTheme="minorHAnsi" w:hAnsiTheme="minorHAnsi"/>
          <w:sz w:val="24"/>
        </w:rPr>
        <w:t>hysiologist provides individualised and specialised exercise testing and training, along with lifestyle education, for clients across a wide spectrum of health, from the apparently healthy to those with diagnosed conditions such as cardiovascular disease, diabetes, respiratory disease, or chronic pain or injury. Client safety is achieved through client monitoring and supervision, along with appropriate exercise prescription and adaptations based on exercise testing results and changes in a client’s health and fitness. The clinical exercise physiologist plays an important role in a multi-disciplinary team by providing specialised exercise testing, exercise programming and client education (within their professional scope of practice) in conjunction with other medical and allied health professionals.</w:t>
      </w:r>
    </w:p>
    <w:p w14:paraId="30CD6C2A" w14:textId="77777777" w:rsidR="00577147" w:rsidRDefault="00096BB3" w:rsidP="00EE1747">
      <w:pPr>
        <w:pStyle w:val="MultiLevel2"/>
        <w:numPr>
          <w:ilvl w:val="0"/>
          <w:numId w:val="0"/>
        </w:numPr>
        <w:tabs>
          <w:tab w:val="left" w:pos="720"/>
        </w:tabs>
        <w:spacing w:line="276" w:lineRule="auto"/>
        <w:rPr>
          <w:rFonts w:asciiTheme="minorHAnsi" w:hAnsiTheme="minorHAnsi"/>
          <w:sz w:val="24"/>
        </w:rPr>
      </w:pPr>
      <w:r>
        <w:rPr>
          <w:rFonts w:asciiTheme="minorHAnsi" w:hAnsiTheme="minorHAnsi"/>
          <w:sz w:val="24"/>
        </w:rPr>
        <w:t>A</w:t>
      </w:r>
      <w:r w:rsidRPr="00096BB3">
        <w:rPr>
          <w:rFonts w:asciiTheme="minorHAnsi" w:hAnsiTheme="minorHAnsi"/>
          <w:sz w:val="24"/>
        </w:rPr>
        <w:t xml:space="preserve"> Clinical Exercise Physiologist is recognised in other countries who have recognised this role within the Health Workforce. It is recognised in Australia (Clinical Exercise Physiologist), South Africa (Biokineticist), USA (Clinical Exercise Specialist or Physiologist), and is currently being implemented in Canada (Kinesiologists) and the UK (Clinical Exercise Physiologist). </w:t>
      </w:r>
    </w:p>
    <w:p w14:paraId="53BB55EF" w14:textId="77777777" w:rsidR="008A1572" w:rsidRDefault="008A1572" w:rsidP="00EE1747">
      <w:pPr>
        <w:pStyle w:val="MultiLevel2"/>
        <w:numPr>
          <w:ilvl w:val="0"/>
          <w:numId w:val="0"/>
        </w:numPr>
        <w:pBdr>
          <w:bottom w:val="single" w:sz="4" w:space="1" w:color="auto"/>
        </w:pBdr>
        <w:tabs>
          <w:tab w:val="left" w:pos="720"/>
        </w:tabs>
        <w:spacing w:line="276" w:lineRule="auto"/>
        <w:jc w:val="left"/>
        <w:rPr>
          <w:rFonts w:asciiTheme="minorHAnsi" w:hAnsiTheme="minorHAnsi"/>
          <w:b/>
          <w:sz w:val="24"/>
        </w:rPr>
      </w:pPr>
      <w:r>
        <w:rPr>
          <w:rFonts w:asciiTheme="minorHAnsi" w:hAnsiTheme="minorHAnsi"/>
          <w:b/>
          <w:sz w:val="24"/>
        </w:rPr>
        <w:t>‘EXERCISE IS MEDICINE’</w:t>
      </w:r>
    </w:p>
    <w:p w14:paraId="54DC8106" w14:textId="77777777" w:rsidR="008A1572" w:rsidRPr="00577147" w:rsidRDefault="008A1572" w:rsidP="00EE1747">
      <w:pPr>
        <w:pStyle w:val="MultiLevel2"/>
        <w:numPr>
          <w:ilvl w:val="0"/>
          <w:numId w:val="0"/>
        </w:numPr>
        <w:tabs>
          <w:tab w:val="left" w:pos="720"/>
        </w:tabs>
        <w:spacing w:line="276" w:lineRule="auto"/>
        <w:rPr>
          <w:rFonts w:asciiTheme="minorHAnsi" w:hAnsiTheme="minorHAnsi"/>
          <w:sz w:val="24"/>
        </w:rPr>
      </w:pPr>
      <w:r w:rsidRPr="00577147">
        <w:rPr>
          <w:rFonts w:asciiTheme="minorHAnsi" w:hAnsiTheme="minorHAnsi"/>
          <w:sz w:val="24"/>
        </w:rPr>
        <w:t>It is not only in New Zealand that the focus is on increasing the role of physical activity. A good example of how exercise is now included with the medical model of care is a programme called ‘Exercise is Medicine’ in America. This programme was developed by the American College of Sport Medicine (ACSM) in conjunction with American Medical Association (AMA) and has been implemented since 2007. The goal of this programme is to make physical activity and exercise a standard part of a disease prevention and treatment medical paradigm in the United States (Exercise is Medicine, 2011). This is also now being implemented in Australia.</w:t>
      </w:r>
    </w:p>
    <w:p w14:paraId="568463A6" w14:textId="77777777" w:rsidR="00234A44" w:rsidRDefault="00234A44">
      <w:pPr>
        <w:spacing w:after="200" w:line="276" w:lineRule="auto"/>
        <w:jc w:val="left"/>
        <w:rPr>
          <w:rFonts w:asciiTheme="minorHAnsi" w:hAnsiTheme="minorHAnsi"/>
          <w:b/>
          <w:lang w:eastAsia="en-NZ"/>
        </w:rPr>
      </w:pPr>
      <w:r>
        <w:rPr>
          <w:rFonts w:asciiTheme="minorHAnsi" w:hAnsiTheme="minorHAnsi"/>
          <w:b/>
        </w:rPr>
        <w:br w:type="page"/>
      </w:r>
    </w:p>
    <w:p w14:paraId="2A4E9CCC" w14:textId="323C8343" w:rsidR="00EF182D" w:rsidRDefault="00EF182D" w:rsidP="00EE1747">
      <w:pPr>
        <w:pStyle w:val="MultiLevel2"/>
        <w:numPr>
          <w:ilvl w:val="0"/>
          <w:numId w:val="0"/>
        </w:numPr>
        <w:pBdr>
          <w:bottom w:val="single" w:sz="4" w:space="1" w:color="auto"/>
        </w:pBdr>
        <w:tabs>
          <w:tab w:val="left" w:pos="720"/>
        </w:tabs>
        <w:spacing w:line="276" w:lineRule="auto"/>
        <w:jc w:val="left"/>
        <w:rPr>
          <w:rFonts w:asciiTheme="minorHAnsi" w:hAnsiTheme="minorHAnsi"/>
          <w:b/>
          <w:sz w:val="24"/>
        </w:rPr>
      </w:pPr>
      <w:r>
        <w:rPr>
          <w:rFonts w:asciiTheme="minorHAnsi" w:hAnsiTheme="minorHAnsi"/>
          <w:b/>
          <w:sz w:val="24"/>
        </w:rPr>
        <w:lastRenderedPageBreak/>
        <w:t>CLINICAL EXERCISE PHYSIOLOGY LEARNING AT UCOL U-KINETICS</w:t>
      </w:r>
    </w:p>
    <w:p w14:paraId="24E1FAE1" w14:textId="241F31DC" w:rsidR="008A1572" w:rsidRDefault="00770040" w:rsidP="00EE1747">
      <w:pPr>
        <w:pStyle w:val="MultiLevel2"/>
        <w:numPr>
          <w:ilvl w:val="0"/>
          <w:numId w:val="0"/>
        </w:numPr>
        <w:tabs>
          <w:tab w:val="left" w:pos="720"/>
        </w:tabs>
        <w:spacing w:line="276" w:lineRule="auto"/>
        <w:jc w:val="left"/>
        <w:rPr>
          <w:rFonts w:asciiTheme="minorHAnsi" w:hAnsiTheme="minorHAnsi"/>
          <w:sz w:val="24"/>
        </w:rPr>
      </w:pPr>
      <w:r>
        <w:rPr>
          <w:rFonts w:asciiTheme="minorHAnsi" w:hAnsiTheme="minorHAnsi"/>
          <w:sz w:val="24"/>
        </w:rPr>
        <w:t xml:space="preserve">U-Kinetics </w:t>
      </w:r>
      <w:r>
        <w:rPr>
          <w:rFonts w:asciiTheme="minorHAnsi" w:hAnsiTheme="minorHAnsi"/>
          <w:i/>
          <w:sz w:val="24"/>
        </w:rPr>
        <w:t>Te Huinga Waiora</w:t>
      </w:r>
      <w:r>
        <w:rPr>
          <w:rFonts w:asciiTheme="minorHAnsi" w:hAnsiTheme="minorHAnsi"/>
          <w:sz w:val="24"/>
        </w:rPr>
        <w:t>, is the UCOL facility that provides the clinical placements for the Postgraduate Diploma in Clinical Exercise Physiology programme. Students are required to gain over 540 hours of Clinical Exercise Physiology experience to meet the compulsory clinical requirements of this qualification. Students who enter the Postgraduate qualification undertake an intensive three week induction which cover</w:t>
      </w:r>
      <w:r w:rsidR="00916422">
        <w:rPr>
          <w:rFonts w:asciiTheme="minorHAnsi" w:hAnsiTheme="minorHAnsi"/>
          <w:sz w:val="24"/>
        </w:rPr>
        <w:t>s</w:t>
      </w:r>
      <w:r>
        <w:rPr>
          <w:rFonts w:asciiTheme="minorHAnsi" w:hAnsiTheme="minorHAnsi"/>
          <w:sz w:val="24"/>
        </w:rPr>
        <w:t xml:space="preserve"> the following:</w:t>
      </w:r>
    </w:p>
    <w:p w14:paraId="4BB9CBDB" w14:textId="662D2670" w:rsidR="00D74C5A" w:rsidRDefault="00916422" w:rsidP="00EE1747">
      <w:pPr>
        <w:pStyle w:val="MultiLevel2"/>
        <w:numPr>
          <w:ilvl w:val="0"/>
          <w:numId w:val="35"/>
        </w:numPr>
        <w:tabs>
          <w:tab w:val="left" w:pos="720"/>
        </w:tabs>
        <w:spacing w:line="276" w:lineRule="auto"/>
        <w:jc w:val="left"/>
        <w:rPr>
          <w:rFonts w:asciiTheme="minorHAnsi" w:hAnsiTheme="minorHAnsi"/>
          <w:sz w:val="24"/>
        </w:rPr>
      </w:pPr>
      <w:r>
        <w:rPr>
          <w:rFonts w:asciiTheme="minorHAnsi" w:hAnsiTheme="minorHAnsi"/>
          <w:sz w:val="24"/>
        </w:rPr>
        <w:t>Professional Conduct</w:t>
      </w:r>
      <w:r w:rsidR="00D74C5A">
        <w:rPr>
          <w:rFonts w:asciiTheme="minorHAnsi" w:hAnsiTheme="minorHAnsi"/>
          <w:sz w:val="24"/>
        </w:rPr>
        <w:t xml:space="preserve"> and Expectations</w:t>
      </w:r>
    </w:p>
    <w:p w14:paraId="16E5D1B2" w14:textId="500981E3" w:rsidR="00D74C5A" w:rsidRPr="00D74C5A" w:rsidRDefault="00916422" w:rsidP="00EE1747">
      <w:pPr>
        <w:pStyle w:val="MultiLevel2"/>
        <w:numPr>
          <w:ilvl w:val="0"/>
          <w:numId w:val="35"/>
        </w:numPr>
        <w:tabs>
          <w:tab w:val="left" w:pos="720"/>
        </w:tabs>
        <w:spacing w:line="276" w:lineRule="auto"/>
        <w:jc w:val="left"/>
        <w:rPr>
          <w:rFonts w:asciiTheme="minorHAnsi" w:hAnsiTheme="minorHAnsi"/>
          <w:sz w:val="24"/>
        </w:rPr>
      </w:pPr>
      <w:r>
        <w:rPr>
          <w:rFonts w:asciiTheme="minorHAnsi" w:hAnsiTheme="minorHAnsi"/>
          <w:sz w:val="24"/>
        </w:rPr>
        <w:t>Scope of Practice while a Postgraduate Student</w:t>
      </w:r>
    </w:p>
    <w:p w14:paraId="0E24CA37" w14:textId="1D812469" w:rsidR="00D74C5A" w:rsidRDefault="00916422" w:rsidP="00EE1747">
      <w:pPr>
        <w:pStyle w:val="MultiLevel2"/>
        <w:numPr>
          <w:ilvl w:val="0"/>
          <w:numId w:val="35"/>
        </w:numPr>
        <w:tabs>
          <w:tab w:val="left" w:pos="720"/>
        </w:tabs>
        <w:spacing w:line="276" w:lineRule="auto"/>
        <w:jc w:val="left"/>
        <w:rPr>
          <w:rFonts w:asciiTheme="minorHAnsi" w:hAnsiTheme="minorHAnsi"/>
          <w:sz w:val="24"/>
        </w:rPr>
      </w:pPr>
      <w:r w:rsidRPr="008F017B">
        <w:rPr>
          <w:rFonts w:asciiTheme="minorHAnsi" w:hAnsiTheme="minorHAnsi"/>
          <w:sz w:val="24"/>
        </w:rPr>
        <w:t>Client Safety and Monitoring Client</w:t>
      </w:r>
      <w:r w:rsidR="00D74C5A">
        <w:rPr>
          <w:rFonts w:asciiTheme="minorHAnsi" w:hAnsiTheme="minorHAnsi"/>
          <w:sz w:val="24"/>
        </w:rPr>
        <w:t>, including</w:t>
      </w:r>
      <w:r w:rsidRPr="008F017B">
        <w:rPr>
          <w:rFonts w:asciiTheme="minorHAnsi" w:hAnsiTheme="minorHAnsi"/>
          <w:sz w:val="24"/>
        </w:rPr>
        <w:br/>
        <w:t xml:space="preserve">    - Pre-Exercise Check</w:t>
      </w:r>
      <w:r w:rsidRPr="008F017B">
        <w:rPr>
          <w:rFonts w:asciiTheme="minorHAnsi" w:hAnsiTheme="minorHAnsi"/>
          <w:sz w:val="24"/>
        </w:rPr>
        <w:br/>
        <w:t xml:space="preserve">    - During Exercise Monitorin</w:t>
      </w:r>
      <w:r w:rsidR="00D74C5A">
        <w:rPr>
          <w:rFonts w:asciiTheme="minorHAnsi" w:hAnsiTheme="minorHAnsi"/>
          <w:sz w:val="24"/>
        </w:rPr>
        <w:t>g</w:t>
      </w:r>
      <w:r w:rsidR="00D74C5A">
        <w:rPr>
          <w:rFonts w:asciiTheme="minorHAnsi" w:hAnsiTheme="minorHAnsi"/>
          <w:sz w:val="24"/>
        </w:rPr>
        <w:br/>
        <w:t xml:space="preserve">    - Post Exercise Check</w:t>
      </w:r>
    </w:p>
    <w:p w14:paraId="49FA0E99" w14:textId="6B5E58CA" w:rsidR="008F017B" w:rsidRPr="008F017B" w:rsidRDefault="00916422" w:rsidP="00EE1747">
      <w:pPr>
        <w:pStyle w:val="MultiLevel2"/>
        <w:numPr>
          <w:ilvl w:val="0"/>
          <w:numId w:val="35"/>
        </w:numPr>
        <w:tabs>
          <w:tab w:val="left" w:pos="720"/>
        </w:tabs>
        <w:spacing w:line="276" w:lineRule="auto"/>
        <w:jc w:val="left"/>
        <w:rPr>
          <w:rFonts w:asciiTheme="minorHAnsi" w:hAnsiTheme="minorHAnsi"/>
          <w:sz w:val="24"/>
        </w:rPr>
      </w:pPr>
      <w:r w:rsidRPr="008F017B">
        <w:rPr>
          <w:rFonts w:asciiTheme="minorHAnsi" w:hAnsiTheme="minorHAnsi"/>
          <w:sz w:val="24"/>
        </w:rPr>
        <w:t>Review of Exercise Testing Protocols</w:t>
      </w:r>
      <w:r w:rsidR="008F017B" w:rsidRPr="008F017B">
        <w:rPr>
          <w:rFonts w:asciiTheme="minorHAnsi" w:hAnsiTheme="minorHAnsi"/>
          <w:sz w:val="24"/>
        </w:rPr>
        <w:t xml:space="preserve">, including cycle test, </w:t>
      </w:r>
      <w:r w:rsidR="00D74C5A">
        <w:rPr>
          <w:rFonts w:asciiTheme="minorHAnsi" w:hAnsiTheme="minorHAnsi"/>
          <w:sz w:val="24"/>
        </w:rPr>
        <w:t xml:space="preserve">special assessments (including </w:t>
      </w:r>
      <w:r w:rsidR="008F017B" w:rsidRPr="008F017B">
        <w:rPr>
          <w:rFonts w:asciiTheme="minorHAnsi" w:hAnsiTheme="minorHAnsi"/>
          <w:sz w:val="24"/>
        </w:rPr>
        <w:t>ECG</w:t>
      </w:r>
      <w:r w:rsidR="00D74C5A">
        <w:rPr>
          <w:rFonts w:asciiTheme="minorHAnsi" w:hAnsiTheme="minorHAnsi"/>
          <w:sz w:val="24"/>
        </w:rPr>
        <w:t xml:space="preserve">, Spirometry) assessment and </w:t>
      </w:r>
      <w:r w:rsidR="008F017B" w:rsidRPr="008F017B">
        <w:rPr>
          <w:rFonts w:asciiTheme="minorHAnsi" w:hAnsiTheme="minorHAnsi"/>
          <w:sz w:val="24"/>
        </w:rPr>
        <w:t xml:space="preserve">functional testing </w:t>
      </w:r>
    </w:p>
    <w:p w14:paraId="0E99192D" w14:textId="017F198F" w:rsidR="00770040" w:rsidRDefault="00770040" w:rsidP="00EE1747">
      <w:pPr>
        <w:pStyle w:val="MultiLevel2"/>
        <w:numPr>
          <w:ilvl w:val="0"/>
          <w:numId w:val="0"/>
        </w:numPr>
        <w:tabs>
          <w:tab w:val="left" w:pos="720"/>
        </w:tabs>
        <w:spacing w:line="276" w:lineRule="auto"/>
        <w:jc w:val="left"/>
        <w:rPr>
          <w:rFonts w:asciiTheme="minorHAnsi" w:hAnsiTheme="minorHAnsi"/>
          <w:sz w:val="24"/>
        </w:rPr>
      </w:pPr>
      <w:r w:rsidRPr="00916422">
        <w:rPr>
          <w:rFonts w:asciiTheme="minorHAnsi" w:hAnsiTheme="minorHAnsi"/>
          <w:sz w:val="24"/>
        </w:rPr>
        <w:t>Foll</w:t>
      </w:r>
      <w:r w:rsidR="00CF2A34">
        <w:rPr>
          <w:rFonts w:asciiTheme="minorHAnsi" w:hAnsiTheme="minorHAnsi"/>
          <w:sz w:val="24"/>
        </w:rPr>
        <w:t>owing this three week induction</w:t>
      </w:r>
      <w:r w:rsidRPr="00916422">
        <w:rPr>
          <w:rFonts w:asciiTheme="minorHAnsi" w:hAnsiTheme="minorHAnsi"/>
          <w:sz w:val="24"/>
        </w:rPr>
        <w:t xml:space="preserve">, students then begin working with clients within this centre. Students are progressed throughout the </w:t>
      </w:r>
      <w:r w:rsidR="00CF2A34">
        <w:rPr>
          <w:rFonts w:asciiTheme="minorHAnsi" w:hAnsiTheme="minorHAnsi"/>
          <w:sz w:val="24"/>
        </w:rPr>
        <w:t>programme</w:t>
      </w:r>
      <w:r w:rsidRPr="00916422">
        <w:rPr>
          <w:rFonts w:asciiTheme="minorHAnsi" w:hAnsiTheme="minorHAnsi"/>
          <w:sz w:val="24"/>
        </w:rPr>
        <w:t xml:space="preserve"> from observation, to co-delivery, and then to leading the service delivery for that client. </w:t>
      </w:r>
      <w:r w:rsidR="00916422">
        <w:rPr>
          <w:rFonts w:asciiTheme="minorHAnsi" w:hAnsiTheme="minorHAnsi"/>
          <w:sz w:val="24"/>
        </w:rPr>
        <w:t xml:space="preserve">Postgraduate students are involved in the delivery of our clinical exercise programmes and individual monitoring of clients – all </w:t>
      </w:r>
      <w:r w:rsidR="00CF2A34">
        <w:rPr>
          <w:rFonts w:asciiTheme="minorHAnsi" w:hAnsiTheme="minorHAnsi"/>
          <w:sz w:val="24"/>
        </w:rPr>
        <w:t xml:space="preserve">are </w:t>
      </w:r>
      <w:r w:rsidRPr="00916422">
        <w:rPr>
          <w:rFonts w:asciiTheme="minorHAnsi" w:hAnsiTheme="minorHAnsi"/>
          <w:sz w:val="24"/>
        </w:rPr>
        <w:t xml:space="preserve">under the supervision of qualified and experienced UCOL Clinical Exercise Physiologists and Senior Lecturers on the Postgraduate programme. </w:t>
      </w:r>
    </w:p>
    <w:p w14:paraId="75310BFE" w14:textId="6B69EF44" w:rsidR="00770040" w:rsidRDefault="000B0577" w:rsidP="00EE1747">
      <w:pPr>
        <w:pStyle w:val="MultiLevel2"/>
        <w:numPr>
          <w:ilvl w:val="0"/>
          <w:numId w:val="0"/>
        </w:numPr>
        <w:tabs>
          <w:tab w:val="left" w:pos="720"/>
        </w:tabs>
        <w:spacing w:line="276" w:lineRule="auto"/>
        <w:jc w:val="left"/>
        <w:rPr>
          <w:rFonts w:asciiTheme="minorHAnsi" w:hAnsiTheme="minorHAnsi"/>
          <w:sz w:val="24"/>
        </w:rPr>
      </w:pPr>
      <w:r>
        <w:rPr>
          <w:rFonts w:asciiTheme="minorHAnsi" w:hAnsiTheme="minorHAnsi"/>
          <w:sz w:val="24"/>
        </w:rPr>
        <w:t xml:space="preserve">The UCOL </w:t>
      </w:r>
      <w:r w:rsidR="00916422">
        <w:rPr>
          <w:rFonts w:asciiTheme="minorHAnsi" w:hAnsiTheme="minorHAnsi"/>
          <w:sz w:val="24"/>
        </w:rPr>
        <w:t xml:space="preserve">U-Kinetics </w:t>
      </w:r>
      <w:r>
        <w:rPr>
          <w:rFonts w:asciiTheme="minorHAnsi" w:hAnsiTheme="minorHAnsi"/>
          <w:sz w:val="24"/>
        </w:rPr>
        <w:t xml:space="preserve">Centre </w:t>
      </w:r>
      <w:r w:rsidR="00916422">
        <w:rPr>
          <w:rFonts w:asciiTheme="minorHAnsi" w:hAnsiTheme="minorHAnsi"/>
          <w:sz w:val="24"/>
        </w:rPr>
        <w:t>is staffed with the following roles:</w:t>
      </w:r>
    </w:p>
    <w:p w14:paraId="20351DDD" w14:textId="14965420" w:rsidR="00916422" w:rsidRDefault="00916422" w:rsidP="00EE1747">
      <w:pPr>
        <w:pStyle w:val="MultiLevel2"/>
        <w:numPr>
          <w:ilvl w:val="0"/>
          <w:numId w:val="33"/>
        </w:numPr>
        <w:tabs>
          <w:tab w:val="left" w:pos="720"/>
        </w:tabs>
        <w:spacing w:line="276" w:lineRule="auto"/>
        <w:jc w:val="left"/>
        <w:rPr>
          <w:rFonts w:asciiTheme="minorHAnsi" w:hAnsiTheme="minorHAnsi"/>
          <w:sz w:val="24"/>
        </w:rPr>
      </w:pPr>
      <w:r>
        <w:rPr>
          <w:rFonts w:asciiTheme="minorHAnsi" w:hAnsiTheme="minorHAnsi"/>
          <w:sz w:val="24"/>
        </w:rPr>
        <w:t>Senior Lecturer</w:t>
      </w:r>
      <w:r w:rsidR="00D74C5A">
        <w:rPr>
          <w:rFonts w:asciiTheme="minorHAnsi" w:hAnsiTheme="minorHAnsi"/>
          <w:sz w:val="24"/>
        </w:rPr>
        <w:t>s</w:t>
      </w:r>
      <w:r>
        <w:rPr>
          <w:rFonts w:asciiTheme="minorHAnsi" w:hAnsiTheme="minorHAnsi"/>
          <w:sz w:val="24"/>
        </w:rPr>
        <w:t xml:space="preserve"> / Senior Clinical Exercise Physiologists</w:t>
      </w:r>
    </w:p>
    <w:p w14:paraId="5A2C9B4F" w14:textId="77777777" w:rsidR="00D74C5A" w:rsidRDefault="00916422" w:rsidP="00EE1747">
      <w:pPr>
        <w:pStyle w:val="MultiLevel2"/>
        <w:numPr>
          <w:ilvl w:val="0"/>
          <w:numId w:val="33"/>
        </w:numPr>
        <w:tabs>
          <w:tab w:val="left" w:pos="720"/>
        </w:tabs>
        <w:spacing w:line="276" w:lineRule="auto"/>
        <w:jc w:val="left"/>
        <w:rPr>
          <w:rFonts w:asciiTheme="minorHAnsi" w:hAnsiTheme="minorHAnsi"/>
          <w:sz w:val="24"/>
        </w:rPr>
      </w:pPr>
      <w:r>
        <w:rPr>
          <w:rFonts w:asciiTheme="minorHAnsi" w:hAnsiTheme="minorHAnsi"/>
          <w:sz w:val="24"/>
        </w:rPr>
        <w:t>Clinical E</w:t>
      </w:r>
      <w:r w:rsidR="00D74C5A">
        <w:rPr>
          <w:rFonts w:asciiTheme="minorHAnsi" w:hAnsiTheme="minorHAnsi"/>
          <w:sz w:val="24"/>
        </w:rPr>
        <w:t>xercise Physiologists</w:t>
      </w:r>
    </w:p>
    <w:p w14:paraId="0692CCCE" w14:textId="34D585C0" w:rsidR="00916422" w:rsidRDefault="00CF2A34" w:rsidP="00EE1747">
      <w:pPr>
        <w:pStyle w:val="MultiLevel2"/>
        <w:numPr>
          <w:ilvl w:val="1"/>
          <w:numId w:val="33"/>
        </w:numPr>
        <w:tabs>
          <w:tab w:val="left" w:pos="720"/>
        </w:tabs>
        <w:spacing w:line="276" w:lineRule="auto"/>
        <w:jc w:val="left"/>
        <w:rPr>
          <w:rFonts w:asciiTheme="minorHAnsi" w:hAnsiTheme="minorHAnsi"/>
          <w:sz w:val="24"/>
        </w:rPr>
      </w:pPr>
      <w:r>
        <w:rPr>
          <w:rFonts w:asciiTheme="minorHAnsi" w:hAnsiTheme="minorHAnsi"/>
          <w:sz w:val="24"/>
        </w:rPr>
        <w:t>There are g</w:t>
      </w:r>
      <w:r w:rsidR="00916422">
        <w:rPr>
          <w:rFonts w:asciiTheme="minorHAnsi" w:hAnsiTheme="minorHAnsi"/>
          <w:sz w:val="24"/>
        </w:rPr>
        <w:t xml:space="preserve">raduates of the </w:t>
      </w:r>
      <w:r>
        <w:rPr>
          <w:rFonts w:asciiTheme="minorHAnsi" w:hAnsiTheme="minorHAnsi"/>
          <w:sz w:val="24"/>
        </w:rPr>
        <w:t xml:space="preserve">UCOL </w:t>
      </w:r>
      <w:r w:rsidR="00916422">
        <w:rPr>
          <w:rFonts w:asciiTheme="minorHAnsi" w:hAnsiTheme="minorHAnsi"/>
          <w:sz w:val="24"/>
        </w:rPr>
        <w:t>Postgraduate Diploma in Clinical Exercise Physiology</w:t>
      </w:r>
      <w:r>
        <w:rPr>
          <w:rFonts w:asciiTheme="minorHAnsi" w:hAnsiTheme="minorHAnsi"/>
          <w:sz w:val="24"/>
        </w:rPr>
        <w:t>.</w:t>
      </w:r>
    </w:p>
    <w:p w14:paraId="62B6C3E7" w14:textId="2B557EEC" w:rsidR="00916422" w:rsidRDefault="00916422" w:rsidP="00EE1747">
      <w:pPr>
        <w:pStyle w:val="MultiLevel2"/>
        <w:numPr>
          <w:ilvl w:val="0"/>
          <w:numId w:val="33"/>
        </w:numPr>
        <w:tabs>
          <w:tab w:val="left" w:pos="720"/>
        </w:tabs>
        <w:spacing w:line="276" w:lineRule="auto"/>
        <w:jc w:val="left"/>
        <w:rPr>
          <w:rFonts w:asciiTheme="minorHAnsi" w:hAnsiTheme="minorHAnsi"/>
          <w:sz w:val="24"/>
        </w:rPr>
      </w:pPr>
      <w:r>
        <w:rPr>
          <w:rFonts w:asciiTheme="minorHAnsi" w:hAnsiTheme="minorHAnsi"/>
          <w:sz w:val="24"/>
        </w:rPr>
        <w:t>Graduate Interns – who have recently completed the programme</w:t>
      </w:r>
    </w:p>
    <w:p w14:paraId="17BC3BF9" w14:textId="09F2F7CF" w:rsidR="00916422" w:rsidRDefault="00916422" w:rsidP="00EE1747">
      <w:pPr>
        <w:pStyle w:val="MultiLevel2"/>
        <w:numPr>
          <w:ilvl w:val="0"/>
          <w:numId w:val="33"/>
        </w:numPr>
        <w:tabs>
          <w:tab w:val="left" w:pos="720"/>
        </w:tabs>
        <w:spacing w:line="276" w:lineRule="auto"/>
        <w:jc w:val="left"/>
        <w:rPr>
          <w:rFonts w:asciiTheme="minorHAnsi" w:hAnsiTheme="minorHAnsi"/>
          <w:sz w:val="24"/>
        </w:rPr>
      </w:pPr>
      <w:r>
        <w:rPr>
          <w:rFonts w:asciiTheme="minorHAnsi" w:hAnsiTheme="minorHAnsi"/>
          <w:sz w:val="24"/>
        </w:rPr>
        <w:t>Postgraduate Clinical Exercise Physiology Students</w:t>
      </w:r>
    </w:p>
    <w:p w14:paraId="1FA2098B" w14:textId="77777777" w:rsidR="00EF4B4D" w:rsidRDefault="00EF4B4D" w:rsidP="00EE1747">
      <w:pPr>
        <w:pStyle w:val="MultiLevel2"/>
        <w:numPr>
          <w:ilvl w:val="0"/>
          <w:numId w:val="0"/>
        </w:numPr>
        <w:tabs>
          <w:tab w:val="left" w:pos="720"/>
        </w:tabs>
        <w:spacing w:line="276" w:lineRule="auto"/>
        <w:ind w:left="720"/>
        <w:jc w:val="left"/>
        <w:rPr>
          <w:rFonts w:asciiTheme="minorHAnsi" w:hAnsiTheme="minorHAnsi"/>
          <w:sz w:val="24"/>
        </w:rPr>
      </w:pPr>
    </w:p>
    <w:p w14:paraId="5EF9216B" w14:textId="77777777" w:rsidR="00AC312A" w:rsidRDefault="00AC312A" w:rsidP="00EE1747">
      <w:pPr>
        <w:pStyle w:val="MultiLevel2"/>
        <w:numPr>
          <w:ilvl w:val="0"/>
          <w:numId w:val="0"/>
        </w:numPr>
        <w:tabs>
          <w:tab w:val="left" w:pos="720"/>
        </w:tabs>
        <w:spacing w:line="276" w:lineRule="auto"/>
        <w:ind w:left="720"/>
        <w:jc w:val="left"/>
        <w:rPr>
          <w:rFonts w:asciiTheme="minorHAnsi" w:hAnsiTheme="minorHAnsi"/>
          <w:sz w:val="24"/>
        </w:rPr>
      </w:pPr>
    </w:p>
    <w:p w14:paraId="1683F644" w14:textId="77777777" w:rsidR="00AC312A" w:rsidRDefault="00AC312A" w:rsidP="00EE1747">
      <w:pPr>
        <w:pStyle w:val="MultiLevel2"/>
        <w:numPr>
          <w:ilvl w:val="0"/>
          <w:numId w:val="0"/>
        </w:numPr>
        <w:tabs>
          <w:tab w:val="left" w:pos="720"/>
        </w:tabs>
        <w:spacing w:line="276" w:lineRule="auto"/>
        <w:ind w:left="720"/>
        <w:jc w:val="left"/>
        <w:rPr>
          <w:rFonts w:asciiTheme="minorHAnsi" w:hAnsiTheme="minorHAnsi"/>
          <w:sz w:val="24"/>
        </w:rPr>
      </w:pPr>
    </w:p>
    <w:p w14:paraId="7D9597DB" w14:textId="77777777" w:rsidR="007174D4" w:rsidRPr="00D57E0C" w:rsidRDefault="007174D4" w:rsidP="00EE1747">
      <w:pPr>
        <w:pStyle w:val="MultiLevel2"/>
        <w:numPr>
          <w:ilvl w:val="0"/>
          <w:numId w:val="0"/>
        </w:numPr>
        <w:pBdr>
          <w:bottom w:val="single" w:sz="4" w:space="1" w:color="auto"/>
        </w:pBdr>
        <w:tabs>
          <w:tab w:val="left" w:pos="720"/>
        </w:tabs>
        <w:spacing w:line="276" w:lineRule="auto"/>
        <w:jc w:val="left"/>
        <w:rPr>
          <w:rFonts w:asciiTheme="minorHAnsi" w:hAnsiTheme="minorHAnsi"/>
          <w:b/>
          <w:sz w:val="24"/>
        </w:rPr>
      </w:pPr>
      <w:r w:rsidRPr="00D57E0C">
        <w:rPr>
          <w:rFonts w:asciiTheme="minorHAnsi" w:hAnsiTheme="minorHAnsi"/>
          <w:b/>
          <w:sz w:val="24"/>
        </w:rPr>
        <w:lastRenderedPageBreak/>
        <w:t>GRADUATE INTERNSHIPS</w:t>
      </w:r>
    </w:p>
    <w:p w14:paraId="6EEFA87D" w14:textId="6C2E8AF7" w:rsidR="007174D4" w:rsidRDefault="007174D4"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t>Through the support provided through Health Workforce New Zealand</w:t>
      </w:r>
      <w:r w:rsidR="00CF2A34">
        <w:rPr>
          <w:rFonts w:asciiTheme="minorHAnsi" w:hAnsiTheme="minorHAnsi"/>
          <w:sz w:val="24"/>
        </w:rPr>
        <w:t>,</w:t>
      </w:r>
      <w:r w:rsidRPr="00D57E0C">
        <w:rPr>
          <w:rFonts w:asciiTheme="minorHAnsi" w:hAnsiTheme="minorHAnsi"/>
          <w:sz w:val="24"/>
        </w:rPr>
        <w:t xml:space="preserve"> we have been able to provide graduate internship employment positions for six of our graduates to date. These graduate internships involved paid employment as a Clinical Exercise Physiologist </w:t>
      </w:r>
      <w:r w:rsidR="00916422">
        <w:rPr>
          <w:rFonts w:asciiTheme="minorHAnsi" w:hAnsiTheme="minorHAnsi"/>
          <w:sz w:val="24"/>
        </w:rPr>
        <w:t xml:space="preserve">working </w:t>
      </w:r>
      <w:r w:rsidRPr="00D57E0C">
        <w:rPr>
          <w:rFonts w:asciiTheme="minorHAnsi" w:hAnsiTheme="minorHAnsi"/>
          <w:sz w:val="24"/>
        </w:rPr>
        <w:t>out of the UCOL U-Kinetics centre, for a 3 month period following completion of their qualification. The provision of these internships following graduation, showcased how beneficial this opportunity can be for the successful graduates, in terms of further developing their clinical skills in the absence of the high academic demands of the programme.</w:t>
      </w:r>
    </w:p>
    <w:p w14:paraId="7B1FAE08" w14:textId="77777777" w:rsidR="007174D4" w:rsidRPr="00D57E0C" w:rsidRDefault="007174D4"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t xml:space="preserve">Based on the feedback from our Graduate Interns we are now working to embed graduate internships into the ongoing staffing model of our U-Kinetics facility.  </w:t>
      </w:r>
    </w:p>
    <w:p w14:paraId="19431731" w14:textId="77777777" w:rsidR="00AC312A" w:rsidRDefault="00AC312A">
      <w:pPr>
        <w:spacing w:after="200" w:line="276" w:lineRule="auto"/>
        <w:jc w:val="left"/>
        <w:rPr>
          <w:rFonts w:asciiTheme="minorHAnsi" w:hAnsiTheme="minorHAnsi"/>
          <w:b/>
          <w:lang w:eastAsia="en-NZ"/>
        </w:rPr>
      </w:pPr>
    </w:p>
    <w:p w14:paraId="3DDD666D" w14:textId="77777777" w:rsidR="00AC312A" w:rsidRDefault="00AC312A">
      <w:pPr>
        <w:spacing w:after="200" w:line="276" w:lineRule="auto"/>
        <w:jc w:val="left"/>
        <w:rPr>
          <w:rFonts w:asciiTheme="minorHAnsi" w:hAnsiTheme="minorHAnsi"/>
          <w:b/>
          <w:lang w:eastAsia="en-NZ"/>
        </w:rPr>
      </w:pPr>
    </w:p>
    <w:p w14:paraId="71AF4334" w14:textId="77777777" w:rsidR="00AC312A" w:rsidRDefault="00AC312A">
      <w:pPr>
        <w:spacing w:after="200" w:line="276" w:lineRule="auto"/>
        <w:jc w:val="left"/>
        <w:rPr>
          <w:rFonts w:asciiTheme="minorHAnsi" w:hAnsiTheme="minorHAnsi"/>
          <w:b/>
          <w:lang w:eastAsia="en-NZ"/>
        </w:rPr>
      </w:pPr>
    </w:p>
    <w:p w14:paraId="2A855378" w14:textId="77777777" w:rsidR="00AC312A" w:rsidRDefault="00AC312A">
      <w:pPr>
        <w:spacing w:after="200" w:line="276" w:lineRule="auto"/>
        <w:jc w:val="left"/>
        <w:rPr>
          <w:rFonts w:asciiTheme="minorHAnsi" w:hAnsiTheme="minorHAnsi"/>
          <w:b/>
          <w:lang w:eastAsia="en-NZ"/>
        </w:rPr>
      </w:pPr>
      <w:r>
        <w:rPr>
          <w:rFonts w:asciiTheme="minorHAnsi" w:hAnsiTheme="minorHAnsi"/>
          <w:b/>
        </w:rPr>
        <w:br w:type="page"/>
      </w:r>
    </w:p>
    <w:p w14:paraId="70372003" w14:textId="6BB21966" w:rsidR="00916422" w:rsidRDefault="000B0577" w:rsidP="009D213D">
      <w:pPr>
        <w:pStyle w:val="MultiLevel2"/>
        <w:numPr>
          <w:ilvl w:val="0"/>
          <w:numId w:val="0"/>
        </w:numPr>
        <w:pBdr>
          <w:bottom w:val="single" w:sz="4" w:space="1" w:color="auto"/>
        </w:pBdr>
        <w:tabs>
          <w:tab w:val="left" w:pos="720"/>
        </w:tabs>
        <w:jc w:val="left"/>
        <w:rPr>
          <w:rFonts w:asciiTheme="minorHAnsi" w:hAnsiTheme="minorHAnsi"/>
          <w:b/>
          <w:sz w:val="24"/>
        </w:rPr>
      </w:pPr>
      <w:r>
        <w:rPr>
          <w:rFonts w:asciiTheme="minorHAnsi" w:hAnsiTheme="minorHAnsi"/>
          <w:b/>
          <w:sz w:val="24"/>
        </w:rPr>
        <w:lastRenderedPageBreak/>
        <w:t>GRADUATE OUTCOMES</w:t>
      </w:r>
    </w:p>
    <w:p w14:paraId="69F17798" w14:textId="77777777" w:rsidR="009D213D" w:rsidRDefault="009D213D">
      <w:pPr>
        <w:spacing w:after="200" w:line="276" w:lineRule="auto"/>
        <w:jc w:val="left"/>
        <w:rPr>
          <w:rFonts w:asciiTheme="minorHAnsi" w:hAnsiTheme="minorHAnsi"/>
        </w:rPr>
      </w:pPr>
    </w:p>
    <w:p w14:paraId="60D1C14C" w14:textId="5096129A" w:rsidR="009D213D" w:rsidRPr="008D3DB9" w:rsidRDefault="005557D9">
      <w:pPr>
        <w:spacing w:after="200" w:line="276" w:lineRule="auto"/>
        <w:jc w:val="left"/>
        <w:rPr>
          <w:rFonts w:asciiTheme="minorHAnsi" w:hAnsiTheme="minorHAnsi"/>
        </w:rPr>
      </w:pPr>
      <w:r>
        <w:rPr>
          <w:rFonts w:asciiTheme="minorHAnsi" w:hAnsiTheme="minorHAnsi"/>
        </w:rPr>
        <w:t xml:space="preserve">Since the Postgraduate Diploma in Clinical Exercise Physiology started in February 2012 through to the end of 2014, a total of 31 students have graduated from the programme, with 97% of students over the period who started successfully completing the programme. </w:t>
      </w:r>
    </w:p>
    <w:p w14:paraId="5195A148" w14:textId="2D93F2ED" w:rsidR="005557D9" w:rsidRPr="008D3DB9" w:rsidRDefault="005557D9">
      <w:pPr>
        <w:spacing w:after="200" w:line="276" w:lineRule="auto"/>
        <w:jc w:val="left"/>
        <w:rPr>
          <w:rFonts w:asciiTheme="minorHAnsi" w:hAnsiTheme="minorHAnsi"/>
        </w:rPr>
      </w:pPr>
      <w:r w:rsidRPr="008D3DB9">
        <w:rPr>
          <w:rFonts w:asciiTheme="minorHAnsi" w:hAnsiTheme="minorHAnsi"/>
        </w:rPr>
        <w:t>Of these 31 graduates, the following employment outcomes are known:</w:t>
      </w:r>
    </w:p>
    <w:p w14:paraId="18AF8B1F" w14:textId="6C7702E0" w:rsidR="005557D9" w:rsidRPr="008D3DB9" w:rsidRDefault="005557D9" w:rsidP="008D3DB9">
      <w:pPr>
        <w:pStyle w:val="ListParagraph"/>
        <w:numPr>
          <w:ilvl w:val="0"/>
          <w:numId w:val="34"/>
        </w:numPr>
        <w:spacing w:after="200" w:line="276" w:lineRule="auto"/>
        <w:rPr>
          <w:rFonts w:asciiTheme="minorHAnsi" w:hAnsiTheme="minorHAnsi"/>
        </w:rPr>
      </w:pPr>
      <w:r w:rsidRPr="008D3DB9">
        <w:rPr>
          <w:rFonts w:asciiTheme="minorHAnsi" w:hAnsiTheme="minorHAnsi"/>
          <w:sz w:val="24"/>
          <w:szCs w:val="24"/>
        </w:rPr>
        <w:t>9 are working in Clinical Exercise Physiologist roles, either within U-Kinetics, Aged Care or Maori Health. One of these graduates has worked in Australia and successful gained ESSA accreditation as an accredited Clinical Exercise Physiologist.</w:t>
      </w:r>
    </w:p>
    <w:p w14:paraId="349D17F6" w14:textId="05E9D391" w:rsidR="005557D9" w:rsidRPr="008D3DB9" w:rsidRDefault="005557D9" w:rsidP="008D3DB9">
      <w:pPr>
        <w:pStyle w:val="ListParagraph"/>
        <w:numPr>
          <w:ilvl w:val="0"/>
          <w:numId w:val="34"/>
        </w:numPr>
        <w:spacing w:after="200" w:line="276" w:lineRule="auto"/>
        <w:rPr>
          <w:rFonts w:asciiTheme="minorHAnsi" w:hAnsiTheme="minorHAnsi"/>
        </w:rPr>
      </w:pPr>
      <w:r w:rsidRPr="008D3DB9">
        <w:rPr>
          <w:rFonts w:asciiTheme="minorHAnsi" w:hAnsiTheme="minorHAnsi"/>
          <w:sz w:val="24"/>
          <w:szCs w:val="24"/>
        </w:rPr>
        <w:t xml:space="preserve">7 graduates are working within the DHB’s </w:t>
      </w:r>
      <w:r w:rsidR="00EF4B4D">
        <w:rPr>
          <w:rFonts w:asciiTheme="minorHAnsi" w:hAnsiTheme="minorHAnsi"/>
          <w:sz w:val="24"/>
          <w:szCs w:val="24"/>
        </w:rPr>
        <w:t>related to either</w:t>
      </w:r>
      <w:r w:rsidRPr="008D3DB9">
        <w:rPr>
          <w:rFonts w:asciiTheme="minorHAnsi" w:hAnsiTheme="minorHAnsi"/>
          <w:sz w:val="24"/>
          <w:szCs w:val="24"/>
        </w:rPr>
        <w:t xml:space="preserve"> Respiratory or Cardiac Technicians (in Lower Hutt, Wellington, Palmerston North, or Auckland). </w:t>
      </w:r>
    </w:p>
    <w:p w14:paraId="4C5D2CFE" w14:textId="76661F0A" w:rsidR="005557D9" w:rsidRPr="008D3DB9" w:rsidRDefault="005557D9" w:rsidP="008D3DB9">
      <w:pPr>
        <w:pStyle w:val="ListParagraph"/>
        <w:numPr>
          <w:ilvl w:val="0"/>
          <w:numId w:val="34"/>
        </w:numPr>
        <w:spacing w:after="200" w:line="276" w:lineRule="auto"/>
        <w:rPr>
          <w:rFonts w:asciiTheme="minorHAnsi" w:hAnsiTheme="minorHAnsi"/>
        </w:rPr>
      </w:pPr>
      <w:r w:rsidRPr="008D3DB9">
        <w:rPr>
          <w:rFonts w:asciiTheme="minorHAnsi" w:hAnsiTheme="minorHAnsi"/>
          <w:sz w:val="24"/>
          <w:szCs w:val="24"/>
        </w:rPr>
        <w:t xml:space="preserve">2 graduates are working in </w:t>
      </w:r>
      <w:r w:rsidR="009D213D" w:rsidRPr="008D3DB9">
        <w:rPr>
          <w:rFonts w:asciiTheme="minorHAnsi" w:hAnsiTheme="minorHAnsi"/>
          <w:sz w:val="24"/>
          <w:szCs w:val="24"/>
        </w:rPr>
        <w:t>Healthy Lifestyle Advisor</w:t>
      </w:r>
      <w:r w:rsidR="00EF4B4D">
        <w:rPr>
          <w:rFonts w:asciiTheme="minorHAnsi" w:hAnsiTheme="minorHAnsi"/>
          <w:sz w:val="24"/>
          <w:szCs w:val="24"/>
        </w:rPr>
        <w:t>s</w:t>
      </w:r>
      <w:r w:rsidR="009D213D" w:rsidRPr="008D3DB9">
        <w:rPr>
          <w:rFonts w:asciiTheme="minorHAnsi" w:hAnsiTheme="minorHAnsi"/>
          <w:sz w:val="24"/>
          <w:szCs w:val="24"/>
        </w:rPr>
        <w:t>/</w:t>
      </w:r>
      <w:r w:rsidRPr="008D3DB9">
        <w:rPr>
          <w:rFonts w:asciiTheme="minorHAnsi" w:hAnsiTheme="minorHAnsi"/>
          <w:sz w:val="24"/>
          <w:szCs w:val="24"/>
        </w:rPr>
        <w:t>Green Prescription Roles</w:t>
      </w:r>
    </w:p>
    <w:p w14:paraId="56E560A5" w14:textId="0A6005F3" w:rsidR="005557D9" w:rsidRPr="008D3DB9" w:rsidRDefault="009D213D" w:rsidP="008D3DB9">
      <w:pPr>
        <w:pStyle w:val="ListParagraph"/>
        <w:numPr>
          <w:ilvl w:val="0"/>
          <w:numId w:val="34"/>
        </w:numPr>
        <w:spacing w:after="200" w:line="276" w:lineRule="auto"/>
        <w:rPr>
          <w:rFonts w:asciiTheme="minorHAnsi" w:hAnsiTheme="minorHAnsi"/>
        </w:rPr>
      </w:pPr>
      <w:r w:rsidRPr="008D3DB9">
        <w:rPr>
          <w:rFonts w:asciiTheme="minorHAnsi" w:hAnsiTheme="minorHAnsi"/>
          <w:sz w:val="24"/>
          <w:szCs w:val="24"/>
        </w:rPr>
        <w:t>1 graduate is working for ACC as a case manager.</w:t>
      </w:r>
    </w:p>
    <w:p w14:paraId="38B97282" w14:textId="39A2FFB5" w:rsidR="005557D9" w:rsidRPr="008D3DB9" w:rsidRDefault="005557D9" w:rsidP="008D3DB9">
      <w:pPr>
        <w:pStyle w:val="ListParagraph"/>
        <w:numPr>
          <w:ilvl w:val="0"/>
          <w:numId w:val="34"/>
        </w:numPr>
        <w:spacing w:after="200" w:line="276" w:lineRule="auto"/>
        <w:rPr>
          <w:rFonts w:asciiTheme="minorHAnsi" w:hAnsiTheme="minorHAnsi"/>
        </w:rPr>
      </w:pPr>
      <w:r w:rsidRPr="008D3DB9">
        <w:rPr>
          <w:rFonts w:asciiTheme="minorHAnsi" w:hAnsiTheme="minorHAnsi"/>
          <w:sz w:val="24"/>
          <w:szCs w:val="24"/>
        </w:rPr>
        <w:t>5 graduates are working within the fitness industry.</w:t>
      </w:r>
    </w:p>
    <w:p w14:paraId="6A076B0F" w14:textId="50BD84DD" w:rsidR="005557D9" w:rsidRPr="008D3DB9" w:rsidRDefault="009D213D" w:rsidP="008D3DB9">
      <w:pPr>
        <w:pStyle w:val="ListParagraph"/>
        <w:numPr>
          <w:ilvl w:val="0"/>
          <w:numId w:val="34"/>
        </w:numPr>
        <w:spacing w:after="200" w:line="276" w:lineRule="auto"/>
        <w:rPr>
          <w:rFonts w:asciiTheme="minorHAnsi" w:hAnsiTheme="minorHAnsi"/>
        </w:rPr>
      </w:pPr>
      <w:r w:rsidRPr="008D3DB9">
        <w:rPr>
          <w:rFonts w:asciiTheme="minorHAnsi" w:hAnsiTheme="minorHAnsi"/>
          <w:sz w:val="24"/>
          <w:szCs w:val="24"/>
        </w:rPr>
        <w:t>1</w:t>
      </w:r>
      <w:r w:rsidR="005557D9" w:rsidRPr="008D3DB9">
        <w:rPr>
          <w:rFonts w:asciiTheme="minorHAnsi" w:hAnsiTheme="minorHAnsi"/>
          <w:sz w:val="24"/>
          <w:szCs w:val="24"/>
        </w:rPr>
        <w:t xml:space="preserve"> graduates is engaged in full time Masters </w:t>
      </w:r>
      <w:r w:rsidR="00360902">
        <w:rPr>
          <w:rFonts w:asciiTheme="minorHAnsi" w:hAnsiTheme="minorHAnsi"/>
          <w:sz w:val="24"/>
          <w:szCs w:val="24"/>
        </w:rPr>
        <w:t>study</w:t>
      </w:r>
      <w:r w:rsidR="005557D9" w:rsidRPr="008D3DB9">
        <w:rPr>
          <w:rFonts w:asciiTheme="minorHAnsi" w:hAnsiTheme="minorHAnsi"/>
          <w:sz w:val="24"/>
          <w:szCs w:val="24"/>
        </w:rPr>
        <w:t>, while 2 other are studying while working as a Clinical Exercise Physiologist.</w:t>
      </w:r>
    </w:p>
    <w:p w14:paraId="50F782B6" w14:textId="049028AC" w:rsidR="005557D9" w:rsidRPr="008D3DB9" w:rsidRDefault="005557D9" w:rsidP="008D3DB9">
      <w:pPr>
        <w:pStyle w:val="ListParagraph"/>
        <w:numPr>
          <w:ilvl w:val="0"/>
          <w:numId w:val="34"/>
        </w:numPr>
        <w:spacing w:after="200" w:line="276" w:lineRule="auto"/>
        <w:rPr>
          <w:rFonts w:asciiTheme="minorHAnsi" w:hAnsiTheme="minorHAnsi"/>
        </w:rPr>
      </w:pPr>
      <w:r w:rsidRPr="008D3DB9">
        <w:rPr>
          <w:rFonts w:asciiTheme="minorHAnsi" w:hAnsiTheme="minorHAnsi"/>
          <w:sz w:val="24"/>
          <w:szCs w:val="24"/>
        </w:rPr>
        <w:t>1 Graduate is le</w:t>
      </w:r>
      <w:r w:rsidR="009D213D" w:rsidRPr="008D3DB9">
        <w:rPr>
          <w:rFonts w:asciiTheme="minorHAnsi" w:hAnsiTheme="minorHAnsi"/>
          <w:sz w:val="24"/>
          <w:szCs w:val="24"/>
        </w:rPr>
        <w:t>cturing within Tertiary Education in the area of Exercise &amp; Sport Science.</w:t>
      </w:r>
    </w:p>
    <w:p w14:paraId="3DEBFFFC" w14:textId="3E0080AC" w:rsidR="009D213D" w:rsidRPr="008D3DB9" w:rsidRDefault="009D213D" w:rsidP="008D3DB9">
      <w:pPr>
        <w:pStyle w:val="ListParagraph"/>
        <w:numPr>
          <w:ilvl w:val="0"/>
          <w:numId w:val="34"/>
        </w:numPr>
        <w:spacing w:after="200" w:line="276" w:lineRule="auto"/>
        <w:rPr>
          <w:rFonts w:asciiTheme="minorHAnsi" w:hAnsiTheme="minorHAnsi"/>
        </w:rPr>
      </w:pPr>
      <w:r>
        <w:rPr>
          <w:rFonts w:asciiTheme="minorHAnsi" w:hAnsiTheme="minorHAnsi"/>
          <w:sz w:val="24"/>
          <w:szCs w:val="24"/>
        </w:rPr>
        <w:t xml:space="preserve">3 </w:t>
      </w:r>
      <w:r w:rsidRPr="008D3DB9">
        <w:rPr>
          <w:rFonts w:asciiTheme="minorHAnsi" w:hAnsiTheme="minorHAnsi"/>
          <w:sz w:val="24"/>
          <w:szCs w:val="24"/>
        </w:rPr>
        <w:t>Graduate</w:t>
      </w:r>
      <w:r>
        <w:rPr>
          <w:rFonts w:asciiTheme="minorHAnsi" w:hAnsiTheme="minorHAnsi"/>
          <w:sz w:val="24"/>
          <w:szCs w:val="24"/>
        </w:rPr>
        <w:t>s</w:t>
      </w:r>
      <w:r w:rsidRPr="008D3DB9">
        <w:rPr>
          <w:rFonts w:asciiTheme="minorHAnsi" w:hAnsiTheme="minorHAnsi"/>
          <w:sz w:val="24"/>
          <w:szCs w:val="24"/>
        </w:rPr>
        <w:t xml:space="preserve"> destinations </w:t>
      </w:r>
      <w:r>
        <w:rPr>
          <w:rFonts w:asciiTheme="minorHAnsi" w:hAnsiTheme="minorHAnsi"/>
          <w:sz w:val="24"/>
          <w:szCs w:val="24"/>
        </w:rPr>
        <w:t>are</w:t>
      </w:r>
      <w:r w:rsidRPr="008D3DB9">
        <w:rPr>
          <w:rFonts w:asciiTheme="minorHAnsi" w:hAnsiTheme="minorHAnsi"/>
          <w:sz w:val="24"/>
          <w:szCs w:val="24"/>
        </w:rPr>
        <w:t xml:space="preserve"> currently unknown.</w:t>
      </w:r>
      <w:r w:rsidR="00EF4B4D">
        <w:rPr>
          <w:rFonts w:asciiTheme="minorHAnsi" w:hAnsiTheme="minorHAnsi"/>
          <w:sz w:val="24"/>
          <w:szCs w:val="24"/>
        </w:rPr>
        <w:t xml:space="preserve"> 1 of these students is engaged in some further postgraduate study part time.</w:t>
      </w:r>
      <w:r w:rsidRPr="008D3DB9">
        <w:rPr>
          <w:rFonts w:asciiTheme="minorHAnsi" w:hAnsiTheme="minorHAnsi"/>
          <w:sz w:val="24"/>
          <w:szCs w:val="24"/>
        </w:rPr>
        <w:t xml:space="preserve"> </w:t>
      </w:r>
    </w:p>
    <w:p w14:paraId="30C2F4FE" w14:textId="423D7F0D" w:rsidR="009D213D" w:rsidRPr="008D3DB9" w:rsidRDefault="009D213D" w:rsidP="008D3DB9">
      <w:pPr>
        <w:pStyle w:val="ListParagraph"/>
        <w:numPr>
          <w:ilvl w:val="0"/>
          <w:numId w:val="34"/>
        </w:numPr>
        <w:spacing w:after="200" w:line="276" w:lineRule="auto"/>
        <w:rPr>
          <w:rFonts w:asciiTheme="minorHAnsi" w:hAnsiTheme="minorHAnsi"/>
        </w:rPr>
      </w:pPr>
      <w:r w:rsidRPr="008D3DB9">
        <w:rPr>
          <w:rFonts w:asciiTheme="minorHAnsi" w:hAnsiTheme="minorHAnsi"/>
          <w:sz w:val="24"/>
          <w:szCs w:val="24"/>
        </w:rPr>
        <w:t>2 Graduates are in employment not related to the area of Clinical Exercise Physiology.</w:t>
      </w:r>
    </w:p>
    <w:p w14:paraId="55FDEC25" w14:textId="77777777" w:rsidR="00EF4B4D" w:rsidRDefault="00EF4B4D" w:rsidP="008D3DB9">
      <w:pPr>
        <w:spacing w:after="200" w:line="276" w:lineRule="auto"/>
        <w:rPr>
          <w:rFonts w:asciiTheme="minorHAnsi" w:hAnsiTheme="minorHAnsi"/>
        </w:rPr>
      </w:pPr>
      <w:r w:rsidRPr="008D3DB9">
        <w:rPr>
          <w:rFonts w:asciiTheme="minorHAnsi" w:hAnsiTheme="minorHAnsi"/>
        </w:rPr>
        <w:t>A total of 12 graduates have been employed, and gained additional experience, within our UCOL U-Kinetics centre within the past three years.</w:t>
      </w:r>
    </w:p>
    <w:p w14:paraId="12FD18D6" w14:textId="354A7014" w:rsidR="00F32008" w:rsidRPr="008D3DB9" w:rsidRDefault="00F32008" w:rsidP="008D3DB9">
      <w:pPr>
        <w:spacing w:after="200" w:line="276" w:lineRule="auto"/>
        <w:rPr>
          <w:rFonts w:asciiTheme="minorHAnsi" w:hAnsiTheme="minorHAnsi"/>
          <w:b/>
        </w:rPr>
      </w:pPr>
      <w:r>
        <w:rPr>
          <w:rFonts w:asciiTheme="minorHAnsi" w:hAnsiTheme="minorHAnsi"/>
        </w:rPr>
        <w:t>Approximately half of graduates have remained within the Palmerston North area, with others in employment throughout the North Island.</w:t>
      </w:r>
    </w:p>
    <w:p w14:paraId="143B4E2B" w14:textId="7530CC5E" w:rsidR="00EF4B4D" w:rsidRDefault="00EF4B4D">
      <w:pPr>
        <w:spacing w:after="200" w:line="276" w:lineRule="auto"/>
        <w:jc w:val="left"/>
        <w:rPr>
          <w:rFonts w:asciiTheme="minorHAnsi" w:hAnsiTheme="minorHAnsi"/>
        </w:rPr>
      </w:pPr>
      <w:r>
        <w:rPr>
          <w:rFonts w:asciiTheme="minorHAnsi" w:hAnsiTheme="minorHAnsi"/>
        </w:rPr>
        <w:t>Employment outcomes for graduates to date have been very positive. Opportunities are expected to grow for our graduates following the establishment of a registration system for Clinical Exercise Physiologists and recognition of the valuable role they can play within the New Zealand health system.</w:t>
      </w:r>
    </w:p>
    <w:p w14:paraId="2E28F462" w14:textId="285474F0" w:rsidR="005557D9" w:rsidRDefault="005557D9">
      <w:pPr>
        <w:spacing w:after="200" w:line="276" w:lineRule="auto"/>
        <w:jc w:val="left"/>
        <w:rPr>
          <w:rFonts w:asciiTheme="minorHAnsi" w:hAnsiTheme="minorHAnsi"/>
          <w:b/>
        </w:rPr>
      </w:pPr>
    </w:p>
    <w:p w14:paraId="468FC571" w14:textId="77777777" w:rsidR="00D74C5A" w:rsidRDefault="00D74C5A">
      <w:pPr>
        <w:spacing w:after="200" w:line="276" w:lineRule="auto"/>
        <w:jc w:val="left"/>
        <w:rPr>
          <w:rFonts w:asciiTheme="minorHAnsi" w:hAnsiTheme="minorHAnsi"/>
          <w:b/>
          <w:lang w:eastAsia="en-NZ"/>
        </w:rPr>
      </w:pPr>
      <w:r>
        <w:rPr>
          <w:rFonts w:asciiTheme="minorHAnsi" w:hAnsiTheme="minorHAnsi"/>
          <w:b/>
        </w:rPr>
        <w:br w:type="page"/>
      </w:r>
    </w:p>
    <w:p w14:paraId="68A635E9" w14:textId="0F478A42" w:rsidR="00E72195" w:rsidRDefault="00641AF9" w:rsidP="007760C4">
      <w:pPr>
        <w:pStyle w:val="MultiLevel2"/>
        <w:numPr>
          <w:ilvl w:val="0"/>
          <w:numId w:val="0"/>
        </w:numPr>
        <w:pBdr>
          <w:bottom w:val="single" w:sz="4" w:space="1" w:color="auto"/>
        </w:pBdr>
        <w:tabs>
          <w:tab w:val="left" w:pos="720"/>
        </w:tabs>
        <w:jc w:val="left"/>
        <w:rPr>
          <w:rFonts w:asciiTheme="minorHAnsi" w:hAnsiTheme="minorHAnsi"/>
          <w:b/>
          <w:sz w:val="24"/>
        </w:rPr>
      </w:pPr>
      <w:r>
        <w:rPr>
          <w:rFonts w:asciiTheme="minorHAnsi" w:hAnsiTheme="minorHAnsi"/>
          <w:b/>
          <w:sz w:val="24"/>
        </w:rPr>
        <w:lastRenderedPageBreak/>
        <w:t xml:space="preserve">UCOL </w:t>
      </w:r>
      <w:r w:rsidR="007760C4">
        <w:rPr>
          <w:rFonts w:asciiTheme="minorHAnsi" w:hAnsiTheme="minorHAnsi"/>
          <w:b/>
          <w:sz w:val="24"/>
        </w:rPr>
        <w:t>POSTGRADUATE DIPLOMA IN CLINICAL EXERCISE PHYSIOLOGY</w:t>
      </w:r>
    </w:p>
    <w:p w14:paraId="4B6F2D45" w14:textId="77777777" w:rsidR="00577147" w:rsidRDefault="006F32CC" w:rsidP="00281C75">
      <w:pPr>
        <w:pStyle w:val="MultiLevel2"/>
        <w:numPr>
          <w:ilvl w:val="0"/>
          <w:numId w:val="0"/>
        </w:numPr>
        <w:pBdr>
          <w:bottom w:val="single" w:sz="4" w:space="1" w:color="auto"/>
        </w:pBdr>
        <w:tabs>
          <w:tab w:val="left" w:pos="720"/>
        </w:tabs>
        <w:ind w:left="720" w:right="237"/>
        <w:jc w:val="left"/>
        <w:rPr>
          <w:rFonts w:asciiTheme="minorHAnsi" w:hAnsiTheme="minorHAnsi"/>
          <w:b/>
          <w:sz w:val="24"/>
        </w:rPr>
      </w:pPr>
      <w:r>
        <w:rPr>
          <w:rFonts w:asciiTheme="minorHAnsi" w:hAnsiTheme="minorHAnsi"/>
          <w:b/>
          <w:noProof/>
          <w:sz w:val="24"/>
        </w:rPr>
        <mc:AlternateContent>
          <mc:Choice Requires="wps">
            <w:drawing>
              <wp:anchor distT="0" distB="0" distL="114300" distR="114300" simplePos="0" relativeHeight="251680768" behindDoc="0" locked="0" layoutInCell="1" allowOverlap="1" wp14:anchorId="2F536AB1" wp14:editId="2E30D195">
                <wp:simplePos x="0" y="0"/>
                <wp:positionH relativeFrom="column">
                  <wp:posOffset>-142504</wp:posOffset>
                </wp:positionH>
                <wp:positionV relativeFrom="paragraph">
                  <wp:posOffset>103653</wp:posOffset>
                </wp:positionV>
                <wp:extent cx="474980" cy="8372104"/>
                <wp:effectExtent l="0" t="0" r="20320" b="10160"/>
                <wp:wrapNone/>
                <wp:docPr id="13" name="Rectangle 13"/>
                <wp:cNvGraphicFramePr/>
                <a:graphic xmlns:a="http://schemas.openxmlformats.org/drawingml/2006/main">
                  <a:graphicData uri="http://schemas.microsoft.com/office/word/2010/wordprocessingShape">
                    <wps:wsp>
                      <wps:cNvSpPr/>
                      <wps:spPr>
                        <a:xfrm>
                          <a:off x="0" y="0"/>
                          <a:ext cx="474980" cy="8372104"/>
                        </a:xfrm>
                        <a:prstGeom prst="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1532AF38" w14:textId="77777777" w:rsidR="0079689A" w:rsidRPr="000652E8" w:rsidRDefault="0079689A" w:rsidP="00281C75">
                            <w:pPr>
                              <w:jc w:val="center"/>
                              <w:rPr>
                                <w:rFonts w:asciiTheme="minorHAnsi" w:hAnsiTheme="minorHAnsi"/>
                                <w:color w:val="000000" w:themeColor="text1"/>
                                <w:sz w:val="30"/>
                                <w:szCs w:val="30"/>
                              </w:rPr>
                            </w:pPr>
                            <w:r w:rsidRPr="000652E8">
                              <w:rPr>
                                <w:rFonts w:asciiTheme="minorHAnsi" w:hAnsiTheme="minorHAnsi"/>
                                <w:color w:val="000000" w:themeColor="text1"/>
                                <w:sz w:val="30"/>
                                <w:szCs w:val="30"/>
                              </w:rPr>
                              <w:t>POSTGRADUATE DIPL</w:t>
                            </w:r>
                            <w:r>
                              <w:rPr>
                                <w:rFonts w:asciiTheme="minorHAnsi" w:hAnsiTheme="minorHAnsi"/>
                                <w:color w:val="000000" w:themeColor="text1"/>
                                <w:sz w:val="30"/>
                                <w:szCs w:val="30"/>
                              </w:rPr>
                              <w:t>O</w:t>
                            </w:r>
                            <w:r w:rsidRPr="000652E8">
                              <w:rPr>
                                <w:rFonts w:asciiTheme="minorHAnsi" w:hAnsiTheme="minorHAnsi"/>
                                <w:color w:val="000000" w:themeColor="text1"/>
                                <w:sz w:val="30"/>
                                <w:szCs w:val="30"/>
                              </w:rPr>
                              <w:t xml:space="preserve">MA IN CLINICAL </w:t>
                            </w:r>
                            <w:r>
                              <w:rPr>
                                <w:rFonts w:asciiTheme="minorHAnsi" w:hAnsiTheme="minorHAnsi"/>
                                <w:color w:val="000000" w:themeColor="text1"/>
                                <w:sz w:val="30"/>
                                <w:szCs w:val="30"/>
                              </w:rPr>
                              <w:t>EXERCISE PHYSIOLOGY   –   COURSE OVERVEW</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36AB1" id="Rectangle 13" o:spid="_x0000_s1026" style="position:absolute;left:0;text-align:left;margin-left:-11.2pt;margin-top:8.15pt;width:37.4pt;height:65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" fillcolor="#dbe5f1 [660]" strokecolor="#4f81bd [3204]" strokeweight="2pt">
                <v:textbox style="layout-flow:vertical;mso-layout-flow-alt:bottom-to-top">
                  <w:txbxContent>
                    <w:p w14:paraId="1532AF38" w14:textId="77777777" w:rsidR="0079689A" w:rsidRPr="000652E8" w:rsidRDefault="0079689A" w:rsidP="00281C75">
                      <w:pPr>
                        <w:jc w:val="center"/>
                        <w:rPr>
                          <w:rFonts w:asciiTheme="minorHAnsi" w:hAnsiTheme="minorHAnsi"/>
                          <w:color w:val="000000" w:themeColor="text1"/>
                          <w:sz w:val="30"/>
                          <w:szCs w:val="30"/>
                        </w:rPr>
                      </w:pPr>
                      <w:r w:rsidRPr="000652E8">
                        <w:rPr>
                          <w:rFonts w:asciiTheme="minorHAnsi" w:hAnsiTheme="minorHAnsi"/>
                          <w:color w:val="000000" w:themeColor="text1"/>
                          <w:sz w:val="30"/>
                          <w:szCs w:val="30"/>
                        </w:rPr>
                        <w:t>POSTGRADUATE DIPL</w:t>
                      </w:r>
                      <w:r>
                        <w:rPr>
                          <w:rFonts w:asciiTheme="minorHAnsi" w:hAnsiTheme="minorHAnsi"/>
                          <w:color w:val="000000" w:themeColor="text1"/>
                          <w:sz w:val="30"/>
                          <w:szCs w:val="30"/>
                        </w:rPr>
                        <w:t>O</w:t>
                      </w:r>
                      <w:r w:rsidRPr="000652E8">
                        <w:rPr>
                          <w:rFonts w:asciiTheme="minorHAnsi" w:hAnsiTheme="minorHAnsi"/>
                          <w:color w:val="000000" w:themeColor="text1"/>
                          <w:sz w:val="30"/>
                          <w:szCs w:val="30"/>
                        </w:rPr>
                        <w:t xml:space="preserve">MA IN CLINICAL </w:t>
                      </w:r>
                      <w:r>
                        <w:rPr>
                          <w:rFonts w:asciiTheme="minorHAnsi" w:hAnsiTheme="minorHAnsi"/>
                          <w:color w:val="000000" w:themeColor="text1"/>
                          <w:sz w:val="30"/>
                          <w:szCs w:val="30"/>
                        </w:rPr>
                        <w:t>EXERCISE PHYSIOLOGY   –   COURSE OVERVEW</w:t>
                      </w:r>
                    </w:p>
                  </w:txbxContent>
                </v:textbox>
              </v:rect>
            </w:pict>
          </mc:Fallback>
        </mc:AlternateContent>
      </w:r>
      <w:r>
        <w:rPr>
          <w:rFonts w:asciiTheme="minorHAnsi" w:hAnsiTheme="minorHAnsi"/>
          <w:b/>
          <w:sz w:val="24"/>
        </w:rPr>
        <w:br/>
      </w:r>
      <w:r w:rsidR="00577147">
        <w:rPr>
          <w:rFonts w:asciiTheme="minorHAnsi" w:hAnsiTheme="minorHAnsi"/>
          <w:b/>
          <w:sz w:val="24"/>
        </w:rPr>
        <w:t>CEP801 Clinical Exercise Physiology</w:t>
      </w:r>
      <w:r w:rsidR="00577147">
        <w:rPr>
          <w:rFonts w:asciiTheme="minorHAnsi" w:hAnsiTheme="minorHAnsi"/>
          <w:b/>
          <w:sz w:val="24"/>
        </w:rPr>
        <w:tab/>
      </w:r>
      <w:r w:rsidR="00577147">
        <w:rPr>
          <w:rFonts w:asciiTheme="minorHAnsi" w:hAnsiTheme="minorHAnsi"/>
          <w:b/>
          <w:sz w:val="24"/>
        </w:rPr>
        <w:tab/>
      </w:r>
      <w:r w:rsidR="00577147">
        <w:rPr>
          <w:rFonts w:asciiTheme="minorHAnsi" w:hAnsiTheme="minorHAnsi"/>
          <w:b/>
          <w:sz w:val="24"/>
        </w:rPr>
        <w:tab/>
        <w:t>Level 8, 30 Credits</w:t>
      </w:r>
    </w:p>
    <w:p w14:paraId="0328930D" w14:textId="4B16F09B" w:rsidR="00577147" w:rsidRPr="00041A1C" w:rsidRDefault="00577147" w:rsidP="00336639">
      <w:pPr>
        <w:pStyle w:val="MultiLevel2"/>
        <w:numPr>
          <w:ilvl w:val="0"/>
          <w:numId w:val="0"/>
        </w:numPr>
        <w:tabs>
          <w:tab w:val="left" w:pos="720"/>
        </w:tabs>
        <w:ind w:left="720" w:right="237"/>
        <w:rPr>
          <w:rFonts w:asciiTheme="minorHAnsi" w:hAnsiTheme="minorHAnsi"/>
          <w:sz w:val="22"/>
          <w:szCs w:val="22"/>
        </w:rPr>
      </w:pPr>
      <w:r w:rsidRPr="00041A1C">
        <w:rPr>
          <w:rFonts w:asciiTheme="minorHAnsi" w:hAnsiTheme="minorHAnsi"/>
          <w:sz w:val="22"/>
          <w:szCs w:val="22"/>
        </w:rPr>
        <w:t xml:space="preserve">The aim of this </w:t>
      </w:r>
      <w:r w:rsidR="00CF2A34">
        <w:rPr>
          <w:rFonts w:asciiTheme="minorHAnsi" w:hAnsiTheme="minorHAnsi"/>
          <w:sz w:val="22"/>
          <w:szCs w:val="22"/>
        </w:rPr>
        <w:t>programme</w:t>
      </w:r>
      <w:r w:rsidR="00CF2A34" w:rsidRPr="00041A1C">
        <w:rPr>
          <w:rFonts w:asciiTheme="minorHAnsi" w:hAnsiTheme="minorHAnsi"/>
          <w:sz w:val="22"/>
          <w:szCs w:val="22"/>
        </w:rPr>
        <w:t xml:space="preserve"> </w:t>
      </w:r>
      <w:r w:rsidRPr="00041A1C">
        <w:rPr>
          <w:rFonts w:asciiTheme="minorHAnsi" w:hAnsiTheme="minorHAnsi"/>
          <w:sz w:val="22"/>
          <w:szCs w:val="22"/>
        </w:rPr>
        <w:t>is to provide students with a solid understanding of the scope of practice of the clinical exercise physiologist, and the role of lifestyle, psychosocial and cultural factors in the development and management of medical conditions and musculoskeletal injuries. Students will also develop advanced clinical knowledge of exercise testing and exercise prescription for medical conditions and musculoskeletal injuries.</w:t>
      </w:r>
    </w:p>
    <w:p w14:paraId="469E0B2D" w14:textId="77777777" w:rsidR="00577147" w:rsidRDefault="00577147" w:rsidP="00336639">
      <w:pPr>
        <w:pStyle w:val="MultiLevel2"/>
        <w:numPr>
          <w:ilvl w:val="0"/>
          <w:numId w:val="0"/>
        </w:numPr>
        <w:pBdr>
          <w:bottom w:val="single" w:sz="4" w:space="1" w:color="auto"/>
        </w:pBdr>
        <w:tabs>
          <w:tab w:val="left" w:pos="720"/>
        </w:tabs>
        <w:ind w:left="720" w:right="237"/>
        <w:rPr>
          <w:rFonts w:asciiTheme="minorHAnsi" w:hAnsiTheme="minorHAnsi"/>
          <w:b/>
          <w:sz w:val="24"/>
        </w:rPr>
      </w:pPr>
      <w:r>
        <w:rPr>
          <w:rFonts w:asciiTheme="minorHAnsi" w:hAnsiTheme="minorHAnsi"/>
          <w:b/>
          <w:sz w:val="24"/>
        </w:rPr>
        <w:t>CEP802 Clinical Exercise Physiology Practicum</w:t>
      </w:r>
      <w:r w:rsidR="00041A1C">
        <w:rPr>
          <w:rFonts w:asciiTheme="minorHAnsi" w:hAnsiTheme="minorHAnsi"/>
          <w:b/>
          <w:sz w:val="24"/>
        </w:rPr>
        <w:tab/>
        <w:t>Level 8, 60 Credits</w:t>
      </w:r>
    </w:p>
    <w:p w14:paraId="381F92B2" w14:textId="77777777" w:rsidR="00577147" w:rsidRPr="00041A1C" w:rsidRDefault="00577147" w:rsidP="00336639">
      <w:pPr>
        <w:pStyle w:val="MultiLevel2"/>
        <w:numPr>
          <w:ilvl w:val="0"/>
          <w:numId w:val="0"/>
        </w:numPr>
        <w:tabs>
          <w:tab w:val="left" w:pos="720"/>
        </w:tabs>
        <w:ind w:left="720" w:right="237"/>
        <w:rPr>
          <w:rFonts w:asciiTheme="minorHAnsi" w:hAnsiTheme="minorHAnsi" w:cs="Arial"/>
          <w:sz w:val="22"/>
          <w:szCs w:val="22"/>
        </w:rPr>
      </w:pPr>
      <w:r w:rsidRPr="00041A1C">
        <w:rPr>
          <w:rFonts w:asciiTheme="minorHAnsi" w:hAnsiTheme="minorHAnsi" w:cs="Arial"/>
          <w:sz w:val="22"/>
          <w:szCs w:val="22"/>
        </w:rPr>
        <w:t>The aim of this course is to provide students with clinical exercise physiology experience working with real clients across a range of medical and musculoskeletal conditions. In addition, this course aims to enable students to critically evaluate their experiences so as to improve professional practice and client outcomes.</w:t>
      </w:r>
    </w:p>
    <w:p w14:paraId="2E4B7CE0" w14:textId="77777777" w:rsidR="00041A1C" w:rsidRPr="00041A1C" w:rsidRDefault="00041A1C" w:rsidP="00336639">
      <w:pPr>
        <w:ind w:left="360" w:right="237"/>
        <w:rPr>
          <w:rFonts w:asciiTheme="minorHAnsi" w:hAnsiTheme="minorHAnsi"/>
          <w:sz w:val="22"/>
          <w:szCs w:val="22"/>
        </w:rPr>
      </w:pPr>
    </w:p>
    <w:p w14:paraId="2102586C" w14:textId="77777777" w:rsidR="00041A1C" w:rsidRPr="00041A1C" w:rsidRDefault="00041A1C" w:rsidP="00336639">
      <w:pPr>
        <w:ind w:left="720" w:right="237"/>
        <w:rPr>
          <w:rFonts w:asciiTheme="minorHAnsi" w:hAnsiTheme="minorHAnsi"/>
          <w:sz w:val="22"/>
          <w:szCs w:val="22"/>
        </w:rPr>
      </w:pPr>
      <w:r w:rsidRPr="00041A1C">
        <w:rPr>
          <w:rFonts w:asciiTheme="minorHAnsi" w:hAnsiTheme="minorHAnsi"/>
          <w:sz w:val="22"/>
          <w:szCs w:val="22"/>
        </w:rPr>
        <w:t>Students must complete a minimum of 540 hours of clinical exercise physiology experience in the following areas:</w:t>
      </w:r>
    </w:p>
    <w:p w14:paraId="7206DFCD" w14:textId="77777777" w:rsidR="00041A1C" w:rsidRPr="00041A1C" w:rsidRDefault="00041A1C" w:rsidP="00336639">
      <w:pPr>
        <w:ind w:left="720" w:right="237"/>
        <w:rPr>
          <w:rFonts w:asciiTheme="minorHAnsi" w:hAnsiTheme="minorHAnsi"/>
          <w:sz w:val="22"/>
          <w:szCs w:val="22"/>
        </w:rPr>
      </w:pPr>
    </w:p>
    <w:p w14:paraId="0CC4C100" w14:textId="77777777" w:rsidR="00041A1C" w:rsidRPr="00041A1C" w:rsidRDefault="00041A1C" w:rsidP="00484BD6">
      <w:pPr>
        <w:pStyle w:val="ListParagraph"/>
        <w:numPr>
          <w:ilvl w:val="0"/>
          <w:numId w:val="21"/>
        </w:numPr>
        <w:spacing w:line="276" w:lineRule="auto"/>
        <w:ind w:left="1276" w:right="237" w:hanging="426"/>
        <w:jc w:val="both"/>
        <w:rPr>
          <w:rFonts w:asciiTheme="minorHAnsi" w:hAnsiTheme="minorHAnsi"/>
        </w:rPr>
      </w:pPr>
      <w:r w:rsidRPr="00041A1C">
        <w:rPr>
          <w:rFonts w:asciiTheme="minorHAnsi" w:hAnsiTheme="minorHAnsi" w:cs="Arial"/>
        </w:rPr>
        <w:t>a minimum of 180 hours in the area of cardiovascular conditions or metabolic conditions</w:t>
      </w:r>
    </w:p>
    <w:p w14:paraId="732CC47C" w14:textId="77777777" w:rsidR="00041A1C" w:rsidRPr="00041A1C" w:rsidRDefault="00041A1C" w:rsidP="00484BD6">
      <w:pPr>
        <w:pStyle w:val="ListParagraph"/>
        <w:numPr>
          <w:ilvl w:val="0"/>
          <w:numId w:val="21"/>
        </w:numPr>
        <w:spacing w:line="276" w:lineRule="auto"/>
        <w:ind w:left="1276" w:right="237" w:hanging="426"/>
        <w:jc w:val="both"/>
        <w:rPr>
          <w:rFonts w:asciiTheme="minorHAnsi" w:hAnsiTheme="minorHAnsi"/>
        </w:rPr>
      </w:pPr>
      <w:r w:rsidRPr="00041A1C">
        <w:rPr>
          <w:rFonts w:asciiTheme="minorHAnsi" w:hAnsiTheme="minorHAnsi" w:cs="Arial"/>
        </w:rPr>
        <w:t>a minimum of 120 hours in the area of respiratory conditions, neurological conditions, or cancer</w:t>
      </w:r>
    </w:p>
    <w:p w14:paraId="177ABEB0" w14:textId="77777777" w:rsidR="00041A1C" w:rsidRPr="00041A1C" w:rsidRDefault="00041A1C" w:rsidP="00484BD6">
      <w:pPr>
        <w:pStyle w:val="ListParagraph"/>
        <w:numPr>
          <w:ilvl w:val="0"/>
          <w:numId w:val="21"/>
        </w:numPr>
        <w:spacing w:line="276" w:lineRule="auto"/>
        <w:ind w:left="1276" w:right="237" w:hanging="426"/>
        <w:jc w:val="both"/>
        <w:rPr>
          <w:rFonts w:asciiTheme="minorHAnsi" w:hAnsiTheme="minorHAnsi" w:cs="Arial"/>
        </w:rPr>
      </w:pPr>
      <w:r w:rsidRPr="00041A1C">
        <w:rPr>
          <w:rFonts w:asciiTheme="minorHAnsi" w:hAnsiTheme="minorHAnsi" w:cs="Arial"/>
        </w:rPr>
        <w:t xml:space="preserve">a minimum of 180 hours in the area of </w:t>
      </w:r>
      <w:r w:rsidRPr="00041A1C">
        <w:rPr>
          <w:rFonts w:asciiTheme="minorHAnsi" w:hAnsiTheme="minorHAnsi" w:cs="Arial"/>
          <w:lang w:val="en-US"/>
        </w:rPr>
        <w:t xml:space="preserve">orthopedic diseases or </w:t>
      </w:r>
      <w:r w:rsidRPr="00041A1C">
        <w:rPr>
          <w:rFonts w:asciiTheme="minorHAnsi" w:hAnsiTheme="minorHAnsi" w:cs="Arial"/>
        </w:rPr>
        <w:t>musculoskeletal injuries or conditions</w:t>
      </w:r>
    </w:p>
    <w:p w14:paraId="5AF2204E" w14:textId="77777777" w:rsidR="00041A1C" w:rsidRPr="00041A1C" w:rsidRDefault="00041A1C" w:rsidP="00484BD6">
      <w:pPr>
        <w:pStyle w:val="ListParagraph"/>
        <w:numPr>
          <w:ilvl w:val="0"/>
          <w:numId w:val="21"/>
        </w:numPr>
        <w:spacing w:line="276" w:lineRule="auto"/>
        <w:ind w:left="1276" w:right="237" w:hanging="426"/>
        <w:jc w:val="both"/>
        <w:rPr>
          <w:rFonts w:asciiTheme="minorHAnsi" w:hAnsiTheme="minorHAnsi"/>
        </w:rPr>
      </w:pPr>
      <w:r w:rsidRPr="00041A1C">
        <w:rPr>
          <w:rFonts w:asciiTheme="minorHAnsi" w:hAnsiTheme="minorHAnsi" w:cs="Arial"/>
        </w:rPr>
        <w:t>a minimum of 60 hours related either to (1) additional work with clients with any clinical condition, or (2) other clinical exercise activities, including health checks, health promotion/education, workplace wellness/health programmes, diagnostic investigations</w:t>
      </w:r>
    </w:p>
    <w:p w14:paraId="15CE3D49" w14:textId="77777777" w:rsidR="00041A1C" w:rsidRPr="00041A1C" w:rsidRDefault="00577147" w:rsidP="00336639">
      <w:pPr>
        <w:pStyle w:val="MultiLevel2"/>
        <w:numPr>
          <w:ilvl w:val="0"/>
          <w:numId w:val="0"/>
        </w:numPr>
        <w:pBdr>
          <w:bottom w:val="single" w:sz="4" w:space="1" w:color="auto"/>
        </w:pBdr>
        <w:tabs>
          <w:tab w:val="left" w:pos="720"/>
        </w:tabs>
        <w:ind w:left="720" w:right="237"/>
        <w:rPr>
          <w:rFonts w:asciiTheme="minorHAnsi" w:hAnsiTheme="minorHAnsi"/>
          <w:b/>
          <w:sz w:val="24"/>
        </w:rPr>
      </w:pPr>
      <w:r w:rsidRPr="00041A1C">
        <w:rPr>
          <w:rFonts w:asciiTheme="minorHAnsi" w:hAnsiTheme="minorHAnsi"/>
          <w:b/>
          <w:sz w:val="24"/>
        </w:rPr>
        <w:t>CEP803 A</w:t>
      </w:r>
      <w:r w:rsidR="00041A1C" w:rsidRPr="00041A1C">
        <w:rPr>
          <w:rFonts w:asciiTheme="minorHAnsi" w:hAnsiTheme="minorHAnsi"/>
          <w:b/>
          <w:sz w:val="24"/>
        </w:rPr>
        <w:t>dvanced Exercise Physiology I</w:t>
      </w:r>
      <w:r w:rsidR="00041A1C">
        <w:rPr>
          <w:rFonts w:asciiTheme="minorHAnsi" w:hAnsiTheme="minorHAnsi"/>
          <w:b/>
          <w:sz w:val="24"/>
        </w:rPr>
        <w:tab/>
      </w:r>
      <w:r w:rsidR="00041A1C">
        <w:rPr>
          <w:rFonts w:asciiTheme="minorHAnsi" w:hAnsiTheme="minorHAnsi"/>
          <w:b/>
          <w:sz w:val="24"/>
        </w:rPr>
        <w:tab/>
        <w:t>Level 8, 15 Credits</w:t>
      </w:r>
    </w:p>
    <w:p w14:paraId="2411D10B" w14:textId="77777777" w:rsidR="00041A1C" w:rsidRPr="00041A1C" w:rsidRDefault="00041A1C" w:rsidP="00336639">
      <w:pPr>
        <w:pStyle w:val="MultiLevel2"/>
        <w:numPr>
          <w:ilvl w:val="0"/>
          <w:numId w:val="0"/>
        </w:numPr>
        <w:tabs>
          <w:tab w:val="left" w:pos="720"/>
        </w:tabs>
        <w:ind w:left="720" w:right="237"/>
        <w:rPr>
          <w:rFonts w:asciiTheme="minorHAnsi" w:hAnsiTheme="minorHAnsi"/>
          <w:b/>
          <w:sz w:val="22"/>
          <w:szCs w:val="22"/>
        </w:rPr>
      </w:pPr>
      <w:r w:rsidRPr="00041A1C">
        <w:rPr>
          <w:rFonts w:asciiTheme="minorHAnsi" w:hAnsiTheme="minorHAnsi" w:cs="Arial"/>
          <w:sz w:val="22"/>
          <w:szCs w:val="22"/>
        </w:rPr>
        <w:t>The aim of this course is to provide students with advanced knowledge and understand</w:t>
      </w:r>
      <w:r w:rsidRPr="00041A1C">
        <w:rPr>
          <w:rFonts w:asciiTheme="minorHAnsi" w:hAnsiTheme="minorHAnsi" w:cs="Arial"/>
          <w:sz w:val="22"/>
          <w:szCs w:val="22"/>
        </w:rPr>
        <w:softHyphen/>
        <w:t xml:space="preserve">ing of clinical exercise physiology related to cardiovascular, respiratory and metabolic conditions, and cancer. In addition, students will develop advanced practical skills related to exercise assessment and prescription for these conditions in clients with complex health conditions, and monitoring of client safety and progression. </w:t>
      </w:r>
    </w:p>
    <w:p w14:paraId="5A8D5D53" w14:textId="77777777" w:rsidR="00041A1C" w:rsidRPr="00041A1C" w:rsidRDefault="00041A1C" w:rsidP="00336639">
      <w:pPr>
        <w:pStyle w:val="MultiLevel2"/>
        <w:numPr>
          <w:ilvl w:val="0"/>
          <w:numId w:val="0"/>
        </w:numPr>
        <w:pBdr>
          <w:bottom w:val="single" w:sz="4" w:space="1" w:color="auto"/>
        </w:pBdr>
        <w:tabs>
          <w:tab w:val="left" w:pos="720"/>
        </w:tabs>
        <w:ind w:left="720" w:right="237"/>
        <w:rPr>
          <w:rFonts w:asciiTheme="minorHAnsi" w:hAnsiTheme="minorHAnsi"/>
          <w:b/>
          <w:sz w:val="24"/>
        </w:rPr>
      </w:pPr>
      <w:r w:rsidRPr="00041A1C">
        <w:rPr>
          <w:rFonts w:asciiTheme="minorHAnsi" w:hAnsiTheme="minorHAnsi"/>
          <w:b/>
          <w:sz w:val="24"/>
        </w:rPr>
        <w:t>CEP804 Advanced Exercise Physiology II</w:t>
      </w:r>
      <w:r>
        <w:rPr>
          <w:rFonts w:asciiTheme="minorHAnsi" w:hAnsiTheme="minorHAnsi"/>
          <w:b/>
          <w:sz w:val="24"/>
        </w:rPr>
        <w:tab/>
      </w:r>
      <w:r>
        <w:rPr>
          <w:rFonts w:asciiTheme="minorHAnsi" w:hAnsiTheme="minorHAnsi"/>
          <w:b/>
          <w:sz w:val="24"/>
        </w:rPr>
        <w:tab/>
        <w:t>Level 8, 15 Credits</w:t>
      </w:r>
    </w:p>
    <w:p w14:paraId="7C421A2E" w14:textId="77777777" w:rsidR="00041A1C" w:rsidRPr="00041A1C" w:rsidRDefault="00041A1C" w:rsidP="00336639">
      <w:pPr>
        <w:pStyle w:val="MultiLevel2"/>
        <w:numPr>
          <w:ilvl w:val="0"/>
          <w:numId w:val="0"/>
        </w:numPr>
        <w:tabs>
          <w:tab w:val="left" w:pos="720"/>
        </w:tabs>
        <w:ind w:left="720" w:right="237"/>
        <w:rPr>
          <w:rFonts w:asciiTheme="minorHAnsi" w:hAnsiTheme="minorHAnsi"/>
          <w:b/>
          <w:sz w:val="22"/>
          <w:szCs w:val="22"/>
        </w:rPr>
      </w:pPr>
      <w:r w:rsidRPr="00041A1C">
        <w:rPr>
          <w:rFonts w:asciiTheme="minorHAnsi" w:hAnsiTheme="minorHAnsi" w:cs="Arial"/>
          <w:sz w:val="22"/>
          <w:szCs w:val="22"/>
        </w:rPr>
        <w:t>The aim of this course is to provide students with advanced knowledge and practical skills related to exercise assessment and prescription for conditions of the musculoskeletal and neurological systems, and an understanding of chronic pain and fatigue mechanisms. A further aim is to enable students to develop and implement vocationally-specific exercise and rehabilitation programmes.</w:t>
      </w:r>
    </w:p>
    <w:p w14:paraId="0EF35F89" w14:textId="77777777" w:rsidR="0008375E" w:rsidRDefault="0008375E" w:rsidP="0008375E">
      <w:pPr>
        <w:pStyle w:val="MultiLevel2"/>
        <w:numPr>
          <w:ilvl w:val="0"/>
          <w:numId w:val="0"/>
        </w:numPr>
        <w:ind w:left="284"/>
        <w:rPr>
          <w:rFonts w:asciiTheme="minorHAnsi" w:hAnsiTheme="minorHAnsi"/>
          <w:sz w:val="24"/>
        </w:rPr>
      </w:pPr>
    </w:p>
    <w:p w14:paraId="092860D9" w14:textId="1162AB84" w:rsidR="003734F4" w:rsidRDefault="00A73BEF" w:rsidP="00E119F2">
      <w:pPr>
        <w:pStyle w:val="MultiLevel2"/>
        <w:numPr>
          <w:ilvl w:val="0"/>
          <w:numId w:val="0"/>
        </w:numPr>
        <w:ind w:left="420"/>
        <w:rPr>
          <w:rFonts w:asciiTheme="minorHAnsi" w:hAnsiTheme="minorHAnsi"/>
          <w:sz w:val="24"/>
        </w:rPr>
      </w:pPr>
      <w:r>
        <w:rPr>
          <w:rFonts w:asciiTheme="minorHAnsi" w:hAnsiTheme="minorHAnsi"/>
          <w:b/>
          <w:noProof/>
          <w:sz w:val="24"/>
        </w:rPr>
        <w:lastRenderedPageBreak/>
        <mc:AlternateContent>
          <mc:Choice Requires="wps">
            <w:drawing>
              <wp:anchor distT="0" distB="0" distL="114300" distR="114300" simplePos="0" relativeHeight="251682816" behindDoc="0" locked="0" layoutInCell="1" allowOverlap="1" wp14:anchorId="21E50D55" wp14:editId="4B5E8D4C">
                <wp:simplePos x="0" y="0"/>
                <wp:positionH relativeFrom="leftMargin">
                  <wp:posOffset>596265</wp:posOffset>
                </wp:positionH>
                <wp:positionV relativeFrom="paragraph">
                  <wp:posOffset>-33980</wp:posOffset>
                </wp:positionV>
                <wp:extent cx="474980" cy="8555355"/>
                <wp:effectExtent l="0" t="0" r="20320" b="17145"/>
                <wp:wrapNone/>
                <wp:docPr id="15" name="Rectangle 15"/>
                <wp:cNvGraphicFramePr/>
                <a:graphic xmlns:a="http://schemas.openxmlformats.org/drawingml/2006/main">
                  <a:graphicData uri="http://schemas.microsoft.com/office/word/2010/wordprocessingShape">
                    <wps:wsp>
                      <wps:cNvSpPr/>
                      <wps:spPr>
                        <a:xfrm>
                          <a:off x="0" y="0"/>
                          <a:ext cx="474980" cy="8555355"/>
                        </a:xfrm>
                        <a:prstGeom prst="rect">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368591B5" w14:textId="77777777" w:rsidR="0079689A" w:rsidRPr="000652E8" w:rsidRDefault="0079689A" w:rsidP="006F32CC">
                            <w:pPr>
                              <w:jc w:val="center"/>
                              <w:rPr>
                                <w:rFonts w:asciiTheme="minorHAnsi" w:hAnsiTheme="minorHAnsi"/>
                                <w:color w:val="000000" w:themeColor="text1"/>
                                <w:sz w:val="30"/>
                                <w:szCs w:val="30"/>
                              </w:rPr>
                            </w:pPr>
                            <w:r w:rsidRPr="000652E8">
                              <w:rPr>
                                <w:rFonts w:asciiTheme="minorHAnsi" w:hAnsiTheme="minorHAnsi"/>
                                <w:color w:val="000000" w:themeColor="text1"/>
                                <w:sz w:val="30"/>
                                <w:szCs w:val="30"/>
                              </w:rPr>
                              <w:t>POSTGRADUATE DIPL</w:t>
                            </w:r>
                            <w:r>
                              <w:rPr>
                                <w:rFonts w:asciiTheme="minorHAnsi" w:hAnsiTheme="minorHAnsi"/>
                                <w:color w:val="000000" w:themeColor="text1"/>
                                <w:sz w:val="30"/>
                                <w:szCs w:val="30"/>
                              </w:rPr>
                              <w:t>O</w:t>
                            </w:r>
                            <w:r w:rsidRPr="000652E8">
                              <w:rPr>
                                <w:rFonts w:asciiTheme="minorHAnsi" w:hAnsiTheme="minorHAnsi"/>
                                <w:color w:val="000000" w:themeColor="text1"/>
                                <w:sz w:val="30"/>
                                <w:szCs w:val="30"/>
                              </w:rPr>
                              <w:t>MA IN CLINICAL EXERCISE PHYSIOLOGY   –   GRADUATE PROFILE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50D55" id="Rectangle 15" o:spid="_x0000_s1027" style="position:absolute;left:0;text-align:left;margin-left:46.95pt;margin-top:-2.7pt;width:37.4pt;height:673.6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" fillcolor="#dbe5f1 [660]" strokecolor="#4f81bd [3204]" strokeweight="2pt">
                <v:textbox style="layout-flow:vertical;mso-layout-flow-alt:bottom-to-top">
                  <w:txbxContent>
                    <w:p w14:paraId="368591B5" w14:textId="77777777" w:rsidR="0079689A" w:rsidRPr="000652E8" w:rsidRDefault="0079689A" w:rsidP="006F32CC">
                      <w:pPr>
                        <w:jc w:val="center"/>
                        <w:rPr>
                          <w:rFonts w:asciiTheme="minorHAnsi" w:hAnsiTheme="minorHAnsi"/>
                          <w:color w:val="000000" w:themeColor="text1"/>
                          <w:sz w:val="30"/>
                          <w:szCs w:val="30"/>
                        </w:rPr>
                      </w:pPr>
                      <w:r w:rsidRPr="000652E8">
                        <w:rPr>
                          <w:rFonts w:asciiTheme="minorHAnsi" w:hAnsiTheme="minorHAnsi"/>
                          <w:color w:val="000000" w:themeColor="text1"/>
                          <w:sz w:val="30"/>
                          <w:szCs w:val="30"/>
                        </w:rPr>
                        <w:t>POSTGRADUATE DIPL</w:t>
                      </w:r>
                      <w:r>
                        <w:rPr>
                          <w:rFonts w:asciiTheme="minorHAnsi" w:hAnsiTheme="minorHAnsi"/>
                          <w:color w:val="000000" w:themeColor="text1"/>
                          <w:sz w:val="30"/>
                          <w:szCs w:val="30"/>
                        </w:rPr>
                        <w:t>O</w:t>
                      </w:r>
                      <w:r w:rsidRPr="000652E8">
                        <w:rPr>
                          <w:rFonts w:asciiTheme="minorHAnsi" w:hAnsiTheme="minorHAnsi"/>
                          <w:color w:val="000000" w:themeColor="text1"/>
                          <w:sz w:val="30"/>
                          <w:szCs w:val="30"/>
                        </w:rPr>
                        <w:t>MA IN CLINICAL EXERCISE PHYSIOLOGY   –   GRADUATE PROFILE</w:t>
                      </w:r>
                    </w:p>
                  </w:txbxContent>
                </v:textbox>
                <w10:wrap anchorx="margin"/>
              </v:rect>
            </w:pict>
          </mc:Fallback>
        </mc:AlternateContent>
      </w:r>
      <w:r>
        <w:rPr>
          <w:rFonts w:asciiTheme="minorHAnsi" w:hAnsiTheme="minorHAnsi"/>
          <w:sz w:val="24"/>
          <w:u w:val="single"/>
        </w:rPr>
        <w:br/>
        <w:t>Clinical Exercise Physiology – Graduate Profile:</w:t>
      </w:r>
    </w:p>
    <w:p w14:paraId="29A4B1F5" w14:textId="1C9961A0" w:rsidR="00577147" w:rsidRPr="008D3DB9" w:rsidRDefault="00577147" w:rsidP="00E119F2">
      <w:pPr>
        <w:pStyle w:val="MultiLevel2"/>
        <w:numPr>
          <w:ilvl w:val="0"/>
          <w:numId w:val="0"/>
        </w:numPr>
        <w:ind w:left="420"/>
        <w:rPr>
          <w:rFonts w:asciiTheme="minorHAnsi" w:hAnsiTheme="minorHAnsi"/>
          <w:sz w:val="22"/>
          <w:szCs w:val="22"/>
        </w:rPr>
      </w:pPr>
      <w:r w:rsidRPr="00577147">
        <w:rPr>
          <w:rFonts w:asciiTheme="minorHAnsi" w:hAnsiTheme="minorHAnsi"/>
          <w:sz w:val="24"/>
        </w:rPr>
        <w:t xml:space="preserve">Graduates of the Postgraduate Diploma in Clinical Exercise Physiology will be able to </w:t>
      </w:r>
      <w:r w:rsidRPr="008D3DB9">
        <w:rPr>
          <w:rFonts w:asciiTheme="minorHAnsi" w:hAnsiTheme="minorHAnsi"/>
          <w:sz w:val="22"/>
          <w:szCs w:val="22"/>
        </w:rPr>
        <w:t>demonstrate the following skills, knowledge, understanding and attributes:</w:t>
      </w:r>
    </w:p>
    <w:p w14:paraId="2E4BDDC5" w14:textId="77777777" w:rsidR="00577147" w:rsidRPr="008D3DB9" w:rsidRDefault="00577147" w:rsidP="00484BD6">
      <w:pPr>
        <w:pStyle w:val="MultiLevel2"/>
        <w:numPr>
          <w:ilvl w:val="1"/>
          <w:numId w:val="22"/>
        </w:numPr>
        <w:tabs>
          <w:tab w:val="left" w:pos="720"/>
        </w:tabs>
        <w:spacing w:before="120"/>
        <w:ind w:left="845" w:hanging="357"/>
        <w:rPr>
          <w:rFonts w:asciiTheme="minorHAnsi" w:hAnsiTheme="minorHAnsi"/>
          <w:sz w:val="22"/>
          <w:szCs w:val="22"/>
        </w:rPr>
      </w:pPr>
      <w:r w:rsidRPr="008D3DB9">
        <w:rPr>
          <w:rFonts w:asciiTheme="minorHAnsi" w:hAnsiTheme="minorHAnsi"/>
          <w:sz w:val="22"/>
          <w:szCs w:val="22"/>
        </w:rPr>
        <w:t>A critical understanding of the role of clinical exercise physiologists, including professional boundaries and relationship to other health professionals</w:t>
      </w:r>
    </w:p>
    <w:p w14:paraId="2F879945" w14:textId="77777777" w:rsidR="00577147" w:rsidRPr="008D3DB9" w:rsidRDefault="00577147" w:rsidP="00484BD6">
      <w:pPr>
        <w:pStyle w:val="MultiLevel2"/>
        <w:numPr>
          <w:ilvl w:val="1"/>
          <w:numId w:val="22"/>
        </w:numPr>
        <w:tabs>
          <w:tab w:val="left" w:pos="720"/>
        </w:tabs>
        <w:spacing w:before="120"/>
        <w:ind w:left="845" w:hanging="357"/>
        <w:rPr>
          <w:rFonts w:asciiTheme="minorHAnsi" w:hAnsiTheme="minorHAnsi"/>
          <w:sz w:val="22"/>
          <w:szCs w:val="22"/>
        </w:rPr>
      </w:pPr>
      <w:r w:rsidRPr="008D3DB9">
        <w:rPr>
          <w:rFonts w:asciiTheme="minorHAnsi" w:hAnsiTheme="minorHAnsi"/>
          <w:sz w:val="22"/>
          <w:szCs w:val="22"/>
        </w:rPr>
        <w:t>Advanced knowledge of the pathophysiology of injuries and medical/health conditions and related medications</w:t>
      </w:r>
    </w:p>
    <w:p w14:paraId="000FC995" w14:textId="77777777" w:rsidR="00577147" w:rsidRPr="008D3DB9" w:rsidRDefault="00577147" w:rsidP="00484BD6">
      <w:pPr>
        <w:pStyle w:val="MultiLevel2"/>
        <w:numPr>
          <w:ilvl w:val="1"/>
          <w:numId w:val="22"/>
        </w:numPr>
        <w:tabs>
          <w:tab w:val="left" w:pos="720"/>
        </w:tabs>
        <w:spacing w:before="120"/>
        <w:ind w:left="845" w:hanging="357"/>
        <w:rPr>
          <w:rFonts w:asciiTheme="minorHAnsi" w:hAnsiTheme="minorHAnsi"/>
          <w:sz w:val="22"/>
          <w:szCs w:val="22"/>
        </w:rPr>
      </w:pPr>
      <w:r w:rsidRPr="008D3DB9">
        <w:rPr>
          <w:rFonts w:asciiTheme="minorHAnsi" w:hAnsiTheme="minorHAnsi"/>
          <w:sz w:val="22"/>
          <w:szCs w:val="22"/>
        </w:rPr>
        <w:t>Advanced knowledge of the role of lifestyle education (including nutrition) and psycho-social factors in the development and management of medical/health conditions and injuries</w:t>
      </w:r>
    </w:p>
    <w:p w14:paraId="78B5009D" w14:textId="77777777" w:rsidR="00577147" w:rsidRPr="008D3DB9" w:rsidRDefault="00577147" w:rsidP="00484BD6">
      <w:pPr>
        <w:pStyle w:val="MultiLevel2"/>
        <w:numPr>
          <w:ilvl w:val="1"/>
          <w:numId w:val="22"/>
        </w:numPr>
        <w:tabs>
          <w:tab w:val="left" w:pos="720"/>
        </w:tabs>
        <w:spacing w:before="120"/>
        <w:ind w:left="845" w:hanging="357"/>
        <w:rPr>
          <w:rFonts w:asciiTheme="minorHAnsi" w:hAnsiTheme="minorHAnsi"/>
          <w:sz w:val="22"/>
          <w:szCs w:val="22"/>
        </w:rPr>
      </w:pPr>
      <w:r w:rsidRPr="008D3DB9">
        <w:rPr>
          <w:rFonts w:asciiTheme="minorHAnsi" w:hAnsiTheme="minorHAnsi"/>
          <w:sz w:val="22"/>
          <w:szCs w:val="22"/>
        </w:rPr>
        <w:t>The ability to accurately assess and monitor client risk prior to engaging in, and during, exercise testing and an exercise programme, including appropriate referral to medical professionals</w:t>
      </w:r>
    </w:p>
    <w:p w14:paraId="52E57CAC" w14:textId="77777777" w:rsidR="00577147" w:rsidRPr="008D3DB9" w:rsidRDefault="00577147" w:rsidP="00484BD6">
      <w:pPr>
        <w:pStyle w:val="MultiLevel2"/>
        <w:numPr>
          <w:ilvl w:val="1"/>
          <w:numId w:val="22"/>
        </w:numPr>
        <w:tabs>
          <w:tab w:val="left" w:pos="720"/>
        </w:tabs>
        <w:spacing w:before="120"/>
        <w:ind w:left="845" w:hanging="357"/>
        <w:rPr>
          <w:rFonts w:asciiTheme="minorHAnsi" w:hAnsiTheme="minorHAnsi"/>
          <w:sz w:val="22"/>
          <w:szCs w:val="22"/>
        </w:rPr>
      </w:pPr>
      <w:r w:rsidRPr="008D3DB9">
        <w:rPr>
          <w:rFonts w:asciiTheme="minorHAnsi" w:hAnsiTheme="minorHAnsi"/>
          <w:sz w:val="22"/>
          <w:szCs w:val="22"/>
        </w:rPr>
        <w:t>Competency in specialised exercise or functional testing and specialised exercise prescription for a range of medical conditions and injuries, while ensuring client safety</w:t>
      </w:r>
    </w:p>
    <w:p w14:paraId="48ECC0DB" w14:textId="77777777" w:rsidR="00577147" w:rsidRPr="008D3DB9" w:rsidRDefault="00577147" w:rsidP="00484BD6">
      <w:pPr>
        <w:pStyle w:val="MultiLevel2"/>
        <w:numPr>
          <w:ilvl w:val="1"/>
          <w:numId w:val="22"/>
        </w:numPr>
        <w:tabs>
          <w:tab w:val="left" w:pos="720"/>
        </w:tabs>
        <w:spacing w:before="120"/>
        <w:ind w:left="845" w:hanging="357"/>
        <w:rPr>
          <w:rFonts w:asciiTheme="minorHAnsi" w:hAnsiTheme="minorHAnsi"/>
          <w:sz w:val="22"/>
          <w:szCs w:val="22"/>
        </w:rPr>
      </w:pPr>
      <w:r w:rsidRPr="008D3DB9">
        <w:rPr>
          <w:rFonts w:asciiTheme="minorHAnsi" w:hAnsiTheme="minorHAnsi"/>
          <w:sz w:val="22"/>
          <w:szCs w:val="22"/>
        </w:rPr>
        <w:t>The ability to implement appropriate strategies to improve client outcomes across a range of complex health conditions</w:t>
      </w:r>
    </w:p>
    <w:p w14:paraId="3DAF5A64" w14:textId="77777777" w:rsidR="00577147" w:rsidRPr="008D3DB9" w:rsidRDefault="00577147" w:rsidP="00484BD6">
      <w:pPr>
        <w:pStyle w:val="MultiLevel2"/>
        <w:numPr>
          <w:ilvl w:val="1"/>
          <w:numId w:val="22"/>
        </w:numPr>
        <w:tabs>
          <w:tab w:val="left" w:pos="720"/>
        </w:tabs>
        <w:spacing w:before="120"/>
        <w:ind w:left="845" w:hanging="357"/>
        <w:rPr>
          <w:rFonts w:asciiTheme="minorHAnsi" w:hAnsiTheme="minorHAnsi"/>
          <w:sz w:val="22"/>
          <w:szCs w:val="22"/>
        </w:rPr>
      </w:pPr>
      <w:r w:rsidRPr="008D3DB9">
        <w:rPr>
          <w:rFonts w:asciiTheme="minorHAnsi" w:hAnsiTheme="minorHAnsi"/>
          <w:sz w:val="22"/>
          <w:szCs w:val="22"/>
        </w:rPr>
        <w:t>The ability to work with a variety of health professionals as part of a multi-disciplinary team across a range of medica</w:t>
      </w:r>
      <w:r w:rsidR="006F32CC" w:rsidRPr="008D3DB9">
        <w:rPr>
          <w:rFonts w:asciiTheme="minorHAnsi" w:hAnsiTheme="minorHAnsi"/>
          <w:sz w:val="22"/>
          <w:szCs w:val="22"/>
        </w:rPr>
        <w:t>l/health conditions and musculo</w:t>
      </w:r>
      <w:r w:rsidRPr="008D3DB9">
        <w:rPr>
          <w:rFonts w:asciiTheme="minorHAnsi" w:hAnsiTheme="minorHAnsi"/>
          <w:sz w:val="22"/>
          <w:szCs w:val="22"/>
        </w:rPr>
        <w:t>skeletal injuries</w:t>
      </w:r>
    </w:p>
    <w:p w14:paraId="0B2B7716" w14:textId="77777777" w:rsidR="00577147" w:rsidRPr="008D3DB9" w:rsidRDefault="00577147" w:rsidP="00484BD6">
      <w:pPr>
        <w:pStyle w:val="MultiLevel2"/>
        <w:numPr>
          <w:ilvl w:val="1"/>
          <w:numId w:val="22"/>
        </w:numPr>
        <w:tabs>
          <w:tab w:val="left" w:pos="720"/>
        </w:tabs>
        <w:spacing w:before="120"/>
        <w:ind w:left="845" w:hanging="357"/>
        <w:rPr>
          <w:rFonts w:asciiTheme="minorHAnsi" w:hAnsiTheme="minorHAnsi"/>
          <w:sz w:val="22"/>
          <w:szCs w:val="22"/>
        </w:rPr>
      </w:pPr>
      <w:r w:rsidRPr="008D3DB9">
        <w:rPr>
          <w:rFonts w:asciiTheme="minorHAnsi" w:hAnsiTheme="minorHAnsi"/>
          <w:sz w:val="22"/>
          <w:szCs w:val="22"/>
        </w:rPr>
        <w:t>Well-developed interpersonal skills and heightened cultural competency, enabling effective professional interactions with clients, colleagues and the wider community</w:t>
      </w:r>
    </w:p>
    <w:p w14:paraId="1D8448C8" w14:textId="77777777" w:rsidR="00577147" w:rsidRPr="008D3DB9" w:rsidRDefault="00577147" w:rsidP="00484BD6">
      <w:pPr>
        <w:pStyle w:val="MultiLevel2"/>
        <w:numPr>
          <w:ilvl w:val="1"/>
          <w:numId w:val="22"/>
        </w:numPr>
        <w:spacing w:before="120"/>
        <w:ind w:left="845"/>
        <w:rPr>
          <w:rFonts w:asciiTheme="minorHAnsi" w:hAnsiTheme="minorHAnsi"/>
          <w:sz w:val="22"/>
          <w:szCs w:val="22"/>
        </w:rPr>
      </w:pPr>
      <w:r w:rsidRPr="008D3DB9">
        <w:rPr>
          <w:rFonts w:asciiTheme="minorHAnsi" w:hAnsiTheme="minorHAnsi"/>
          <w:sz w:val="22"/>
          <w:szCs w:val="22"/>
        </w:rPr>
        <w:t>The ability to work with clients from a range of cultures, developed through an understanding of models of health and cultural practices, with the ability to apply this understanding to clinical practice</w:t>
      </w:r>
    </w:p>
    <w:p w14:paraId="76E8E690" w14:textId="77777777" w:rsidR="00577147" w:rsidRPr="008D3DB9" w:rsidRDefault="00577147" w:rsidP="00484BD6">
      <w:pPr>
        <w:pStyle w:val="MultiLevel2"/>
        <w:numPr>
          <w:ilvl w:val="1"/>
          <w:numId w:val="22"/>
        </w:numPr>
        <w:spacing w:before="120"/>
        <w:ind w:left="845"/>
        <w:rPr>
          <w:rFonts w:asciiTheme="minorHAnsi" w:hAnsiTheme="minorHAnsi"/>
          <w:sz w:val="22"/>
          <w:szCs w:val="22"/>
        </w:rPr>
      </w:pPr>
      <w:r w:rsidRPr="008D3DB9">
        <w:rPr>
          <w:rFonts w:asciiTheme="minorHAnsi" w:hAnsiTheme="minorHAnsi"/>
          <w:sz w:val="22"/>
          <w:szCs w:val="22"/>
        </w:rPr>
        <w:t>Applied understanding of the research process and the ability to utilise research findings to improve clinical practice</w:t>
      </w:r>
    </w:p>
    <w:p w14:paraId="55751EB8" w14:textId="77777777" w:rsidR="003734F4" w:rsidRDefault="003734F4" w:rsidP="00E119F2">
      <w:pPr>
        <w:pStyle w:val="MultiLevel2"/>
        <w:numPr>
          <w:ilvl w:val="0"/>
          <w:numId w:val="0"/>
        </w:numPr>
        <w:ind w:left="845" w:hanging="425"/>
        <w:jc w:val="left"/>
        <w:rPr>
          <w:rFonts w:asciiTheme="minorHAnsi" w:hAnsiTheme="minorHAnsi"/>
          <w:sz w:val="22"/>
          <w:szCs w:val="22"/>
          <w:u w:val="single"/>
        </w:rPr>
      </w:pPr>
    </w:p>
    <w:p w14:paraId="5FE20E35" w14:textId="2F400ADF" w:rsidR="006F32CC" w:rsidRPr="00A73BEF" w:rsidRDefault="00577147" w:rsidP="00E119F2">
      <w:pPr>
        <w:pStyle w:val="MultiLevel2"/>
        <w:numPr>
          <w:ilvl w:val="0"/>
          <w:numId w:val="0"/>
        </w:numPr>
        <w:ind w:left="845" w:hanging="425"/>
        <w:jc w:val="left"/>
        <w:rPr>
          <w:rFonts w:asciiTheme="minorHAnsi" w:hAnsiTheme="minorHAnsi"/>
          <w:sz w:val="24"/>
          <w:u w:val="single"/>
        </w:rPr>
      </w:pPr>
      <w:r w:rsidRPr="00A73BEF">
        <w:rPr>
          <w:rFonts w:asciiTheme="minorHAnsi" w:hAnsiTheme="minorHAnsi"/>
          <w:sz w:val="24"/>
          <w:u w:val="single"/>
        </w:rPr>
        <w:t xml:space="preserve">CLINICAL EXERCISE PHYSIOLOGY </w:t>
      </w:r>
      <w:r w:rsidR="00302529">
        <w:rPr>
          <w:rFonts w:asciiTheme="minorHAnsi" w:hAnsiTheme="minorHAnsi"/>
          <w:sz w:val="24"/>
          <w:u w:val="single"/>
        </w:rPr>
        <w:t xml:space="preserve">– CLINICAL </w:t>
      </w:r>
      <w:r w:rsidRPr="00A73BEF">
        <w:rPr>
          <w:rFonts w:asciiTheme="minorHAnsi" w:hAnsiTheme="minorHAnsi"/>
          <w:sz w:val="24"/>
          <w:u w:val="single"/>
        </w:rPr>
        <w:t>EXPERIENCE</w:t>
      </w:r>
      <w:r w:rsidR="006F32CC" w:rsidRPr="00A73BEF">
        <w:rPr>
          <w:rFonts w:asciiTheme="minorHAnsi" w:hAnsiTheme="minorHAnsi"/>
          <w:sz w:val="24"/>
          <w:u w:val="single"/>
        </w:rPr>
        <w:br/>
      </w:r>
    </w:p>
    <w:p w14:paraId="7E47F6AB" w14:textId="77777777" w:rsidR="00577147" w:rsidRPr="008D3DB9" w:rsidRDefault="00577147" w:rsidP="008D3DB9">
      <w:pPr>
        <w:ind w:left="420" w:right="-330"/>
        <w:jc w:val="left"/>
        <w:rPr>
          <w:rFonts w:asciiTheme="minorHAnsi" w:hAnsiTheme="minorHAnsi"/>
          <w:sz w:val="22"/>
          <w:szCs w:val="22"/>
        </w:rPr>
      </w:pPr>
      <w:r w:rsidRPr="008D3DB9">
        <w:rPr>
          <w:rFonts w:asciiTheme="minorHAnsi" w:hAnsiTheme="minorHAnsi"/>
          <w:sz w:val="22"/>
          <w:szCs w:val="22"/>
        </w:rPr>
        <w:t>Within the Postgraduate Diploma in Clinical Exercise Physiology, students must complete a minimum of 540 hours of clinical exercise physiology experience in the following areas:</w:t>
      </w:r>
      <w:r w:rsidR="006F32CC" w:rsidRPr="008D3DB9">
        <w:rPr>
          <w:rFonts w:asciiTheme="minorHAnsi" w:hAnsiTheme="minorHAnsi"/>
          <w:sz w:val="22"/>
          <w:szCs w:val="22"/>
        </w:rPr>
        <w:br/>
      </w:r>
    </w:p>
    <w:p w14:paraId="29CF0225" w14:textId="77777777" w:rsidR="00577147" w:rsidRPr="008D3DB9" w:rsidRDefault="006F32CC" w:rsidP="00484BD6">
      <w:pPr>
        <w:pStyle w:val="ListParagraph"/>
        <w:numPr>
          <w:ilvl w:val="0"/>
          <w:numId w:val="21"/>
        </w:numPr>
        <w:spacing w:line="276" w:lineRule="auto"/>
        <w:ind w:left="845" w:right="-330"/>
        <w:jc w:val="both"/>
        <w:rPr>
          <w:rFonts w:asciiTheme="minorHAnsi" w:hAnsiTheme="minorHAnsi"/>
        </w:rPr>
      </w:pPr>
      <w:r w:rsidRPr="008D3DB9">
        <w:rPr>
          <w:rFonts w:asciiTheme="minorHAnsi" w:hAnsiTheme="minorHAnsi" w:cs="Arial"/>
        </w:rPr>
        <w:t>M</w:t>
      </w:r>
      <w:r w:rsidR="00577147" w:rsidRPr="008D3DB9">
        <w:rPr>
          <w:rFonts w:asciiTheme="minorHAnsi" w:hAnsiTheme="minorHAnsi" w:cs="Arial"/>
        </w:rPr>
        <w:t>inimum of 180 hours in the area of cardiovascular conditions or metabolic conditions</w:t>
      </w:r>
    </w:p>
    <w:p w14:paraId="05922162" w14:textId="77777777" w:rsidR="00577147" w:rsidRPr="008D3DB9" w:rsidRDefault="006F32CC" w:rsidP="00484BD6">
      <w:pPr>
        <w:pStyle w:val="ListParagraph"/>
        <w:numPr>
          <w:ilvl w:val="0"/>
          <w:numId w:val="21"/>
        </w:numPr>
        <w:spacing w:line="276" w:lineRule="auto"/>
        <w:ind w:left="845" w:right="-330"/>
        <w:jc w:val="both"/>
        <w:rPr>
          <w:rFonts w:asciiTheme="minorHAnsi" w:hAnsiTheme="minorHAnsi"/>
        </w:rPr>
      </w:pPr>
      <w:r w:rsidRPr="008D3DB9">
        <w:rPr>
          <w:rFonts w:asciiTheme="minorHAnsi" w:hAnsiTheme="minorHAnsi" w:cs="Arial"/>
        </w:rPr>
        <w:t>M</w:t>
      </w:r>
      <w:r w:rsidR="00577147" w:rsidRPr="008D3DB9">
        <w:rPr>
          <w:rFonts w:asciiTheme="minorHAnsi" w:hAnsiTheme="minorHAnsi" w:cs="Arial"/>
        </w:rPr>
        <w:t>inimum of 120 hours in the area of respiratory conditions, neurological conditions, or cancer</w:t>
      </w:r>
    </w:p>
    <w:p w14:paraId="52175B35" w14:textId="77777777" w:rsidR="00577147" w:rsidRPr="008D3DB9" w:rsidRDefault="006F32CC" w:rsidP="00484BD6">
      <w:pPr>
        <w:pStyle w:val="ListParagraph"/>
        <w:numPr>
          <w:ilvl w:val="0"/>
          <w:numId w:val="21"/>
        </w:numPr>
        <w:spacing w:line="276" w:lineRule="auto"/>
        <w:ind w:left="845" w:right="-330"/>
        <w:jc w:val="both"/>
        <w:rPr>
          <w:rFonts w:asciiTheme="minorHAnsi" w:hAnsiTheme="minorHAnsi" w:cs="Arial"/>
        </w:rPr>
      </w:pPr>
      <w:r w:rsidRPr="008D3DB9">
        <w:rPr>
          <w:rFonts w:asciiTheme="minorHAnsi" w:hAnsiTheme="minorHAnsi" w:cs="Arial"/>
        </w:rPr>
        <w:t>M</w:t>
      </w:r>
      <w:r w:rsidR="00577147" w:rsidRPr="008D3DB9">
        <w:rPr>
          <w:rFonts w:asciiTheme="minorHAnsi" w:hAnsiTheme="minorHAnsi" w:cs="Arial"/>
        </w:rPr>
        <w:t xml:space="preserve">inimum of 180 hours in the area of </w:t>
      </w:r>
      <w:r w:rsidR="00577147" w:rsidRPr="008D3DB9">
        <w:rPr>
          <w:rFonts w:asciiTheme="minorHAnsi" w:hAnsiTheme="minorHAnsi" w:cs="Arial"/>
          <w:lang w:val="en-US"/>
        </w:rPr>
        <w:t xml:space="preserve">orthopedic diseases or </w:t>
      </w:r>
      <w:r w:rsidR="00577147" w:rsidRPr="008D3DB9">
        <w:rPr>
          <w:rFonts w:asciiTheme="minorHAnsi" w:hAnsiTheme="minorHAnsi" w:cs="Arial"/>
        </w:rPr>
        <w:t>musculoskeletal injuries or conditions</w:t>
      </w:r>
    </w:p>
    <w:p w14:paraId="6512D957" w14:textId="77777777" w:rsidR="00577147" w:rsidRPr="008D3DB9" w:rsidRDefault="006F32CC" w:rsidP="00484BD6">
      <w:pPr>
        <w:pStyle w:val="ListParagraph"/>
        <w:numPr>
          <w:ilvl w:val="0"/>
          <w:numId w:val="21"/>
        </w:numPr>
        <w:spacing w:line="276" w:lineRule="auto"/>
        <w:ind w:left="845" w:right="-330"/>
        <w:jc w:val="both"/>
        <w:rPr>
          <w:rFonts w:asciiTheme="minorHAnsi" w:hAnsiTheme="minorHAnsi"/>
        </w:rPr>
      </w:pPr>
      <w:r w:rsidRPr="008D3DB9">
        <w:rPr>
          <w:rFonts w:asciiTheme="minorHAnsi" w:hAnsiTheme="minorHAnsi" w:cs="Arial"/>
        </w:rPr>
        <w:t>M</w:t>
      </w:r>
      <w:r w:rsidR="00577147" w:rsidRPr="008D3DB9">
        <w:rPr>
          <w:rFonts w:asciiTheme="minorHAnsi" w:hAnsiTheme="minorHAnsi" w:cs="Arial"/>
        </w:rPr>
        <w:t>inimum of 60 hours related either to (1) additional work with clients with any clinical condition, or (2) other clinical exercise activities, including health checks, health promotion/education, workplace wellness/health programmes, diagnostic investigations</w:t>
      </w:r>
      <w:r w:rsidRPr="008D3DB9">
        <w:rPr>
          <w:rFonts w:asciiTheme="minorHAnsi" w:hAnsiTheme="minorHAnsi" w:cs="Arial"/>
        </w:rPr>
        <w:t>.</w:t>
      </w:r>
    </w:p>
    <w:p w14:paraId="1F28DDB0" w14:textId="77777777" w:rsidR="00577147" w:rsidRPr="00577147" w:rsidRDefault="00577147" w:rsidP="00281C75">
      <w:pPr>
        <w:ind w:left="709" w:right="-330"/>
        <w:rPr>
          <w:rFonts w:asciiTheme="minorHAnsi" w:hAnsiTheme="minorHAnsi"/>
        </w:rPr>
      </w:pPr>
    </w:p>
    <w:p w14:paraId="2B31DB75" w14:textId="77777777" w:rsidR="0039198E" w:rsidRDefault="0039198E" w:rsidP="0039198E">
      <w:pPr>
        <w:pStyle w:val="MultiLevel2"/>
        <w:numPr>
          <w:ilvl w:val="0"/>
          <w:numId w:val="0"/>
        </w:numPr>
        <w:tabs>
          <w:tab w:val="left" w:pos="720"/>
        </w:tabs>
        <w:jc w:val="center"/>
        <w:rPr>
          <w:rFonts w:asciiTheme="minorHAnsi" w:hAnsiTheme="minorHAnsi"/>
          <w:b/>
          <w:sz w:val="28"/>
          <w:szCs w:val="28"/>
        </w:rPr>
      </w:pPr>
    </w:p>
    <w:p w14:paraId="29DE8409" w14:textId="78ECDD83" w:rsidR="0039198E" w:rsidRPr="00046B8E" w:rsidRDefault="0039198E" w:rsidP="0039198E">
      <w:pPr>
        <w:pStyle w:val="MultiLevel2"/>
        <w:numPr>
          <w:ilvl w:val="0"/>
          <w:numId w:val="0"/>
        </w:numPr>
        <w:tabs>
          <w:tab w:val="left" w:pos="720"/>
        </w:tabs>
        <w:jc w:val="center"/>
        <w:rPr>
          <w:rFonts w:asciiTheme="minorHAnsi" w:hAnsiTheme="minorHAnsi"/>
          <w:b/>
          <w:sz w:val="28"/>
          <w:szCs w:val="28"/>
        </w:rPr>
      </w:pPr>
      <w:r w:rsidRPr="00096BB3">
        <w:rPr>
          <w:rFonts w:asciiTheme="minorHAnsi" w:hAnsiTheme="minorHAnsi"/>
          <w:noProof/>
        </w:rPr>
        <w:lastRenderedPageBreak/>
        <w:drawing>
          <wp:anchor distT="0" distB="0" distL="114300" distR="114300" simplePos="0" relativeHeight="251677696" behindDoc="0" locked="0" layoutInCell="1" allowOverlap="1" wp14:anchorId="2898897E" wp14:editId="19125648">
            <wp:simplePos x="0" y="0"/>
            <wp:positionH relativeFrom="margin">
              <wp:posOffset>1100411</wp:posOffset>
            </wp:positionH>
            <wp:positionV relativeFrom="paragraph">
              <wp:posOffset>7709</wp:posOffset>
            </wp:positionV>
            <wp:extent cx="3516630" cy="133921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inetics Exercise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6630" cy="1339215"/>
                    </a:xfrm>
                    <a:prstGeom prst="rect">
                      <a:avLst/>
                    </a:prstGeom>
                  </pic:spPr>
                </pic:pic>
              </a:graphicData>
            </a:graphic>
            <wp14:sizeRelH relativeFrom="page">
              <wp14:pctWidth>0</wp14:pctWidth>
            </wp14:sizeRelH>
            <wp14:sizeRelV relativeFrom="page">
              <wp14:pctHeight>0</wp14:pctHeight>
            </wp14:sizeRelV>
          </wp:anchor>
        </w:drawing>
      </w:r>
      <w:r w:rsidRPr="00046B8E">
        <w:rPr>
          <w:rFonts w:asciiTheme="minorHAnsi" w:hAnsiTheme="minorHAnsi"/>
          <w:b/>
          <w:sz w:val="28"/>
          <w:szCs w:val="28"/>
        </w:rPr>
        <w:t>“</w:t>
      </w:r>
      <w:r>
        <w:rPr>
          <w:rFonts w:asciiTheme="minorHAnsi" w:hAnsiTheme="minorHAnsi"/>
          <w:b/>
          <w:sz w:val="28"/>
          <w:szCs w:val="28"/>
        </w:rPr>
        <w:t xml:space="preserve">Centre for </w:t>
      </w:r>
      <w:r w:rsidRPr="00046B8E">
        <w:rPr>
          <w:rFonts w:asciiTheme="minorHAnsi" w:hAnsiTheme="minorHAnsi"/>
          <w:b/>
          <w:sz w:val="28"/>
          <w:szCs w:val="28"/>
        </w:rPr>
        <w:t>Clinical Exercise Physiology Service Delivery”</w:t>
      </w:r>
    </w:p>
    <w:p w14:paraId="166E6E20" w14:textId="40C5A237" w:rsidR="0039198E" w:rsidRDefault="0039198E" w:rsidP="0039198E">
      <w:pPr>
        <w:pStyle w:val="MultiLevel2"/>
        <w:numPr>
          <w:ilvl w:val="0"/>
          <w:numId w:val="0"/>
        </w:numPr>
        <w:tabs>
          <w:tab w:val="left" w:pos="720"/>
        </w:tabs>
        <w:jc w:val="center"/>
        <w:rPr>
          <w:rFonts w:asciiTheme="minorHAnsi" w:hAnsiTheme="minorHAnsi"/>
          <w:b/>
          <w:sz w:val="28"/>
          <w:szCs w:val="28"/>
        </w:rPr>
      </w:pPr>
    </w:p>
    <w:p w14:paraId="224AD07F" w14:textId="225D0C13" w:rsidR="0039198E" w:rsidRDefault="0039198E" w:rsidP="008D3DB9">
      <w:pPr>
        <w:pStyle w:val="MultiLevel2"/>
        <w:numPr>
          <w:ilvl w:val="0"/>
          <w:numId w:val="0"/>
        </w:numPr>
        <w:pBdr>
          <w:bottom w:val="single" w:sz="4" w:space="1" w:color="auto"/>
        </w:pBdr>
        <w:tabs>
          <w:tab w:val="left" w:pos="720"/>
        </w:tabs>
        <w:spacing w:line="276" w:lineRule="auto"/>
        <w:jc w:val="left"/>
        <w:rPr>
          <w:rFonts w:asciiTheme="minorHAnsi" w:hAnsiTheme="minorHAnsi"/>
          <w:b/>
          <w:sz w:val="24"/>
        </w:rPr>
      </w:pPr>
      <w:r w:rsidRPr="008D3DB9">
        <w:rPr>
          <w:rFonts w:asciiTheme="minorHAnsi" w:hAnsiTheme="minorHAnsi"/>
          <w:sz w:val="24"/>
        </w:rPr>
        <w:t xml:space="preserve">The following results showcase the </w:t>
      </w:r>
      <w:r w:rsidRPr="0039198E">
        <w:rPr>
          <w:rFonts w:asciiTheme="minorHAnsi" w:hAnsiTheme="minorHAnsi"/>
          <w:sz w:val="24"/>
        </w:rPr>
        <w:t>significant</w:t>
      </w:r>
      <w:r w:rsidRPr="008D3DB9">
        <w:rPr>
          <w:rFonts w:asciiTheme="minorHAnsi" w:hAnsiTheme="minorHAnsi"/>
          <w:sz w:val="24"/>
        </w:rPr>
        <w:t xml:space="preserve"> </w:t>
      </w:r>
      <w:r>
        <w:rPr>
          <w:rFonts w:asciiTheme="minorHAnsi" w:hAnsiTheme="minorHAnsi"/>
          <w:sz w:val="24"/>
        </w:rPr>
        <w:t xml:space="preserve">client outcomes that are resulting from the specialised delivery of Clinical Exercise Physiology Exercise Programmes based out of the UCOL U-Kinetics </w:t>
      </w:r>
      <w:r>
        <w:rPr>
          <w:rFonts w:asciiTheme="minorHAnsi" w:hAnsiTheme="minorHAnsi"/>
          <w:i/>
          <w:sz w:val="24"/>
        </w:rPr>
        <w:t>Te Huinga Waiora</w:t>
      </w:r>
      <w:r>
        <w:rPr>
          <w:rFonts w:asciiTheme="minorHAnsi" w:hAnsiTheme="minorHAnsi"/>
          <w:sz w:val="24"/>
        </w:rPr>
        <w:t xml:space="preserve"> Centre. There results demonstration the excellent work that the UCOL Clinical Exercise Physiologists and Postgraduate Diploma in Clinical Exercise Physiology students are doing with clients referred for our services. These results clearly demonstrate the benefits to clients with diabetes, respiratory disease or cardiovascular disease can gain from the specialist exercise services that a Clinical Exercise Physiologist can provide.</w:t>
      </w:r>
    </w:p>
    <w:p w14:paraId="4ABB1C0A" w14:textId="77777777" w:rsidR="0064584A" w:rsidRPr="00CE21CB" w:rsidRDefault="00336639" w:rsidP="00336639">
      <w:pPr>
        <w:pStyle w:val="MultiLevel2"/>
        <w:numPr>
          <w:ilvl w:val="0"/>
          <w:numId w:val="0"/>
        </w:numPr>
        <w:pBdr>
          <w:bottom w:val="single" w:sz="4" w:space="1" w:color="auto"/>
        </w:pBdr>
        <w:tabs>
          <w:tab w:val="left" w:pos="720"/>
        </w:tabs>
        <w:rPr>
          <w:rFonts w:asciiTheme="minorHAnsi" w:hAnsiTheme="minorHAnsi"/>
          <w:b/>
          <w:sz w:val="24"/>
        </w:rPr>
      </w:pPr>
      <w:r>
        <w:rPr>
          <w:rFonts w:asciiTheme="minorHAnsi" w:hAnsiTheme="minorHAnsi"/>
          <w:b/>
          <w:sz w:val="24"/>
        </w:rPr>
        <w:t xml:space="preserve">U-KINETICS </w:t>
      </w:r>
      <w:r>
        <w:rPr>
          <w:rFonts w:asciiTheme="minorHAnsi" w:hAnsiTheme="minorHAnsi"/>
          <w:b/>
          <w:i/>
          <w:sz w:val="24"/>
        </w:rPr>
        <w:t xml:space="preserve">TE HUINGA WAIORA – </w:t>
      </w:r>
      <w:r w:rsidR="009847A9" w:rsidRPr="00CE21CB">
        <w:rPr>
          <w:rFonts w:asciiTheme="minorHAnsi" w:hAnsiTheme="minorHAnsi"/>
          <w:b/>
          <w:sz w:val="24"/>
        </w:rPr>
        <w:t>REFERRALS</w:t>
      </w:r>
    </w:p>
    <w:p w14:paraId="072F9AC1" w14:textId="4A1946D8" w:rsidR="0064584A" w:rsidRPr="00CE21CB" w:rsidRDefault="007F1E97" w:rsidP="0008375E">
      <w:pPr>
        <w:pStyle w:val="MultiLevel2"/>
        <w:numPr>
          <w:ilvl w:val="0"/>
          <w:numId w:val="0"/>
        </w:numPr>
        <w:tabs>
          <w:tab w:val="left" w:pos="720"/>
        </w:tabs>
        <w:spacing w:line="276" w:lineRule="auto"/>
        <w:jc w:val="left"/>
        <w:rPr>
          <w:rFonts w:asciiTheme="minorHAnsi" w:hAnsiTheme="minorHAnsi"/>
          <w:sz w:val="24"/>
        </w:rPr>
      </w:pPr>
      <w:r w:rsidRPr="00CE21CB">
        <w:rPr>
          <w:rFonts w:asciiTheme="minorHAnsi" w:hAnsiTheme="minorHAnsi"/>
          <w:sz w:val="24"/>
        </w:rPr>
        <w:br/>
      </w:r>
      <w:r w:rsidR="0064584A" w:rsidRPr="00CE21CB">
        <w:rPr>
          <w:rFonts w:asciiTheme="minorHAnsi" w:hAnsiTheme="minorHAnsi"/>
          <w:sz w:val="24"/>
        </w:rPr>
        <w:t xml:space="preserve">U-Kinetics has been operating now from May 2012 </w:t>
      </w:r>
      <w:r w:rsidR="00B57566">
        <w:rPr>
          <w:rFonts w:asciiTheme="minorHAnsi" w:hAnsiTheme="minorHAnsi"/>
          <w:sz w:val="24"/>
        </w:rPr>
        <w:t>and has supported three intakes of student</w:t>
      </w:r>
      <w:r w:rsidR="007356F4">
        <w:rPr>
          <w:rFonts w:asciiTheme="minorHAnsi" w:hAnsiTheme="minorHAnsi"/>
          <w:sz w:val="24"/>
        </w:rPr>
        <w:t>s</w:t>
      </w:r>
      <w:r w:rsidR="00B57566">
        <w:rPr>
          <w:rFonts w:asciiTheme="minorHAnsi" w:hAnsiTheme="minorHAnsi"/>
          <w:sz w:val="24"/>
        </w:rPr>
        <w:t xml:space="preserve"> for the Postgraduate Diploma in Clinical Exercise Physiology.</w:t>
      </w:r>
      <w:r w:rsidR="0064584A" w:rsidRPr="00CE21CB">
        <w:rPr>
          <w:rFonts w:asciiTheme="minorHAnsi" w:hAnsiTheme="minorHAnsi"/>
          <w:sz w:val="24"/>
        </w:rPr>
        <w:t xml:space="preserve"> </w:t>
      </w:r>
      <w:r w:rsidR="007356F4">
        <w:rPr>
          <w:rFonts w:asciiTheme="minorHAnsi" w:hAnsiTheme="minorHAnsi"/>
          <w:sz w:val="24"/>
        </w:rPr>
        <w:t xml:space="preserve"> The next intake is scheduled for February </w:t>
      </w:r>
      <w:r w:rsidR="00CF2A34">
        <w:rPr>
          <w:rFonts w:asciiTheme="minorHAnsi" w:hAnsiTheme="minorHAnsi"/>
          <w:sz w:val="24"/>
        </w:rPr>
        <w:t>2015</w:t>
      </w:r>
      <w:r w:rsidR="007356F4">
        <w:rPr>
          <w:rFonts w:asciiTheme="minorHAnsi" w:hAnsiTheme="minorHAnsi"/>
          <w:sz w:val="24"/>
        </w:rPr>
        <w:t>.</w:t>
      </w:r>
    </w:p>
    <w:p w14:paraId="48509FE6" w14:textId="77777777" w:rsidR="0064584A" w:rsidRPr="00CE21CB" w:rsidRDefault="0064584A" w:rsidP="0008375E">
      <w:pPr>
        <w:pStyle w:val="MultiLevel2"/>
        <w:numPr>
          <w:ilvl w:val="0"/>
          <w:numId w:val="0"/>
        </w:numPr>
        <w:tabs>
          <w:tab w:val="left" w:pos="720"/>
        </w:tabs>
        <w:spacing w:line="276" w:lineRule="auto"/>
        <w:jc w:val="left"/>
        <w:rPr>
          <w:rFonts w:asciiTheme="minorHAnsi" w:hAnsiTheme="minorHAnsi"/>
          <w:sz w:val="24"/>
        </w:rPr>
      </w:pPr>
      <w:r w:rsidRPr="00CE21CB">
        <w:rPr>
          <w:rFonts w:asciiTheme="minorHAnsi" w:hAnsiTheme="minorHAnsi"/>
          <w:sz w:val="24"/>
        </w:rPr>
        <w:t xml:space="preserve">During this time we have received over </w:t>
      </w:r>
      <w:r w:rsidR="00941D6A">
        <w:rPr>
          <w:rFonts w:asciiTheme="minorHAnsi" w:hAnsiTheme="minorHAnsi"/>
          <w:sz w:val="24"/>
        </w:rPr>
        <w:t>1100</w:t>
      </w:r>
      <w:r w:rsidRPr="00CE21CB">
        <w:rPr>
          <w:rFonts w:asciiTheme="minorHAnsi" w:hAnsiTheme="minorHAnsi"/>
          <w:sz w:val="24"/>
        </w:rPr>
        <w:t xml:space="preserve"> referrals</w:t>
      </w:r>
      <w:r w:rsidR="00B57566">
        <w:rPr>
          <w:rFonts w:asciiTheme="minorHAnsi" w:hAnsiTheme="minorHAnsi"/>
          <w:sz w:val="24"/>
        </w:rPr>
        <w:t xml:space="preserve">, which includes clients </w:t>
      </w:r>
      <w:r w:rsidRPr="00CE21CB">
        <w:rPr>
          <w:rFonts w:asciiTheme="minorHAnsi" w:hAnsiTheme="minorHAnsi"/>
          <w:sz w:val="24"/>
        </w:rPr>
        <w:t xml:space="preserve">from MidCentral DHB </w:t>
      </w:r>
      <w:r w:rsidR="00B57566">
        <w:rPr>
          <w:rFonts w:asciiTheme="minorHAnsi" w:hAnsiTheme="minorHAnsi"/>
          <w:sz w:val="24"/>
        </w:rPr>
        <w:t>(</w:t>
      </w:r>
      <w:r w:rsidRPr="00CE21CB">
        <w:rPr>
          <w:rFonts w:asciiTheme="minorHAnsi" w:hAnsiTheme="minorHAnsi"/>
          <w:sz w:val="24"/>
        </w:rPr>
        <w:t xml:space="preserve">clients </w:t>
      </w:r>
      <w:r w:rsidR="00C34FFE" w:rsidRPr="00CE21CB">
        <w:rPr>
          <w:rFonts w:asciiTheme="minorHAnsi" w:hAnsiTheme="minorHAnsi"/>
          <w:sz w:val="24"/>
        </w:rPr>
        <w:t>with Cardiac, Diab</w:t>
      </w:r>
      <w:r w:rsidR="00B57566">
        <w:rPr>
          <w:rFonts w:asciiTheme="minorHAnsi" w:hAnsiTheme="minorHAnsi"/>
          <w:sz w:val="24"/>
        </w:rPr>
        <w:t>etes or Respiratory conditions</w:t>
      </w:r>
      <w:r w:rsidR="00C34FFE" w:rsidRPr="00CE21CB">
        <w:rPr>
          <w:rFonts w:asciiTheme="minorHAnsi" w:hAnsiTheme="minorHAnsi"/>
          <w:sz w:val="24"/>
        </w:rPr>
        <w:t>) or for</w:t>
      </w:r>
      <w:r w:rsidR="00305CF9" w:rsidRPr="00CE21CB">
        <w:rPr>
          <w:rFonts w:asciiTheme="minorHAnsi" w:hAnsiTheme="minorHAnsi"/>
          <w:sz w:val="24"/>
        </w:rPr>
        <w:t xml:space="preserve"> clients with</w:t>
      </w:r>
      <w:r w:rsidR="00C34FFE" w:rsidRPr="00CE21CB">
        <w:rPr>
          <w:rFonts w:asciiTheme="minorHAnsi" w:hAnsiTheme="minorHAnsi"/>
          <w:sz w:val="24"/>
        </w:rPr>
        <w:t xml:space="preserve"> </w:t>
      </w:r>
      <w:r w:rsidR="00B57566">
        <w:rPr>
          <w:rFonts w:asciiTheme="minorHAnsi" w:hAnsiTheme="minorHAnsi"/>
          <w:sz w:val="24"/>
        </w:rPr>
        <w:t xml:space="preserve">these or </w:t>
      </w:r>
      <w:r w:rsidR="00C34FFE" w:rsidRPr="00CE21CB">
        <w:rPr>
          <w:rFonts w:asciiTheme="minorHAnsi" w:hAnsiTheme="minorHAnsi"/>
          <w:sz w:val="24"/>
        </w:rPr>
        <w:t xml:space="preserve">other conditions as private clients. </w:t>
      </w:r>
      <w:r w:rsidR="00282956" w:rsidRPr="00CE21CB">
        <w:rPr>
          <w:rFonts w:asciiTheme="minorHAnsi" w:hAnsiTheme="minorHAnsi"/>
          <w:sz w:val="24"/>
        </w:rPr>
        <w:t>In addition to this, we have worked collaboratively with TBI Health in supporting their client exercise rehabilitation services.</w:t>
      </w:r>
      <w:r w:rsidR="00305CF9" w:rsidRPr="00CE21CB">
        <w:rPr>
          <w:rFonts w:asciiTheme="minorHAnsi" w:hAnsiTheme="minorHAnsi"/>
          <w:sz w:val="24"/>
        </w:rPr>
        <w:t xml:space="preserve"> Referrals to U-Kinetics can be received either via MidCentral DHB, Central PHO or GP referral.</w:t>
      </w:r>
    </w:p>
    <w:p w14:paraId="581326D3" w14:textId="433C00C6" w:rsidR="00305CF9" w:rsidRPr="00CE21CB" w:rsidRDefault="00305CF9" w:rsidP="0008375E">
      <w:pPr>
        <w:pStyle w:val="MultiLevel2"/>
        <w:numPr>
          <w:ilvl w:val="0"/>
          <w:numId w:val="0"/>
        </w:numPr>
        <w:tabs>
          <w:tab w:val="left" w:pos="720"/>
        </w:tabs>
        <w:spacing w:line="276" w:lineRule="auto"/>
        <w:jc w:val="left"/>
        <w:rPr>
          <w:rFonts w:asciiTheme="minorHAnsi" w:hAnsiTheme="minorHAnsi"/>
          <w:sz w:val="24"/>
        </w:rPr>
      </w:pPr>
      <w:r w:rsidRPr="00CE21CB">
        <w:rPr>
          <w:rFonts w:asciiTheme="minorHAnsi" w:hAnsiTheme="minorHAnsi"/>
          <w:sz w:val="24"/>
        </w:rPr>
        <w:t xml:space="preserve">The demand for the U-Kinetics programmes is extremely high and we now have a waiting list for client to start their programme. We are currently working with MidCentral DHB and other health providers regarding how to </w:t>
      </w:r>
      <w:r w:rsidR="00CF2A34">
        <w:rPr>
          <w:rFonts w:asciiTheme="minorHAnsi" w:hAnsiTheme="minorHAnsi"/>
          <w:sz w:val="24"/>
        </w:rPr>
        <w:t>manage</w:t>
      </w:r>
      <w:r w:rsidR="00CF2A34" w:rsidRPr="00CE21CB">
        <w:rPr>
          <w:rFonts w:asciiTheme="minorHAnsi" w:hAnsiTheme="minorHAnsi"/>
          <w:sz w:val="24"/>
        </w:rPr>
        <w:t xml:space="preserve"> </w:t>
      </w:r>
      <w:r w:rsidRPr="00CE21CB">
        <w:rPr>
          <w:rFonts w:asciiTheme="minorHAnsi" w:hAnsiTheme="minorHAnsi"/>
          <w:sz w:val="24"/>
        </w:rPr>
        <w:t xml:space="preserve">this waiting time. </w:t>
      </w:r>
    </w:p>
    <w:p w14:paraId="71C5588C" w14:textId="77777777" w:rsidR="0064584A" w:rsidRPr="00CE21CB" w:rsidRDefault="0064584A" w:rsidP="0008375E">
      <w:pPr>
        <w:pStyle w:val="MultiLevel2"/>
        <w:numPr>
          <w:ilvl w:val="0"/>
          <w:numId w:val="0"/>
        </w:numPr>
        <w:tabs>
          <w:tab w:val="left" w:pos="720"/>
        </w:tabs>
        <w:spacing w:line="276" w:lineRule="auto"/>
        <w:jc w:val="left"/>
        <w:rPr>
          <w:rFonts w:asciiTheme="minorHAnsi" w:hAnsiTheme="minorHAnsi"/>
          <w:sz w:val="24"/>
        </w:rPr>
      </w:pPr>
      <w:r w:rsidRPr="00CE21CB">
        <w:rPr>
          <w:rFonts w:asciiTheme="minorHAnsi" w:hAnsiTheme="minorHAnsi"/>
          <w:sz w:val="24"/>
        </w:rPr>
        <w:t xml:space="preserve">As shown in Figure 1, the majority of clients referred are between the </w:t>
      </w:r>
      <w:r w:rsidR="0008375E" w:rsidRPr="00CE21CB">
        <w:rPr>
          <w:rFonts w:asciiTheme="minorHAnsi" w:hAnsiTheme="minorHAnsi"/>
          <w:sz w:val="24"/>
        </w:rPr>
        <w:t>ages</w:t>
      </w:r>
      <w:r w:rsidRPr="00CE21CB">
        <w:rPr>
          <w:rFonts w:asciiTheme="minorHAnsi" w:hAnsiTheme="minorHAnsi"/>
          <w:sz w:val="24"/>
        </w:rPr>
        <w:t xml:space="preserve"> of 40-80 years of age. The average of referred client for Cardiac Clients is 63.3 years, for Diabetes Clients is 55.4 years and for Respiratory Clients is 54.0 years. The age range of clients undertaking exercise programmes at U-Kinetics is 15.6 years through to 86.2 years.</w:t>
      </w:r>
      <w:r w:rsidR="00B57566">
        <w:rPr>
          <w:rFonts w:asciiTheme="minorHAnsi" w:hAnsiTheme="minorHAnsi"/>
          <w:sz w:val="24"/>
        </w:rPr>
        <w:t xml:space="preserve"> Figure 2 shows the age of referrals (expressed as a % of total referrals) for both NZ European and Maori clients. </w:t>
      </w:r>
    </w:p>
    <w:p w14:paraId="2D0F9B88" w14:textId="77777777" w:rsidR="0064584A" w:rsidRPr="00D57E0C" w:rsidRDefault="00B30736" w:rsidP="007F1E97">
      <w:pPr>
        <w:pStyle w:val="MultiLevel2"/>
        <w:numPr>
          <w:ilvl w:val="0"/>
          <w:numId w:val="0"/>
        </w:numPr>
        <w:ind w:left="426"/>
        <w:jc w:val="left"/>
        <w:rPr>
          <w:rFonts w:asciiTheme="minorHAnsi" w:hAnsiTheme="minorHAnsi"/>
          <w:i/>
          <w:sz w:val="24"/>
        </w:rPr>
      </w:pPr>
      <w:r w:rsidRPr="00D57E0C">
        <w:rPr>
          <w:noProof/>
        </w:rPr>
        <w:lastRenderedPageBreak/>
        <w:drawing>
          <wp:inline distT="0" distB="0" distL="0" distR="0" wp14:anchorId="5EE2DDE1" wp14:editId="4066E5AB">
            <wp:extent cx="5648325" cy="33909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CE6CCC" w14:textId="77777777" w:rsidR="0064584A" w:rsidRPr="00D57E0C" w:rsidRDefault="0064584A" w:rsidP="007F1E97">
      <w:pPr>
        <w:ind w:left="426" w:right="112"/>
        <w:rPr>
          <w:rFonts w:asciiTheme="minorHAnsi" w:hAnsiTheme="minorHAnsi"/>
          <w:b/>
          <w:sz w:val="20"/>
          <w:szCs w:val="20"/>
        </w:rPr>
      </w:pPr>
    </w:p>
    <w:p w14:paraId="6C30B762" w14:textId="77777777" w:rsidR="003D3C3C" w:rsidRPr="00D57E0C" w:rsidRDefault="003D3C3C" w:rsidP="007F1E97">
      <w:pPr>
        <w:ind w:left="426" w:right="112"/>
        <w:rPr>
          <w:rFonts w:asciiTheme="minorHAnsi" w:hAnsiTheme="minorHAnsi"/>
          <w:b/>
          <w:sz w:val="20"/>
          <w:szCs w:val="20"/>
        </w:rPr>
      </w:pPr>
    </w:p>
    <w:p w14:paraId="23F80C4F" w14:textId="77777777" w:rsidR="0064584A" w:rsidRPr="00D57E0C" w:rsidRDefault="0064584A" w:rsidP="007F1E97">
      <w:pPr>
        <w:ind w:left="426" w:right="112"/>
        <w:rPr>
          <w:rFonts w:asciiTheme="minorHAnsi" w:hAnsiTheme="minorHAnsi"/>
          <w:sz w:val="20"/>
          <w:szCs w:val="20"/>
        </w:rPr>
      </w:pPr>
      <w:r w:rsidRPr="00D57E0C">
        <w:rPr>
          <w:rFonts w:asciiTheme="minorHAnsi" w:hAnsiTheme="minorHAnsi"/>
          <w:b/>
          <w:sz w:val="20"/>
          <w:szCs w:val="20"/>
        </w:rPr>
        <w:t xml:space="preserve">Figure 1. </w:t>
      </w:r>
      <w:r w:rsidRPr="00D57E0C">
        <w:rPr>
          <w:rFonts w:asciiTheme="minorHAnsi" w:hAnsiTheme="minorHAnsi"/>
          <w:sz w:val="20"/>
          <w:szCs w:val="20"/>
        </w:rPr>
        <w:t xml:space="preserve">Referrals to U-Kinetics </w:t>
      </w:r>
      <w:r w:rsidRPr="00D57E0C">
        <w:rPr>
          <w:rFonts w:asciiTheme="minorHAnsi" w:hAnsiTheme="minorHAnsi"/>
          <w:i/>
          <w:sz w:val="20"/>
          <w:szCs w:val="20"/>
        </w:rPr>
        <w:t xml:space="preserve">Te Huinga Waiora – </w:t>
      </w:r>
      <w:r w:rsidRPr="00D57E0C">
        <w:rPr>
          <w:rFonts w:asciiTheme="minorHAnsi" w:hAnsiTheme="minorHAnsi"/>
          <w:sz w:val="20"/>
          <w:szCs w:val="20"/>
        </w:rPr>
        <w:t>1</w:t>
      </w:r>
      <w:r w:rsidRPr="00D57E0C">
        <w:rPr>
          <w:rFonts w:asciiTheme="minorHAnsi" w:hAnsiTheme="minorHAnsi"/>
          <w:sz w:val="20"/>
          <w:szCs w:val="20"/>
          <w:vertAlign w:val="superscript"/>
        </w:rPr>
        <w:t>st</w:t>
      </w:r>
      <w:r w:rsidRPr="00D57E0C">
        <w:rPr>
          <w:rFonts w:asciiTheme="minorHAnsi" w:hAnsiTheme="minorHAnsi"/>
          <w:sz w:val="20"/>
          <w:szCs w:val="20"/>
        </w:rPr>
        <w:t xml:space="preserve"> May 2012 through until 31</w:t>
      </w:r>
      <w:r w:rsidRPr="00D57E0C">
        <w:rPr>
          <w:rFonts w:asciiTheme="minorHAnsi" w:hAnsiTheme="minorHAnsi"/>
          <w:sz w:val="20"/>
          <w:szCs w:val="20"/>
          <w:vertAlign w:val="superscript"/>
        </w:rPr>
        <w:t>st</w:t>
      </w:r>
      <w:r w:rsidR="00B30736" w:rsidRPr="00D57E0C">
        <w:rPr>
          <w:rFonts w:asciiTheme="minorHAnsi" w:hAnsiTheme="minorHAnsi"/>
          <w:sz w:val="20"/>
          <w:szCs w:val="20"/>
        </w:rPr>
        <w:t xml:space="preserve"> December 2014</w:t>
      </w:r>
      <w:r w:rsidRPr="00D57E0C">
        <w:rPr>
          <w:rFonts w:asciiTheme="minorHAnsi" w:hAnsiTheme="minorHAnsi"/>
          <w:sz w:val="20"/>
          <w:szCs w:val="20"/>
        </w:rPr>
        <w:t>, by age group.</w:t>
      </w:r>
    </w:p>
    <w:p w14:paraId="7DFD0724" w14:textId="77777777" w:rsidR="00336639" w:rsidRPr="00D57E0C" w:rsidRDefault="00336639" w:rsidP="007F1E97">
      <w:pPr>
        <w:ind w:left="426" w:right="112"/>
        <w:rPr>
          <w:rFonts w:asciiTheme="minorHAnsi" w:hAnsiTheme="minorHAnsi"/>
          <w:b/>
          <w:sz w:val="20"/>
          <w:szCs w:val="20"/>
        </w:rPr>
      </w:pPr>
    </w:p>
    <w:p w14:paraId="6F07E51D" w14:textId="77777777" w:rsidR="0064584A" w:rsidRPr="00D57E0C" w:rsidRDefault="00B30736" w:rsidP="007F1E97">
      <w:pPr>
        <w:pStyle w:val="MultiLevel2"/>
        <w:numPr>
          <w:ilvl w:val="0"/>
          <w:numId w:val="0"/>
        </w:numPr>
        <w:ind w:left="426"/>
        <w:jc w:val="left"/>
        <w:rPr>
          <w:rFonts w:asciiTheme="minorHAnsi" w:hAnsiTheme="minorHAnsi"/>
          <w:i/>
          <w:sz w:val="24"/>
        </w:rPr>
      </w:pPr>
      <w:r w:rsidRPr="00D57E0C">
        <w:rPr>
          <w:noProof/>
        </w:rPr>
        <w:drawing>
          <wp:inline distT="0" distB="0" distL="0" distR="0" wp14:anchorId="46859E4C" wp14:editId="0F16A6E6">
            <wp:extent cx="5638800" cy="3481070"/>
            <wp:effectExtent l="0" t="0" r="0"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ED7F40" w14:textId="77777777" w:rsidR="003D3C3C" w:rsidRPr="00D57E0C" w:rsidRDefault="007F1E97" w:rsidP="007F1E97">
      <w:pPr>
        <w:ind w:left="426" w:right="112"/>
        <w:rPr>
          <w:rFonts w:asciiTheme="minorHAnsi" w:hAnsiTheme="minorHAnsi"/>
          <w:b/>
          <w:sz w:val="20"/>
          <w:szCs w:val="20"/>
        </w:rPr>
      </w:pPr>
      <w:r w:rsidRPr="00D57E0C">
        <w:rPr>
          <w:rFonts w:asciiTheme="minorHAnsi" w:hAnsiTheme="minorHAnsi"/>
          <w:b/>
          <w:sz w:val="20"/>
          <w:szCs w:val="20"/>
        </w:rPr>
        <w:br/>
      </w:r>
    </w:p>
    <w:p w14:paraId="5E377B83" w14:textId="77777777" w:rsidR="0064584A" w:rsidRPr="00D57E0C" w:rsidRDefault="0064584A" w:rsidP="007F1E97">
      <w:pPr>
        <w:ind w:left="426" w:right="112"/>
        <w:rPr>
          <w:rFonts w:asciiTheme="minorHAnsi" w:hAnsiTheme="minorHAnsi"/>
          <w:b/>
          <w:sz w:val="20"/>
          <w:szCs w:val="20"/>
        </w:rPr>
      </w:pPr>
      <w:r w:rsidRPr="00D57E0C">
        <w:rPr>
          <w:rFonts w:asciiTheme="minorHAnsi" w:hAnsiTheme="minorHAnsi"/>
          <w:b/>
          <w:sz w:val="20"/>
          <w:szCs w:val="20"/>
        </w:rPr>
        <w:t xml:space="preserve">Figure 2. </w:t>
      </w:r>
      <w:r w:rsidRPr="00D57E0C">
        <w:rPr>
          <w:rFonts w:asciiTheme="minorHAnsi" w:hAnsiTheme="minorHAnsi"/>
          <w:sz w:val="20"/>
          <w:szCs w:val="20"/>
        </w:rPr>
        <w:t xml:space="preserve">Referrals to U-Kinetics </w:t>
      </w:r>
      <w:r w:rsidRPr="00D57E0C">
        <w:rPr>
          <w:rFonts w:asciiTheme="minorHAnsi" w:hAnsiTheme="minorHAnsi"/>
          <w:i/>
          <w:sz w:val="20"/>
          <w:szCs w:val="20"/>
        </w:rPr>
        <w:t xml:space="preserve">Te Huinga Waiora – </w:t>
      </w:r>
      <w:r w:rsidRPr="00D57E0C">
        <w:rPr>
          <w:rFonts w:asciiTheme="minorHAnsi" w:hAnsiTheme="minorHAnsi"/>
          <w:sz w:val="20"/>
          <w:szCs w:val="20"/>
        </w:rPr>
        <w:t>1</w:t>
      </w:r>
      <w:r w:rsidRPr="00D57E0C">
        <w:rPr>
          <w:rFonts w:asciiTheme="minorHAnsi" w:hAnsiTheme="minorHAnsi"/>
          <w:sz w:val="20"/>
          <w:szCs w:val="20"/>
          <w:vertAlign w:val="superscript"/>
        </w:rPr>
        <w:t>st</w:t>
      </w:r>
      <w:r w:rsidRPr="00D57E0C">
        <w:rPr>
          <w:rFonts w:asciiTheme="minorHAnsi" w:hAnsiTheme="minorHAnsi"/>
          <w:sz w:val="20"/>
          <w:szCs w:val="20"/>
        </w:rPr>
        <w:t xml:space="preserve"> May 2012 through until 31</w:t>
      </w:r>
      <w:r w:rsidRPr="00D57E0C">
        <w:rPr>
          <w:rFonts w:asciiTheme="minorHAnsi" w:hAnsiTheme="minorHAnsi"/>
          <w:sz w:val="20"/>
          <w:szCs w:val="20"/>
          <w:vertAlign w:val="superscript"/>
        </w:rPr>
        <w:t>st</w:t>
      </w:r>
      <w:r w:rsidRPr="00D57E0C">
        <w:rPr>
          <w:rFonts w:asciiTheme="minorHAnsi" w:hAnsiTheme="minorHAnsi"/>
          <w:sz w:val="20"/>
          <w:szCs w:val="20"/>
        </w:rPr>
        <w:t xml:space="preserve"> December 201</w:t>
      </w:r>
      <w:r w:rsidR="00B30736" w:rsidRPr="00D57E0C">
        <w:rPr>
          <w:rFonts w:asciiTheme="minorHAnsi" w:hAnsiTheme="minorHAnsi"/>
          <w:sz w:val="20"/>
          <w:szCs w:val="20"/>
        </w:rPr>
        <w:t>4</w:t>
      </w:r>
      <w:r w:rsidRPr="00D57E0C">
        <w:rPr>
          <w:rFonts w:asciiTheme="minorHAnsi" w:hAnsiTheme="minorHAnsi"/>
          <w:sz w:val="20"/>
          <w:szCs w:val="20"/>
        </w:rPr>
        <w:t>, by ethnicity and age group (and expressed as a percentage of total referrals for each ethnicity).</w:t>
      </w:r>
    </w:p>
    <w:p w14:paraId="118A3273" w14:textId="77777777" w:rsidR="0064584A" w:rsidRPr="00D57E0C" w:rsidRDefault="0064584A" w:rsidP="0064584A">
      <w:pPr>
        <w:pStyle w:val="MultiLevel2"/>
        <w:numPr>
          <w:ilvl w:val="0"/>
          <w:numId w:val="0"/>
        </w:numPr>
        <w:tabs>
          <w:tab w:val="left" w:pos="720"/>
        </w:tabs>
        <w:ind w:left="720"/>
        <w:jc w:val="left"/>
        <w:rPr>
          <w:rFonts w:asciiTheme="minorHAnsi" w:hAnsiTheme="minorHAnsi"/>
          <w:i/>
          <w:sz w:val="24"/>
        </w:rPr>
      </w:pPr>
    </w:p>
    <w:p w14:paraId="7DBE21CB" w14:textId="77777777" w:rsidR="0064584A" w:rsidRPr="00D57E0C" w:rsidRDefault="00336639" w:rsidP="009847A9">
      <w:pPr>
        <w:pStyle w:val="MultiLevel2"/>
        <w:numPr>
          <w:ilvl w:val="0"/>
          <w:numId w:val="0"/>
        </w:numPr>
        <w:pBdr>
          <w:bottom w:val="single" w:sz="4" w:space="1" w:color="auto"/>
        </w:pBdr>
        <w:tabs>
          <w:tab w:val="left" w:pos="720"/>
        </w:tabs>
        <w:jc w:val="left"/>
        <w:rPr>
          <w:rFonts w:asciiTheme="minorHAnsi" w:hAnsiTheme="minorHAnsi"/>
          <w:b/>
          <w:sz w:val="24"/>
        </w:rPr>
      </w:pPr>
      <w:r w:rsidRPr="00D57E0C">
        <w:rPr>
          <w:rFonts w:asciiTheme="minorHAnsi" w:hAnsiTheme="minorHAnsi"/>
          <w:b/>
          <w:sz w:val="24"/>
        </w:rPr>
        <w:lastRenderedPageBreak/>
        <w:t xml:space="preserve">U-KINETICS </w:t>
      </w:r>
      <w:r w:rsidRPr="00D57E0C">
        <w:rPr>
          <w:rFonts w:asciiTheme="minorHAnsi" w:hAnsiTheme="minorHAnsi"/>
          <w:b/>
          <w:i/>
          <w:sz w:val="24"/>
        </w:rPr>
        <w:t xml:space="preserve">TE HUINGA WAIORA – </w:t>
      </w:r>
      <w:r w:rsidR="009847A9" w:rsidRPr="00D57E0C">
        <w:rPr>
          <w:rFonts w:asciiTheme="minorHAnsi" w:hAnsiTheme="minorHAnsi"/>
          <w:b/>
          <w:sz w:val="24"/>
        </w:rPr>
        <w:t>SUMMARY OF CLIENT RESULTS</w:t>
      </w:r>
    </w:p>
    <w:p w14:paraId="0223558C" w14:textId="77777777" w:rsidR="0064584A" w:rsidRPr="00D57E0C" w:rsidRDefault="0064584A"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t>Client testing involves clients completing a</w:t>
      </w:r>
      <w:r w:rsidR="007356F4" w:rsidRPr="00D57E0C">
        <w:rPr>
          <w:rFonts w:asciiTheme="minorHAnsi" w:hAnsiTheme="minorHAnsi"/>
          <w:sz w:val="24"/>
        </w:rPr>
        <w:t>n</w:t>
      </w:r>
      <w:r w:rsidRPr="00D57E0C">
        <w:rPr>
          <w:rFonts w:asciiTheme="minorHAnsi" w:hAnsiTheme="minorHAnsi"/>
          <w:sz w:val="24"/>
        </w:rPr>
        <w:t xml:space="preserve"> initial interview (which also involves completion of health and wellbeing questionnaires), followed by exercise testing to determine fitness and exercise capacity. The client</w:t>
      </w:r>
      <w:r w:rsidR="00336639" w:rsidRPr="00D57E0C">
        <w:rPr>
          <w:rFonts w:asciiTheme="minorHAnsi" w:hAnsiTheme="minorHAnsi"/>
          <w:sz w:val="24"/>
        </w:rPr>
        <w:t>’</w:t>
      </w:r>
      <w:r w:rsidRPr="00D57E0C">
        <w:rPr>
          <w:rFonts w:asciiTheme="minorHAnsi" w:hAnsiTheme="minorHAnsi"/>
          <w:sz w:val="24"/>
        </w:rPr>
        <w:t>s</w:t>
      </w:r>
      <w:r w:rsidR="007356F4" w:rsidRPr="00D57E0C">
        <w:rPr>
          <w:rFonts w:asciiTheme="minorHAnsi" w:hAnsiTheme="minorHAnsi"/>
          <w:sz w:val="24"/>
        </w:rPr>
        <w:t xml:space="preserve"> results from this process form</w:t>
      </w:r>
      <w:r w:rsidRPr="00D57E0C">
        <w:rPr>
          <w:rFonts w:asciiTheme="minorHAnsi" w:hAnsiTheme="minorHAnsi"/>
          <w:sz w:val="24"/>
        </w:rPr>
        <w:t xml:space="preserve"> the basis for setting appropriate, and individualised, exercise programmes and intensities for each client. </w:t>
      </w:r>
    </w:p>
    <w:p w14:paraId="20958572" w14:textId="77777777" w:rsidR="0064584A" w:rsidRPr="00D57E0C" w:rsidRDefault="0064584A"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t>Results, as of the 31</w:t>
      </w:r>
      <w:r w:rsidRPr="00D57E0C">
        <w:rPr>
          <w:rFonts w:asciiTheme="minorHAnsi" w:hAnsiTheme="minorHAnsi"/>
          <w:sz w:val="24"/>
          <w:vertAlign w:val="superscript"/>
        </w:rPr>
        <w:t>st</w:t>
      </w:r>
      <w:r w:rsidRPr="00D57E0C">
        <w:rPr>
          <w:rFonts w:asciiTheme="minorHAnsi" w:hAnsiTheme="minorHAnsi"/>
          <w:sz w:val="24"/>
        </w:rPr>
        <w:t xml:space="preserve"> of December, show significant improvements across all tests used to track client outcomes. </w:t>
      </w:r>
      <w:r w:rsidR="00A0278A" w:rsidRPr="00D57E0C">
        <w:rPr>
          <w:rFonts w:asciiTheme="minorHAnsi" w:hAnsiTheme="minorHAnsi"/>
          <w:sz w:val="24"/>
        </w:rPr>
        <w:t>Of the referrals received at U-Kinetics at this date, approximately 520 clients have undergone their initial assessment, with the results in this report focusing on approximately those clients who have completed their 12 week exercise programmes – this relates to approximately 350</w:t>
      </w:r>
      <w:r w:rsidRPr="00D57E0C">
        <w:rPr>
          <w:rFonts w:asciiTheme="minorHAnsi" w:hAnsiTheme="minorHAnsi"/>
          <w:sz w:val="24"/>
        </w:rPr>
        <w:t xml:space="preserve"> clients who have fully completed their 12 week exercise programmes, and an additional </w:t>
      </w:r>
      <w:r w:rsidR="00336639" w:rsidRPr="00D57E0C">
        <w:rPr>
          <w:rFonts w:asciiTheme="minorHAnsi" w:hAnsiTheme="minorHAnsi"/>
          <w:sz w:val="24"/>
        </w:rPr>
        <w:t>150</w:t>
      </w:r>
      <w:r w:rsidRPr="00D57E0C">
        <w:rPr>
          <w:rFonts w:asciiTheme="minorHAnsi" w:hAnsiTheme="minorHAnsi"/>
          <w:sz w:val="24"/>
        </w:rPr>
        <w:t xml:space="preserve"> clients who have also completed a second referral for a second 12 week period. </w:t>
      </w:r>
    </w:p>
    <w:p w14:paraId="232D38FD" w14:textId="77777777" w:rsidR="0064584A" w:rsidRPr="00D57E0C" w:rsidRDefault="0064584A" w:rsidP="00EE1747">
      <w:pPr>
        <w:pStyle w:val="MultiLevel2"/>
        <w:numPr>
          <w:ilvl w:val="0"/>
          <w:numId w:val="0"/>
        </w:numPr>
        <w:tabs>
          <w:tab w:val="left" w:pos="720"/>
        </w:tabs>
        <w:spacing w:line="276" w:lineRule="auto"/>
        <w:jc w:val="left"/>
        <w:rPr>
          <w:rFonts w:asciiTheme="minorHAnsi" w:hAnsiTheme="minorHAnsi"/>
          <w:sz w:val="24"/>
          <w:u w:val="single"/>
        </w:rPr>
      </w:pPr>
      <w:r w:rsidRPr="00D57E0C">
        <w:rPr>
          <w:rFonts w:asciiTheme="minorHAnsi" w:hAnsiTheme="minorHAnsi"/>
          <w:sz w:val="24"/>
          <w:u w:val="single"/>
        </w:rPr>
        <w:t xml:space="preserve">A summary of the key results are shown in the following </w:t>
      </w:r>
      <w:r w:rsidR="00282956" w:rsidRPr="00D57E0C">
        <w:rPr>
          <w:rFonts w:asciiTheme="minorHAnsi" w:hAnsiTheme="minorHAnsi"/>
          <w:sz w:val="24"/>
          <w:u w:val="single"/>
        </w:rPr>
        <w:t xml:space="preserve">key </w:t>
      </w:r>
      <w:r w:rsidRPr="00D57E0C">
        <w:rPr>
          <w:rFonts w:asciiTheme="minorHAnsi" w:hAnsiTheme="minorHAnsi"/>
          <w:sz w:val="24"/>
          <w:u w:val="single"/>
        </w:rPr>
        <w:t>sections:</w:t>
      </w:r>
    </w:p>
    <w:p w14:paraId="18F012D6" w14:textId="77777777" w:rsidR="0064584A" w:rsidRPr="00D57E0C" w:rsidRDefault="0064584A" w:rsidP="00484BD6">
      <w:pPr>
        <w:pStyle w:val="MultiLevel2"/>
        <w:numPr>
          <w:ilvl w:val="0"/>
          <w:numId w:val="2"/>
        </w:numPr>
        <w:tabs>
          <w:tab w:val="left" w:pos="720"/>
        </w:tabs>
        <w:jc w:val="left"/>
        <w:rPr>
          <w:rFonts w:asciiTheme="minorHAnsi" w:hAnsiTheme="minorHAnsi"/>
          <w:sz w:val="24"/>
        </w:rPr>
      </w:pPr>
      <w:r w:rsidRPr="00D57E0C">
        <w:rPr>
          <w:rFonts w:asciiTheme="minorHAnsi" w:hAnsiTheme="minorHAnsi"/>
          <w:sz w:val="24"/>
        </w:rPr>
        <w:t>SF-36v2 Questionnaire</w:t>
      </w:r>
    </w:p>
    <w:p w14:paraId="4D0F55D0" w14:textId="77777777" w:rsidR="00A50D50" w:rsidRPr="00D57E0C" w:rsidRDefault="00A50D50" w:rsidP="00484BD6">
      <w:pPr>
        <w:pStyle w:val="MultiLevel2"/>
        <w:numPr>
          <w:ilvl w:val="0"/>
          <w:numId w:val="2"/>
        </w:numPr>
        <w:tabs>
          <w:tab w:val="left" w:pos="720"/>
        </w:tabs>
        <w:jc w:val="left"/>
        <w:rPr>
          <w:rFonts w:asciiTheme="minorHAnsi" w:hAnsiTheme="minorHAnsi"/>
          <w:sz w:val="24"/>
        </w:rPr>
      </w:pPr>
      <w:r w:rsidRPr="00D57E0C">
        <w:rPr>
          <w:rFonts w:asciiTheme="minorHAnsi" w:hAnsiTheme="minorHAnsi"/>
          <w:sz w:val="24"/>
        </w:rPr>
        <w:t>Body Composition Changes</w:t>
      </w:r>
    </w:p>
    <w:p w14:paraId="605BDDA2" w14:textId="77777777" w:rsidR="0064584A" w:rsidRPr="00D57E0C" w:rsidRDefault="0064584A" w:rsidP="00484BD6">
      <w:pPr>
        <w:pStyle w:val="MultiLevel2"/>
        <w:numPr>
          <w:ilvl w:val="0"/>
          <w:numId w:val="2"/>
        </w:numPr>
        <w:tabs>
          <w:tab w:val="left" w:pos="720"/>
        </w:tabs>
        <w:jc w:val="left"/>
        <w:rPr>
          <w:rFonts w:asciiTheme="minorHAnsi" w:hAnsiTheme="minorHAnsi"/>
          <w:sz w:val="24"/>
        </w:rPr>
      </w:pPr>
      <w:r w:rsidRPr="00D57E0C">
        <w:rPr>
          <w:rFonts w:asciiTheme="minorHAnsi" w:hAnsiTheme="minorHAnsi"/>
          <w:sz w:val="24"/>
        </w:rPr>
        <w:t>Physical Fitness Changes</w:t>
      </w:r>
    </w:p>
    <w:p w14:paraId="3F527E39" w14:textId="77777777" w:rsidR="00B846A9" w:rsidRPr="00D57E0C" w:rsidRDefault="00B846A9" w:rsidP="0008375E">
      <w:pPr>
        <w:pBdr>
          <w:bottom w:val="single" w:sz="4" w:space="1" w:color="auto"/>
        </w:pBdr>
        <w:rPr>
          <w:rFonts w:asciiTheme="minorHAnsi" w:hAnsiTheme="minorHAnsi"/>
        </w:rPr>
      </w:pPr>
    </w:p>
    <w:p w14:paraId="5AC11989" w14:textId="77777777" w:rsidR="0076200D" w:rsidRPr="00D57E0C" w:rsidRDefault="0076200D" w:rsidP="00484BD6">
      <w:pPr>
        <w:pStyle w:val="MultiLevel2"/>
        <w:numPr>
          <w:ilvl w:val="0"/>
          <w:numId w:val="3"/>
        </w:numPr>
        <w:tabs>
          <w:tab w:val="left" w:pos="720"/>
        </w:tabs>
        <w:ind w:left="360"/>
        <w:jc w:val="left"/>
        <w:rPr>
          <w:rFonts w:asciiTheme="minorHAnsi" w:hAnsiTheme="minorHAnsi"/>
          <w:b/>
          <w:sz w:val="24"/>
          <w:u w:val="single"/>
        </w:rPr>
      </w:pPr>
      <w:r w:rsidRPr="00D57E0C">
        <w:rPr>
          <w:rFonts w:asciiTheme="minorHAnsi" w:hAnsiTheme="minorHAnsi"/>
          <w:b/>
          <w:sz w:val="24"/>
          <w:u w:val="single"/>
        </w:rPr>
        <w:t>SF-36v2 Questionnaire</w:t>
      </w:r>
    </w:p>
    <w:p w14:paraId="3CFD8BE4" w14:textId="77777777" w:rsidR="00B026B1" w:rsidRPr="00D57E0C" w:rsidRDefault="0076200D" w:rsidP="0076200D">
      <w:pPr>
        <w:pStyle w:val="MultiLevel2"/>
        <w:numPr>
          <w:ilvl w:val="0"/>
          <w:numId w:val="0"/>
        </w:numPr>
        <w:tabs>
          <w:tab w:val="left" w:pos="720"/>
        </w:tabs>
        <w:ind w:left="360"/>
        <w:jc w:val="left"/>
        <w:rPr>
          <w:rFonts w:asciiTheme="minorHAnsi" w:hAnsiTheme="minorHAnsi"/>
          <w:sz w:val="24"/>
        </w:rPr>
      </w:pPr>
      <w:r w:rsidRPr="00D57E0C">
        <w:rPr>
          <w:rFonts w:asciiTheme="minorHAnsi" w:hAnsiTheme="minorHAnsi"/>
          <w:sz w:val="24"/>
        </w:rPr>
        <w:t>The SF-36v2 is a self-reported questionnaire that provides measurements across both mental and physical health – across 8 main domains</w:t>
      </w:r>
      <w:r w:rsidR="00B026B1" w:rsidRPr="00D57E0C">
        <w:rPr>
          <w:rFonts w:asciiTheme="minorHAnsi" w:hAnsiTheme="minorHAnsi"/>
          <w:sz w:val="24"/>
        </w:rPr>
        <w:t xml:space="preserve"> of health:</w:t>
      </w:r>
      <w:r w:rsidRPr="00D57E0C">
        <w:rPr>
          <w:rFonts w:asciiTheme="minorHAnsi" w:hAnsiTheme="minorHAnsi"/>
          <w:sz w:val="24"/>
        </w:rPr>
        <w:t xml:space="preserve"> </w:t>
      </w:r>
    </w:p>
    <w:p w14:paraId="65EC6B9D" w14:textId="77777777" w:rsidR="00B026B1" w:rsidRPr="00D57E0C" w:rsidRDefault="00B026B1" w:rsidP="00B026B1">
      <w:pPr>
        <w:pStyle w:val="MultiLevel2"/>
        <w:numPr>
          <w:ilvl w:val="0"/>
          <w:numId w:val="0"/>
        </w:numPr>
        <w:tabs>
          <w:tab w:val="left" w:pos="720"/>
        </w:tabs>
        <w:ind w:left="720" w:hanging="720"/>
        <w:jc w:val="left"/>
        <w:rPr>
          <w:rFonts w:asciiTheme="minorHAnsi" w:hAnsiTheme="minorHAnsi"/>
          <w:sz w:val="24"/>
        </w:rPr>
      </w:pPr>
      <w:r w:rsidRPr="00D57E0C">
        <w:rPr>
          <w:rFonts w:asciiTheme="minorHAnsi" w:hAnsiTheme="minorHAnsi"/>
          <w:sz w:val="24"/>
        </w:rPr>
        <w:tab/>
        <w:t>-   Physical Functioning</w:t>
      </w:r>
      <w:r w:rsidRPr="00D57E0C">
        <w:rPr>
          <w:rFonts w:asciiTheme="minorHAnsi" w:hAnsiTheme="minorHAnsi"/>
          <w:sz w:val="24"/>
        </w:rPr>
        <w:br/>
        <w:t>-   Role – Physical</w:t>
      </w:r>
      <w:r w:rsidRPr="00D57E0C">
        <w:rPr>
          <w:rFonts w:asciiTheme="minorHAnsi" w:hAnsiTheme="minorHAnsi"/>
          <w:sz w:val="24"/>
        </w:rPr>
        <w:br/>
        <w:t>-   Bodily Pain</w:t>
      </w:r>
      <w:r w:rsidRPr="00D57E0C">
        <w:rPr>
          <w:rFonts w:asciiTheme="minorHAnsi" w:hAnsiTheme="minorHAnsi"/>
          <w:sz w:val="24"/>
        </w:rPr>
        <w:br/>
        <w:t>-   General Health</w:t>
      </w:r>
      <w:r w:rsidRPr="00D57E0C">
        <w:rPr>
          <w:rFonts w:asciiTheme="minorHAnsi" w:hAnsiTheme="minorHAnsi"/>
          <w:sz w:val="24"/>
        </w:rPr>
        <w:br/>
        <w:t>-   Vitality</w:t>
      </w:r>
      <w:r w:rsidRPr="00D57E0C">
        <w:rPr>
          <w:rFonts w:asciiTheme="minorHAnsi" w:hAnsiTheme="minorHAnsi"/>
          <w:sz w:val="24"/>
        </w:rPr>
        <w:br/>
        <w:t>-   Social Functioning</w:t>
      </w:r>
      <w:r w:rsidRPr="00D57E0C">
        <w:rPr>
          <w:rFonts w:asciiTheme="minorHAnsi" w:hAnsiTheme="minorHAnsi"/>
          <w:sz w:val="24"/>
        </w:rPr>
        <w:br/>
        <w:t>-   Role – Emotional</w:t>
      </w:r>
      <w:r w:rsidRPr="00D57E0C">
        <w:rPr>
          <w:rFonts w:asciiTheme="minorHAnsi" w:hAnsiTheme="minorHAnsi"/>
          <w:sz w:val="24"/>
        </w:rPr>
        <w:br/>
        <w:t>-   Mental Health</w:t>
      </w:r>
    </w:p>
    <w:p w14:paraId="39E9524F" w14:textId="77777777" w:rsidR="00B026B1" w:rsidRPr="00D57E0C" w:rsidRDefault="00B026B1" w:rsidP="00B026B1">
      <w:pPr>
        <w:pStyle w:val="MultiLevel2"/>
        <w:numPr>
          <w:ilvl w:val="0"/>
          <w:numId w:val="0"/>
        </w:numPr>
        <w:tabs>
          <w:tab w:val="left" w:pos="720"/>
        </w:tabs>
        <w:ind w:left="720" w:hanging="720"/>
        <w:jc w:val="left"/>
        <w:rPr>
          <w:rFonts w:asciiTheme="minorHAnsi" w:hAnsiTheme="minorHAnsi"/>
          <w:sz w:val="24"/>
        </w:rPr>
      </w:pPr>
      <w:r w:rsidRPr="00D57E0C">
        <w:rPr>
          <w:rFonts w:asciiTheme="minorHAnsi" w:hAnsiTheme="minorHAnsi"/>
          <w:sz w:val="24"/>
        </w:rPr>
        <w:tab/>
        <w:t>While also giving two overall scores for:</w:t>
      </w:r>
    </w:p>
    <w:p w14:paraId="4707663C" w14:textId="77777777" w:rsidR="00B026B1" w:rsidRPr="00D57E0C" w:rsidRDefault="00B026B1" w:rsidP="00B026B1">
      <w:pPr>
        <w:pStyle w:val="MultiLevel2"/>
        <w:numPr>
          <w:ilvl w:val="0"/>
          <w:numId w:val="0"/>
        </w:numPr>
        <w:tabs>
          <w:tab w:val="left" w:pos="720"/>
        </w:tabs>
        <w:ind w:left="720" w:hanging="720"/>
        <w:jc w:val="left"/>
        <w:rPr>
          <w:rFonts w:asciiTheme="minorHAnsi" w:hAnsiTheme="minorHAnsi"/>
          <w:sz w:val="24"/>
        </w:rPr>
      </w:pPr>
      <w:r w:rsidRPr="00D57E0C">
        <w:rPr>
          <w:rFonts w:asciiTheme="minorHAnsi" w:hAnsiTheme="minorHAnsi"/>
          <w:sz w:val="24"/>
        </w:rPr>
        <w:tab/>
        <w:t>-   Overall Physical Health Score</w:t>
      </w:r>
      <w:r w:rsidRPr="00D57E0C">
        <w:rPr>
          <w:rFonts w:asciiTheme="minorHAnsi" w:hAnsiTheme="minorHAnsi"/>
          <w:sz w:val="24"/>
        </w:rPr>
        <w:br/>
        <w:t>-   Overall Mental Health Score</w:t>
      </w:r>
    </w:p>
    <w:p w14:paraId="01E9D4DB" w14:textId="77777777" w:rsidR="00E93901" w:rsidRPr="00D57E0C" w:rsidRDefault="00F96A54" w:rsidP="00B026B1">
      <w:pPr>
        <w:pStyle w:val="MultiLevel2"/>
        <w:numPr>
          <w:ilvl w:val="0"/>
          <w:numId w:val="0"/>
        </w:numPr>
        <w:tabs>
          <w:tab w:val="left" w:pos="720"/>
        </w:tabs>
        <w:ind w:left="720" w:hanging="720"/>
        <w:jc w:val="left"/>
        <w:rPr>
          <w:rFonts w:asciiTheme="minorHAnsi" w:hAnsiTheme="minorHAnsi"/>
          <w:sz w:val="24"/>
        </w:rPr>
      </w:pPr>
      <w:r w:rsidRPr="00D57E0C">
        <w:rPr>
          <w:rFonts w:asciiTheme="minorHAnsi" w:hAnsiTheme="minorHAnsi"/>
          <w:i/>
          <w:sz w:val="24"/>
        </w:rPr>
        <w:tab/>
      </w:r>
      <w:r w:rsidR="00E93901" w:rsidRPr="00D57E0C">
        <w:rPr>
          <w:rFonts w:asciiTheme="minorHAnsi" w:hAnsiTheme="minorHAnsi"/>
          <w:sz w:val="24"/>
        </w:rPr>
        <w:t xml:space="preserve">SF-36v2 Questionnaires were analysed as per the process outlined in the following reference: </w:t>
      </w:r>
    </w:p>
    <w:p w14:paraId="02978CDC" w14:textId="77777777" w:rsidR="00F96A54" w:rsidRPr="00D57E0C" w:rsidRDefault="00E93901" w:rsidP="00B026B1">
      <w:pPr>
        <w:pStyle w:val="MultiLevel2"/>
        <w:numPr>
          <w:ilvl w:val="0"/>
          <w:numId w:val="0"/>
        </w:numPr>
        <w:tabs>
          <w:tab w:val="left" w:pos="720"/>
        </w:tabs>
        <w:ind w:left="720" w:hanging="720"/>
        <w:jc w:val="left"/>
        <w:rPr>
          <w:rFonts w:asciiTheme="minorHAnsi" w:hAnsiTheme="minorHAnsi"/>
          <w:i/>
          <w:sz w:val="24"/>
        </w:rPr>
      </w:pPr>
      <w:r w:rsidRPr="00D57E0C">
        <w:rPr>
          <w:rFonts w:asciiTheme="minorHAnsi" w:hAnsiTheme="minorHAnsi"/>
          <w:i/>
          <w:sz w:val="24"/>
        </w:rPr>
        <w:tab/>
      </w:r>
      <w:r w:rsidRPr="00D57E0C">
        <w:rPr>
          <w:rFonts w:asciiTheme="minorHAnsi" w:hAnsiTheme="minorHAnsi"/>
          <w:i/>
          <w:sz w:val="24"/>
          <w:u w:val="single"/>
        </w:rPr>
        <w:t>Reference:</w:t>
      </w:r>
      <w:r w:rsidRPr="00D57E0C">
        <w:rPr>
          <w:rFonts w:asciiTheme="minorHAnsi" w:hAnsiTheme="minorHAnsi"/>
          <w:i/>
          <w:sz w:val="24"/>
        </w:rPr>
        <w:t xml:space="preserve"> </w:t>
      </w:r>
      <w:r w:rsidR="00F96A54" w:rsidRPr="00D57E0C">
        <w:rPr>
          <w:rFonts w:asciiTheme="minorHAnsi" w:hAnsiTheme="minorHAnsi"/>
          <w:i/>
          <w:sz w:val="24"/>
        </w:rPr>
        <w:t>Ware, J.E. (2007). User’s Manual for the SF-36v2 Health Survey (2</w:t>
      </w:r>
      <w:r w:rsidR="00F96A54" w:rsidRPr="00D57E0C">
        <w:rPr>
          <w:rFonts w:asciiTheme="minorHAnsi" w:hAnsiTheme="minorHAnsi"/>
          <w:i/>
          <w:sz w:val="24"/>
          <w:vertAlign w:val="superscript"/>
        </w:rPr>
        <w:t>nd</w:t>
      </w:r>
      <w:r w:rsidR="00F96A54" w:rsidRPr="00D57E0C">
        <w:rPr>
          <w:rFonts w:asciiTheme="minorHAnsi" w:hAnsiTheme="minorHAnsi"/>
          <w:i/>
          <w:sz w:val="24"/>
        </w:rPr>
        <w:t xml:space="preserve"> Ed).</w:t>
      </w:r>
    </w:p>
    <w:p w14:paraId="0B03895A" w14:textId="77777777" w:rsidR="00EC0020" w:rsidRPr="00D57E0C" w:rsidRDefault="00EC0020" w:rsidP="00B026B1">
      <w:pPr>
        <w:spacing w:after="200" w:line="276" w:lineRule="auto"/>
        <w:jc w:val="left"/>
        <w:rPr>
          <w:rFonts w:asciiTheme="minorHAnsi" w:hAnsiTheme="minorHAnsi"/>
          <w:szCs w:val="20"/>
        </w:rPr>
      </w:pPr>
      <w:r w:rsidRPr="00D57E0C">
        <w:rPr>
          <w:rFonts w:asciiTheme="minorHAnsi" w:hAnsiTheme="minorHAnsi"/>
          <w:szCs w:val="20"/>
        </w:rPr>
        <w:lastRenderedPageBreak/>
        <w:t>A recent publication</w:t>
      </w:r>
      <w:r w:rsidRPr="00D57E0C">
        <w:rPr>
          <w:rStyle w:val="FootnoteReference"/>
          <w:rFonts w:asciiTheme="minorHAnsi" w:hAnsiTheme="minorHAnsi"/>
          <w:szCs w:val="20"/>
        </w:rPr>
        <w:footnoteReference w:id="3"/>
      </w:r>
      <w:r w:rsidRPr="00D57E0C">
        <w:rPr>
          <w:rFonts w:asciiTheme="minorHAnsi" w:hAnsiTheme="minorHAnsi"/>
          <w:szCs w:val="20"/>
        </w:rPr>
        <w:t xml:space="preserve"> identified the following population norms for New Zealanders, based on a total of over 12,000 completed SF-36v2 questionnaires:</w:t>
      </w:r>
    </w:p>
    <w:p w14:paraId="21B8F95D" w14:textId="77777777" w:rsidR="00E93901" w:rsidRPr="00D57E0C" w:rsidRDefault="00E93901" w:rsidP="00E93901">
      <w:pPr>
        <w:pStyle w:val="MultiLevel2"/>
        <w:numPr>
          <w:ilvl w:val="0"/>
          <w:numId w:val="0"/>
        </w:numPr>
        <w:ind w:left="720"/>
        <w:jc w:val="left"/>
        <w:rPr>
          <w:rFonts w:asciiTheme="minorHAnsi" w:hAnsiTheme="minorHAnsi"/>
          <w:b/>
          <w:szCs w:val="20"/>
        </w:rPr>
      </w:pPr>
      <w:r w:rsidRPr="00D57E0C">
        <w:rPr>
          <w:rFonts w:asciiTheme="minorHAnsi" w:hAnsiTheme="minorHAnsi"/>
          <w:b/>
          <w:szCs w:val="20"/>
        </w:rPr>
        <w:t xml:space="preserve">Table </w:t>
      </w:r>
      <w:r w:rsidR="00685E3E" w:rsidRPr="00D57E0C">
        <w:rPr>
          <w:rFonts w:asciiTheme="minorHAnsi" w:hAnsiTheme="minorHAnsi"/>
          <w:b/>
          <w:szCs w:val="20"/>
        </w:rPr>
        <w:t>1</w:t>
      </w:r>
      <w:r w:rsidRPr="00D57E0C">
        <w:rPr>
          <w:rFonts w:asciiTheme="minorHAnsi" w:hAnsiTheme="minorHAnsi"/>
          <w:b/>
          <w:szCs w:val="20"/>
        </w:rPr>
        <w:t>. New Zealand Norms for the SF-36v2 subscales</w:t>
      </w:r>
      <w:r w:rsidRPr="00D57E0C">
        <w:rPr>
          <w:rFonts w:asciiTheme="minorHAnsi" w:hAnsiTheme="minorHAnsi"/>
          <w:b/>
          <w:szCs w:val="20"/>
          <w:vertAlign w:val="superscript"/>
        </w:rPr>
        <w:t>1</w:t>
      </w:r>
      <w:r w:rsidRPr="00D57E0C">
        <w:rPr>
          <w:rFonts w:asciiTheme="minorHAnsi" w:hAnsiTheme="minorHAnsi"/>
          <w:b/>
          <w:szCs w:val="20"/>
        </w:rPr>
        <w:t xml:space="preserve">. </w:t>
      </w:r>
      <w:r w:rsidRPr="00D57E0C">
        <w:rPr>
          <w:rFonts w:asciiTheme="minorHAnsi" w:hAnsiTheme="minorHAnsi"/>
          <w:b/>
          <w:szCs w:val="20"/>
        </w:rPr>
        <w:br/>
      </w:r>
    </w:p>
    <w:tbl>
      <w:tblPr>
        <w:tblStyle w:val="ListTable7Colorful-Accent1"/>
        <w:tblW w:w="0" w:type="auto"/>
        <w:tblInd w:w="720" w:type="dxa"/>
        <w:tblLook w:val="04A0" w:firstRow="1" w:lastRow="0" w:firstColumn="1" w:lastColumn="0" w:noHBand="0" w:noVBand="1"/>
      </w:tblPr>
      <w:tblGrid>
        <w:gridCol w:w="2254"/>
        <w:gridCol w:w="1322"/>
        <w:gridCol w:w="1322"/>
        <w:gridCol w:w="1323"/>
      </w:tblGrid>
      <w:tr w:rsidR="00843EC1" w:rsidRPr="00D57E0C" w14:paraId="4AFA76BA" w14:textId="77777777" w:rsidTr="00E939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43356D" w14:textId="77777777" w:rsidR="00EC0020" w:rsidRPr="00D57E0C" w:rsidRDefault="00E93901" w:rsidP="00E93901">
            <w:pPr>
              <w:spacing w:after="200"/>
              <w:jc w:val="left"/>
              <w:rPr>
                <w:rFonts w:asciiTheme="minorHAnsi" w:hAnsiTheme="minorHAnsi"/>
                <w:b/>
                <w:i w:val="0"/>
                <w:color w:val="auto"/>
                <w:sz w:val="20"/>
                <w:szCs w:val="20"/>
              </w:rPr>
            </w:pPr>
            <w:r w:rsidRPr="00D57E0C">
              <w:rPr>
                <w:rFonts w:asciiTheme="minorHAnsi" w:hAnsiTheme="minorHAnsi"/>
                <w:b/>
                <w:i w:val="0"/>
                <w:color w:val="auto"/>
                <w:sz w:val="20"/>
                <w:szCs w:val="20"/>
              </w:rPr>
              <w:t>SF-36 Subscales</w:t>
            </w:r>
          </w:p>
        </w:tc>
        <w:tc>
          <w:tcPr>
            <w:tcW w:w="13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6579A7" w14:textId="77777777" w:rsidR="00EC0020" w:rsidRPr="00D57E0C" w:rsidRDefault="00EC0020" w:rsidP="00E93901">
            <w:pPr>
              <w:spacing w:after="2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color w:val="auto"/>
                <w:sz w:val="20"/>
                <w:szCs w:val="20"/>
              </w:rPr>
            </w:pPr>
            <w:r w:rsidRPr="00D57E0C">
              <w:rPr>
                <w:rFonts w:asciiTheme="minorHAnsi" w:hAnsiTheme="minorHAnsi"/>
                <w:b/>
                <w:i w:val="0"/>
                <w:color w:val="auto"/>
                <w:sz w:val="20"/>
                <w:szCs w:val="20"/>
              </w:rPr>
              <w:t>Mean</w:t>
            </w:r>
          </w:p>
        </w:tc>
        <w:tc>
          <w:tcPr>
            <w:tcW w:w="132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DA73" w14:textId="77777777" w:rsidR="00EC0020" w:rsidRPr="00D57E0C" w:rsidRDefault="00EC0020" w:rsidP="00E93901">
            <w:pPr>
              <w:spacing w:after="2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color w:val="auto"/>
                <w:sz w:val="20"/>
                <w:szCs w:val="20"/>
              </w:rPr>
            </w:pPr>
            <w:r w:rsidRPr="00D57E0C">
              <w:rPr>
                <w:rFonts w:asciiTheme="minorHAnsi" w:hAnsiTheme="minorHAnsi"/>
                <w:b/>
                <w:i w:val="0"/>
                <w:color w:val="auto"/>
                <w:sz w:val="20"/>
                <w:szCs w:val="20"/>
              </w:rPr>
              <w:t>Range</w:t>
            </w:r>
          </w:p>
        </w:tc>
        <w:tc>
          <w:tcPr>
            <w:tcW w:w="132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E1655C" w14:textId="77777777" w:rsidR="00E93901" w:rsidRPr="00D57E0C" w:rsidRDefault="00E93901" w:rsidP="00E93901">
            <w:pPr>
              <w:spacing w:after="2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i w:val="0"/>
                <w:color w:val="auto"/>
                <w:sz w:val="20"/>
                <w:szCs w:val="20"/>
              </w:rPr>
            </w:pPr>
            <w:r w:rsidRPr="00D57E0C">
              <w:rPr>
                <w:rFonts w:asciiTheme="minorHAnsi" w:hAnsiTheme="minorHAnsi"/>
                <w:b/>
                <w:i w:val="0"/>
                <w:color w:val="auto"/>
                <w:sz w:val="20"/>
                <w:szCs w:val="20"/>
              </w:rPr>
              <w:t>STDEV</w:t>
            </w:r>
          </w:p>
        </w:tc>
      </w:tr>
      <w:tr w:rsidR="00843EC1" w:rsidRPr="00D57E0C" w14:paraId="03E83B5E" w14:textId="77777777" w:rsidTr="00E9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single" w:sz="4" w:space="0" w:color="auto"/>
              <w:left w:val="single" w:sz="4" w:space="0" w:color="auto"/>
              <w:bottom w:val="dashSmallGap" w:sz="4" w:space="0" w:color="auto"/>
              <w:right w:val="dashSmallGap" w:sz="4" w:space="0" w:color="auto"/>
            </w:tcBorders>
            <w:shd w:val="clear" w:color="auto" w:fill="auto"/>
          </w:tcPr>
          <w:p w14:paraId="05A9A49A" w14:textId="77777777" w:rsidR="00EC0020" w:rsidRPr="00D57E0C" w:rsidRDefault="00EC0020" w:rsidP="00E93901">
            <w:pPr>
              <w:spacing w:after="200"/>
              <w:jc w:val="left"/>
              <w:rPr>
                <w:rFonts w:asciiTheme="minorHAnsi" w:hAnsiTheme="minorHAnsi"/>
                <w:i w:val="0"/>
                <w:color w:val="auto"/>
                <w:sz w:val="20"/>
                <w:szCs w:val="20"/>
              </w:rPr>
            </w:pPr>
            <w:r w:rsidRPr="00D57E0C">
              <w:rPr>
                <w:rFonts w:asciiTheme="minorHAnsi" w:hAnsiTheme="minorHAnsi"/>
                <w:i w:val="0"/>
                <w:color w:val="auto"/>
                <w:sz w:val="20"/>
                <w:szCs w:val="20"/>
              </w:rPr>
              <w:t>Physical Functioning</w:t>
            </w:r>
          </w:p>
        </w:tc>
        <w:tc>
          <w:tcPr>
            <w:tcW w:w="1322" w:type="dxa"/>
            <w:tcBorders>
              <w:top w:val="single" w:sz="4" w:space="0" w:color="auto"/>
              <w:left w:val="dashSmallGap" w:sz="4" w:space="0" w:color="auto"/>
              <w:bottom w:val="dashSmallGap" w:sz="4" w:space="0" w:color="auto"/>
              <w:right w:val="dashSmallGap" w:sz="4" w:space="0" w:color="auto"/>
            </w:tcBorders>
            <w:shd w:val="clear" w:color="auto" w:fill="auto"/>
          </w:tcPr>
          <w:p w14:paraId="581C520E" w14:textId="77777777" w:rsidR="00EC0020" w:rsidRPr="00D57E0C" w:rsidRDefault="00EC0020"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85.9</w:t>
            </w:r>
          </w:p>
        </w:tc>
        <w:tc>
          <w:tcPr>
            <w:tcW w:w="1322" w:type="dxa"/>
            <w:tcBorders>
              <w:top w:val="single" w:sz="4" w:space="0" w:color="auto"/>
              <w:left w:val="dashSmallGap" w:sz="4" w:space="0" w:color="auto"/>
              <w:bottom w:val="dashSmallGap" w:sz="4" w:space="0" w:color="auto"/>
              <w:right w:val="dashSmallGap" w:sz="4" w:space="0" w:color="auto"/>
            </w:tcBorders>
            <w:shd w:val="clear" w:color="auto" w:fill="auto"/>
          </w:tcPr>
          <w:p w14:paraId="5184C012" w14:textId="77777777" w:rsidR="00EC0020" w:rsidRPr="00D57E0C" w:rsidRDefault="00E93901"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0-100</w:t>
            </w:r>
          </w:p>
        </w:tc>
        <w:tc>
          <w:tcPr>
            <w:tcW w:w="1323" w:type="dxa"/>
            <w:tcBorders>
              <w:top w:val="single" w:sz="4" w:space="0" w:color="auto"/>
              <w:left w:val="dashSmallGap" w:sz="4" w:space="0" w:color="auto"/>
              <w:bottom w:val="dashSmallGap" w:sz="4" w:space="0" w:color="auto"/>
              <w:right w:val="single" w:sz="4" w:space="0" w:color="auto"/>
            </w:tcBorders>
            <w:shd w:val="clear" w:color="auto" w:fill="auto"/>
          </w:tcPr>
          <w:p w14:paraId="6CC95C56" w14:textId="77777777" w:rsidR="00EC0020" w:rsidRPr="00D57E0C" w:rsidRDefault="00E93901"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21.8</w:t>
            </w:r>
          </w:p>
        </w:tc>
      </w:tr>
      <w:tr w:rsidR="00843EC1" w:rsidRPr="00D57E0C" w14:paraId="1F63B9A4" w14:textId="77777777" w:rsidTr="00E93901">
        <w:tc>
          <w:tcPr>
            <w:cnfStyle w:val="001000000000" w:firstRow="0" w:lastRow="0" w:firstColumn="1" w:lastColumn="0" w:oddVBand="0" w:evenVBand="0" w:oddHBand="0" w:evenHBand="0" w:firstRowFirstColumn="0" w:firstRowLastColumn="0" w:lastRowFirstColumn="0" w:lastRowLastColumn="0"/>
            <w:tcW w:w="2254" w:type="dxa"/>
            <w:tcBorders>
              <w:top w:val="dashSmallGap" w:sz="4" w:space="0" w:color="auto"/>
              <w:left w:val="single" w:sz="4" w:space="0" w:color="auto"/>
              <w:bottom w:val="dashSmallGap" w:sz="4" w:space="0" w:color="auto"/>
              <w:right w:val="dashSmallGap" w:sz="4" w:space="0" w:color="auto"/>
            </w:tcBorders>
            <w:shd w:val="clear" w:color="auto" w:fill="auto"/>
          </w:tcPr>
          <w:p w14:paraId="7F3A3CD1" w14:textId="77777777" w:rsidR="00EC0020" w:rsidRPr="00D57E0C" w:rsidRDefault="00EC0020" w:rsidP="00E93901">
            <w:pPr>
              <w:spacing w:after="200"/>
              <w:jc w:val="left"/>
              <w:rPr>
                <w:rFonts w:asciiTheme="minorHAnsi" w:hAnsiTheme="minorHAnsi"/>
                <w:i w:val="0"/>
                <w:color w:val="auto"/>
                <w:sz w:val="20"/>
                <w:szCs w:val="20"/>
              </w:rPr>
            </w:pPr>
            <w:r w:rsidRPr="00D57E0C">
              <w:rPr>
                <w:rFonts w:asciiTheme="minorHAnsi" w:hAnsiTheme="minorHAnsi"/>
                <w:i w:val="0"/>
                <w:color w:val="auto"/>
                <w:sz w:val="20"/>
                <w:szCs w:val="20"/>
              </w:rPr>
              <w:t>Role – Physical</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783C1C8D" w14:textId="77777777" w:rsidR="00EC0020" w:rsidRPr="00D57E0C" w:rsidRDefault="00EC0020"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85.7</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35204C87" w14:textId="77777777" w:rsidR="00EC0020" w:rsidRPr="00D57E0C" w:rsidRDefault="00E93901"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0-100</w:t>
            </w:r>
          </w:p>
        </w:tc>
        <w:tc>
          <w:tcPr>
            <w:tcW w:w="1323" w:type="dxa"/>
            <w:tcBorders>
              <w:top w:val="dashSmallGap" w:sz="4" w:space="0" w:color="auto"/>
              <w:left w:val="dashSmallGap" w:sz="4" w:space="0" w:color="auto"/>
              <w:bottom w:val="dashSmallGap" w:sz="4" w:space="0" w:color="auto"/>
              <w:right w:val="single" w:sz="4" w:space="0" w:color="auto"/>
            </w:tcBorders>
            <w:shd w:val="clear" w:color="auto" w:fill="auto"/>
          </w:tcPr>
          <w:p w14:paraId="3324A1E6" w14:textId="77777777" w:rsidR="00EC0020" w:rsidRPr="00D57E0C" w:rsidRDefault="00E93901"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23.2</w:t>
            </w:r>
          </w:p>
        </w:tc>
      </w:tr>
      <w:tr w:rsidR="00843EC1" w:rsidRPr="00D57E0C" w14:paraId="4F53CF6D" w14:textId="77777777" w:rsidTr="00E9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dashSmallGap" w:sz="4" w:space="0" w:color="auto"/>
              <w:left w:val="single" w:sz="4" w:space="0" w:color="auto"/>
              <w:bottom w:val="dashSmallGap" w:sz="4" w:space="0" w:color="auto"/>
              <w:right w:val="dashSmallGap" w:sz="4" w:space="0" w:color="auto"/>
            </w:tcBorders>
            <w:shd w:val="clear" w:color="auto" w:fill="auto"/>
          </w:tcPr>
          <w:p w14:paraId="4FD58E30" w14:textId="77777777" w:rsidR="00EC0020" w:rsidRPr="00D57E0C" w:rsidRDefault="00EC0020" w:rsidP="00E93901">
            <w:pPr>
              <w:spacing w:after="200"/>
              <w:jc w:val="left"/>
              <w:rPr>
                <w:rFonts w:asciiTheme="minorHAnsi" w:hAnsiTheme="minorHAnsi"/>
                <w:i w:val="0"/>
                <w:color w:val="auto"/>
                <w:sz w:val="20"/>
                <w:szCs w:val="20"/>
              </w:rPr>
            </w:pPr>
            <w:r w:rsidRPr="00D57E0C">
              <w:rPr>
                <w:rFonts w:asciiTheme="minorHAnsi" w:hAnsiTheme="minorHAnsi"/>
                <w:i w:val="0"/>
                <w:color w:val="auto"/>
                <w:sz w:val="20"/>
                <w:szCs w:val="20"/>
              </w:rPr>
              <w:t>Bodily Pain</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4EBC9776" w14:textId="77777777" w:rsidR="00EC0020" w:rsidRPr="00D57E0C" w:rsidRDefault="00EC0020"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75.3</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340B6368" w14:textId="77777777" w:rsidR="00EC0020" w:rsidRPr="00D57E0C" w:rsidRDefault="00E93901"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0-100</w:t>
            </w:r>
          </w:p>
        </w:tc>
        <w:tc>
          <w:tcPr>
            <w:tcW w:w="1323" w:type="dxa"/>
            <w:tcBorders>
              <w:top w:val="dashSmallGap" w:sz="4" w:space="0" w:color="auto"/>
              <w:left w:val="dashSmallGap" w:sz="4" w:space="0" w:color="auto"/>
              <w:bottom w:val="dashSmallGap" w:sz="4" w:space="0" w:color="auto"/>
              <w:right w:val="single" w:sz="4" w:space="0" w:color="auto"/>
            </w:tcBorders>
            <w:shd w:val="clear" w:color="auto" w:fill="auto"/>
          </w:tcPr>
          <w:p w14:paraId="33F168F2" w14:textId="77777777" w:rsidR="00EC0020" w:rsidRPr="00D57E0C" w:rsidRDefault="00E93901"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24.2</w:t>
            </w:r>
          </w:p>
        </w:tc>
      </w:tr>
      <w:tr w:rsidR="00843EC1" w:rsidRPr="00D57E0C" w14:paraId="4DE58290" w14:textId="77777777" w:rsidTr="00E93901">
        <w:tc>
          <w:tcPr>
            <w:cnfStyle w:val="001000000000" w:firstRow="0" w:lastRow="0" w:firstColumn="1" w:lastColumn="0" w:oddVBand="0" w:evenVBand="0" w:oddHBand="0" w:evenHBand="0" w:firstRowFirstColumn="0" w:firstRowLastColumn="0" w:lastRowFirstColumn="0" w:lastRowLastColumn="0"/>
            <w:tcW w:w="2254" w:type="dxa"/>
            <w:tcBorders>
              <w:top w:val="dashSmallGap" w:sz="4" w:space="0" w:color="auto"/>
              <w:left w:val="single" w:sz="4" w:space="0" w:color="auto"/>
              <w:bottom w:val="dashSmallGap" w:sz="4" w:space="0" w:color="auto"/>
              <w:right w:val="dashSmallGap" w:sz="4" w:space="0" w:color="auto"/>
            </w:tcBorders>
            <w:shd w:val="clear" w:color="auto" w:fill="auto"/>
          </w:tcPr>
          <w:p w14:paraId="5D495553" w14:textId="77777777" w:rsidR="00EC0020" w:rsidRPr="00D57E0C" w:rsidRDefault="00EC0020" w:rsidP="00E93901">
            <w:pPr>
              <w:spacing w:after="200"/>
              <w:jc w:val="left"/>
              <w:rPr>
                <w:rFonts w:asciiTheme="minorHAnsi" w:hAnsiTheme="minorHAnsi"/>
                <w:i w:val="0"/>
                <w:color w:val="auto"/>
                <w:sz w:val="20"/>
                <w:szCs w:val="20"/>
              </w:rPr>
            </w:pPr>
            <w:r w:rsidRPr="00D57E0C">
              <w:rPr>
                <w:rFonts w:asciiTheme="minorHAnsi" w:hAnsiTheme="minorHAnsi"/>
                <w:i w:val="0"/>
                <w:color w:val="auto"/>
                <w:sz w:val="20"/>
                <w:szCs w:val="20"/>
              </w:rPr>
              <w:t>General Health</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615B2AFD" w14:textId="77777777" w:rsidR="00EC0020" w:rsidRPr="00D57E0C" w:rsidRDefault="00EC0020"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74.5</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018D23F3" w14:textId="77777777" w:rsidR="00EC0020" w:rsidRPr="00D57E0C" w:rsidRDefault="00E93901"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0-100</w:t>
            </w:r>
          </w:p>
        </w:tc>
        <w:tc>
          <w:tcPr>
            <w:tcW w:w="1323" w:type="dxa"/>
            <w:tcBorders>
              <w:top w:val="dashSmallGap" w:sz="4" w:space="0" w:color="auto"/>
              <w:left w:val="dashSmallGap" w:sz="4" w:space="0" w:color="auto"/>
              <w:bottom w:val="dashSmallGap" w:sz="4" w:space="0" w:color="auto"/>
              <w:right w:val="single" w:sz="4" w:space="0" w:color="auto"/>
            </w:tcBorders>
            <w:shd w:val="clear" w:color="auto" w:fill="auto"/>
          </w:tcPr>
          <w:p w14:paraId="1EA8D44E" w14:textId="77777777" w:rsidR="00EC0020" w:rsidRPr="00D57E0C" w:rsidRDefault="00E93901"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19.7</w:t>
            </w:r>
          </w:p>
        </w:tc>
      </w:tr>
      <w:tr w:rsidR="00843EC1" w:rsidRPr="00D57E0C" w14:paraId="60993D30" w14:textId="77777777" w:rsidTr="00E9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dashSmallGap" w:sz="4" w:space="0" w:color="auto"/>
              <w:left w:val="single" w:sz="4" w:space="0" w:color="auto"/>
              <w:bottom w:val="dashSmallGap" w:sz="4" w:space="0" w:color="auto"/>
              <w:right w:val="dashSmallGap" w:sz="4" w:space="0" w:color="auto"/>
            </w:tcBorders>
            <w:shd w:val="clear" w:color="auto" w:fill="auto"/>
          </w:tcPr>
          <w:p w14:paraId="78CEA590" w14:textId="77777777" w:rsidR="00EC0020" w:rsidRPr="00D57E0C" w:rsidRDefault="00EC0020" w:rsidP="00E93901">
            <w:pPr>
              <w:spacing w:after="200"/>
              <w:jc w:val="left"/>
              <w:rPr>
                <w:rFonts w:asciiTheme="minorHAnsi" w:hAnsiTheme="minorHAnsi"/>
                <w:i w:val="0"/>
                <w:color w:val="auto"/>
                <w:sz w:val="20"/>
                <w:szCs w:val="20"/>
              </w:rPr>
            </w:pPr>
            <w:r w:rsidRPr="00D57E0C">
              <w:rPr>
                <w:rFonts w:asciiTheme="minorHAnsi" w:hAnsiTheme="minorHAnsi"/>
                <w:i w:val="0"/>
                <w:color w:val="auto"/>
                <w:sz w:val="20"/>
                <w:szCs w:val="20"/>
              </w:rPr>
              <w:t>Vitality</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2AB28657" w14:textId="77777777" w:rsidR="00EC0020" w:rsidRPr="00D57E0C" w:rsidRDefault="00EC0020"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64.0</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1DD8895B" w14:textId="77777777" w:rsidR="00EC0020" w:rsidRPr="00D57E0C" w:rsidRDefault="00E93901"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0-100</w:t>
            </w:r>
          </w:p>
        </w:tc>
        <w:tc>
          <w:tcPr>
            <w:tcW w:w="1323" w:type="dxa"/>
            <w:tcBorders>
              <w:top w:val="dashSmallGap" w:sz="4" w:space="0" w:color="auto"/>
              <w:left w:val="dashSmallGap" w:sz="4" w:space="0" w:color="auto"/>
              <w:bottom w:val="dashSmallGap" w:sz="4" w:space="0" w:color="auto"/>
              <w:right w:val="single" w:sz="4" w:space="0" w:color="auto"/>
            </w:tcBorders>
            <w:shd w:val="clear" w:color="auto" w:fill="auto"/>
          </w:tcPr>
          <w:p w14:paraId="171A220E" w14:textId="77777777" w:rsidR="00EC0020" w:rsidRPr="00D57E0C" w:rsidRDefault="00E93901"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18.4</w:t>
            </w:r>
          </w:p>
        </w:tc>
      </w:tr>
      <w:tr w:rsidR="00843EC1" w:rsidRPr="00D57E0C" w14:paraId="60429FD2" w14:textId="77777777" w:rsidTr="00E93901">
        <w:tc>
          <w:tcPr>
            <w:cnfStyle w:val="001000000000" w:firstRow="0" w:lastRow="0" w:firstColumn="1" w:lastColumn="0" w:oddVBand="0" w:evenVBand="0" w:oddHBand="0" w:evenHBand="0" w:firstRowFirstColumn="0" w:firstRowLastColumn="0" w:lastRowFirstColumn="0" w:lastRowLastColumn="0"/>
            <w:tcW w:w="2254" w:type="dxa"/>
            <w:tcBorders>
              <w:top w:val="dashSmallGap" w:sz="4" w:space="0" w:color="auto"/>
              <w:left w:val="single" w:sz="4" w:space="0" w:color="auto"/>
              <w:bottom w:val="dashSmallGap" w:sz="4" w:space="0" w:color="auto"/>
              <w:right w:val="dashSmallGap" w:sz="4" w:space="0" w:color="auto"/>
            </w:tcBorders>
            <w:shd w:val="clear" w:color="auto" w:fill="auto"/>
          </w:tcPr>
          <w:p w14:paraId="71CD4CED" w14:textId="77777777" w:rsidR="00EC0020" w:rsidRPr="00D57E0C" w:rsidRDefault="00EC0020" w:rsidP="00E93901">
            <w:pPr>
              <w:spacing w:after="200"/>
              <w:jc w:val="left"/>
              <w:rPr>
                <w:rFonts w:asciiTheme="minorHAnsi" w:hAnsiTheme="minorHAnsi"/>
                <w:i w:val="0"/>
                <w:color w:val="auto"/>
                <w:sz w:val="20"/>
                <w:szCs w:val="20"/>
              </w:rPr>
            </w:pPr>
            <w:r w:rsidRPr="00D57E0C">
              <w:rPr>
                <w:rFonts w:asciiTheme="minorHAnsi" w:hAnsiTheme="minorHAnsi"/>
                <w:i w:val="0"/>
                <w:color w:val="auto"/>
                <w:sz w:val="20"/>
                <w:szCs w:val="20"/>
              </w:rPr>
              <w:t>Social Functioning</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6C0D0EEA" w14:textId="77777777" w:rsidR="00EC0020" w:rsidRPr="00D57E0C" w:rsidRDefault="00EC0020"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88.4</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4C0219B9" w14:textId="77777777" w:rsidR="00EC0020" w:rsidRPr="00D57E0C" w:rsidRDefault="00E93901"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0-100</w:t>
            </w:r>
          </w:p>
        </w:tc>
        <w:tc>
          <w:tcPr>
            <w:tcW w:w="1323" w:type="dxa"/>
            <w:tcBorders>
              <w:top w:val="dashSmallGap" w:sz="4" w:space="0" w:color="auto"/>
              <w:left w:val="dashSmallGap" w:sz="4" w:space="0" w:color="auto"/>
              <w:bottom w:val="dashSmallGap" w:sz="4" w:space="0" w:color="auto"/>
              <w:right w:val="single" w:sz="4" w:space="0" w:color="auto"/>
            </w:tcBorders>
            <w:shd w:val="clear" w:color="auto" w:fill="auto"/>
          </w:tcPr>
          <w:p w14:paraId="07A1ABA5" w14:textId="77777777" w:rsidR="00EC0020" w:rsidRPr="00D57E0C" w:rsidRDefault="00E93901"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20.5</w:t>
            </w:r>
          </w:p>
        </w:tc>
      </w:tr>
      <w:tr w:rsidR="00843EC1" w:rsidRPr="00D57E0C" w14:paraId="354918B4" w14:textId="77777777" w:rsidTr="00E9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Borders>
              <w:top w:val="dashSmallGap" w:sz="4" w:space="0" w:color="auto"/>
              <w:left w:val="single" w:sz="4" w:space="0" w:color="auto"/>
              <w:bottom w:val="dashSmallGap" w:sz="4" w:space="0" w:color="auto"/>
              <w:right w:val="dashSmallGap" w:sz="4" w:space="0" w:color="auto"/>
            </w:tcBorders>
            <w:shd w:val="clear" w:color="auto" w:fill="auto"/>
          </w:tcPr>
          <w:p w14:paraId="76FA350B" w14:textId="77777777" w:rsidR="00EC0020" w:rsidRPr="00D57E0C" w:rsidRDefault="00EC0020" w:rsidP="00E93901">
            <w:pPr>
              <w:spacing w:after="200"/>
              <w:jc w:val="left"/>
              <w:rPr>
                <w:rFonts w:asciiTheme="minorHAnsi" w:hAnsiTheme="minorHAnsi"/>
                <w:i w:val="0"/>
                <w:color w:val="auto"/>
                <w:sz w:val="20"/>
                <w:szCs w:val="20"/>
              </w:rPr>
            </w:pPr>
            <w:r w:rsidRPr="00D57E0C">
              <w:rPr>
                <w:rFonts w:asciiTheme="minorHAnsi" w:hAnsiTheme="minorHAnsi"/>
                <w:i w:val="0"/>
                <w:color w:val="auto"/>
                <w:sz w:val="20"/>
                <w:szCs w:val="20"/>
              </w:rPr>
              <w:t>Role – Emotional</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77D1ED90" w14:textId="77777777" w:rsidR="00EC0020" w:rsidRPr="00D57E0C" w:rsidRDefault="00E93901"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93.7</w:t>
            </w:r>
          </w:p>
        </w:tc>
        <w:tc>
          <w:tcPr>
            <w:tcW w:w="1322" w:type="dxa"/>
            <w:tcBorders>
              <w:top w:val="dashSmallGap" w:sz="4" w:space="0" w:color="auto"/>
              <w:left w:val="dashSmallGap" w:sz="4" w:space="0" w:color="auto"/>
              <w:bottom w:val="dashSmallGap" w:sz="4" w:space="0" w:color="auto"/>
              <w:right w:val="dashSmallGap" w:sz="4" w:space="0" w:color="auto"/>
            </w:tcBorders>
            <w:shd w:val="clear" w:color="auto" w:fill="auto"/>
          </w:tcPr>
          <w:p w14:paraId="4B93B635" w14:textId="77777777" w:rsidR="00EC0020" w:rsidRPr="00D57E0C" w:rsidRDefault="00E93901"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0-100</w:t>
            </w:r>
          </w:p>
        </w:tc>
        <w:tc>
          <w:tcPr>
            <w:tcW w:w="1323" w:type="dxa"/>
            <w:tcBorders>
              <w:top w:val="dashSmallGap" w:sz="4" w:space="0" w:color="auto"/>
              <w:left w:val="dashSmallGap" w:sz="4" w:space="0" w:color="auto"/>
              <w:bottom w:val="dashSmallGap" w:sz="4" w:space="0" w:color="auto"/>
              <w:right w:val="single" w:sz="4" w:space="0" w:color="auto"/>
            </w:tcBorders>
            <w:shd w:val="clear" w:color="auto" w:fill="auto"/>
          </w:tcPr>
          <w:p w14:paraId="7CC1E3B2" w14:textId="77777777" w:rsidR="00EC0020" w:rsidRPr="00D57E0C" w:rsidRDefault="00E93901" w:rsidP="00E93901">
            <w:pPr>
              <w:spacing w:after="20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15.0</w:t>
            </w:r>
          </w:p>
        </w:tc>
      </w:tr>
      <w:tr w:rsidR="00843EC1" w:rsidRPr="00D57E0C" w14:paraId="1109EF36" w14:textId="77777777" w:rsidTr="00E93901">
        <w:tc>
          <w:tcPr>
            <w:cnfStyle w:val="001000000000" w:firstRow="0" w:lastRow="0" w:firstColumn="1" w:lastColumn="0" w:oddVBand="0" w:evenVBand="0" w:oddHBand="0" w:evenHBand="0" w:firstRowFirstColumn="0" w:firstRowLastColumn="0" w:lastRowFirstColumn="0" w:lastRowLastColumn="0"/>
            <w:tcW w:w="2254" w:type="dxa"/>
            <w:tcBorders>
              <w:top w:val="dashSmallGap" w:sz="4" w:space="0" w:color="auto"/>
              <w:left w:val="single" w:sz="4" w:space="0" w:color="auto"/>
              <w:bottom w:val="single" w:sz="4" w:space="0" w:color="auto"/>
              <w:right w:val="dashSmallGap" w:sz="4" w:space="0" w:color="auto"/>
            </w:tcBorders>
            <w:shd w:val="clear" w:color="auto" w:fill="auto"/>
          </w:tcPr>
          <w:p w14:paraId="504580BD" w14:textId="77777777" w:rsidR="00EC0020" w:rsidRPr="00D57E0C" w:rsidRDefault="00EC0020" w:rsidP="00E93901">
            <w:pPr>
              <w:spacing w:after="200"/>
              <w:jc w:val="left"/>
              <w:rPr>
                <w:rFonts w:asciiTheme="minorHAnsi" w:hAnsiTheme="minorHAnsi"/>
                <w:i w:val="0"/>
                <w:color w:val="auto"/>
                <w:sz w:val="20"/>
                <w:szCs w:val="20"/>
              </w:rPr>
            </w:pPr>
            <w:r w:rsidRPr="00D57E0C">
              <w:rPr>
                <w:rFonts w:asciiTheme="minorHAnsi" w:hAnsiTheme="minorHAnsi"/>
                <w:i w:val="0"/>
                <w:color w:val="auto"/>
                <w:sz w:val="20"/>
                <w:szCs w:val="20"/>
              </w:rPr>
              <w:t>Mental Health</w:t>
            </w:r>
          </w:p>
        </w:tc>
        <w:tc>
          <w:tcPr>
            <w:tcW w:w="1322" w:type="dxa"/>
            <w:tcBorders>
              <w:top w:val="dashSmallGap" w:sz="4" w:space="0" w:color="auto"/>
              <w:left w:val="dashSmallGap" w:sz="4" w:space="0" w:color="auto"/>
              <w:bottom w:val="single" w:sz="4" w:space="0" w:color="auto"/>
              <w:right w:val="dashSmallGap" w:sz="4" w:space="0" w:color="auto"/>
            </w:tcBorders>
            <w:shd w:val="clear" w:color="auto" w:fill="auto"/>
          </w:tcPr>
          <w:p w14:paraId="1568BA37" w14:textId="77777777" w:rsidR="00EC0020" w:rsidRPr="00D57E0C" w:rsidRDefault="00E93901"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82.3</w:t>
            </w:r>
          </w:p>
        </w:tc>
        <w:tc>
          <w:tcPr>
            <w:tcW w:w="1322" w:type="dxa"/>
            <w:tcBorders>
              <w:top w:val="dashSmallGap" w:sz="4" w:space="0" w:color="auto"/>
              <w:left w:val="dashSmallGap" w:sz="4" w:space="0" w:color="auto"/>
              <w:bottom w:val="single" w:sz="4" w:space="0" w:color="auto"/>
              <w:right w:val="dashSmallGap" w:sz="4" w:space="0" w:color="auto"/>
            </w:tcBorders>
            <w:shd w:val="clear" w:color="auto" w:fill="auto"/>
          </w:tcPr>
          <w:p w14:paraId="6DBC8481" w14:textId="77777777" w:rsidR="00EC0020" w:rsidRPr="00D57E0C" w:rsidRDefault="00E93901"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0-100</w:t>
            </w:r>
          </w:p>
        </w:tc>
        <w:tc>
          <w:tcPr>
            <w:tcW w:w="1323" w:type="dxa"/>
            <w:tcBorders>
              <w:top w:val="dashSmallGap" w:sz="4" w:space="0" w:color="auto"/>
              <w:left w:val="dashSmallGap" w:sz="4" w:space="0" w:color="auto"/>
              <w:bottom w:val="single" w:sz="4" w:space="0" w:color="auto"/>
              <w:right w:val="single" w:sz="4" w:space="0" w:color="auto"/>
            </w:tcBorders>
            <w:shd w:val="clear" w:color="auto" w:fill="auto"/>
          </w:tcPr>
          <w:p w14:paraId="74342F5D" w14:textId="77777777" w:rsidR="00EC0020" w:rsidRPr="00D57E0C" w:rsidRDefault="00E93901" w:rsidP="00E93901">
            <w:pPr>
              <w:spacing w:after="20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D57E0C">
              <w:rPr>
                <w:rFonts w:asciiTheme="minorHAnsi" w:hAnsiTheme="minorHAnsi"/>
                <w:color w:val="auto"/>
                <w:sz w:val="20"/>
                <w:szCs w:val="20"/>
              </w:rPr>
              <w:t>13.2</w:t>
            </w:r>
          </w:p>
        </w:tc>
      </w:tr>
    </w:tbl>
    <w:p w14:paraId="452A97CD" w14:textId="77777777" w:rsidR="00EC0020" w:rsidRPr="00D57E0C" w:rsidRDefault="00EC0020" w:rsidP="00EC0020">
      <w:pPr>
        <w:spacing w:after="200" w:line="276" w:lineRule="auto"/>
        <w:jc w:val="left"/>
        <w:rPr>
          <w:rFonts w:asciiTheme="minorHAnsi" w:hAnsiTheme="minorHAnsi"/>
          <w:szCs w:val="20"/>
        </w:rPr>
      </w:pPr>
    </w:p>
    <w:p w14:paraId="0E0E5B42" w14:textId="77777777" w:rsidR="00A0278A" w:rsidRPr="00D57E0C" w:rsidRDefault="00A0278A" w:rsidP="00A0278A">
      <w:pPr>
        <w:pStyle w:val="MultiLevel2"/>
        <w:numPr>
          <w:ilvl w:val="0"/>
          <w:numId w:val="0"/>
        </w:numPr>
        <w:spacing w:line="276" w:lineRule="auto"/>
        <w:jc w:val="left"/>
        <w:rPr>
          <w:rFonts w:asciiTheme="minorHAnsi" w:hAnsiTheme="minorHAnsi"/>
          <w:b/>
          <w:sz w:val="24"/>
        </w:rPr>
      </w:pPr>
      <w:r w:rsidRPr="00D57E0C">
        <w:rPr>
          <w:rFonts w:asciiTheme="minorHAnsi" w:hAnsiTheme="minorHAnsi"/>
          <w:sz w:val="24"/>
        </w:rPr>
        <w:t>Table 2 below outlines the results to date for this questionnaire (expressed as mean values and average percentage improvement) between the baseline assessment and at completion of their 12 week assessment.</w:t>
      </w:r>
      <w:r w:rsidRPr="00D57E0C">
        <w:rPr>
          <w:rFonts w:asciiTheme="minorHAnsi" w:hAnsiTheme="minorHAnsi"/>
          <w:b/>
          <w:sz w:val="24"/>
        </w:rPr>
        <w:t xml:space="preserve"> </w:t>
      </w:r>
      <w:r w:rsidRPr="00D57E0C">
        <w:rPr>
          <w:rFonts w:asciiTheme="minorHAnsi" w:hAnsiTheme="minorHAnsi"/>
          <w:b/>
          <w:sz w:val="24"/>
        </w:rPr>
        <w:br/>
      </w:r>
    </w:p>
    <w:p w14:paraId="57CFA6E7" w14:textId="77777777" w:rsidR="004353D1" w:rsidRPr="00D57E0C" w:rsidRDefault="00685E3E" w:rsidP="00A0278A">
      <w:pPr>
        <w:spacing w:after="200" w:line="276" w:lineRule="auto"/>
        <w:jc w:val="left"/>
        <w:rPr>
          <w:rFonts w:asciiTheme="minorHAnsi" w:hAnsiTheme="minorHAnsi"/>
          <w:szCs w:val="20"/>
        </w:rPr>
      </w:pPr>
      <w:r w:rsidRPr="00D57E0C">
        <w:rPr>
          <w:rFonts w:asciiTheme="minorHAnsi" w:hAnsiTheme="minorHAnsi"/>
          <w:szCs w:val="20"/>
        </w:rPr>
        <w:t>As shown in Table 2</w:t>
      </w:r>
      <w:r w:rsidR="00540D17" w:rsidRPr="00D57E0C">
        <w:rPr>
          <w:rFonts w:asciiTheme="minorHAnsi" w:hAnsiTheme="minorHAnsi"/>
          <w:szCs w:val="20"/>
        </w:rPr>
        <w:t>, all domains of the SF-36v2 show significant improvements over the 12 week period of the programme</w:t>
      </w:r>
      <w:r w:rsidR="002D1337" w:rsidRPr="00D57E0C">
        <w:rPr>
          <w:rFonts w:asciiTheme="minorHAnsi" w:hAnsiTheme="minorHAnsi"/>
          <w:szCs w:val="20"/>
        </w:rPr>
        <w:t xml:space="preserve"> (average of a 7-14% improvement)</w:t>
      </w:r>
      <w:r w:rsidR="00540D17" w:rsidRPr="00D57E0C">
        <w:rPr>
          <w:rFonts w:asciiTheme="minorHAnsi" w:hAnsiTheme="minorHAnsi"/>
          <w:szCs w:val="20"/>
        </w:rPr>
        <w:t xml:space="preserve">. This shows the U-Kinetics exercise programme resulted in improvements across all aspects measured related to both physical and mental health and wellbeing of the client. </w:t>
      </w:r>
      <w:r w:rsidR="002D1337" w:rsidRPr="00D57E0C">
        <w:rPr>
          <w:rFonts w:asciiTheme="minorHAnsi" w:hAnsiTheme="minorHAnsi"/>
          <w:szCs w:val="20"/>
        </w:rPr>
        <w:t>Comparing our results to the population norms for New Zealand, we see that the population group referred to U-Kinetics (a population that suffers from chronic medical conditions) have significantly lower values for all sub-scales of the SF-36v2 questionnaire.</w:t>
      </w:r>
    </w:p>
    <w:p w14:paraId="5442C109" w14:textId="77777777" w:rsidR="004353D1" w:rsidRPr="00D57E0C" w:rsidRDefault="00685E3E" w:rsidP="00B026B1">
      <w:pPr>
        <w:spacing w:after="200" w:line="276" w:lineRule="auto"/>
        <w:jc w:val="left"/>
        <w:rPr>
          <w:rFonts w:asciiTheme="minorHAnsi" w:hAnsiTheme="minorHAnsi"/>
          <w:szCs w:val="20"/>
        </w:rPr>
      </w:pPr>
      <w:r w:rsidRPr="00D57E0C">
        <w:rPr>
          <w:rFonts w:asciiTheme="minorHAnsi" w:hAnsiTheme="minorHAnsi"/>
          <w:szCs w:val="20"/>
        </w:rPr>
        <w:t>Table 3</w:t>
      </w:r>
      <w:r w:rsidR="00140108" w:rsidRPr="00D57E0C">
        <w:rPr>
          <w:rFonts w:asciiTheme="minorHAnsi" w:hAnsiTheme="minorHAnsi"/>
          <w:szCs w:val="20"/>
        </w:rPr>
        <w:t>,</w:t>
      </w:r>
      <w:r w:rsidR="00540D17" w:rsidRPr="00D57E0C">
        <w:rPr>
          <w:rFonts w:asciiTheme="minorHAnsi" w:hAnsiTheme="minorHAnsi"/>
          <w:szCs w:val="20"/>
        </w:rPr>
        <w:t xml:space="preserve"> below, outlines the results for the SF-36v2 Questionnaire for those clients who completed a second 12 week referral to U-Kinetics. This second referral meant that the client had completed a 24 week programme, with assessments taking place at baseline, 12 weeks and 24 weeks. This table also </w:t>
      </w:r>
      <w:r w:rsidR="00845DA8" w:rsidRPr="00D57E0C">
        <w:rPr>
          <w:rFonts w:asciiTheme="minorHAnsi" w:hAnsiTheme="minorHAnsi"/>
          <w:szCs w:val="20"/>
        </w:rPr>
        <w:t>highlights the percentage change from baseline at both 12 weeks and 24 weeks – and also shows for these gains, what percentage of the gains were achieved within the first 12 weeks. With the exception of the social functioning domain, all categories continued to improve over the second 12 week period. The results from this questionnaire indicate that the second referral was certainly of benefit to the client.</w:t>
      </w:r>
    </w:p>
    <w:p w14:paraId="1FF45D4C" w14:textId="77777777" w:rsidR="000D6246" w:rsidRPr="00D57E0C" w:rsidRDefault="000D6246" w:rsidP="00B026B1">
      <w:pPr>
        <w:spacing w:after="200" w:line="276" w:lineRule="auto"/>
        <w:jc w:val="left"/>
        <w:rPr>
          <w:rFonts w:asciiTheme="minorHAnsi" w:hAnsiTheme="minorHAnsi"/>
          <w:b/>
          <w:szCs w:val="20"/>
        </w:rPr>
        <w:sectPr w:rsidR="000D6246" w:rsidRPr="00D57E0C">
          <w:footerReference w:type="default" r:id="rId15"/>
          <w:pgSz w:w="11906" w:h="16838"/>
          <w:pgMar w:top="1440" w:right="1440" w:bottom="1440" w:left="1440" w:header="708" w:footer="708" w:gutter="0"/>
          <w:cols w:space="708"/>
          <w:docGrid w:linePitch="360"/>
        </w:sectPr>
      </w:pPr>
    </w:p>
    <w:p w14:paraId="7CABFD14" w14:textId="77777777" w:rsidR="000D6246" w:rsidRPr="00D57E0C" w:rsidRDefault="000D6246" w:rsidP="000D6246">
      <w:pPr>
        <w:pStyle w:val="MultiLevel2"/>
        <w:numPr>
          <w:ilvl w:val="0"/>
          <w:numId w:val="0"/>
        </w:numPr>
        <w:jc w:val="left"/>
        <w:rPr>
          <w:rFonts w:asciiTheme="minorHAnsi" w:hAnsiTheme="minorHAnsi"/>
          <w:szCs w:val="20"/>
        </w:rPr>
      </w:pPr>
      <w:r w:rsidRPr="00D57E0C">
        <w:rPr>
          <w:rFonts w:asciiTheme="minorHAnsi" w:hAnsiTheme="minorHAnsi"/>
          <w:b/>
          <w:szCs w:val="20"/>
        </w:rPr>
        <w:lastRenderedPageBreak/>
        <w:t xml:space="preserve">Table 2. </w:t>
      </w:r>
      <w:r w:rsidRPr="00D57E0C">
        <w:rPr>
          <w:rFonts w:asciiTheme="minorHAnsi" w:hAnsiTheme="minorHAnsi"/>
          <w:szCs w:val="20"/>
        </w:rPr>
        <w:t>SF-36v2 Questionnaire Results expressed as an Average Percentage Improvement between the results at Baseline and completion of their 12 week programme (n=336).</w:t>
      </w:r>
    </w:p>
    <w:p w14:paraId="6D18EB9D" w14:textId="77777777" w:rsidR="000D6246" w:rsidRPr="00D57E0C" w:rsidRDefault="000D6246" w:rsidP="000D6246">
      <w:pPr>
        <w:pStyle w:val="MultiLevel2"/>
        <w:numPr>
          <w:ilvl w:val="0"/>
          <w:numId w:val="0"/>
        </w:numPr>
        <w:jc w:val="left"/>
        <w:rPr>
          <w:rFonts w:asciiTheme="minorHAnsi" w:hAnsiTheme="minorHAnsi"/>
          <w:szCs w:val="20"/>
        </w:rPr>
      </w:pPr>
    </w:p>
    <w:tbl>
      <w:tblPr>
        <w:tblStyle w:val="TableGrid"/>
        <w:tblW w:w="6629" w:type="dxa"/>
        <w:tblLook w:val="04A0" w:firstRow="1" w:lastRow="0" w:firstColumn="1" w:lastColumn="0" w:noHBand="0" w:noVBand="1"/>
      </w:tblPr>
      <w:tblGrid>
        <w:gridCol w:w="1909"/>
        <w:gridCol w:w="1743"/>
        <w:gridCol w:w="1325"/>
        <w:gridCol w:w="1652"/>
      </w:tblGrid>
      <w:tr w:rsidR="000D6246" w:rsidRPr="00D57E0C" w14:paraId="7AADD7A1" w14:textId="77777777" w:rsidTr="007040BA">
        <w:tc>
          <w:tcPr>
            <w:tcW w:w="1909" w:type="dxa"/>
            <w:tcBorders>
              <w:top w:val="single" w:sz="8" w:space="0" w:color="auto"/>
              <w:left w:val="single" w:sz="8" w:space="0" w:color="auto"/>
              <w:bottom w:val="nil"/>
              <w:right w:val="single" w:sz="8" w:space="0" w:color="auto"/>
            </w:tcBorders>
            <w:shd w:val="clear" w:color="auto" w:fill="C6D9F1" w:themeFill="text2" w:themeFillTint="33"/>
          </w:tcPr>
          <w:p w14:paraId="7013CFE8" w14:textId="77777777" w:rsidR="000D6246" w:rsidRPr="00D57E0C" w:rsidRDefault="000D6246" w:rsidP="007040BA">
            <w:pPr>
              <w:rPr>
                <w:rFonts w:asciiTheme="minorHAnsi" w:hAnsiTheme="minorHAnsi"/>
                <w:b/>
                <w:sz w:val="20"/>
                <w:szCs w:val="20"/>
              </w:rPr>
            </w:pPr>
          </w:p>
        </w:tc>
        <w:tc>
          <w:tcPr>
            <w:tcW w:w="3068" w:type="dxa"/>
            <w:gridSpan w:val="2"/>
            <w:tcBorders>
              <w:top w:val="single" w:sz="8" w:space="0" w:color="auto"/>
              <w:left w:val="single" w:sz="8" w:space="0" w:color="auto"/>
              <w:bottom w:val="nil"/>
              <w:right w:val="single" w:sz="8" w:space="0" w:color="auto"/>
            </w:tcBorders>
            <w:shd w:val="clear" w:color="auto" w:fill="C6D9F1" w:themeFill="text2" w:themeFillTint="33"/>
          </w:tcPr>
          <w:p w14:paraId="431BEA72" w14:textId="77777777" w:rsidR="000D6246" w:rsidRPr="00D57E0C" w:rsidRDefault="000D6246" w:rsidP="007040BA">
            <w:pPr>
              <w:jc w:val="center"/>
              <w:rPr>
                <w:rFonts w:asciiTheme="minorHAnsi" w:hAnsiTheme="minorHAnsi"/>
                <w:b/>
                <w:sz w:val="20"/>
                <w:szCs w:val="20"/>
              </w:rPr>
            </w:pPr>
            <w:r w:rsidRPr="00D57E0C">
              <w:rPr>
                <w:rFonts w:asciiTheme="minorHAnsi" w:hAnsiTheme="minorHAnsi"/>
                <w:b/>
                <w:sz w:val="20"/>
                <w:szCs w:val="20"/>
              </w:rPr>
              <w:t xml:space="preserve">Baseline Assessment </w:t>
            </w:r>
          </w:p>
          <w:p w14:paraId="20FDF84C" w14:textId="77777777" w:rsidR="000D6246" w:rsidRPr="00D57E0C" w:rsidRDefault="000D6246" w:rsidP="007040BA">
            <w:pPr>
              <w:jc w:val="center"/>
              <w:rPr>
                <w:rFonts w:asciiTheme="minorHAnsi" w:hAnsiTheme="minorHAnsi"/>
                <w:b/>
                <w:sz w:val="20"/>
                <w:szCs w:val="20"/>
              </w:rPr>
            </w:pPr>
          </w:p>
        </w:tc>
        <w:tc>
          <w:tcPr>
            <w:tcW w:w="1652" w:type="dxa"/>
            <w:tcBorders>
              <w:top w:val="single" w:sz="8" w:space="0" w:color="auto"/>
              <w:left w:val="single" w:sz="8" w:space="0" w:color="auto"/>
              <w:bottom w:val="nil"/>
              <w:right w:val="single" w:sz="4" w:space="0" w:color="auto"/>
            </w:tcBorders>
            <w:shd w:val="clear" w:color="auto" w:fill="C6D9F1" w:themeFill="text2" w:themeFillTint="33"/>
          </w:tcPr>
          <w:p w14:paraId="4A2B5021" w14:textId="77777777" w:rsidR="000D6246" w:rsidRPr="00D57E0C" w:rsidRDefault="000D6246" w:rsidP="007040BA">
            <w:pPr>
              <w:jc w:val="center"/>
              <w:rPr>
                <w:rFonts w:asciiTheme="minorHAnsi" w:hAnsiTheme="minorHAnsi"/>
                <w:b/>
                <w:sz w:val="20"/>
                <w:szCs w:val="20"/>
              </w:rPr>
            </w:pPr>
            <w:r w:rsidRPr="00D57E0C">
              <w:rPr>
                <w:rFonts w:asciiTheme="minorHAnsi" w:hAnsiTheme="minorHAnsi"/>
                <w:b/>
                <w:sz w:val="20"/>
                <w:szCs w:val="20"/>
              </w:rPr>
              <w:t>Final Assessment</w:t>
            </w:r>
          </w:p>
        </w:tc>
      </w:tr>
      <w:tr w:rsidR="000D6246" w:rsidRPr="00D57E0C" w14:paraId="7A588FF4" w14:textId="77777777" w:rsidTr="007040BA">
        <w:tc>
          <w:tcPr>
            <w:tcW w:w="1909" w:type="dxa"/>
            <w:tcBorders>
              <w:top w:val="nil"/>
              <w:left w:val="single" w:sz="8" w:space="0" w:color="auto"/>
              <w:bottom w:val="single" w:sz="8" w:space="0" w:color="auto"/>
              <w:right w:val="single" w:sz="8" w:space="0" w:color="auto"/>
            </w:tcBorders>
            <w:shd w:val="clear" w:color="auto" w:fill="C6D9F1" w:themeFill="text2" w:themeFillTint="33"/>
          </w:tcPr>
          <w:p w14:paraId="7A362CED" w14:textId="77777777" w:rsidR="000D6246" w:rsidRPr="00D57E0C" w:rsidRDefault="000D6246" w:rsidP="007040BA">
            <w:pPr>
              <w:rPr>
                <w:rFonts w:asciiTheme="minorHAnsi" w:hAnsiTheme="minorHAnsi"/>
                <w:b/>
                <w:sz w:val="20"/>
                <w:szCs w:val="20"/>
              </w:rPr>
            </w:pPr>
            <w:r w:rsidRPr="00D57E0C">
              <w:rPr>
                <w:rFonts w:asciiTheme="minorHAnsi" w:hAnsiTheme="minorHAnsi"/>
                <w:b/>
                <w:sz w:val="20"/>
                <w:szCs w:val="20"/>
              </w:rPr>
              <w:t>Category</w:t>
            </w:r>
          </w:p>
        </w:tc>
        <w:tc>
          <w:tcPr>
            <w:tcW w:w="1743" w:type="dxa"/>
            <w:tcBorders>
              <w:top w:val="nil"/>
              <w:left w:val="single" w:sz="8" w:space="0" w:color="auto"/>
              <w:bottom w:val="single" w:sz="8" w:space="0" w:color="auto"/>
              <w:right w:val="dashed" w:sz="4" w:space="0" w:color="auto"/>
            </w:tcBorders>
            <w:shd w:val="clear" w:color="auto" w:fill="C6D9F1" w:themeFill="text2" w:themeFillTint="33"/>
          </w:tcPr>
          <w:p w14:paraId="0B66809A" w14:textId="77777777" w:rsidR="000D6246" w:rsidRPr="00D57E0C" w:rsidRDefault="000D6246" w:rsidP="007040BA">
            <w:pPr>
              <w:jc w:val="center"/>
              <w:rPr>
                <w:rFonts w:asciiTheme="minorHAnsi" w:hAnsiTheme="minorHAnsi"/>
                <w:b/>
                <w:sz w:val="20"/>
                <w:szCs w:val="20"/>
              </w:rPr>
            </w:pPr>
            <w:r w:rsidRPr="00D57E0C">
              <w:rPr>
                <w:rFonts w:asciiTheme="minorHAnsi" w:hAnsiTheme="minorHAnsi"/>
                <w:b/>
                <w:sz w:val="20"/>
                <w:szCs w:val="20"/>
              </w:rPr>
              <w:t>Mean (</w:t>
            </w:r>
            <w:r w:rsidRPr="00D57E0C">
              <w:rPr>
                <w:rFonts w:asciiTheme="minorHAnsi" w:hAnsiTheme="minorHAnsi" w:cstheme="minorHAnsi"/>
                <w:b/>
                <w:sz w:val="20"/>
                <w:szCs w:val="20"/>
              </w:rPr>
              <w:t>±</w:t>
            </w:r>
            <w:r w:rsidRPr="00D57E0C">
              <w:rPr>
                <w:rFonts w:asciiTheme="minorHAnsi" w:hAnsiTheme="minorHAnsi"/>
                <w:b/>
                <w:sz w:val="20"/>
                <w:szCs w:val="20"/>
              </w:rPr>
              <w:t xml:space="preserve"> STDEV)</w:t>
            </w:r>
          </w:p>
        </w:tc>
        <w:tc>
          <w:tcPr>
            <w:tcW w:w="1325" w:type="dxa"/>
            <w:tcBorders>
              <w:top w:val="nil"/>
              <w:left w:val="dashed" w:sz="4" w:space="0" w:color="auto"/>
              <w:bottom w:val="single" w:sz="8" w:space="0" w:color="auto"/>
              <w:right w:val="single" w:sz="8" w:space="0" w:color="auto"/>
            </w:tcBorders>
            <w:shd w:val="clear" w:color="auto" w:fill="C6D9F1" w:themeFill="text2" w:themeFillTint="33"/>
          </w:tcPr>
          <w:p w14:paraId="76605B33" w14:textId="77777777" w:rsidR="000D6246" w:rsidRPr="00D57E0C" w:rsidRDefault="000D6246" w:rsidP="007040BA">
            <w:pPr>
              <w:jc w:val="center"/>
              <w:rPr>
                <w:rFonts w:asciiTheme="minorHAnsi" w:hAnsiTheme="minorHAnsi"/>
                <w:b/>
                <w:sz w:val="20"/>
                <w:szCs w:val="20"/>
              </w:rPr>
            </w:pPr>
            <w:r w:rsidRPr="00D57E0C">
              <w:rPr>
                <w:rFonts w:asciiTheme="minorHAnsi" w:hAnsiTheme="minorHAnsi"/>
                <w:b/>
                <w:sz w:val="20"/>
                <w:szCs w:val="20"/>
              </w:rPr>
              <w:t>Range</w:t>
            </w:r>
          </w:p>
        </w:tc>
        <w:tc>
          <w:tcPr>
            <w:tcW w:w="1652" w:type="dxa"/>
            <w:tcBorders>
              <w:top w:val="nil"/>
              <w:left w:val="single" w:sz="8" w:space="0" w:color="auto"/>
              <w:bottom w:val="single" w:sz="8" w:space="0" w:color="auto"/>
              <w:right w:val="single" w:sz="4" w:space="0" w:color="auto"/>
            </w:tcBorders>
            <w:shd w:val="clear" w:color="auto" w:fill="C6D9F1" w:themeFill="text2" w:themeFillTint="33"/>
          </w:tcPr>
          <w:p w14:paraId="6997A9C3" w14:textId="77777777" w:rsidR="000D6246" w:rsidRPr="00D57E0C" w:rsidRDefault="000D6246" w:rsidP="007040BA">
            <w:pPr>
              <w:jc w:val="center"/>
              <w:rPr>
                <w:rFonts w:asciiTheme="minorHAnsi" w:hAnsiTheme="minorHAnsi"/>
                <w:b/>
                <w:sz w:val="20"/>
                <w:szCs w:val="20"/>
              </w:rPr>
            </w:pPr>
            <w:r w:rsidRPr="00D57E0C">
              <w:rPr>
                <w:rFonts w:asciiTheme="minorHAnsi" w:hAnsiTheme="minorHAnsi"/>
                <w:b/>
                <w:sz w:val="20"/>
                <w:szCs w:val="20"/>
              </w:rPr>
              <w:t>Average % Change after 12 weeks</w:t>
            </w:r>
          </w:p>
        </w:tc>
      </w:tr>
      <w:tr w:rsidR="000D6246" w:rsidRPr="00D57E0C" w14:paraId="052BCCF4" w14:textId="77777777" w:rsidTr="007040BA">
        <w:tc>
          <w:tcPr>
            <w:tcW w:w="1909" w:type="dxa"/>
            <w:tcBorders>
              <w:top w:val="single" w:sz="8" w:space="0" w:color="auto"/>
              <w:left w:val="single" w:sz="8" w:space="0" w:color="auto"/>
              <w:bottom w:val="dashed" w:sz="4" w:space="0" w:color="auto"/>
              <w:right w:val="dashed" w:sz="4" w:space="0" w:color="auto"/>
            </w:tcBorders>
            <w:vAlign w:val="bottom"/>
          </w:tcPr>
          <w:p w14:paraId="329775FB"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Physical Functioning</w:t>
            </w:r>
          </w:p>
          <w:p w14:paraId="7795FF36" w14:textId="77777777" w:rsidR="000D6246" w:rsidRPr="00D57E0C" w:rsidRDefault="000D6246" w:rsidP="007040BA">
            <w:pPr>
              <w:jc w:val="left"/>
              <w:rPr>
                <w:rFonts w:asciiTheme="minorHAnsi" w:hAnsiTheme="minorHAnsi" w:cs="Calibri"/>
                <w:bCs/>
                <w:sz w:val="20"/>
                <w:szCs w:val="20"/>
                <w:lang w:eastAsia="en-NZ"/>
              </w:rPr>
            </w:pPr>
          </w:p>
        </w:tc>
        <w:tc>
          <w:tcPr>
            <w:tcW w:w="1743" w:type="dxa"/>
            <w:tcBorders>
              <w:top w:val="single" w:sz="8" w:space="0" w:color="auto"/>
              <w:left w:val="dashed" w:sz="4" w:space="0" w:color="auto"/>
              <w:bottom w:val="dashed" w:sz="4" w:space="0" w:color="auto"/>
              <w:right w:val="nil"/>
            </w:tcBorders>
          </w:tcPr>
          <w:p w14:paraId="506CC370"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39.31 (</w:t>
            </w:r>
            <w:r w:rsidRPr="00D57E0C">
              <w:rPr>
                <w:rFonts w:asciiTheme="minorHAnsi" w:hAnsiTheme="minorHAnsi" w:cstheme="minorHAnsi"/>
                <w:sz w:val="20"/>
                <w:szCs w:val="20"/>
              </w:rPr>
              <w:t>±10.50)</w:t>
            </w:r>
          </w:p>
        </w:tc>
        <w:tc>
          <w:tcPr>
            <w:tcW w:w="1325" w:type="dxa"/>
            <w:tcBorders>
              <w:top w:val="single" w:sz="8" w:space="0" w:color="auto"/>
              <w:left w:val="nil"/>
              <w:bottom w:val="dashed" w:sz="4" w:space="0" w:color="auto"/>
              <w:right w:val="dashed" w:sz="4" w:space="0" w:color="auto"/>
            </w:tcBorders>
          </w:tcPr>
          <w:p w14:paraId="77926D3C"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14.94-57.03</w:t>
            </w:r>
          </w:p>
        </w:tc>
        <w:tc>
          <w:tcPr>
            <w:tcW w:w="1652" w:type="dxa"/>
            <w:tcBorders>
              <w:top w:val="single" w:sz="8" w:space="0" w:color="auto"/>
              <w:left w:val="dashed" w:sz="4" w:space="0" w:color="auto"/>
              <w:bottom w:val="dashed" w:sz="4" w:space="0" w:color="auto"/>
              <w:right w:val="single" w:sz="4" w:space="0" w:color="auto"/>
            </w:tcBorders>
          </w:tcPr>
          <w:p w14:paraId="477596ED"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12%</w:t>
            </w:r>
          </w:p>
        </w:tc>
      </w:tr>
      <w:tr w:rsidR="000D6246" w:rsidRPr="00D57E0C" w14:paraId="2E94B3FF" w14:textId="77777777" w:rsidTr="007040BA">
        <w:tc>
          <w:tcPr>
            <w:tcW w:w="1909" w:type="dxa"/>
            <w:tcBorders>
              <w:top w:val="dashed" w:sz="4" w:space="0" w:color="auto"/>
              <w:left w:val="single" w:sz="8" w:space="0" w:color="auto"/>
              <w:bottom w:val="dashed" w:sz="4" w:space="0" w:color="auto"/>
              <w:right w:val="dashed" w:sz="4" w:space="0" w:color="auto"/>
            </w:tcBorders>
            <w:vAlign w:val="bottom"/>
          </w:tcPr>
          <w:p w14:paraId="7C6271B9"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Role – Physical</w:t>
            </w:r>
          </w:p>
          <w:p w14:paraId="67B1B22D" w14:textId="77777777" w:rsidR="000D6246" w:rsidRPr="00D57E0C" w:rsidRDefault="000D6246" w:rsidP="007040BA">
            <w:pPr>
              <w:jc w:val="left"/>
              <w:rPr>
                <w:rFonts w:asciiTheme="minorHAnsi" w:hAnsiTheme="minorHAnsi" w:cs="Calibri"/>
                <w:bCs/>
                <w:sz w:val="20"/>
                <w:szCs w:val="20"/>
                <w:lang w:eastAsia="en-NZ"/>
              </w:rPr>
            </w:pPr>
          </w:p>
        </w:tc>
        <w:tc>
          <w:tcPr>
            <w:tcW w:w="1743" w:type="dxa"/>
            <w:tcBorders>
              <w:top w:val="dashed" w:sz="4" w:space="0" w:color="auto"/>
              <w:left w:val="dashed" w:sz="4" w:space="0" w:color="auto"/>
              <w:bottom w:val="dashed" w:sz="4" w:space="0" w:color="auto"/>
              <w:right w:val="nil"/>
            </w:tcBorders>
          </w:tcPr>
          <w:p w14:paraId="270D5ED0" w14:textId="77777777" w:rsidR="000D6246" w:rsidRPr="00D57E0C" w:rsidRDefault="000D6246" w:rsidP="007040BA">
            <w:pPr>
              <w:jc w:val="center"/>
              <w:rPr>
                <w:rFonts w:asciiTheme="minorHAnsi" w:hAnsiTheme="minorHAnsi" w:cstheme="minorHAnsi"/>
                <w:sz w:val="20"/>
                <w:szCs w:val="20"/>
              </w:rPr>
            </w:pPr>
            <w:r w:rsidRPr="00D57E0C">
              <w:rPr>
                <w:rFonts w:asciiTheme="minorHAnsi" w:hAnsiTheme="minorHAnsi"/>
                <w:sz w:val="20"/>
                <w:szCs w:val="20"/>
              </w:rPr>
              <w:t>39.95 (</w:t>
            </w:r>
            <w:r w:rsidRPr="00D57E0C">
              <w:rPr>
                <w:rFonts w:asciiTheme="minorHAnsi" w:hAnsiTheme="minorHAnsi" w:cstheme="minorHAnsi"/>
                <w:sz w:val="20"/>
                <w:szCs w:val="20"/>
              </w:rPr>
              <w:t>±10.94)</w:t>
            </w:r>
          </w:p>
        </w:tc>
        <w:tc>
          <w:tcPr>
            <w:tcW w:w="1325" w:type="dxa"/>
            <w:tcBorders>
              <w:top w:val="dashed" w:sz="4" w:space="0" w:color="auto"/>
              <w:left w:val="nil"/>
              <w:bottom w:val="dashed" w:sz="4" w:space="0" w:color="auto"/>
              <w:right w:val="dashed" w:sz="4" w:space="0" w:color="auto"/>
            </w:tcBorders>
          </w:tcPr>
          <w:p w14:paraId="46FB0BB5"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17.67-56.85</w:t>
            </w:r>
          </w:p>
        </w:tc>
        <w:tc>
          <w:tcPr>
            <w:tcW w:w="1652" w:type="dxa"/>
            <w:tcBorders>
              <w:top w:val="dashed" w:sz="4" w:space="0" w:color="auto"/>
              <w:left w:val="dashed" w:sz="4" w:space="0" w:color="auto"/>
              <w:bottom w:val="dashed" w:sz="4" w:space="0" w:color="auto"/>
              <w:right w:val="single" w:sz="4" w:space="0" w:color="auto"/>
            </w:tcBorders>
          </w:tcPr>
          <w:p w14:paraId="27FCF6CC"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14%</w:t>
            </w:r>
          </w:p>
        </w:tc>
      </w:tr>
      <w:tr w:rsidR="000D6246" w:rsidRPr="00D57E0C" w14:paraId="1557E0D1" w14:textId="77777777" w:rsidTr="007040BA">
        <w:tc>
          <w:tcPr>
            <w:tcW w:w="1909" w:type="dxa"/>
            <w:tcBorders>
              <w:top w:val="dashed" w:sz="4" w:space="0" w:color="auto"/>
              <w:left w:val="single" w:sz="8" w:space="0" w:color="auto"/>
              <w:bottom w:val="dashed" w:sz="4" w:space="0" w:color="auto"/>
              <w:right w:val="dashed" w:sz="4" w:space="0" w:color="auto"/>
            </w:tcBorders>
            <w:vAlign w:val="bottom"/>
          </w:tcPr>
          <w:p w14:paraId="19CA06D8"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Bodily Pain</w:t>
            </w:r>
          </w:p>
          <w:p w14:paraId="767551B3" w14:textId="77777777" w:rsidR="000D6246" w:rsidRPr="00D57E0C" w:rsidRDefault="000D6246" w:rsidP="007040BA">
            <w:pPr>
              <w:jc w:val="left"/>
              <w:rPr>
                <w:rFonts w:asciiTheme="minorHAnsi" w:hAnsiTheme="minorHAnsi" w:cs="Calibri"/>
                <w:bCs/>
                <w:sz w:val="20"/>
                <w:szCs w:val="20"/>
                <w:lang w:eastAsia="en-NZ"/>
              </w:rPr>
            </w:pPr>
          </w:p>
        </w:tc>
        <w:tc>
          <w:tcPr>
            <w:tcW w:w="1743" w:type="dxa"/>
            <w:tcBorders>
              <w:top w:val="dashed" w:sz="4" w:space="0" w:color="auto"/>
              <w:left w:val="dashed" w:sz="4" w:space="0" w:color="auto"/>
              <w:bottom w:val="dashed" w:sz="4" w:space="0" w:color="auto"/>
              <w:right w:val="nil"/>
            </w:tcBorders>
          </w:tcPr>
          <w:p w14:paraId="0DCC39F0" w14:textId="77777777" w:rsidR="000D6246" w:rsidRPr="00D57E0C" w:rsidRDefault="000D6246" w:rsidP="007040BA">
            <w:pPr>
              <w:jc w:val="center"/>
              <w:rPr>
                <w:rFonts w:asciiTheme="minorHAnsi" w:hAnsiTheme="minorHAnsi" w:cstheme="minorHAnsi"/>
                <w:sz w:val="20"/>
                <w:szCs w:val="20"/>
              </w:rPr>
            </w:pPr>
            <w:r w:rsidRPr="00D57E0C">
              <w:rPr>
                <w:rFonts w:asciiTheme="minorHAnsi" w:hAnsiTheme="minorHAnsi"/>
                <w:sz w:val="20"/>
                <w:szCs w:val="20"/>
              </w:rPr>
              <w:t>44.28 (</w:t>
            </w:r>
            <w:r w:rsidRPr="00D57E0C">
              <w:rPr>
                <w:rFonts w:asciiTheme="minorHAnsi" w:hAnsiTheme="minorHAnsi" w:cstheme="minorHAnsi"/>
                <w:sz w:val="20"/>
                <w:szCs w:val="20"/>
              </w:rPr>
              <w:t>±10.84)</w:t>
            </w:r>
          </w:p>
          <w:p w14:paraId="6ED7740B" w14:textId="77777777" w:rsidR="000D6246" w:rsidRPr="00D57E0C" w:rsidRDefault="000D6246" w:rsidP="007040BA">
            <w:pPr>
              <w:jc w:val="center"/>
              <w:rPr>
                <w:rFonts w:asciiTheme="minorHAnsi" w:hAnsiTheme="minorHAnsi"/>
                <w:sz w:val="20"/>
                <w:szCs w:val="20"/>
              </w:rPr>
            </w:pPr>
          </w:p>
        </w:tc>
        <w:tc>
          <w:tcPr>
            <w:tcW w:w="1325" w:type="dxa"/>
            <w:tcBorders>
              <w:top w:val="dashed" w:sz="4" w:space="0" w:color="auto"/>
              <w:left w:val="nil"/>
              <w:bottom w:val="dashed" w:sz="4" w:space="0" w:color="auto"/>
              <w:right w:val="dashed" w:sz="4" w:space="0" w:color="auto"/>
            </w:tcBorders>
          </w:tcPr>
          <w:p w14:paraId="5A8BAB40"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19.86-67.19</w:t>
            </w:r>
          </w:p>
        </w:tc>
        <w:tc>
          <w:tcPr>
            <w:tcW w:w="1652" w:type="dxa"/>
            <w:tcBorders>
              <w:top w:val="dashed" w:sz="4" w:space="0" w:color="auto"/>
              <w:left w:val="dashed" w:sz="4" w:space="0" w:color="auto"/>
              <w:bottom w:val="dashed" w:sz="4" w:space="0" w:color="auto"/>
              <w:right w:val="single" w:sz="4" w:space="0" w:color="auto"/>
            </w:tcBorders>
          </w:tcPr>
          <w:p w14:paraId="3B35ADC3"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8%</w:t>
            </w:r>
          </w:p>
        </w:tc>
      </w:tr>
      <w:tr w:rsidR="000D6246" w:rsidRPr="00D57E0C" w14:paraId="44A94493" w14:textId="77777777" w:rsidTr="007040BA">
        <w:tc>
          <w:tcPr>
            <w:tcW w:w="1909" w:type="dxa"/>
            <w:tcBorders>
              <w:top w:val="dashed" w:sz="4" w:space="0" w:color="auto"/>
              <w:left w:val="single" w:sz="8" w:space="0" w:color="auto"/>
              <w:bottom w:val="dashed" w:sz="4" w:space="0" w:color="auto"/>
              <w:right w:val="dashed" w:sz="4" w:space="0" w:color="auto"/>
            </w:tcBorders>
            <w:vAlign w:val="bottom"/>
          </w:tcPr>
          <w:p w14:paraId="675876A2"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General Health</w:t>
            </w:r>
          </w:p>
          <w:p w14:paraId="47CC1458" w14:textId="77777777" w:rsidR="000D6246" w:rsidRPr="00D57E0C" w:rsidRDefault="000D6246" w:rsidP="007040BA">
            <w:pPr>
              <w:jc w:val="left"/>
              <w:rPr>
                <w:rFonts w:asciiTheme="minorHAnsi" w:hAnsiTheme="minorHAnsi" w:cs="Calibri"/>
                <w:bCs/>
                <w:sz w:val="20"/>
                <w:szCs w:val="20"/>
                <w:lang w:eastAsia="en-NZ"/>
              </w:rPr>
            </w:pPr>
          </w:p>
        </w:tc>
        <w:tc>
          <w:tcPr>
            <w:tcW w:w="1743" w:type="dxa"/>
            <w:tcBorders>
              <w:top w:val="dashed" w:sz="4" w:space="0" w:color="auto"/>
              <w:left w:val="dashed" w:sz="4" w:space="0" w:color="auto"/>
              <w:bottom w:val="dashed" w:sz="4" w:space="0" w:color="auto"/>
              <w:right w:val="nil"/>
            </w:tcBorders>
          </w:tcPr>
          <w:p w14:paraId="7B355898" w14:textId="77777777" w:rsidR="000D6246" w:rsidRPr="00D57E0C" w:rsidRDefault="000D6246" w:rsidP="007040BA">
            <w:pPr>
              <w:jc w:val="center"/>
              <w:rPr>
                <w:rFonts w:asciiTheme="minorHAnsi" w:hAnsiTheme="minorHAnsi" w:cstheme="minorHAnsi"/>
                <w:sz w:val="20"/>
                <w:szCs w:val="20"/>
              </w:rPr>
            </w:pPr>
            <w:r w:rsidRPr="00D57E0C">
              <w:rPr>
                <w:rFonts w:asciiTheme="minorHAnsi" w:hAnsiTheme="minorHAnsi"/>
                <w:sz w:val="20"/>
                <w:szCs w:val="20"/>
              </w:rPr>
              <w:t>41.00 (</w:t>
            </w:r>
            <w:r w:rsidRPr="00D57E0C">
              <w:rPr>
                <w:rFonts w:asciiTheme="minorHAnsi" w:hAnsiTheme="minorHAnsi" w:cstheme="minorHAnsi"/>
                <w:sz w:val="20"/>
                <w:szCs w:val="20"/>
              </w:rPr>
              <w:t>±10.50)</w:t>
            </w:r>
          </w:p>
          <w:p w14:paraId="4894BD3F" w14:textId="77777777" w:rsidR="000D6246" w:rsidRPr="00D57E0C" w:rsidRDefault="000D6246" w:rsidP="007040BA">
            <w:pPr>
              <w:jc w:val="center"/>
              <w:rPr>
                <w:rFonts w:asciiTheme="minorHAnsi" w:hAnsiTheme="minorHAnsi"/>
                <w:sz w:val="20"/>
                <w:szCs w:val="20"/>
              </w:rPr>
            </w:pPr>
          </w:p>
        </w:tc>
        <w:tc>
          <w:tcPr>
            <w:tcW w:w="1325" w:type="dxa"/>
            <w:tcBorders>
              <w:top w:val="dashed" w:sz="4" w:space="0" w:color="auto"/>
              <w:left w:val="nil"/>
              <w:bottom w:val="dashed" w:sz="4" w:space="0" w:color="auto"/>
              <w:right w:val="dashed" w:sz="4" w:space="0" w:color="auto"/>
            </w:tcBorders>
          </w:tcPr>
          <w:p w14:paraId="0D2D07CF"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12.42-63.90</w:t>
            </w:r>
          </w:p>
          <w:p w14:paraId="13915596" w14:textId="77777777" w:rsidR="000D6246" w:rsidRPr="00D57E0C" w:rsidRDefault="000D6246" w:rsidP="007040BA">
            <w:pPr>
              <w:jc w:val="center"/>
              <w:rPr>
                <w:rFonts w:asciiTheme="minorHAnsi" w:hAnsiTheme="minorHAnsi"/>
                <w:sz w:val="20"/>
                <w:szCs w:val="20"/>
              </w:rPr>
            </w:pPr>
          </w:p>
        </w:tc>
        <w:tc>
          <w:tcPr>
            <w:tcW w:w="1652" w:type="dxa"/>
            <w:tcBorders>
              <w:top w:val="dashed" w:sz="4" w:space="0" w:color="auto"/>
              <w:left w:val="dashed" w:sz="4" w:space="0" w:color="auto"/>
              <w:bottom w:val="dashed" w:sz="4" w:space="0" w:color="auto"/>
              <w:right w:val="single" w:sz="4" w:space="0" w:color="auto"/>
            </w:tcBorders>
          </w:tcPr>
          <w:p w14:paraId="498D169C"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11%</w:t>
            </w:r>
          </w:p>
        </w:tc>
      </w:tr>
      <w:tr w:rsidR="000D6246" w:rsidRPr="00D57E0C" w14:paraId="259DFDC6" w14:textId="77777777" w:rsidTr="007040BA">
        <w:tc>
          <w:tcPr>
            <w:tcW w:w="1909" w:type="dxa"/>
            <w:tcBorders>
              <w:top w:val="dashed" w:sz="4" w:space="0" w:color="auto"/>
              <w:left w:val="single" w:sz="8" w:space="0" w:color="auto"/>
              <w:bottom w:val="dashed" w:sz="4" w:space="0" w:color="auto"/>
              <w:right w:val="dashed" w:sz="4" w:space="0" w:color="auto"/>
            </w:tcBorders>
            <w:vAlign w:val="bottom"/>
          </w:tcPr>
          <w:p w14:paraId="2CB89671"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Vitality</w:t>
            </w:r>
          </w:p>
          <w:p w14:paraId="40703B20" w14:textId="77777777" w:rsidR="000D6246" w:rsidRPr="00D57E0C" w:rsidRDefault="000D6246" w:rsidP="007040BA">
            <w:pPr>
              <w:jc w:val="left"/>
              <w:rPr>
                <w:rFonts w:asciiTheme="minorHAnsi" w:hAnsiTheme="minorHAnsi" w:cs="Calibri"/>
                <w:bCs/>
                <w:sz w:val="20"/>
                <w:szCs w:val="20"/>
                <w:lang w:eastAsia="en-NZ"/>
              </w:rPr>
            </w:pPr>
          </w:p>
        </w:tc>
        <w:tc>
          <w:tcPr>
            <w:tcW w:w="1743" w:type="dxa"/>
            <w:tcBorders>
              <w:top w:val="dashed" w:sz="4" w:space="0" w:color="auto"/>
              <w:left w:val="dashed" w:sz="4" w:space="0" w:color="auto"/>
              <w:bottom w:val="dashed" w:sz="4" w:space="0" w:color="auto"/>
              <w:right w:val="nil"/>
            </w:tcBorders>
          </w:tcPr>
          <w:p w14:paraId="2C991ECE" w14:textId="77777777" w:rsidR="000D6246" w:rsidRPr="00D57E0C" w:rsidRDefault="000D6246" w:rsidP="007040BA">
            <w:pPr>
              <w:jc w:val="center"/>
              <w:rPr>
                <w:rFonts w:asciiTheme="minorHAnsi" w:hAnsiTheme="minorHAnsi" w:cstheme="minorHAnsi"/>
                <w:sz w:val="20"/>
                <w:szCs w:val="20"/>
              </w:rPr>
            </w:pPr>
            <w:r w:rsidRPr="00D57E0C">
              <w:rPr>
                <w:rFonts w:asciiTheme="minorHAnsi" w:hAnsiTheme="minorHAnsi"/>
                <w:sz w:val="20"/>
                <w:szCs w:val="20"/>
              </w:rPr>
              <w:t>45.74 (</w:t>
            </w:r>
            <w:r w:rsidRPr="00D57E0C">
              <w:rPr>
                <w:rFonts w:asciiTheme="minorHAnsi" w:hAnsiTheme="minorHAnsi" w:cstheme="minorHAnsi"/>
                <w:sz w:val="20"/>
                <w:szCs w:val="20"/>
              </w:rPr>
              <w:t>±9.82)</w:t>
            </w:r>
          </w:p>
          <w:p w14:paraId="093F990F" w14:textId="77777777" w:rsidR="000D6246" w:rsidRPr="00D57E0C" w:rsidRDefault="000D6246" w:rsidP="007040BA">
            <w:pPr>
              <w:jc w:val="center"/>
              <w:rPr>
                <w:rFonts w:asciiTheme="minorHAnsi" w:hAnsiTheme="minorHAnsi"/>
                <w:sz w:val="20"/>
                <w:szCs w:val="20"/>
              </w:rPr>
            </w:pPr>
          </w:p>
        </w:tc>
        <w:tc>
          <w:tcPr>
            <w:tcW w:w="1325" w:type="dxa"/>
            <w:tcBorders>
              <w:top w:val="dashed" w:sz="4" w:space="0" w:color="auto"/>
              <w:left w:val="nil"/>
              <w:bottom w:val="dashed" w:sz="4" w:space="0" w:color="auto"/>
              <w:right w:val="dashed" w:sz="4" w:space="0" w:color="auto"/>
            </w:tcBorders>
          </w:tcPr>
          <w:p w14:paraId="67DF8E38"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17.75-67.70</w:t>
            </w:r>
          </w:p>
        </w:tc>
        <w:tc>
          <w:tcPr>
            <w:tcW w:w="1652" w:type="dxa"/>
            <w:tcBorders>
              <w:top w:val="dashed" w:sz="4" w:space="0" w:color="auto"/>
              <w:left w:val="dashed" w:sz="4" w:space="0" w:color="auto"/>
              <w:bottom w:val="dashed" w:sz="4" w:space="0" w:color="auto"/>
              <w:right w:val="single" w:sz="4" w:space="0" w:color="auto"/>
            </w:tcBorders>
          </w:tcPr>
          <w:p w14:paraId="065FD5E9"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11%</w:t>
            </w:r>
          </w:p>
        </w:tc>
      </w:tr>
      <w:tr w:rsidR="000D6246" w:rsidRPr="00D57E0C" w14:paraId="72BE4F8B" w14:textId="77777777" w:rsidTr="007040BA">
        <w:tc>
          <w:tcPr>
            <w:tcW w:w="1909" w:type="dxa"/>
            <w:tcBorders>
              <w:top w:val="dashed" w:sz="4" w:space="0" w:color="auto"/>
              <w:left w:val="single" w:sz="8" w:space="0" w:color="auto"/>
              <w:bottom w:val="dashed" w:sz="4" w:space="0" w:color="auto"/>
              <w:right w:val="dashed" w:sz="4" w:space="0" w:color="auto"/>
            </w:tcBorders>
            <w:vAlign w:val="bottom"/>
          </w:tcPr>
          <w:p w14:paraId="391D5C43"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Social Functioning</w:t>
            </w:r>
          </w:p>
          <w:p w14:paraId="36694D2F" w14:textId="77777777" w:rsidR="000D6246" w:rsidRPr="00D57E0C" w:rsidRDefault="000D6246" w:rsidP="007040BA">
            <w:pPr>
              <w:jc w:val="left"/>
              <w:rPr>
                <w:rFonts w:asciiTheme="minorHAnsi" w:hAnsiTheme="minorHAnsi" w:cs="Calibri"/>
                <w:bCs/>
                <w:sz w:val="20"/>
                <w:szCs w:val="20"/>
                <w:lang w:eastAsia="en-NZ"/>
              </w:rPr>
            </w:pPr>
          </w:p>
        </w:tc>
        <w:tc>
          <w:tcPr>
            <w:tcW w:w="1743" w:type="dxa"/>
            <w:tcBorders>
              <w:top w:val="dashed" w:sz="4" w:space="0" w:color="auto"/>
              <w:left w:val="dashed" w:sz="4" w:space="0" w:color="auto"/>
              <w:bottom w:val="dashed" w:sz="4" w:space="0" w:color="auto"/>
              <w:right w:val="nil"/>
            </w:tcBorders>
          </w:tcPr>
          <w:p w14:paraId="00C2CB8F"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44.62 (</w:t>
            </w:r>
            <w:r w:rsidRPr="00D57E0C">
              <w:rPr>
                <w:rFonts w:asciiTheme="minorHAnsi" w:hAnsiTheme="minorHAnsi" w:cstheme="minorHAnsi"/>
                <w:sz w:val="20"/>
                <w:szCs w:val="20"/>
              </w:rPr>
              <w:t>±10.97)</w:t>
            </w:r>
          </w:p>
        </w:tc>
        <w:tc>
          <w:tcPr>
            <w:tcW w:w="1325" w:type="dxa"/>
            <w:tcBorders>
              <w:top w:val="dashed" w:sz="4" w:space="0" w:color="auto"/>
              <w:left w:val="nil"/>
              <w:bottom w:val="dashed" w:sz="4" w:space="0" w:color="auto"/>
              <w:right w:val="dashed" w:sz="4" w:space="0" w:color="auto"/>
            </w:tcBorders>
          </w:tcPr>
          <w:p w14:paraId="4C07EB5D"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13.22-56.85</w:t>
            </w:r>
          </w:p>
        </w:tc>
        <w:tc>
          <w:tcPr>
            <w:tcW w:w="1652" w:type="dxa"/>
            <w:tcBorders>
              <w:top w:val="dashed" w:sz="4" w:space="0" w:color="auto"/>
              <w:left w:val="dashed" w:sz="4" w:space="0" w:color="auto"/>
              <w:bottom w:val="dashed" w:sz="4" w:space="0" w:color="auto"/>
              <w:right w:val="single" w:sz="4" w:space="0" w:color="auto"/>
            </w:tcBorders>
          </w:tcPr>
          <w:p w14:paraId="66DD3463"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11%</w:t>
            </w:r>
          </w:p>
          <w:p w14:paraId="4F2FAAF5" w14:textId="77777777" w:rsidR="000D6246" w:rsidRPr="00D57E0C" w:rsidRDefault="000D6246" w:rsidP="007040BA">
            <w:pPr>
              <w:rPr>
                <w:rFonts w:asciiTheme="minorHAnsi" w:hAnsiTheme="minorHAnsi"/>
                <w:sz w:val="20"/>
                <w:szCs w:val="20"/>
              </w:rPr>
            </w:pPr>
          </w:p>
        </w:tc>
      </w:tr>
      <w:tr w:rsidR="000D6246" w:rsidRPr="00D57E0C" w14:paraId="13A14749" w14:textId="77777777" w:rsidTr="007040BA">
        <w:tc>
          <w:tcPr>
            <w:tcW w:w="1909" w:type="dxa"/>
            <w:tcBorders>
              <w:top w:val="dashed" w:sz="4" w:space="0" w:color="auto"/>
              <w:left w:val="single" w:sz="8" w:space="0" w:color="auto"/>
              <w:bottom w:val="dashed" w:sz="4" w:space="0" w:color="auto"/>
              <w:right w:val="dashed" w:sz="4" w:space="0" w:color="auto"/>
            </w:tcBorders>
            <w:vAlign w:val="bottom"/>
          </w:tcPr>
          <w:p w14:paraId="09FE7FD6"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Role – Emotional</w:t>
            </w:r>
          </w:p>
          <w:p w14:paraId="037ADD6F" w14:textId="77777777" w:rsidR="000D6246" w:rsidRPr="00D57E0C" w:rsidRDefault="000D6246" w:rsidP="007040BA">
            <w:pPr>
              <w:jc w:val="left"/>
              <w:rPr>
                <w:rFonts w:asciiTheme="minorHAnsi" w:hAnsiTheme="minorHAnsi" w:cs="Calibri"/>
                <w:bCs/>
                <w:sz w:val="20"/>
                <w:szCs w:val="20"/>
                <w:lang w:eastAsia="en-NZ"/>
              </w:rPr>
            </w:pPr>
          </w:p>
        </w:tc>
        <w:tc>
          <w:tcPr>
            <w:tcW w:w="1743" w:type="dxa"/>
            <w:tcBorders>
              <w:top w:val="dashed" w:sz="4" w:space="0" w:color="auto"/>
              <w:left w:val="dashed" w:sz="4" w:space="0" w:color="auto"/>
              <w:bottom w:val="dashed" w:sz="4" w:space="0" w:color="auto"/>
              <w:right w:val="nil"/>
            </w:tcBorders>
          </w:tcPr>
          <w:p w14:paraId="1B8D90A4"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42.773 (</w:t>
            </w:r>
            <w:r w:rsidRPr="00D57E0C">
              <w:rPr>
                <w:rFonts w:asciiTheme="minorHAnsi" w:hAnsiTheme="minorHAnsi" w:cstheme="minorHAnsi"/>
                <w:sz w:val="20"/>
                <w:szCs w:val="20"/>
              </w:rPr>
              <w:t>±13.21)</w:t>
            </w:r>
          </w:p>
        </w:tc>
        <w:tc>
          <w:tcPr>
            <w:tcW w:w="1325" w:type="dxa"/>
            <w:tcBorders>
              <w:top w:val="dashed" w:sz="4" w:space="0" w:color="auto"/>
              <w:left w:val="nil"/>
              <w:bottom w:val="dashed" w:sz="4" w:space="0" w:color="auto"/>
              <w:right w:val="dashed" w:sz="4" w:space="0" w:color="auto"/>
            </w:tcBorders>
          </w:tcPr>
          <w:p w14:paraId="20F2A897"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9.23-55.88</w:t>
            </w:r>
          </w:p>
        </w:tc>
        <w:tc>
          <w:tcPr>
            <w:tcW w:w="1652" w:type="dxa"/>
            <w:tcBorders>
              <w:top w:val="dashed" w:sz="4" w:space="0" w:color="auto"/>
              <w:left w:val="dashed" w:sz="4" w:space="0" w:color="auto"/>
              <w:bottom w:val="dashed" w:sz="4" w:space="0" w:color="auto"/>
              <w:right w:val="single" w:sz="4" w:space="0" w:color="auto"/>
            </w:tcBorders>
          </w:tcPr>
          <w:p w14:paraId="183A6780"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13%</w:t>
            </w:r>
          </w:p>
        </w:tc>
      </w:tr>
      <w:tr w:rsidR="000D6246" w:rsidRPr="00D57E0C" w14:paraId="50DA80CA" w14:textId="77777777" w:rsidTr="007040BA">
        <w:tc>
          <w:tcPr>
            <w:tcW w:w="1909" w:type="dxa"/>
            <w:tcBorders>
              <w:top w:val="dashed" w:sz="4" w:space="0" w:color="auto"/>
              <w:left w:val="single" w:sz="8" w:space="0" w:color="auto"/>
              <w:bottom w:val="dashed" w:sz="4" w:space="0" w:color="auto"/>
              <w:right w:val="dashed" w:sz="4" w:space="0" w:color="auto"/>
            </w:tcBorders>
            <w:vAlign w:val="bottom"/>
          </w:tcPr>
          <w:p w14:paraId="2D386E53"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Mental Health</w:t>
            </w:r>
          </w:p>
          <w:p w14:paraId="68ED1F78" w14:textId="77777777" w:rsidR="000D6246" w:rsidRPr="00D57E0C" w:rsidRDefault="000D6246" w:rsidP="007040BA">
            <w:pPr>
              <w:jc w:val="left"/>
              <w:rPr>
                <w:rFonts w:asciiTheme="minorHAnsi" w:hAnsiTheme="minorHAnsi" w:cs="Calibri"/>
                <w:bCs/>
                <w:sz w:val="20"/>
                <w:szCs w:val="20"/>
                <w:lang w:eastAsia="en-NZ"/>
              </w:rPr>
            </w:pPr>
          </w:p>
        </w:tc>
        <w:tc>
          <w:tcPr>
            <w:tcW w:w="1743" w:type="dxa"/>
            <w:tcBorders>
              <w:top w:val="dashed" w:sz="4" w:space="0" w:color="auto"/>
              <w:left w:val="dashed" w:sz="4" w:space="0" w:color="auto"/>
              <w:bottom w:val="dashed" w:sz="4" w:space="0" w:color="auto"/>
              <w:right w:val="nil"/>
            </w:tcBorders>
          </w:tcPr>
          <w:p w14:paraId="6BDD3D12"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49.49 (</w:t>
            </w:r>
            <w:r w:rsidRPr="00D57E0C">
              <w:rPr>
                <w:rFonts w:asciiTheme="minorHAnsi" w:hAnsiTheme="minorHAnsi" w:cstheme="minorHAnsi"/>
                <w:sz w:val="20"/>
                <w:szCs w:val="20"/>
              </w:rPr>
              <w:t>±9.70)</w:t>
            </w:r>
          </w:p>
        </w:tc>
        <w:tc>
          <w:tcPr>
            <w:tcW w:w="1325" w:type="dxa"/>
            <w:tcBorders>
              <w:top w:val="dashed" w:sz="4" w:space="0" w:color="auto"/>
              <w:left w:val="nil"/>
              <w:bottom w:val="dashed" w:sz="4" w:space="0" w:color="auto"/>
              <w:right w:val="dashed" w:sz="4" w:space="0" w:color="auto"/>
            </w:tcBorders>
          </w:tcPr>
          <w:p w14:paraId="217CCCC2"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16.22-64.09</w:t>
            </w:r>
          </w:p>
        </w:tc>
        <w:tc>
          <w:tcPr>
            <w:tcW w:w="1652" w:type="dxa"/>
            <w:tcBorders>
              <w:top w:val="dashed" w:sz="4" w:space="0" w:color="auto"/>
              <w:left w:val="dashed" w:sz="4" w:space="0" w:color="auto"/>
              <w:bottom w:val="dashed" w:sz="4" w:space="0" w:color="auto"/>
              <w:right w:val="single" w:sz="4" w:space="0" w:color="auto"/>
            </w:tcBorders>
          </w:tcPr>
          <w:p w14:paraId="4BC7F3A3"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7%</w:t>
            </w:r>
          </w:p>
        </w:tc>
      </w:tr>
      <w:tr w:rsidR="000D6246" w:rsidRPr="00D57E0C" w14:paraId="44D37D87" w14:textId="77777777" w:rsidTr="007040BA">
        <w:tc>
          <w:tcPr>
            <w:tcW w:w="1909" w:type="dxa"/>
            <w:tcBorders>
              <w:top w:val="dashed" w:sz="4" w:space="0" w:color="auto"/>
              <w:left w:val="single" w:sz="8" w:space="0" w:color="auto"/>
              <w:bottom w:val="dashed" w:sz="4" w:space="0" w:color="auto"/>
              <w:right w:val="dashed" w:sz="4" w:space="0" w:color="auto"/>
            </w:tcBorders>
            <w:shd w:val="clear" w:color="auto" w:fill="DBE5F1" w:themeFill="accent1" w:themeFillTint="33"/>
            <w:vAlign w:val="bottom"/>
          </w:tcPr>
          <w:p w14:paraId="698BB7A5" w14:textId="77777777" w:rsidR="000D6246" w:rsidRPr="00D57E0C" w:rsidRDefault="000D6246" w:rsidP="007040BA">
            <w:pPr>
              <w:jc w:val="left"/>
              <w:rPr>
                <w:rFonts w:asciiTheme="minorHAnsi" w:hAnsiTheme="minorHAnsi" w:cs="Calibri"/>
                <w:bCs/>
                <w:sz w:val="20"/>
                <w:szCs w:val="20"/>
                <w:lang w:eastAsia="en-NZ"/>
              </w:rPr>
            </w:pPr>
          </w:p>
        </w:tc>
        <w:tc>
          <w:tcPr>
            <w:tcW w:w="1743" w:type="dxa"/>
            <w:tcBorders>
              <w:top w:val="dashed" w:sz="4" w:space="0" w:color="auto"/>
              <w:left w:val="dashed" w:sz="4" w:space="0" w:color="auto"/>
              <w:bottom w:val="dashed" w:sz="4" w:space="0" w:color="auto"/>
              <w:right w:val="nil"/>
            </w:tcBorders>
            <w:shd w:val="clear" w:color="auto" w:fill="DBE5F1" w:themeFill="accent1" w:themeFillTint="33"/>
          </w:tcPr>
          <w:p w14:paraId="30113538" w14:textId="77777777" w:rsidR="000D6246" w:rsidRPr="00D57E0C" w:rsidRDefault="000D6246" w:rsidP="007040BA">
            <w:pPr>
              <w:jc w:val="center"/>
              <w:rPr>
                <w:rFonts w:asciiTheme="minorHAnsi" w:hAnsiTheme="minorHAnsi"/>
                <w:sz w:val="20"/>
                <w:szCs w:val="20"/>
              </w:rPr>
            </w:pPr>
          </w:p>
        </w:tc>
        <w:tc>
          <w:tcPr>
            <w:tcW w:w="1325" w:type="dxa"/>
            <w:tcBorders>
              <w:top w:val="dashed" w:sz="4" w:space="0" w:color="auto"/>
              <w:left w:val="nil"/>
              <w:bottom w:val="dashed" w:sz="4" w:space="0" w:color="auto"/>
              <w:right w:val="dashed" w:sz="4" w:space="0" w:color="auto"/>
            </w:tcBorders>
            <w:shd w:val="clear" w:color="auto" w:fill="DBE5F1" w:themeFill="accent1" w:themeFillTint="33"/>
          </w:tcPr>
          <w:p w14:paraId="1F337DFC" w14:textId="77777777" w:rsidR="000D6246" w:rsidRPr="00D57E0C" w:rsidRDefault="000D6246" w:rsidP="007040BA">
            <w:pPr>
              <w:jc w:val="center"/>
              <w:rPr>
                <w:rFonts w:asciiTheme="minorHAnsi" w:hAnsiTheme="minorHAnsi"/>
                <w:sz w:val="20"/>
                <w:szCs w:val="20"/>
              </w:rPr>
            </w:pPr>
          </w:p>
        </w:tc>
        <w:tc>
          <w:tcPr>
            <w:tcW w:w="1652" w:type="dxa"/>
            <w:tcBorders>
              <w:top w:val="dashed" w:sz="4" w:space="0" w:color="auto"/>
              <w:left w:val="dashed" w:sz="4" w:space="0" w:color="auto"/>
              <w:bottom w:val="dashed" w:sz="4" w:space="0" w:color="auto"/>
              <w:right w:val="single" w:sz="4" w:space="0" w:color="auto"/>
            </w:tcBorders>
            <w:shd w:val="clear" w:color="auto" w:fill="DBE5F1" w:themeFill="accent1" w:themeFillTint="33"/>
          </w:tcPr>
          <w:p w14:paraId="157501D1" w14:textId="77777777" w:rsidR="000D6246" w:rsidRPr="00D57E0C" w:rsidRDefault="000D6246" w:rsidP="007040BA">
            <w:pPr>
              <w:jc w:val="center"/>
              <w:rPr>
                <w:rFonts w:asciiTheme="minorHAnsi" w:hAnsiTheme="minorHAnsi"/>
                <w:sz w:val="20"/>
                <w:szCs w:val="20"/>
              </w:rPr>
            </w:pPr>
          </w:p>
        </w:tc>
      </w:tr>
      <w:tr w:rsidR="000D6246" w:rsidRPr="00D57E0C" w14:paraId="3CA61ADB" w14:textId="77777777" w:rsidTr="007040BA">
        <w:tc>
          <w:tcPr>
            <w:tcW w:w="1909" w:type="dxa"/>
            <w:tcBorders>
              <w:top w:val="dashed" w:sz="4" w:space="0" w:color="auto"/>
              <w:left w:val="single" w:sz="8" w:space="0" w:color="auto"/>
              <w:bottom w:val="dashed" w:sz="4" w:space="0" w:color="auto"/>
              <w:right w:val="dashed" w:sz="4" w:space="0" w:color="auto"/>
            </w:tcBorders>
            <w:vAlign w:val="bottom"/>
          </w:tcPr>
          <w:p w14:paraId="00836C47"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Overall Physical Health Score</w:t>
            </w:r>
          </w:p>
        </w:tc>
        <w:tc>
          <w:tcPr>
            <w:tcW w:w="1743" w:type="dxa"/>
            <w:tcBorders>
              <w:top w:val="dashed" w:sz="4" w:space="0" w:color="auto"/>
              <w:left w:val="dashed" w:sz="4" w:space="0" w:color="auto"/>
              <w:bottom w:val="dashed" w:sz="4" w:space="0" w:color="auto"/>
              <w:right w:val="nil"/>
            </w:tcBorders>
          </w:tcPr>
          <w:p w14:paraId="4CDD972A"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39.62 (</w:t>
            </w:r>
            <w:r w:rsidRPr="00D57E0C">
              <w:rPr>
                <w:rFonts w:asciiTheme="minorHAnsi" w:hAnsiTheme="minorHAnsi" w:cstheme="minorHAnsi"/>
                <w:sz w:val="20"/>
                <w:szCs w:val="20"/>
              </w:rPr>
              <w:t>±9.78)</w:t>
            </w:r>
          </w:p>
        </w:tc>
        <w:tc>
          <w:tcPr>
            <w:tcW w:w="1325" w:type="dxa"/>
            <w:tcBorders>
              <w:top w:val="dashed" w:sz="4" w:space="0" w:color="auto"/>
              <w:left w:val="nil"/>
              <w:bottom w:val="dashed" w:sz="4" w:space="0" w:color="auto"/>
              <w:right w:val="dashed" w:sz="4" w:space="0" w:color="auto"/>
            </w:tcBorders>
          </w:tcPr>
          <w:p w14:paraId="6BFD0903"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9.24-59.69</w:t>
            </w:r>
          </w:p>
        </w:tc>
        <w:tc>
          <w:tcPr>
            <w:tcW w:w="1652" w:type="dxa"/>
            <w:tcBorders>
              <w:top w:val="dashed" w:sz="4" w:space="0" w:color="auto"/>
              <w:left w:val="dashed" w:sz="4" w:space="0" w:color="auto"/>
              <w:bottom w:val="dashed" w:sz="4" w:space="0" w:color="auto"/>
              <w:right w:val="single" w:sz="4" w:space="0" w:color="auto"/>
            </w:tcBorders>
          </w:tcPr>
          <w:p w14:paraId="654FACD4"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11%</w:t>
            </w:r>
          </w:p>
        </w:tc>
      </w:tr>
      <w:tr w:rsidR="000D6246" w:rsidRPr="00D57E0C" w14:paraId="5AB5A5C0" w14:textId="77777777" w:rsidTr="007040BA">
        <w:tc>
          <w:tcPr>
            <w:tcW w:w="1909" w:type="dxa"/>
            <w:tcBorders>
              <w:top w:val="dashed" w:sz="4" w:space="0" w:color="auto"/>
              <w:left w:val="single" w:sz="8" w:space="0" w:color="auto"/>
              <w:bottom w:val="single" w:sz="8" w:space="0" w:color="auto"/>
              <w:right w:val="dashed" w:sz="4" w:space="0" w:color="auto"/>
            </w:tcBorders>
            <w:vAlign w:val="bottom"/>
          </w:tcPr>
          <w:p w14:paraId="4B61153B" w14:textId="77777777" w:rsidR="000D6246" w:rsidRPr="00D57E0C" w:rsidRDefault="000D6246" w:rsidP="007040BA">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Overall Mental Health Score</w:t>
            </w:r>
          </w:p>
        </w:tc>
        <w:tc>
          <w:tcPr>
            <w:tcW w:w="1743" w:type="dxa"/>
            <w:tcBorders>
              <w:top w:val="dashed" w:sz="4" w:space="0" w:color="auto"/>
              <w:left w:val="dashed" w:sz="4" w:space="0" w:color="auto"/>
              <w:bottom w:val="single" w:sz="8" w:space="0" w:color="auto"/>
              <w:right w:val="nil"/>
            </w:tcBorders>
          </w:tcPr>
          <w:p w14:paraId="667851D2"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48.43 (</w:t>
            </w:r>
            <w:r w:rsidRPr="00D57E0C">
              <w:rPr>
                <w:rFonts w:asciiTheme="minorHAnsi" w:hAnsiTheme="minorHAnsi" w:cstheme="minorHAnsi"/>
                <w:sz w:val="20"/>
                <w:szCs w:val="20"/>
              </w:rPr>
              <w:t>±10.76)</w:t>
            </w:r>
          </w:p>
        </w:tc>
        <w:tc>
          <w:tcPr>
            <w:tcW w:w="1325" w:type="dxa"/>
            <w:tcBorders>
              <w:top w:val="dashed" w:sz="4" w:space="0" w:color="auto"/>
              <w:left w:val="nil"/>
              <w:bottom w:val="single" w:sz="8" w:space="0" w:color="auto"/>
              <w:right w:val="dashed" w:sz="4" w:space="0" w:color="auto"/>
            </w:tcBorders>
          </w:tcPr>
          <w:p w14:paraId="30E7D9E1"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7.57-67.89</w:t>
            </w:r>
          </w:p>
        </w:tc>
        <w:tc>
          <w:tcPr>
            <w:tcW w:w="1652" w:type="dxa"/>
            <w:tcBorders>
              <w:top w:val="dashed" w:sz="4" w:space="0" w:color="auto"/>
              <w:left w:val="dashed" w:sz="4" w:space="0" w:color="auto"/>
              <w:bottom w:val="single" w:sz="8" w:space="0" w:color="auto"/>
              <w:right w:val="single" w:sz="4" w:space="0" w:color="auto"/>
            </w:tcBorders>
          </w:tcPr>
          <w:p w14:paraId="499E587E" w14:textId="77777777" w:rsidR="000D6246" w:rsidRPr="00D57E0C" w:rsidRDefault="000D6246" w:rsidP="007040BA">
            <w:pPr>
              <w:jc w:val="center"/>
              <w:rPr>
                <w:rFonts w:asciiTheme="minorHAnsi" w:hAnsiTheme="minorHAnsi"/>
                <w:sz w:val="20"/>
                <w:szCs w:val="20"/>
              </w:rPr>
            </w:pPr>
            <w:r w:rsidRPr="00D57E0C">
              <w:rPr>
                <w:rFonts w:asciiTheme="minorHAnsi" w:hAnsiTheme="minorHAnsi"/>
                <w:sz w:val="20"/>
                <w:szCs w:val="20"/>
              </w:rPr>
              <w:t>9%</w:t>
            </w:r>
          </w:p>
        </w:tc>
      </w:tr>
    </w:tbl>
    <w:p w14:paraId="05A497A3" w14:textId="77777777" w:rsidR="000D6246" w:rsidRPr="00D57E0C" w:rsidRDefault="000D6246" w:rsidP="000D6246">
      <w:pPr>
        <w:rPr>
          <w:rFonts w:asciiTheme="minorHAnsi" w:hAnsiTheme="minorHAnsi"/>
          <w:sz w:val="20"/>
          <w:szCs w:val="20"/>
        </w:rPr>
      </w:pPr>
    </w:p>
    <w:p w14:paraId="1659F660" w14:textId="77777777" w:rsidR="000D6246" w:rsidRPr="00D57E0C" w:rsidRDefault="000D6246" w:rsidP="000D6246">
      <w:pPr>
        <w:pStyle w:val="MultiLevel2"/>
        <w:numPr>
          <w:ilvl w:val="0"/>
          <w:numId w:val="0"/>
        </w:numPr>
        <w:ind w:left="-284"/>
        <w:jc w:val="left"/>
        <w:rPr>
          <w:rFonts w:asciiTheme="minorHAnsi" w:hAnsiTheme="minorHAnsi"/>
          <w:szCs w:val="20"/>
        </w:rPr>
      </w:pPr>
    </w:p>
    <w:p w14:paraId="144D7028" w14:textId="77777777" w:rsidR="000D6246" w:rsidRPr="00D57E0C" w:rsidRDefault="000D6246" w:rsidP="000D6246">
      <w:pPr>
        <w:rPr>
          <w:rFonts w:asciiTheme="minorHAnsi" w:hAnsiTheme="minorHAnsi"/>
          <w:sz w:val="20"/>
          <w:szCs w:val="20"/>
        </w:rPr>
      </w:pPr>
    </w:p>
    <w:p w14:paraId="79D4799B" w14:textId="77777777" w:rsidR="000D6246" w:rsidRPr="00D57E0C" w:rsidRDefault="000D6246" w:rsidP="000D6246">
      <w:pPr>
        <w:rPr>
          <w:rFonts w:asciiTheme="minorHAnsi" w:hAnsiTheme="minorHAnsi"/>
          <w:sz w:val="20"/>
          <w:szCs w:val="20"/>
        </w:rPr>
      </w:pPr>
    </w:p>
    <w:p w14:paraId="674A2FA9" w14:textId="77777777" w:rsidR="000D6246" w:rsidRPr="00D57E0C" w:rsidRDefault="000D6246" w:rsidP="000D6246">
      <w:pPr>
        <w:spacing w:after="200" w:line="276" w:lineRule="auto"/>
        <w:jc w:val="left"/>
        <w:rPr>
          <w:rFonts w:asciiTheme="minorHAnsi" w:hAnsiTheme="minorHAnsi"/>
          <w:b/>
          <w:sz w:val="20"/>
          <w:szCs w:val="20"/>
        </w:rPr>
      </w:pPr>
      <w:r w:rsidRPr="00D57E0C">
        <w:rPr>
          <w:rFonts w:asciiTheme="minorHAnsi" w:hAnsiTheme="minorHAnsi"/>
          <w:b/>
          <w:noProof/>
          <w:szCs w:val="20"/>
          <w:lang w:eastAsia="en-NZ"/>
        </w:rPr>
        <w:lastRenderedPageBreak/>
        <mc:AlternateContent>
          <mc:Choice Requires="wps">
            <w:drawing>
              <wp:anchor distT="0" distB="0" distL="114300" distR="114300" simplePos="0" relativeHeight="251673600" behindDoc="0" locked="0" layoutInCell="1" allowOverlap="1" wp14:anchorId="730D7E7F" wp14:editId="67BAD023">
                <wp:simplePos x="0" y="0"/>
                <wp:positionH relativeFrom="column">
                  <wp:posOffset>-31115</wp:posOffset>
                </wp:positionH>
                <wp:positionV relativeFrom="paragraph">
                  <wp:posOffset>-41720</wp:posOffset>
                </wp:positionV>
                <wp:extent cx="4880610" cy="52482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4880610" cy="524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63ADE" w14:textId="77777777" w:rsidR="0079689A" w:rsidRPr="006C368D" w:rsidRDefault="0079689A" w:rsidP="000D6246">
                            <w:pPr>
                              <w:spacing w:after="200"/>
                              <w:jc w:val="left"/>
                              <w:rPr>
                                <w:rFonts w:asciiTheme="minorHAnsi" w:hAnsiTheme="minorHAnsi"/>
                                <w:sz w:val="20"/>
                                <w:szCs w:val="20"/>
                              </w:rPr>
                            </w:pPr>
                            <w:r w:rsidRPr="006C368D">
                              <w:rPr>
                                <w:rFonts w:asciiTheme="minorHAnsi" w:hAnsiTheme="minorHAnsi"/>
                                <w:b/>
                                <w:sz w:val="20"/>
                                <w:szCs w:val="20"/>
                              </w:rPr>
                              <w:t xml:space="preserve">Table 3. </w:t>
                            </w:r>
                            <w:r w:rsidRPr="006C368D">
                              <w:rPr>
                                <w:rFonts w:asciiTheme="minorHAnsi" w:hAnsiTheme="minorHAnsi"/>
                                <w:sz w:val="20"/>
                                <w:szCs w:val="20"/>
                              </w:rPr>
                              <w:t>SF-36v2 Questionnaire Results expressed as an Average Percentage Improvement between the results at Baseline and completion of 12 and 24 weeks (n =146, 83 Males &amp; 63 Females).</w:t>
                            </w:r>
                          </w:p>
                          <w:tbl>
                            <w:tblPr>
                              <w:tblStyle w:val="TableGrid"/>
                              <w:tblW w:w="6913" w:type="dxa"/>
                              <w:tblLook w:val="04A0" w:firstRow="1" w:lastRow="0" w:firstColumn="1" w:lastColumn="0" w:noHBand="0" w:noVBand="1"/>
                            </w:tblPr>
                            <w:tblGrid>
                              <w:gridCol w:w="1909"/>
                              <w:gridCol w:w="1460"/>
                              <w:gridCol w:w="1276"/>
                              <w:gridCol w:w="992"/>
                              <w:gridCol w:w="1276"/>
                            </w:tblGrid>
                            <w:tr w:rsidR="0079689A" w:rsidRPr="006C368D" w14:paraId="186D9652" w14:textId="77777777" w:rsidTr="003A3973">
                              <w:tc>
                                <w:tcPr>
                                  <w:tcW w:w="1909" w:type="dxa"/>
                                  <w:tcBorders>
                                    <w:top w:val="single" w:sz="8" w:space="0" w:color="auto"/>
                                    <w:left w:val="single" w:sz="8" w:space="0" w:color="auto"/>
                                    <w:bottom w:val="nil"/>
                                    <w:right w:val="single" w:sz="4" w:space="0" w:color="auto"/>
                                  </w:tcBorders>
                                  <w:shd w:val="clear" w:color="auto" w:fill="C6D9F1" w:themeFill="text2" w:themeFillTint="33"/>
                                </w:tcPr>
                                <w:p w14:paraId="585D0A0C" w14:textId="77777777" w:rsidR="0079689A" w:rsidRPr="006C368D" w:rsidRDefault="0079689A" w:rsidP="003A3973">
                                  <w:pPr>
                                    <w:rPr>
                                      <w:rFonts w:asciiTheme="minorHAnsi" w:hAnsiTheme="minorHAnsi"/>
                                      <w:b/>
                                      <w:sz w:val="20"/>
                                      <w:szCs w:val="20"/>
                                    </w:rPr>
                                  </w:pPr>
                                </w:p>
                              </w:tc>
                              <w:tc>
                                <w:tcPr>
                                  <w:tcW w:w="1460" w:type="dxa"/>
                                  <w:tcBorders>
                                    <w:top w:val="single" w:sz="8" w:space="0" w:color="auto"/>
                                    <w:left w:val="single" w:sz="4" w:space="0" w:color="auto"/>
                                    <w:bottom w:val="dashed" w:sz="4" w:space="0" w:color="auto"/>
                                    <w:right w:val="dashed" w:sz="4" w:space="0" w:color="auto"/>
                                  </w:tcBorders>
                                  <w:shd w:val="clear" w:color="auto" w:fill="C6D9F1" w:themeFill="text2" w:themeFillTint="33"/>
                                </w:tcPr>
                                <w:p w14:paraId="04575F6F"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 xml:space="preserve">Baseline Assessment </w:t>
                                  </w:r>
                                </w:p>
                              </w:tc>
                              <w:tc>
                                <w:tcPr>
                                  <w:tcW w:w="3544" w:type="dxa"/>
                                  <w:gridSpan w:val="3"/>
                                  <w:tcBorders>
                                    <w:top w:val="single" w:sz="8" w:space="0" w:color="auto"/>
                                    <w:left w:val="single" w:sz="4" w:space="0" w:color="auto"/>
                                    <w:bottom w:val="nil"/>
                                    <w:right w:val="single" w:sz="8" w:space="0" w:color="auto"/>
                                  </w:tcBorders>
                                  <w:shd w:val="clear" w:color="auto" w:fill="C6D9F1" w:themeFill="text2" w:themeFillTint="33"/>
                                </w:tcPr>
                                <w:p w14:paraId="26F4CD1D"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br/>
                                    <w:t>% Change</w:t>
                                  </w:r>
                                </w:p>
                              </w:tc>
                            </w:tr>
                            <w:tr w:rsidR="0079689A" w:rsidRPr="006C368D" w14:paraId="5E9D0CE3" w14:textId="77777777" w:rsidTr="003A3973">
                              <w:tc>
                                <w:tcPr>
                                  <w:tcW w:w="1909" w:type="dxa"/>
                                  <w:tcBorders>
                                    <w:top w:val="nil"/>
                                    <w:left w:val="single" w:sz="8" w:space="0" w:color="auto"/>
                                    <w:bottom w:val="single" w:sz="8" w:space="0" w:color="auto"/>
                                    <w:right w:val="single" w:sz="4" w:space="0" w:color="auto"/>
                                  </w:tcBorders>
                                  <w:shd w:val="clear" w:color="auto" w:fill="C6D9F1" w:themeFill="text2" w:themeFillTint="33"/>
                                </w:tcPr>
                                <w:p w14:paraId="3F2C97E3" w14:textId="77777777" w:rsidR="0079689A" w:rsidRPr="006C368D" w:rsidRDefault="0079689A" w:rsidP="003A3973">
                                  <w:pPr>
                                    <w:rPr>
                                      <w:rFonts w:asciiTheme="minorHAnsi" w:hAnsiTheme="minorHAnsi"/>
                                      <w:b/>
                                      <w:sz w:val="20"/>
                                      <w:szCs w:val="20"/>
                                    </w:rPr>
                                  </w:pPr>
                                  <w:r w:rsidRPr="006C368D">
                                    <w:rPr>
                                      <w:rFonts w:asciiTheme="minorHAnsi" w:hAnsiTheme="minorHAnsi"/>
                                      <w:b/>
                                      <w:sz w:val="20"/>
                                      <w:szCs w:val="20"/>
                                    </w:rPr>
                                    <w:t>Category</w:t>
                                  </w:r>
                                </w:p>
                              </w:tc>
                              <w:tc>
                                <w:tcPr>
                                  <w:tcW w:w="1460" w:type="dxa"/>
                                  <w:tcBorders>
                                    <w:top w:val="dashed" w:sz="4" w:space="0" w:color="auto"/>
                                    <w:left w:val="single" w:sz="4" w:space="0" w:color="auto"/>
                                    <w:bottom w:val="dashed" w:sz="4" w:space="0" w:color="auto"/>
                                    <w:right w:val="dashed" w:sz="4" w:space="0" w:color="auto"/>
                                  </w:tcBorders>
                                  <w:shd w:val="clear" w:color="auto" w:fill="C6D9F1" w:themeFill="text2" w:themeFillTint="33"/>
                                </w:tcPr>
                                <w:p w14:paraId="2CCBBFF9"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 xml:space="preserve">Mean </w:t>
                                  </w:r>
                                </w:p>
                                <w:p w14:paraId="1F908B80"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w:t>
                                  </w:r>
                                  <w:r w:rsidRPr="006C368D">
                                    <w:rPr>
                                      <w:rFonts w:asciiTheme="minorHAnsi" w:hAnsiTheme="minorHAnsi" w:cstheme="minorHAnsi"/>
                                      <w:b/>
                                      <w:sz w:val="20"/>
                                      <w:szCs w:val="20"/>
                                    </w:rPr>
                                    <w:t>±</w:t>
                                  </w:r>
                                  <w:r w:rsidRPr="006C368D">
                                    <w:rPr>
                                      <w:rFonts w:asciiTheme="minorHAnsi" w:hAnsiTheme="minorHAnsi"/>
                                      <w:b/>
                                      <w:sz w:val="20"/>
                                      <w:szCs w:val="20"/>
                                    </w:rPr>
                                    <w:t xml:space="preserve"> STDEV)</w:t>
                                  </w:r>
                                </w:p>
                              </w:tc>
                              <w:tc>
                                <w:tcPr>
                                  <w:tcW w:w="1276" w:type="dxa"/>
                                  <w:tcBorders>
                                    <w:top w:val="nil"/>
                                    <w:left w:val="single" w:sz="4" w:space="0" w:color="auto"/>
                                    <w:bottom w:val="single" w:sz="8" w:space="0" w:color="auto"/>
                                    <w:right w:val="single" w:sz="8" w:space="0" w:color="auto"/>
                                  </w:tcBorders>
                                  <w:shd w:val="clear" w:color="auto" w:fill="C6D9F1" w:themeFill="text2" w:themeFillTint="33"/>
                                </w:tcPr>
                                <w:p w14:paraId="07447164"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Baseline to 12 Weeks</w:t>
                                  </w:r>
                                </w:p>
                              </w:tc>
                              <w:tc>
                                <w:tcPr>
                                  <w:tcW w:w="992" w:type="dxa"/>
                                  <w:tcBorders>
                                    <w:top w:val="nil"/>
                                    <w:left w:val="single" w:sz="8" w:space="0" w:color="auto"/>
                                    <w:bottom w:val="single" w:sz="8" w:space="0" w:color="auto"/>
                                    <w:right w:val="single" w:sz="8" w:space="0" w:color="auto"/>
                                  </w:tcBorders>
                                  <w:shd w:val="clear" w:color="auto" w:fill="C6D9F1" w:themeFill="text2" w:themeFillTint="33"/>
                                </w:tcPr>
                                <w:p w14:paraId="67BEAC2B"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Baseline to 24 Weeks</w:t>
                                  </w:r>
                                </w:p>
                              </w:tc>
                              <w:tc>
                                <w:tcPr>
                                  <w:tcW w:w="1276" w:type="dxa"/>
                                  <w:tcBorders>
                                    <w:top w:val="nil"/>
                                    <w:left w:val="single" w:sz="8" w:space="0" w:color="auto"/>
                                    <w:bottom w:val="single" w:sz="8" w:space="0" w:color="auto"/>
                                    <w:right w:val="single" w:sz="8" w:space="0" w:color="auto"/>
                                  </w:tcBorders>
                                  <w:shd w:val="clear" w:color="auto" w:fill="C6D9F1" w:themeFill="text2" w:themeFillTint="33"/>
                                </w:tcPr>
                                <w:p w14:paraId="18DFD939"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 of Total Change Achieved  in First 12 Weeks</w:t>
                                  </w:r>
                                </w:p>
                              </w:tc>
                            </w:tr>
                            <w:tr w:rsidR="0079689A" w:rsidRPr="006C368D" w14:paraId="131983B9" w14:textId="77777777" w:rsidTr="003A3973">
                              <w:tc>
                                <w:tcPr>
                                  <w:tcW w:w="1909" w:type="dxa"/>
                                  <w:tcBorders>
                                    <w:top w:val="single" w:sz="8" w:space="0" w:color="auto"/>
                                    <w:left w:val="single" w:sz="8" w:space="0" w:color="auto"/>
                                    <w:bottom w:val="dashed" w:sz="4" w:space="0" w:color="auto"/>
                                    <w:right w:val="single" w:sz="4" w:space="0" w:color="auto"/>
                                  </w:tcBorders>
                                  <w:vAlign w:val="bottom"/>
                                </w:tcPr>
                                <w:p w14:paraId="4A044E9C"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Physical Functioning</w:t>
                                  </w:r>
                                </w:p>
                                <w:p w14:paraId="224890F6"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54EE027C"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36.66 (</w:t>
                                  </w:r>
                                  <w:r w:rsidRPr="006C368D">
                                    <w:rPr>
                                      <w:rFonts w:asciiTheme="minorHAnsi" w:hAnsiTheme="minorHAnsi" w:cstheme="minorHAnsi"/>
                                      <w:sz w:val="20"/>
                                      <w:szCs w:val="20"/>
                                    </w:rPr>
                                    <w:t>±10.37)</w:t>
                                  </w:r>
                                </w:p>
                              </w:tc>
                              <w:tc>
                                <w:tcPr>
                                  <w:tcW w:w="1276" w:type="dxa"/>
                                  <w:tcBorders>
                                    <w:top w:val="single" w:sz="8" w:space="0" w:color="auto"/>
                                    <w:left w:val="single" w:sz="4" w:space="0" w:color="auto"/>
                                    <w:bottom w:val="dashed" w:sz="4" w:space="0" w:color="auto"/>
                                    <w:right w:val="dashed" w:sz="4" w:space="0" w:color="auto"/>
                                  </w:tcBorders>
                                </w:tcPr>
                                <w:p w14:paraId="49E23613"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17.2%</w:t>
                                  </w:r>
                                </w:p>
                              </w:tc>
                              <w:tc>
                                <w:tcPr>
                                  <w:tcW w:w="992" w:type="dxa"/>
                                  <w:tcBorders>
                                    <w:top w:val="single" w:sz="8" w:space="0" w:color="auto"/>
                                    <w:left w:val="dashed" w:sz="4" w:space="0" w:color="auto"/>
                                    <w:bottom w:val="dashed" w:sz="4" w:space="0" w:color="auto"/>
                                    <w:right w:val="dashed" w:sz="4" w:space="0" w:color="auto"/>
                                  </w:tcBorders>
                                </w:tcPr>
                                <w:p w14:paraId="06414761"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23.3%</w:t>
                                  </w:r>
                                </w:p>
                              </w:tc>
                              <w:tc>
                                <w:tcPr>
                                  <w:tcW w:w="1276" w:type="dxa"/>
                                  <w:tcBorders>
                                    <w:top w:val="single" w:sz="8" w:space="0" w:color="auto"/>
                                    <w:left w:val="dashed" w:sz="4" w:space="0" w:color="auto"/>
                                    <w:bottom w:val="dashed" w:sz="4" w:space="0" w:color="auto"/>
                                    <w:right w:val="single" w:sz="8" w:space="0" w:color="auto"/>
                                  </w:tcBorders>
                                </w:tcPr>
                                <w:p w14:paraId="115C0ADD"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74%</w:t>
                                  </w:r>
                                </w:p>
                              </w:tc>
                            </w:tr>
                            <w:tr w:rsidR="0079689A" w:rsidRPr="006C368D" w14:paraId="564ABA06"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54DF15F7"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Role – Physical</w:t>
                                  </w:r>
                                </w:p>
                                <w:p w14:paraId="0D5A82B2"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64549199" w14:textId="77777777" w:rsidR="0079689A" w:rsidRPr="006C368D" w:rsidRDefault="0079689A" w:rsidP="003A3973">
                                  <w:pPr>
                                    <w:jc w:val="center"/>
                                    <w:rPr>
                                      <w:rFonts w:asciiTheme="minorHAnsi" w:hAnsiTheme="minorHAnsi" w:cstheme="minorHAnsi"/>
                                      <w:sz w:val="20"/>
                                      <w:szCs w:val="20"/>
                                    </w:rPr>
                                  </w:pPr>
                                  <w:r w:rsidRPr="006C368D">
                                    <w:rPr>
                                      <w:rFonts w:asciiTheme="minorHAnsi" w:hAnsiTheme="minorHAnsi"/>
                                      <w:sz w:val="20"/>
                                      <w:szCs w:val="20"/>
                                    </w:rPr>
                                    <w:t>44.83 (</w:t>
                                  </w:r>
                                  <w:r w:rsidRPr="006C368D">
                                    <w:rPr>
                                      <w:rFonts w:asciiTheme="minorHAnsi" w:hAnsiTheme="minorHAnsi" w:cstheme="minorHAnsi"/>
                                      <w:sz w:val="20"/>
                                      <w:szCs w:val="20"/>
                                    </w:rPr>
                                    <w:t>±10.54)</w:t>
                                  </w:r>
                                </w:p>
                              </w:tc>
                              <w:tc>
                                <w:tcPr>
                                  <w:tcW w:w="1276" w:type="dxa"/>
                                  <w:tcBorders>
                                    <w:top w:val="dashed" w:sz="4" w:space="0" w:color="auto"/>
                                    <w:left w:val="single" w:sz="4" w:space="0" w:color="auto"/>
                                    <w:bottom w:val="dashed" w:sz="4" w:space="0" w:color="auto"/>
                                    <w:right w:val="dashed" w:sz="4" w:space="0" w:color="auto"/>
                                  </w:tcBorders>
                                </w:tcPr>
                                <w:p w14:paraId="1B62777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19.1%</w:t>
                                  </w:r>
                                </w:p>
                              </w:tc>
                              <w:tc>
                                <w:tcPr>
                                  <w:tcW w:w="992" w:type="dxa"/>
                                  <w:tcBorders>
                                    <w:top w:val="dashed" w:sz="4" w:space="0" w:color="auto"/>
                                    <w:left w:val="dashed" w:sz="4" w:space="0" w:color="auto"/>
                                    <w:bottom w:val="dashed" w:sz="4" w:space="0" w:color="auto"/>
                                    <w:right w:val="dashed" w:sz="4" w:space="0" w:color="auto"/>
                                  </w:tcBorders>
                                </w:tcPr>
                                <w:p w14:paraId="2B8EFF9B"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23.8%</w:t>
                                  </w:r>
                                </w:p>
                              </w:tc>
                              <w:tc>
                                <w:tcPr>
                                  <w:tcW w:w="1276" w:type="dxa"/>
                                  <w:tcBorders>
                                    <w:top w:val="dashed" w:sz="4" w:space="0" w:color="auto"/>
                                    <w:left w:val="dashed" w:sz="4" w:space="0" w:color="auto"/>
                                    <w:bottom w:val="dashed" w:sz="4" w:space="0" w:color="auto"/>
                                    <w:right w:val="single" w:sz="8" w:space="0" w:color="auto"/>
                                  </w:tcBorders>
                                </w:tcPr>
                                <w:p w14:paraId="27F0A731"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80%</w:t>
                                  </w:r>
                                </w:p>
                              </w:tc>
                            </w:tr>
                            <w:tr w:rsidR="0079689A" w:rsidRPr="006C368D" w14:paraId="7A19A943"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0BCF4D01"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Bodily Pain</w:t>
                                  </w:r>
                                </w:p>
                                <w:p w14:paraId="2AC9C428"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1976ED21" w14:textId="77777777" w:rsidR="0079689A" w:rsidRPr="006C368D" w:rsidRDefault="0079689A" w:rsidP="003A3973">
                                  <w:pPr>
                                    <w:jc w:val="center"/>
                                    <w:rPr>
                                      <w:rFonts w:asciiTheme="minorHAnsi" w:hAnsiTheme="minorHAnsi" w:cstheme="minorHAnsi"/>
                                      <w:sz w:val="20"/>
                                      <w:szCs w:val="20"/>
                                    </w:rPr>
                                  </w:pPr>
                                  <w:r w:rsidRPr="006C368D">
                                    <w:rPr>
                                      <w:rFonts w:asciiTheme="minorHAnsi" w:hAnsiTheme="minorHAnsi"/>
                                      <w:sz w:val="20"/>
                                      <w:szCs w:val="20"/>
                                    </w:rPr>
                                    <w:t>44.44 (</w:t>
                                  </w:r>
                                  <w:r w:rsidRPr="006C368D">
                                    <w:rPr>
                                      <w:rFonts w:asciiTheme="minorHAnsi" w:hAnsiTheme="minorHAnsi" w:cstheme="minorHAnsi"/>
                                      <w:sz w:val="20"/>
                                      <w:szCs w:val="20"/>
                                    </w:rPr>
                                    <w:t>±11.08)</w:t>
                                  </w:r>
                                </w:p>
                                <w:p w14:paraId="0273C01E"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single" w:sz="4" w:space="0" w:color="auto"/>
                                    <w:bottom w:val="dashed" w:sz="4" w:space="0" w:color="auto"/>
                                    <w:right w:val="dashed" w:sz="4" w:space="0" w:color="auto"/>
                                  </w:tcBorders>
                                </w:tcPr>
                                <w:p w14:paraId="2D9DEA0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8.1%</w:t>
                                  </w:r>
                                </w:p>
                              </w:tc>
                              <w:tc>
                                <w:tcPr>
                                  <w:tcW w:w="992" w:type="dxa"/>
                                  <w:tcBorders>
                                    <w:top w:val="dashed" w:sz="4" w:space="0" w:color="auto"/>
                                    <w:left w:val="dashed" w:sz="4" w:space="0" w:color="auto"/>
                                    <w:bottom w:val="dashed" w:sz="4" w:space="0" w:color="auto"/>
                                    <w:right w:val="dashed" w:sz="4" w:space="0" w:color="auto"/>
                                  </w:tcBorders>
                                </w:tcPr>
                                <w:p w14:paraId="1E290CE8"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10.0%</w:t>
                                  </w:r>
                                </w:p>
                              </w:tc>
                              <w:tc>
                                <w:tcPr>
                                  <w:tcW w:w="1276" w:type="dxa"/>
                                  <w:tcBorders>
                                    <w:top w:val="dashed" w:sz="4" w:space="0" w:color="auto"/>
                                    <w:left w:val="dashed" w:sz="4" w:space="0" w:color="auto"/>
                                    <w:bottom w:val="dashed" w:sz="4" w:space="0" w:color="auto"/>
                                    <w:right w:val="single" w:sz="8" w:space="0" w:color="auto"/>
                                  </w:tcBorders>
                                </w:tcPr>
                                <w:p w14:paraId="27E0E764"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81%</w:t>
                                  </w:r>
                                </w:p>
                              </w:tc>
                            </w:tr>
                            <w:tr w:rsidR="0079689A" w:rsidRPr="006C368D" w14:paraId="7A48E774"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457F698C"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General Health</w:t>
                                  </w:r>
                                </w:p>
                                <w:p w14:paraId="44010397"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75F388A0" w14:textId="77777777" w:rsidR="0079689A" w:rsidRPr="006C368D" w:rsidRDefault="0079689A" w:rsidP="003A3973">
                                  <w:pPr>
                                    <w:jc w:val="center"/>
                                    <w:rPr>
                                      <w:rFonts w:asciiTheme="minorHAnsi" w:hAnsiTheme="minorHAnsi" w:cstheme="minorHAnsi"/>
                                      <w:sz w:val="20"/>
                                      <w:szCs w:val="20"/>
                                    </w:rPr>
                                  </w:pPr>
                                  <w:r w:rsidRPr="006C368D">
                                    <w:rPr>
                                      <w:rFonts w:asciiTheme="minorHAnsi" w:hAnsiTheme="minorHAnsi"/>
                                      <w:sz w:val="20"/>
                                      <w:szCs w:val="20"/>
                                    </w:rPr>
                                    <w:t>39.70 (</w:t>
                                  </w:r>
                                  <w:r w:rsidRPr="006C368D">
                                    <w:rPr>
                                      <w:rFonts w:asciiTheme="minorHAnsi" w:hAnsiTheme="minorHAnsi" w:cstheme="minorHAnsi"/>
                                      <w:sz w:val="20"/>
                                      <w:szCs w:val="20"/>
                                    </w:rPr>
                                    <w:t>±10.96)</w:t>
                                  </w:r>
                                </w:p>
                                <w:p w14:paraId="1ACD5AFD"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single" w:sz="4" w:space="0" w:color="auto"/>
                                    <w:bottom w:val="dashed" w:sz="4" w:space="0" w:color="auto"/>
                                    <w:right w:val="dashed" w:sz="4" w:space="0" w:color="auto"/>
                                  </w:tcBorders>
                                </w:tcPr>
                                <w:p w14:paraId="53284EE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14.3%</w:t>
                                  </w:r>
                                </w:p>
                                <w:p w14:paraId="4C691B6A" w14:textId="77777777" w:rsidR="0079689A" w:rsidRPr="006C368D" w:rsidRDefault="0079689A" w:rsidP="003A3973">
                                  <w:pPr>
                                    <w:jc w:val="center"/>
                                    <w:rPr>
                                      <w:rFonts w:asciiTheme="minorHAnsi" w:hAnsiTheme="minorHAnsi"/>
                                      <w:sz w:val="20"/>
                                      <w:szCs w:val="20"/>
                                    </w:rPr>
                                  </w:pPr>
                                </w:p>
                              </w:tc>
                              <w:tc>
                                <w:tcPr>
                                  <w:tcW w:w="992" w:type="dxa"/>
                                  <w:tcBorders>
                                    <w:top w:val="dashed" w:sz="4" w:space="0" w:color="auto"/>
                                    <w:left w:val="dashed" w:sz="4" w:space="0" w:color="auto"/>
                                    <w:bottom w:val="dashed" w:sz="4" w:space="0" w:color="auto"/>
                                    <w:right w:val="dashed" w:sz="4" w:space="0" w:color="auto"/>
                                  </w:tcBorders>
                                </w:tcPr>
                                <w:p w14:paraId="774D7D42"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19.4%</w:t>
                                  </w:r>
                                </w:p>
                              </w:tc>
                              <w:tc>
                                <w:tcPr>
                                  <w:tcW w:w="1276" w:type="dxa"/>
                                  <w:tcBorders>
                                    <w:top w:val="dashed" w:sz="4" w:space="0" w:color="auto"/>
                                    <w:left w:val="dashed" w:sz="4" w:space="0" w:color="auto"/>
                                    <w:bottom w:val="dashed" w:sz="4" w:space="0" w:color="auto"/>
                                    <w:right w:val="single" w:sz="8" w:space="0" w:color="auto"/>
                                  </w:tcBorders>
                                </w:tcPr>
                                <w:p w14:paraId="72CB3F50"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74%</w:t>
                                  </w:r>
                                </w:p>
                              </w:tc>
                            </w:tr>
                            <w:tr w:rsidR="0079689A" w:rsidRPr="006C368D" w14:paraId="6FBAA8CD"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59E45609"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Vitality</w:t>
                                  </w:r>
                                </w:p>
                                <w:p w14:paraId="27C56BB7"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5BC21A27" w14:textId="77777777" w:rsidR="0079689A" w:rsidRPr="006C368D" w:rsidRDefault="0079689A" w:rsidP="003A3973">
                                  <w:pPr>
                                    <w:jc w:val="center"/>
                                    <w:rPr>
                                      <w:rFonts w:asciiTheme="minorHAnsi" w:hAnsiTheme="minorHAnsi" w:cstheme="minorHAnsi"/>
                                      <w:sz w:val="20"/>
                                      <w:szCs w:val="20"/>
                                    </w:rPr>
                                  </w:pPr>
                                  <w:r w:rsidRPr="006C368D">
                                    <w:rPr>
                                      <w:rFonts w:asciiTheme="minorHAnsi" w:hAnsiTheme="minorHAnsi"/>
                                      <w:sz w:val="20"/>
                                      <w:szCs w:val="20"/>
                                    </w:rPr>
                                    <w:t>45.01 (</w:t>
                                  </w:r>
                                  <w:r w:rsidRPr="006C368D">
                                    <w:rPr>
                                      <w:rFonts w:asciiTheme="minorHAnsi" w:hAnsiTheme="minorHAnsi" w:cstheme="minorHAnsi"/>
                                      <w:sz w:val="20"/>
                                      <w:szCs w:val="20"/>
                                    </w:rPr>
                                    <w:t>±9.90)</w:t>
                                  </w:r>
                                </w:p>
                                <w:p w14:paraId="40723FBB"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single" w:sz="4" w:space="0" w:color="auto"/>
                                    <w:bottom w:val="dashed" w:sz="4" w:space="0" w:color="auto"/>
                                    <w:right w:val="dashed" w:sz="4" w:space="0" w:color="auto"/>
                                  </w:tcBorders>
                                </w:tcPr>
                                <w:p w14:paraId="7A03C28B"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13.5%</w:t>
                                  </w:r>
                                </w:p>
                              </w:tc>
                              <w:tc>
                                <w:tcPr>
                                  <w:tcW w:w="992" w:type="dxa"/>
                                  <w:tcBorders>
                                    <w:top w:val="dashed" w:sz="4" w:space="0" w:color="auto"/>
                                    <w:left w:val="dashed" w:sz="4" w:space="0" w:color="auto"/>
                                    <w:bottom w:val="dashed" w:sz="4" w:space="0" w:color="auto"/>
                                    <w:right w:val="dashed" w:sz="4" w:space="0" w:color="auto"/>
                                  </w:tcBorders>
                                </w:tcPr>
                                <w:p w14:paraId="7D4B57FC"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15.6%</w:t>
                                  </w:r>
                                </w:p>
                              </w:tc>
                              <w:tc>
                                <w:tcPr>
                                  <w:tcW w:w="1276" w:type="dxa"/>
                                  <w:tcBorders>
                                    <w:top w:val="dashed" w:sz="4" w:space="0" w:color="auto"/>
                                    <w:left w:val="dashed" w:sz="4" w:space="0" w:color="auto"/>
                                    <w:bottom w:val="dashed" w:sz="4" w:space="0" w:color="auto"/>
                                    <w:right w:val="single" w:sz="8" w:space="0" w:color="auto"/>
                                  </w:tcBorders>
                                </w:tcPr>
                                <w:p w14:paraId="4E7B6ABD"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87%</w:t>
                                  </w:r>
                                </w:p>
                              </w:tc>
                            </w:tr>
                            <w:tr w:rsidR="0079689A" w:rsidRPr="006C368D" w14:paraId="283F2D91"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66EAC000"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Social Functioning</w:t>
                                  </w:r>
                                </w:p>
                                <w:p w14:paraId="56D49FD5"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3604946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42.92 (</w:t>
                                  </w:r>
                                  <w:r w:rsidRPr="006C368D">
                                    <w:rPr>
                                      <w:rFonts w:asciiTheme="minorHAnsi" w:hAnsiTheme="minorHAnsi" w:cstheme="minorHAnsi"/>
                                      <w:sz w:val="20"/>
                                      <w:szCs w:val="20"/>
                                    </w:rPr>
                                    <w:t>±11.44)</w:t>
                                  </w:r>
                                </w:p>
                              </w:tc>
                              <w:tc>
                                <w:tcPr>
                                  <w:tcW w:w="1276" w:type="dxa"/>
                                  <w:tcBorders>
                                    <w:top w:val="dashed" w:sz="4" w:space="0" w:color="auto"/>
                                    <w:left w:val="single" w:sz="4" w:space="0" w:color="auto"/>
                                    <w:bottom w:val="dashed" w:sz="4" w:space="0" w:color="auto"/>
                                    <w:right w:val="dashed" w:sz="4" w:space="0" w:color="auto"/>
                                  </w:tcBorders>
                                </w:tcPr>
                                <w:p w14:paraId="68BF28E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14.4%</w:t>
                                  </w:r>
                                </w:p>
                              </w:tc>
                              <w:tc>
                                <w:tcPr>
                                  <w:tcW w:w="992" w:type="dxa"/>
                                  <w:tcBorders>
                                    <w:top w:val="dashed" w:sz="4" w:space="0" w:color="auto"/>
                                    <w:left w:val="dashed" w:sz="4" w:space="0" w:color="auto"/>
                                    <w:bottom w:val="dashed" w:sz="4" w:space="0" w:color="auto"/>
                                    <w:right w:val="dashed" w:sz="4" w:space="0" w:color="auto"/>
                                  </w:tcBorders>
                                </w:tcPr>
                                <w:p w14:paraId="08924506"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14.0%</w:t>
                                  </w:r>
                                </w:p>
                              </w:tc>
                              <w:tc>
                                <w:tcPr>
                                  <w:tcW w:w="1276" w:type="dxa"/>
                                  <w:tcBorders>
                                    <w:top w:val="dashed" w:sz="4" w:space="0" w:color="auto"/>
                                    <w:left w:val="dashed" w:sz="4" w:space="0" w:color="auto"/>
                                    <w:bottom w:val="dashed" w:sz="4" w:space="0" w:color="auto"/>
                                    <w:right w:val="single" w:sz="8" w:space="0" w:color="auto"/>
                                  </w:tcBorders>
                                </w:tcPr>
                                <w:p w14:paraId="6E6EB5BE"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103%</w:t>
                                  </w:r>
                                </w:p>
                              </w:tc>
                            </w:tr>
                            <w:tr w:rsidR="0079689A" w:rsidRPr="006C368D" w14:paraId="79E83277"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1AC3CAC0"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Role – Emotional</w:t>
                                  </w:r>
                                </w:p>
                                <w:p w14:paraId="6445EEA1"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69E0903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40.89 (</w:t>
                                  </w:r>
                                  <w:r w:rsidRPr="006C368D">
                                    <w:rPr>
                                      <w:rFonts w:asciiTheme="minorHAnsi" w:hAnsiTheme="minorHAnsi" w:cstheme="minorHAnsi"/>
                                      <w:sz w:val="20"/>
                                      <w:szCs w:val="20"/>
                                    </w:rPr>
                                    <w:t>±13.24)</w:t>
                                  </w:r>
                                </w:p>
                              </w:tc>
                              <w:tc>
                                <w:tcPr>
                                  <w:tcW w:w="1276" w:type="dxa"/>
                                  <w:tcBorders>
                                    <w:top w:val="dashed" w:sz="4" w:space="0" w:color="auto"/>
                                    <w:left w:val="single" w:sz="4" w:space="0" w:color="auto"/>
                                    <w:bottom w:val="dashed" w:sz="4" w:space="0" w:color="auto"/>
                                    <w:right w:val="dashed" w:sz="4" w:space="0" w:color="auto"/>
                                  </w:tcBorders>
                                </w:tcPr>
                                <w:p w14:paraId="670AA118"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16.8%</w:t>
                                  </w:r>
                                </w:p>
                              </w:tc>
                              <w:tc>
                                <w:tcPr>
                                  <w:tcW w:w="992" w:type="dxa"/>
                                  <w:tcBorders>
                                    <w:top w:val="dashed" w:sz="4" w:space="0" w:color="auto"/>
                                    <w:left w:val="dashed" w:sz="4" w:space="0" w:color="auto"/>
                                    <w:bottom w:val="dashed" w:sz="4" w:space="0" w:color="auto"/>
                                    <w:right w:val="dashed" w:sz="4" w:space="0" w:color="auto"/>
                                  </w:tcBorders>
                                </w:tcPr>
                                <w:p w14:paraId="1DD2F840"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18.0%</w:t>
                                  </w:r>
                                </w:p>
                              </w:tc>
                              <w:tc>
                                <w:tcPr>
                                  <w:tcW w:w="1276" w:type="dxa"/>
                                  <w:tcBorders>
                                    <w:top w:val="dashed" w:sz="4" w:space="0" w:color="auto"/>
                                    <w:left w:val="dashed" w:sz="4" w:space="0" w:color="auto"/>
                                    <w:bottom w:val="dashed" w:sz="4" w:space="0" w:color="auto"/>
                                    <w:right w:val="single" w:sz="8" w:space="0" w:color="auto"/>
                                  </w:tcBorders>
                                </w:tcPr>
                                <w:p w14:paraId="418A839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93%</w:t>
                                  </w:r>
                                </w:p>
                              </w:tc>
                            </w:tr>
                            <w:tr w:rsidR="0079689A" w:rsidRPr="006C368D" w14:paraId="0FF07D0E"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5BE4F8EA"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Mental Health</w:t>
                                  </w:r>
                                </w:p>
                                <w:p w14:paraId="7A2E023F"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5219118A"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48.60 (</w:t>
                                  </w:r>
                                  <w:r w:rsidRPr="006C368D">
                                    <w:rPr>
                                      <w:rFonts w:asciiTheme="minorHAnsi" w:hAnsiTheme="minorHAnsi" w:cstheme="minorHAnsi"/>
                                      <w:sz w:val="20"/>
                                      <w:szCs w:val="20"/>
                                    </w:rPr>
                                    <w:t>±9.83)</w:t>
                                  </w:r>
                                </w:p>
                              </w:tc>
                              <w:tc>
                                <w:tcPr>
                                  <w:tcW w:w="1276" w:type="dxa"/>
                                  <w:tcBorders>
                                    <w:top w:val="dashed" w:sz="4" w:space="0" w:color="auto"/>
                                    <w:left w:val="single" w:sz="4" w:space="0" w:color="auto"/>
                                    <w:bottom w:val="dashed" w:sz="4" w:space="0" w:color="auto"/>
                                    <w:right w:val="dashed" w:sz="4" w:space="0" w:color="auto"/>
                                  </w:tcBorders>
                                </w:tcPr>
                                <w:p w14:paraId="26C2AF47"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7.1%</w:t>
                                  </w:r>
                                </w:p>
                              </w:tc>
                              <w:tc>
                                <w:tcPr>
                                  <w:tcW w:w="992" w:type="dxa"/>
                                  <w:tcBorders>
                                    <w:top w:val="dashed" w:sz="4" w:space="0" w:color="auto"/>
                                    <w:left w:val="dashed" w:sz="4" w:space="0" w:color="auto"/>
                                    <w:bottom w:val="dashed" w:sz="4" w:space="0" w:color="auto"/>
                                    <w:right w:val="dashed" w:sz="4" w:space="0" w:color="auto"/>
                                  </w:tcBorders>
                                </w:tcPr>
                                <w:p w14:paraId="15CB0FF6"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8.5%</w:t>
                                  </w:r>
                                </w:p>
                              </w:tc>
                              <w:tc>
                                <w:tcPr>
                                  <w:tcW w:w="1276" w:type="dxa"/>
                                  <w:tcBorders>
                                    <w:top w:val="dashed" w:sz="4" w:space="0" w:color="auto"/>
                                    <w:left w:val="dashed" w:sz="4" w:space="0" w:color="auto"/>
                                    <w:bottom w:val="dashed" w:sz="4" w:space="0" w:color="auto"/>
                                    <w:right w:val="single" w:sz="8" w:space="0" w:color="auto"/>
                                  </w:tcBorders>
                                </w:tcPr>
                                <w:p w14:paraId="2A3009B0"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83%</w:t>
                                  </w:r>
                                </w:p>
                              </w:tc>
                            </w:tr>
                            <w:tr w:rsidR="0079689A" w:rsidRPr="006C368D" w14:paraId="721D4004" w14:textId="77777777" w:rsidTr="003A3973">
                              <w:tc>
                                <w:tcPr>
                                  <w:tcW w:w="1909" w:type="dxa"/>
                                  <w:tcBorders>
                                    <w:top w:val="dashed" w:sz="4" w:space="0" w:color="auto"/>
                                    <w:left w:val="single" w:sz="8" w:space="0" w:color="auto"/>
                                    <w:bottom w:val="dashed" w:sz="4" w:space="0" w:color="auto"/>
                                    <w:right w:val="single" w:sz="4" w:space="0" w:color="auto"/>
                                  </w:tcBorders>
                                  <w:shd w:val="clear" w:color="auto" w:fill="DBE5F1" w:themeFill="accent1" w:themeFillTint="33"/>
                                  <w:vAlign w:val="bottom"/>
                                </w:tcPr>
                                <w:p w14:paraId="17FA4CF1"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shd w:val="clear" w:color="auto" w:fill="DBE5F1" w:themeFill="accent1" w:themeFillTint="33"/>
                                </w:tcPr>
                                <w:p w14:paraId="78667EA2"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single" w:sz="4" w:space="0" w:color="auto"/>
                                    <w:bottom w:val="dashed" w:sz="4" w:space="0" w:color="auto"/>
                                    <w:right w:val="dashed" w:sz="4" w:space="0" w:color="auto"/>
                                  </w:tcBorders>
                                  <w:shd w:val="clear" w:color="auto" w:fill="DBE5F1" w:themeFill="accent1" w:themeFillTint="33"/>
                                </w:tcPr>
                                <w:p w14:paraId="0F14F8D4" w14:textId="77777777" w:rsidR="0079689A" w:rsidRPr="006C368D" w:rsidRDefault="0079689A" w:rsidP="003A3973">
                                  <w:pPr>
                                    <w:jc w:val="center"/>
                                    <w:rPr>
                                      <w:rFonts w:asciiTheme="minorHAnsi" w:hAnsiTheme="minorHAnsi"/>
                                      <w:sz w:val="20"/>
                                      <w:szCs w:val="20"/>
                                    </w:rPr>
                                  </w:pPr>
                                </w:p>
                              </w:tc>
                              <w:tc>
                                <w:tcPr>
                                  <w:tcW w:w="992" w:type="dxa"/>
                                  <w:tcBorders>
                                    <w:top w:val="dashed" w:sz="4" w:space="0" w:color="auto"/>
                                    <w:left w:val="dashed" w:sz="4" w:space="0" w:color="auto"/>
                                    <w:bottom w:val="dashed" w:sz="4" w:space="0" w:color="auto"/>
                                    <w:right w:val="dashed" w:sz="4" w:space="0" w:color="auto"/>
                                  </w:tcBorders>
                                  <w:shd w:val="clear" w:color="auto" w:fill="DBE5F1" w:themeFill="accent1" w:themeFillTint="33"/>
                                </w:tcPr>
                                <w:p w14:paraId="329A86C0"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dashed" w:sz="4" w:space="0" w:color="auto"/>
                                    <w:bottom w:val="dashed" w:sz="4" w:space="0" w:color="auto"/>
                                    <w:right w:val="single" w:sz="8" w:space="0" w:color="auto"/>
                                  </w:tcBorders>
                                  <w:shd w:val="clear" w:color="auto" w:fill="DBE5F1" w:themeFill="accent1" w:themeFillTint="33"/>
                                </w:tcPr>
                                <w:p w14:paraId="6D305441" w14:textId="77777777" w:rsidR="0079689A" w:rsidRPr="006C368D" w:rsidRDefault="0079689A" w:rsidP="003A3973">
                                  <w:pPr>
                                    <w:jc w:val="center"/>
                                    <w:rPr>
                                      <w:rFonts w:asciiTheme="minorHAnsi" w:hAnsiTheme="minorHAnsi"/>
                                      <w:sz w:val="20"/>
                                      <w:szCs w:val="20"/>
                                    </w:rPr>
                                  </w:pPr>
                                </w:p>
                              </w:tc>
                            </w:tr>
                            <w:tr w:rsidR="0079689A" w:rsidRPr="006C368D" w14:paraId="18D25C3A"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672DC3C6"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Overall Physical Health Score</w:t>
                                  </w:r>
                                </w:p>
                              </w:tc>
                              <w:tc>
                                <w:tcPr>
                                  <w:tcW w:w="1460" w:type="dxa"/>
                                  <w:tcBorders>
                                    <w:top w:val="dashed" w:sz="4" w:space="0" w:color="auto"/>
                                    <w:left w:val="single" w:sz="4" w:space="0" w:color="auto"/>
                                    <w:bottom w:val="dashed" w:sz="4" w:space="0" w:color="auto"/>
                                    <w:right w:val="dashed" w:sz="4" w:space="0" w:color="auto"/>
                                  </w:tcBorders>
                                </w:tcPr>
                                <w:p w14:paraId="61BC798A"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37.63 (</w:t>
                                  </w:r>
                                  <w:r w:rsidRPr="006C368D">
                                    <w:rPr>
                                      <w:rFonts w:asciiTheme="minorHAnsi" w:hAnsiTheme="minorHAnsi" w:cstheme="minorHAnsi"/>
                                      <w:sz w:val="20"/>
                                      <w:szCs w:val="20"/>
                                    </w:rPr>
                                    <w:t>±9.85)</w:t>
                                  </w:r>
                                </w:p>
                              </w:tc>
                              <w:tc>
                                <w:tcPr>
                                  <w:tcW w:w="1276" w:type="dxa"/>
                                  <w:tcBorders>
                                    <w:top w:val="dashed" w:sz="4" w:space="0" w:color="auto"/>
                                    <w:left w:val="single" w:sz="4" w:space="0" w:color="auto"/>
                                    <w:bottom w:val="dashed" w:sz="4" w:space="0" w:color="auto"/>
                                    <w:right w:val="dashed" w:sz="4" w:space="0" w:color="auto"/>
                                  </w:tcBorders>
                                </w:tcPr>
                                <w:p w14:paraId="168F9194"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15.5%</w:t>
                                  </w:r>
                                </w:p>
                              </w:tc>
                              <w:tc>
                                <w:tcPr>
                                  <w:tcW w:w="992" w:type="dxa"/>
                                  <w:tcBorders>
                                    <w:top w:val="dashed" w:sz="4" w:space="0" w:color="auto"/>
                                    <w:left w:val="dashed" w:sz="4" w:space="0" w:color="auto"/>
                                    <w:bottom w:val="dashed" w:sz="4" w:space="0" w:color="auto"/>
                                    <w:right w:val="dashed" w:sz="4" w:space="0" w:color="auto"/>
                                  </w:tcBorders>
                                </w:tcPr>
                                <w:p w14:paraId="1CD0AA91"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21.1%</w:t>
                                  </w:r>
                                </w:p>
                              </w:tc>
                              <w:tc>
                                <w:tcPr>
                                  <w:tcW w:w="1276" w:type="dxa"/>
                                  <w:tcBorders>
                                    <w:top w:val="dashed" w:sz="4" w:space="0" w:color="auto"/>
                                    <w:left w:val="dashed" w:sz="4" w:space="0" w:color="auto"/>
                                    <w:bottom w:val="dashed" w:sz="4" w:space="0" w:color="auto"/>
                                    <w:right w:val="single" w:sz="8" w:space="0" w:color="auto"/>
                                  </w:tcBorders>
                                </w:tcPr>
                                <w:p w14:paraId="0C2C4150"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73%</w:t>
                                  </w:r>
                                </w:p>
                              </w:tc>
                            </w:tr>
                            <w:tr w:rsidR="0079689A" w:rsidRPr="006C368D" w14:paraId="73F1D925" w14:textId="77777777" w:rsidTr="003A3973">
                              <w:tc>
                                <w:tcPr>
                                  <w:tcW w:w="1909" w:type="dxa"/>
                                  <w:tcBorders>
                                    <w:top w:val="dashed" w:sz="4" w:space="0" w:color="auto"/>
                                    <w:left w:val="single" w:sz="8" w:space="0" w:color="auto"/>
                                    <w:bottom w:val="single" w:sz="8" w:space="0" w:color="auto"/>
                                    <w:right w:val="single" w:sz="4" w:space="0" w:color="auto"/>
                                  </w:tcBorders>
                                  <w:vAlign w:val="bottom"/>
                                </w:tcPr>
                                <w:p w14:paraId="5928DF75"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Overall Mental Health Score</w:t>
                                  </w:r>
                                </w:p>
                              </w:tc>
                              <w:tc>
                                <w:tcPr>
                                  <w:tcW w:w="1460" w:type="dxa"/>
                                  <w:tcBorders>
                                    <w:top w:val="dashed" w:sz="4" w:space="0" w:color="auto"/>
                                    <w:left w:val="single" w:sz="4" w:space="0" w:color="auto"/>
                                    <w:bottom w:val="single" w:sz="8" w:space="0" w:color="auto"/>
                                    <w:right w:val="dashed" w:sz="4" w:space="0" w:color="auto"/>
                                  </w:tcBorders>
                                </w:tcPr>
                                <w:p w14:paraId="101162CC"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47.60 (</w:t>
                                  </w:r>
                                  <w:r w:rsidRPr="006C368D">
                                    <w:rPr>
                                      <w:rFonts w:asciiTheme="minorHAnsi" w:hAnsiTheme="minorHAnsi" w:cstheme="minorHAnsi"/>
                                      <w:sz w:val="20"/>
                                      <w:szCs w:val="20"/>
                                    </w:rPr>
                                    <w:t>±10.83)</w:t>
                                  </w:r>
                                </w:p>
                              </w:tc>
                              <w:tc>
                                <w:tcPr>
                                  <w:tcW w:w="1276" w:type="dxa"/>
                                  <w:tcBorders>
                                    <w:top w:val="dashed" w:sz="4" w:space="0" w:color="auto"/>
                                    <w:left w:val="single" w:sz="4" w:space="0" w:color="auto"/>
                                    <w:bottom w:val="single" w:sz="8" w:space="0" w:color="auto"/>
                                    <w:right w:val="dashed" w:sz="4" w:space="0" w:color="auto"/>
                                  </w:tcBorders>
                                </w:tcPr>
                                <w:p w14:paraId="0607F70B"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10.4%</w:t>
                                  </w:r>
                                </w:p>
                              </w:tc>
                              <w:tc>
                                <w:tcPr>
                                  <w:tcW w:w="992" w:type="dxa"/>
                                  <w:tcBorders>
                                    <w:top w:val="dashed" w:sz="4" w:space="0" w:color="auto"/>
                                    <w:left w:val="dashed" w:sz="4" w:space="0" w:color="auto"/>
                                    <w:bottom w:val="single" w:sz="8" w:space="0" w:color="auto"/>
                                    <w:right w:val="dashed" w:sz="4" w:space="0" w:color="auto"/>
                                  </w:tcBorders>
                                </w:tcPr>
                                <w:p w14:paraId="7A9D06A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10.2%</w:t>
                                  </w:r>
                                </w:p>
                              </w:tc>
                              <w:tc>
                                <w:tcPr>
                                  <w:tcW w:w="1276" w:type="dxa"/>
                                  <w:tcBorders>
                                    <w:top w:val="dashed" w:sz="4" w:space="0" w:color="auto"/>
                                    <w:left w:val="dashed" w:sz="4" w:space="0" w:color="auto"/>
                                    <w:bottom w:val="single" w:sz="8" w:space="0" w:color="auto"/>
                                    <w:right w:val="single" w:sz="8" w:space="0" w:color="auto"/>
                                  </w:tcBorders>
                                </w:tcPr>
                                <w:p w14:paraId="75164F6C"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102%</w:t>
                                  </w:r>
                                </w:p>
                              </w:tc>
                            </w:tr>
                          </w:tbl>
                          <w:p w14:paraId="20244479" w14:textId="77777777" w:rsidR="0079689A" w:rsidRPr="006C368D" w:rsidRDefault="0079689A" w:rsidP="000D6246">
                            <w:pPr>
                              <w:rPr>
                                <w:rFonts w:asciiTheme="minorHAnsi" w:hAnsiTheme="minorHAnsi"/>
                                <w:sz w:val="20"/>
                                <w:szCs w:val="20"/>
                              </w:rPr>
                            </w:pPr>
                          </w:p>
                          <w:p w14:paraId="2A639C51" w14:textId="77777777" w:rsidR="0079689A" w:rsidRPr="006C368D" w:rsidRDefault="0079689A" w:rsidP="000D62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0D7E7F" id="_x0000_t202" coordsize="21600,21600" o:spt="202" path="m,l,21600r21600,l21600,xe">
                <v:stroke joinstyle="miter"/>
                <v:path gradientshapeok="t" o:connecttype="rect"/>
              </v:shapetype>
              <v:shape id="Text Box 17" o:spid="_x0000_s1028" type="#_x0000_t202" style="position:absolute;margin-left:-2.45pt;margin-top:-3.3pt;width:384.3pt;height:413.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" fillcolor="white [3201]" stroked="f" strokeweight=".5pt">
                <v:textbox>
                  <w:txbxContent>
                    <w:p w14:paraId="02963ADE" w14:textId="77777777" w:rsidR="0079689A" w:rsidRPr="006C368D" w:rsidRDefault="0079689A" w:rsidP="000D6246">
                      <w:pPr>
                        <w:spacing w:after="200"/>
                        <w:jc w:val="left"/>
                        <w:rPr>
                          <w:rFonts w:asciiTheme="minorHAnsi" w:hAnsiTheme="minorHAnsi"/>
                          <w:sz w:val="20"/>
                          <w:szCs w:val="20"/>
                        </w:rPr>
                      </w:pPr>
                      <w:r w:rsidRPr="006C368D">
                        <w:rPr>
                          <w:rFonts w:asciiTheme="minorHAnsi" w:hAnsiTheme="minorHAnsi"/>
                          <w:b/>
                          <w:sz w:val="20"/>
                          <w:szCs w:val="20"/>
                        </w:rPr>
                        <w:t xml:space="preserve">Table 3. </w:t>
                      </w:r>
                      <w:r w:rsidRPr="006C368D">
                        <w:rPr>
                          <w:rFonts w:asciiTheme="minorHAnsi" w:hAnsiTheme="minorHAnsi"/>
                          <w:sz w:val="20"/>
                          <w:szCs w:val="20"/>
                        </w:rPr>
                        <w:t>SF-36v2 Questionnaire Results expressed as an Average Percentage Improvement between the results at Baseline and completion of 12 and 24 weeks (n =146, 83 Males &amp; 63 Females).</w:t>
                      </w:r>
                    </w:p>
                    <w:tbl>
                      <w:tblPr>
                        <w:tblStyle w:val="TableGrid"/>
                        <w:tblW w:w="6913" w:type="dxa"/>
                        <w:tblLook w:val="04A0" w:firstRow="1" w:lastRow="0" w:firstColumn="1" w:lastColumn="0" w:noHBand="0" w:noVBand="1"/>
                      </w:tblPr>
                      <w:tblGrid>
                        <w:gridCol w:w="1909"/>
                        <w:gridCol w:w="1460"/>
                        <w:gridCol w:w="1276"/>
                        <w:gridCol w:w="992"/>
                        <w:gridCol w:w="1276"/>
                      </w:tblGrid>
                      <w:tr w:rsidR="0079689A" w:rsidRPr="006C368D" w14:paraId="186D9652" w14:textId="77777777" w:rsidTr="003A3973">
                        <w:tc>
                          <w:tcPr>
                            <w:tcW w:w="1909" w:type="dxa"/>
                            <w:tcBorders>
                              <w:top w:val="single" w:sz="8" w:space="0" w:color="auto"/>
                              <w:left w:val="single" w:sz="8" w:space="0" w:color="auto"/>
                              <w:bottom w:val="nil"/>
                              <w:right w:val="single" w:sz="4" w:space="0" w:color="auto"/>
                            </w:tcBorders>
                            <w:shd w:val="clear" w:color="auto" w:fill="C6D9F1" w:themeFill="text2" w:themeFillTint="33"/>
                          </w:tcPr>
                          <w:p w14:paraId="585D0A0C" w14:textId="77777777" w:rsidR="0079689A" w:rsidRPr="006C368D" w:rsidRDefault="0079689A" w:rsidP="003A3973">
                            <w:pPr>
                              <w:rPr>
                                <w:rFonts w:asciiTheme="minorHAnsi" w:hAnsiTheme="minorHAnsi"/>
                                <w:b/>
                                <w:sz w:val="20"/>
                                <w:szCs w:val="20"/>
                              </w:rPr>
                            </w:pPr>
                          </w:p>
                        </w:tc>
                        <w:tc>
                          <w:tcPr>
                            <w:tcW w:w="1460" w:type="dxa"/>
                            <w:tcBorders>
                              <w:top w:val="single" w:sz="8" w:space="0" w:color="auto"/>
                              <w:left w:val="single" w:sz="4" w:space="0" w:color="auto"/>
                              <w:bottom w:val="dashed" w:sz="4" w:space="0" w:color="auto"/>
                              <w:right w:val="dashed" w:sz="4" w:space="0" w:color="auto"/>
                            </w:tcBorders>
                            <w:shd w:val="clear" w:color="auto" w:fill="C6D9F1" w:themeFill="text2" w:themeFillTint="33"/>
                          </w:tcPr>
                          <w:p w14:paraId="04575F6F"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 xml:space="preserve">Baseline Assessment </w:t>
                            </w:r>
                          </w:p>
                        </w:tc>
                        <w:tc>
                          <w:tcPr>
                            <w:tcW w:w="3544" w:type="dxa"/>
                            <w:gridSpan w:val="3"/>
                            <w:tcBorders>
                              <w:top w:val="single" w:sz="8" w:space="0" w:color="auto"/>
                              <w:left w:val="single" w:sz="4" w:space="0" w:color="auto"/>
                              <w:bottom w:val="nil"/>
                              <w:right w:val="single" w:sz="8" w:space="0" w:color="auto"/>
                            </w:tcBorders>
                            <w:shd w:val="clear" w:color="auto" w:fill="C6D9F1" w:themeFill="text2" w:themeFillTint="33"/>
                          </w:tcPr>
                          <w:p w14:paraId="26F4CD1D"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br/>
                              <w:t>% Change</w:t>
                            </w:r>
                          </w:p>
                        </w:tc>
                      </w:tr>
                      <w:tr w:rsidR="0079689A" w:rsidRPr="006C368D" w14:paraId="5E9D0CE3" w14:textId="77777777" w:rsidTr="003A3973">
                        <w:tc>
                          <w:tcPr>
                            <w:tcW w:w="1909" w:type="dxa"/>
                            <w:tcBorders>
                              <w:top w:val="nil"/>
                              <w:left w:val="single" w:sz="8" w:space="0" w:color="auto"/>
                              <w:bottom w:val="single" w:sz="8" w:space="0" w:color="auto"/>
                              <w:right w:val="single" w:sz="4" w:space="0" w:color="auto"/>
                            </w:tcBorders>
                            <w:shd w:val="clear" w:color="auto" w:fill="C6D9F1" w:themeFill="text2" w:themeFillTint="33"/>
                          </w:tcPr>
                          <w:p w14:paraId="3F2C97E3" w14:textId="77777777" w:rsidR="0079689A" w:rsidRPr="006C368D" w:rsidRDefault="0079689A" w:rsidP="003A3973">
                            <w:pPr>
                              <w:rPr>
                                <w:rFonts w:asciiTheme="minorHAnsi" w:hAnsiTheme="minorHAnsi"/>
                                <w:b/>
                                <w:sz w:val="20"/>
                                <w:szCs w:val="20"/>
                              </w:rPr>
                            </w:pPr>
                            <w:r w:rsidRPr="006C368D">
                              <w:rPr>
                                <w:rFonts w:asciiTheme="minorHAnsi" w:hAnsiTheme="minorHAnsi"/>
                                <w:b/>
                                <w:sz w:val="20"/>
                                <w:szCs w:val="20"/>
                              </w:rPr>
                              <w:t>Category</w:t>
                            </w:r>
                          </w:p>
                        </w:tc>
                        <w:tc>
                          <w:tcPr>
                            <w:tcW w:w="1460" w:type="dxa"/>
                            <w:tcBorders>
                              <w:top w:val="dashed" w:sz="4" w:space="0" w:color="auto"/>
                              <w:left w:val="single" w:sz="4" w:space="0" w:color="auto"/>
                              <w:bottom w:val="dashed" w:sz="4" w:space="0" w:color="auto"/>
                              <w:right w:val="dashed" w:sz="4" w:space="0" w:color="auto"/>
                            </w:tcBorders>
                            <w:shd w:val="clear" w:color="auto" w:fill="C6D9F1" w:themeFill="text2" w:themeFillTint="33"/>
                          </w:tcPr>
                          <w:p w14:paraId="2CCBBFF9"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 xml:space="preserve">Mean </w:t>
                            </w:r>
                          </w:p>
                          <w:p w14:paraId="1F908B80"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w:t>
                            </w:r>
                            <w:r w:rsidRPr="006C368D">
                              <w:rPr>
                                <w:rFonts w:asciiTheme="minorHAnsi" w:hAnsiTheme="minorHAnsi" w:cstheme="minorHAnsi"/>
                                <w:b/>
                                <w:sz w:val="20"/>
                                <w:szCs w:val="20"/>
                              </w:rPr>
                              <w:t>±</w:t>
                            </w:r>
                            <w:r w:rsidRPr="006C368D">
                              <w:rPr>
                                <w:rFonts w:asciiTheme="minorHAnsi" w:hAnsiTheme="minorHAnsi"/>
                                <w:b/>
                                <w:sz w:val="20"/>
                                <w:szCs w:val="20"/>
                              </w:rPr>
                              <w:t xml:space="preserve"> STDEV)</w:t>
                            </w:r>
                          </w:p>
                        </w:tc>
                        <w:tc>
                          <w:tcPr>
                            <w:tcW w:w="1276" w:type="dxa"/>
                            <w:tcBorders>
                              <w:top w:val="nil"/>
                              <w:left w:val="single" w:sz="4" w:space="0" w:color="auto"/>
                              <w:bottom w:val="single" w:sz="8" w:space="0" w:color="auto"/>
                              <w:right w:val="single" w:sz="8" w:space="0" w:color="auto"/>
                            </w:tcBorders>
                            <w:shd w:val="clear" w:color="auto" w:fill="C6D9F1" w:themeFill="text2" w:themeFillTint="33"/>
                          </w:tcPr>
                          <w:p w14:paraId="07447164"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Baseline to 12 Weeks</w:t>
                            </w:r>
                          </w:p>
                        </w:tc>
                        <w:tc>
                          <w:tcPr>
                            <w:tcW w:w="992" w:type="dxa"/>
                            <w:tcBorders>
                              <w:top w:val="nil"/>
                              <w:left w:val="single" w:sz="8" w:space="0" w:color="auto"/>
                              <w:bottom w:val="single" w:sz="8" w:space="0" w:color="auto"/>
                              <w:right w:val="single" w:sz="8" w:space="0" w:color="auto"/>
                            </w:tcBorders>
                            <w:shd w:val="clear" w:color="auto" w:fill="C6D9F1" w:themeFill="text2" w:themeFillTint="33"/>
                          </w:tcPr>
                          <w:p w14:paraId="67BEAC2B"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Baseline to 24 Weeks</w:t>
                            </w:r>
                          </w:p>
                        </w:tc>
                        <w:tc>
                          <w:tcPr>
                            <w:tcW w:w="1276" w:type="dxa"/>
                            <w:tcBorders>
                              <w:top w:val="nil"/>
                              <w:left w:val="single" w:sz="8" w:space="0" w:color="auto"/>
                              <w:bottom w:val="single" w:sz="8" w:space="0" w:color="auto"/>
                              <w:right w:val="single" w:sz="8" w:space="0" w:color="auto"/>
                            </w:tcBorders>
                            <w:shd w:val="clear" w:color="auto" w:fill="C6D9F1" w:themeFill="text2" w:themeFillTint="33"/>
                          </w:tcPr>
                          <w:p w14:paraId="18DFD939" w14:textId="77777777" w:rsidR="0079689A" w:rsidRPr="006C368D" w:rsidRDefault="0079689A" w:rsidP="003A3973">
                            <w:pPr>
                              <w:jc w:val="center"/>
                              <w:rPr>
                                <w:rFonts w:asciiTheme="minorHAnsi" w:hAnsiTheme="minorHAnsi"/>
                                <w:b/>
                                <w:sz w:val="20"/>
                                <w:szCs w:val="20"/>
                              </w:rPr>
                            </w:pPr>
                            <w:r w:rsidRPr="006C368D">
                              <w:rPr>
                                <w:rFonts w:asciiTheme="minorHAnsi" w:hAnsiTheme="minorHAnsi"/>
                                <w:b/>
                                <w:sz w:val="20"/>
                                <w:szCs w:val="20"/>
                              </w:rPr>
                              <w:t>% of Total Change Achieved  in First 12 Weeks</w:t>
                            </w:r>
                          </w:p>
                        </w:tc>
                      </w:tr>
                      <w:tr w:rsidR="0079689A" w:rsidRPr="006C368D" w14:paraId="131983B9" w14:textId="77777777" w:rsidTr="003A3973">
                        <w:tc>
                          <w:tcPr>
                            <w:tcW w:w="1909" w:type="dxa"/>
                            <w:tcBorders>
                              <w:top w:val="single" w:sz="8" w:space="0" w:color="auto"/>
                              <w:left w:val="single" w:sz="8" w:space="0" w:color="auto"/>
                              <w:bottom w:val="dashed" w:sz="4" w:space="0" w:color="auto"/>
                              <w:right w:val="single" w:sz="4" w:space="0" w:color="auto"/>
                            </w:tcBorders>
                            <w:vAlign w:val="bottom"/>
                          </w:tcPr>
                          <w:p w14:paraId="4A044E9C"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Physical Functioning</w:t>
                            </w:r>
                          </w:p>
                          <w:p w14:paraId="224890F6"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54EE027C"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36.66 (</w:t>
                            </w:r>
                            <w:r w:rsidRPr="006C368D">
                              <w:rPr>
                                <w:rFonts w:asciiTheme="minorHAnsi" w:hAnsiTheme="minorHAnsi" w:cstheme="minorHAnsi"/>
                                <w:sz w:val="20"/>
                                <w:szCs w:val="20"/>
                              </w:rPr>
                              <w:t>±10.37)</w:t>
                            </w:r>
                          </w:p>
                        </w:tc>
                        <w:tc>
                          <w:tcPr>
                            <w:tcW w:w="1276" w:type="dxa"/>
                            <w:tcBorders>
                              <w:top w:val="single" w:sz="8" w:space="0" w:color="auto"/>
                              <w:left w:val="single" w:sz="4" w:space="0" w:color="auto"/>
                              <w:bottom w:val="dashed" w:sz="4" w:space="0" w:color="auto"/>
                              <w:right w:val="dashed" w:sz="4" w:space="0" w:color="auto"/>
                            </w:tcBorders>
                          </w:tcPr>
                          <w:p w14:paraId="49E23613"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17.2%</w:t>
                            </w:r>
                          </w:p>
                        </w:tc>
                        <w:tc>
                          <w:tcPr>
                            <w:tcW w:w="992" w:type="dxa"/>
                            <w:tcBorders>
                              <w:top w:val="single" w:sz="8" w:space="0" w:color="auto"/>
                              <w:left w:val="dashed" w:sz="4" w:space="0" w:color="auto"/>
                              <w:bottom w:val="dashed" w:sz="4" w:space="0" w:color="auto"/>
                              <w:right w:val="dashed" w:sz="4" w:space="0" w:color="auto"/>
                            </w:tcBorders>
                          </w:tcPr>
                          <w:p w14:paraId="06414761"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23.3%</w:t>
                            </w:r>
                          </w:p>
                        </w:tc>
                        <w:tc>
                          <w:tcPr>
                            <w:tcW w:w="1276" w:type="dxa"/>
                            <w:tcBorders>
                              <w:top w:val="single" w:sz="8" w:space="0" w:color="auto"/>
                              <w:left w:val="dashed" w:sz="4" w:space="0" w:color="auto"/>
                              <w:bottom w:val="dashed" w:sz="4" w:space="0" w:color="auto"/>
                              <w:right w:val="single" w:sz="8" w:space="0" w:color="auto"/>
                            </w:tcBorders>
                          </w:tcPr>
                          <w:p w14:paraId="115C0ADD"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74%</w:t>
                            </w:r>
                          </w:p>
                        </w:tc>
                      </w:tr>
                      <w:tr w:rsidR="0079689A" w:rsidRPr="006C368D" w14:paraId="564ABA06"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54DF15F7"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Role – Physical</w:t>
                            </w:r>
                          </w:p>
                          <w:p w14:paraId="0D5A82B2"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64549199" w14:textId="77777777" w:rsidR="0079689A" w:rsidRPr="006C368D" w:rsidRDefault="0079689A" w:rsidP="003A3973">
                            <w:pPr>
                              <w:jc w:val="center"/>
                              <w:rPr>
                                <w:rFonts w:asciiTheme="minorHAnsi" w:hAnsiTheme="minorHAnsi" w:cstheme="minorHAnsi"/>
                                <w:sz w:val="20"/>
                                <w:szCs w:val="20"/>
                              </w:rPr>
                            </w:pPr>
                            <w:r w:rsidRPr="006C368D">
                              <w:rPr>
                                <w:rFonts w:asciiTheme="minorHAnsi" w:hAnsiTheme="minorHAnsi"/>
                                <w:sz w:val="20"/>
                                <w:szCs w:val="20"/>
                              </w:rPr>
                              <w:t>44.83 (</w:t>
                            </w:r>
                            <w:r w:rsidRPr="006C368D">
                              <w:rPr>
                                <w:rFonts w:asciiTheme="minorHAnsi" w:hAnsiTheme="minorHAnsi" w:cstheme="minorHAnsi"/>
                                <w:sz w:val="20"/>
                                <w:szCs w:val="20"/>
                              </w:rPr>
                              <w:t>±10.54)</w:t>
                            </w:r>
                          </w:p>
                        </w:tc>
                        <w:tc>
                          <w:tcPr>
                            <w:tcW w:w="1276" w:type="dxa"/>
                            <w:tcBorders>
                              <w:top w:val="dashed" w:sz="4" w:space="0" w:color="auto"/>
                              <w:left w:val="single" w:sz="4" w:space="0" w:color="auto"/>
                              <w:bottom w:val="dashed" w:sz="4" w:space="0" w:color="auto"/>
                              <w:right w:val="dashed" w:sz="4" w:space="0" w:color="auto"/>
                            </w:tcBorders>
                          </w:tcPr>
                          <w:p w14:paraId="1B62777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19.1%</w:t>
                            </w:r>
                          </w:p>
                        </w:tc>
                        <w:tc>
                          <w:tcPr>
                            <w:tcW w:w="992" w:type="dxa"/>
                            <w:tcBorders>
                              <w:top w:val="dashed" w:sz="4" w:space="0" w:color="auto"/>
                              <w:left w:val="dashed" w:sz="4" w:space="0" w:color="auto"/>
                              <w:bottom w:val="dashed" w:sz="4" w:space="0" w:color="auto"/>
                              <w:right w:val="dashed" w:sz="4" w:space="0" w:color="auto"/>
                            </w:tcBorders>
                          </w:tcPr>
                          <w:p w14:paraId="2B8EFF9B"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23.8%</w:t>
                            </w:r>
                          </w:p>
                        </w:tc>
                        <w:tc>
                          <w:tcPr>
                            <w:tcW w:w="1276" w:type="dxa"/>
                            <w:tcBorders>
                              <w:top w:val="dashed" w:sz="4" w:space="0" w:color="auto"/>
                              <w:left w:val="dashed" w:sz="4" w:space="0" w:color="auto"/>
                              <w:bottom w:val="dashed" w:sz="4" w:space="0" w:color="auto"/>
                              <w:right w:val="single" w:sz="8" w:space="0" w:color="auto"/>
                            </w:tcBorders>
                          </w:tcPr>
                          <w:p w14:paraId="27F0A731"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80%</w:t>
                            </w:r>
                          </w:p>
                        </w:tc>
                      </w:tr>
                      <w:tr w:rsidR="0079689A" w:rsidRPr="006C368D" w14:paraId="7A19A943"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0BCF4D01"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Bodily Pain</w:t>
                            </w:r>
                          </w:p>
                          <w:p w14:paraId="2AC9C428"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1976ED21" w14:textId="77777777" w:rsidR="0079689A" w:rsidRPr="006C368D" w:rsidRDefault="0079689A" w:rsidP="003A3973">
                            <w:pPr>
                              <w:jc w:val="center"/>
                              <w:rPr>
                                <w:rFonts w:asciiTheme="minorHAnsi" w:hAnsiTheme="minorHAnsi" w:cstheme="minorHAnsi"/>
                                <w:sz w:val="20"/>
                                <w:szCs w:val="20"/>
                              </w:rPr>
                            </w:pPr>
                            <w:r w:rsidRPr="006C368D">
                              <w:rPr>
                                <w:rFonts w:asciiTheme="minorHAnsi" w:hAnsiTheme="minorHAnsi"/>
                                <w:sz w:val="20"/>
                                <w:szCs w:val="20"/>
                              </w:rPr>
                              <w:t>44.44 (</w:t>
                            </w:r>
                            <w:r w:rsidRPr="006C368D">
                              <w:rPr>
                                <w:rFonts w:asciiTheme="minorHAnsi" w:hAnsiTheme="minorHAnsi" w:cstheme="minorHAnsi"/>
                                <w:sz w:val="20"/>
                                <w:szCs w:val="20"/>
                              </w:rPr>
                              <w:t>±11.08)</w:t>
                            </w:r>
                          </w:p>
                          <w:p w14:paraId="0273C01E"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single" w:sz="4" w:space="0" w:color="auto"/>
                              <w:bottom w:val="dashed" w:sz="4" w:space="0" w:color="auto"/>
                              <w:right w:val="dashed" w:sz="4" w:space="0" w:color="auto"/>
                            </w:tcBorders>
                          </w:tcPr>
                          <w:p w14:paraId="2D9DEA0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8.1%</w:t>
                            </w:r>
                          </w:p>
                        </w:tc>
                        <w:tc>
                          <w:tcPr>
                            <w:tcW w:w="992" w:type="dxa"/>
                            <w:tcBorders>
                              <w:top w:val="dashed" w:sz="4" w:space="0" w:color="auto"/>
                              <w:left w:val="dashed" w:sz="4" w:space="0" w:color="auto"/>
                              <w:bottom w:val="dashed" w:sz="4" w:space="0" w:color="auto"/>
                              <w:right w:val="dashed" w:sz="4" w:space="0" w:color="auto"/>
                            </w:tcBorders>
                          </w:tcPr>
                          <w:p w14:paraId="1E290CE8"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10.0%</w:t>
                            </w:r>
                          </w:p>
                        </w:tc>
                        <w:tc>
                          <w:tcPr>
                            <w:tcW w:w="1276" w:type="dxa"/>
                            <w:tcBorders>
                              <w:top w:val="dashed" w:sz="4" w:space="0" w:color="auto"/>
                              <w:left w:val="dashed" w:sz="4" w:space="0" w:color="auto"/>
                              <w:bottom w:val="dashed" w:sz="4" w:space="0" w:color="auto"/>
                              <w:right w:val="single" w:sz="8" w:space="0" w:color="auto"/>
                            </w:tcBorders>
                          </w:tcPr>
                          <w:p w14:paraId="27E0E764"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81%</w:t>
                            </w:r>
                          </w:p>
                        </w:tc>
                      </w:tr>
                      <w:tr w:rsidR="0079689A" w:rsidRPr="006C368D" w14:paraId="7A48E774"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457F698C"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General Health</w:t>
                            </w:r>
                          </w:p>
                          <w:p w14:paraId="44010397"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75F388A0" w14:textId="77777777" w:rsidR="0079689A" w:rsidRPr="006C368D" w:rsidRDefault="0079689A" w:rsidP="003A3973">
                            <w:pPr>
                              <w:jc w:val="center"/>
                              <w:rPr>
                                <w:rFonts w:asciiTheme="minorHAnsi" w:hAnsiTheme="minorHAnsi" w:cstheme="minorHAnsi"/>
                                <w:sz w:val="20"/>
                                <w:szCs w:val="20"/>
                              </w:rPr>
                            </w:pPr>
                            <w:r w:rsidRPr="006C368D">
                              <w:rPr>
                                <w:rFonts w:asciiTheme="minorHAnsi" w:hAnsiTheme="minorHAnsi"/>
                                <w:sz w:val="20"/>
                                <w:szCs w:val="20"/>
                              </w:rPr>
                              <w:t>39.70 (</w:t>
                            </w:r>
                            <w:r w:rsidRPr="006C368D">
                              <w:rPr>
                                <w:rFonts w:asciiTheme="minorHAnsi" w:hAnsiTheme="minorHAnsi" w:cstheme="minorHAnsi"/>
                                <w:sz w:val="20"/>
                                <w:szCs w:val="20"/>
                              </w:rPr>
                              <w:t>±10.96)</w:t>
                            </w:r>
                          </w:p>
                          <w:p w14:paraId="1ACD5AFD"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single" w:sz="4" w:space="0" w:color="auto"/>
                              <w:bottom w:val="dashed" w:sz="4" w:space="0" w:color="auto"/>
                              <w:right w:val="dashed" w:sz="4" w:space="0" w:color="auto"/>
                            </w:tcBorders>
                          </w:tcPr>
                          <w:p w14:paraId="53284EE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14.3%</w:t>
                            </w:r>
                          </w:p>
                          <w:p w14:paraId="4C691B6A" w14:textId="77777777" w:rsidR="0079689A" w:rsidRPr="006C368D" w:rsidRDefault="0079689A" w:rsidP="003A3973">
                            <w:pPr>
                              <w:jc w:val="center"/>
                              <w:rPr>
                                <w:rFonts w:asciiTheme="minorHAnsi" w:hAnsiTheme="minorHAnsi"/>
                                <w:sz w:val="20"/>
                                <w:szCs w:val="20"/>
                              </w:rPr>
                            </w:pPr>
                          </w:p>
                        </w:tc>
                        <w:tc>
                          <w:tcPr>
                            <w:tcW w:w="992" w:type="dxa"/>
                            <w:tcBorders>
                              <w:top w:val="dashed" w:sz="4" w:space="0" w:color="auto"/>
                              <w:left w:val="dashed" w:sz="4" w:space="0" w:color="auto"/>
                              <w:bottom w:val="dashed" w:sz="4" w:space="0" w:color="auto"/>
                              <w:right w:val="dashed" w:sz="4" w:space="0" w:color="auto"/>
                            </w:tcBorders>
                          </w:tcPr>
                          <w:p w14:paraId="774D7D42"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19.4%</w:t>
                            </w:r>
                          </w:p>
                        </w:tc>
                        <w:tc>
                          <w:tcPr>
                            <w:tcW w:w="1276" w:type="dxa"/>
                            <w:tcBorders>
                              <w:top w:val="dashed" w:sz="4" w:space="0" w:color="auto"/>
                              <w:left w:val="dashed" w:sz="4" w:space="0" w:color="auto"/>
                              <w:bottom w:val="dashed" w:sz="4" w:space="0" w:color="auto"/>
                              <w:right w:val="single" w:sz="8" w:space="0" w:color="auto"/>
                            </w:tcBorders>
                          </w:tcPr>
                          <w:p w14:paraId="72CB3F50"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74%</w:t>
                            </w:r>
                          </w:p>
                        </w:tc>
                      </w:tr>
                      <w:tr w:rsidR="0079689A" w:rsidRPr="006C368D" w14:paraId="6FBAA8CD"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59E45609"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Vitality</w:t>
                            </w:r>
                          </w:p>
                          <w:p w14:paraId="27C56BB7"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5BC21A27" w14:textId="77777777" w:rsidR="0079689A" w:rsidRPr="006C368D" w:rsidRDefault="0079689A" w:rsidP="003A3973">
                            <w:pPr>
                              <w:jc w:val="center"/>
                              <w:rPr>
                                <w:rFonts w:asciiTheme="minorHAnsi" w:hAnsiTheme="minorHAnsi" w:cstheme="minorHAnsi"/>
                                <w:sz w:val="20"/>
                                <w:szCs w:val="20"/>
                              </w:rPr>
                            </w:pPr>
                            <w:r w:rsidRPr="006C368D">
                              <w:rPr>
                                <w:rFonts w:asciiTheme="minorHAnsi" w:hAnsiTheme="minorHAnsi"/>
                                <w:sz w:val="20"/>
                                <w:szCs w:val="20"/>
                              </w:rPr>
                              <w:t>45.01 (</w:t>
                            </w:r>
                            <w:r w:rsidRPr="006C368D">
                              <w:rPr>
                                <w:rFonts w:asciiTheme="minorHAnsi" w:hAnsiTheme="minorHAnsi" w:cstheme="minorHAnsi"/>
                                <w:sz w:val="20"/>
                                <w:szCs w:val="20"/>
                              </w:rPr>
                              <w:t>±9.90)</w:t>
                            </w:r>
                          </w:p>
                          <w:p w14:paraId="40723FBB"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single" w:sz="4" w:space="0" w:color="auto"/>
                              <w:bottom w:val="dashed" w:sz="4" w:space="0" w:color="auto"/>
                              <w:right w:val="dashed" w:sz="4" w:space="0" w:color="auto"/>
                            </w:tcBorders>
                          </w:tcPr>
                          <w:p w14:paraId="7A03C28B"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13.5%</w:t>
                            </w:r>
                          </w:p>
                        </w:tc>
                        <w:tc>
                          <w:tcPr>
                            <w:tcW w:w="992" w:type="dxa"/>
                            <w:tcBorders>
                              <w:top w:val="dashed" w:sz="4" w:space="0" w:color="auto"/>
                              <w:left w:val="dashed" w:sz="4" w:space="0" w:color="auto"/>
                              <w:bottom w:val="dashed" w:sz="4" w:space="0" w:color="auto"/>
                              <w:right w:val="dashed" w:sz="4" w:space="0" w:color="auto"/>
                            </w:tcBorders>
                          </w:tcPr>
                          <w:p w14:paraId="7D4B57FC"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15.6%</w:t>
                            </w:r>
                          </w:p>
                        </w:tc>
                        <w:tc>
                          <w:tcPr>
                            <w:tcW w:w="1276" w:type="dxa"/>
                            <w:tcBorders>
                              <w:top w:val="dashed" w:sz="4" w:space="0" w:color="auto"/>
                              <w:left w:val="dashed" w:sz="4" w:space="0" w:color="auto"/>
                              <w:bottom w:val="dashed" w:sz="4" w:space="0" w:color="auto"/>
                              <w:right w:val="single" w:sz="8" w:space="0" w:color="auto"/>
                            </w:tcBorders>
                          </w:tcPr>
                          <w:p w14:paraId="4E7B6ABD"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87%</w:t>
                            </w:r>
                          </w:p>
                        </w:tc>
                      </w:tr>
                      <w:tr w:rsidR="0079689A" w:rsidRPr="006C368D" w14:paraId="283F2D91"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66EAC000"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Social Functioning</w:t>
                            </w:r>
                          </w:p>
                          <w:p w14:paraId="56D49FD5"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3604946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42.92 (</w:t>
                            </w:r>
                            <w:r w:rsidRPr="006C368D">
                              <w:rPr>
                                <w:rFonts w:asciiTheme="minorHAnsi" w:hAnsiTheme="minorHAnsi" w:cstheme="minorHAnsi"/>
                                <w:sz w:val="20"/>
                                <w:szCs w:val="20"/>
                              </w:rPr>
                              <w:t>±11.44)</w:t>
                            </w:r>
                          </w:p>
                        </w:tc>
                        <w:tc>
                          <w:tcPr>
                            <w:tcW w:w="1276" w:type="dxa"/>
                            <w:tcBorders>
                              <w:top w:val="dashed" w:sz="4" w:space="0" w:color="auto"/>
                              <w:left w:val="single" w:sz="4" w:space="0" w:color="auto"/>
                              <w:bottom w:val="dashed" w:sz="4" w:space="0" w:color="auto"/>
                              <w:right w:val="dashed" w:sz="4" w:space="0" w:color="auto"/>
                            </w:tcBorders>
                          </w:tcPr>
                          <w:p w14:paraId="68BF28E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14.4%</w:t>
                            </w:r>
                          </w:p>
                        </w:tc>
                        <w:tc>
                          <w:tcPr>
                            <w:tcW w:w="992" w:type="dxa"/>
                            <w:tcBorders>
                              <w:top w:val="dashed" w:sz="4" w:space="0" w:color="auto"/>
                              <w:left w:val="dashed" w:sz="4" w:space="0" w:color="auto"/>
                              <w:bottom w:val="dashed" w:sz="4" w:space="0" w:color="auto"/>
                              <w:right w:val="dashed" w:sz="4" w:space="0" w:color="auto"/>
                            </w:tcBorders>
                          </w:tcPr>
                          <w:p w14:paraId="08924506"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14.0%</w:t>
                            </w:r>
                          </w:p>
                        </w:tc>
                        <w:tc>
                          <w:tcPr>
                            <w:tcW w:w="1276" w:type="dxa"/>
                            <w:tcBorders>
                              <w:top w:val="dashed" w:sz="4" w:space="0" w:color="auto"/>
                              <w:left w:val="dashed" w:sz="4" w:space="0" w:color="auto"/>
                              <w:bottom w:val="dashed" w:sz="4" w:space="0" w:color="auto"/>
                              <w:right w:val="single" w:sz="8" w:space="0" w:color="auto"/>
                            </w:tcBorders>
                          </w:tcPr>
                          <w:p w14:paraId="6E6EB5BE"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103%</w:t>
                            </w:r>
                          </w:p>
                        </w:tc>
                      </w:tr>
                      <w:tr w:rsidR="0079689A" w:rsidRPr="006C368D" w14:paraId="79E83277"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1AC3CAC0"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Role – Emotional</w:t>
                            </w:r>
                          </w:p>
                          <w:p w14:paraId="6445EEA1"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69E0903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40.89 (</w:t>
                            </w:r>
                            <w:r w:rsidRPr="006C368D">
                              <w:rPr>
                                <w:rFonts w:asciiTheme="minorHAnsi" w:hAnsiTheme="minorHAnsi" w:cstheme="minorHAnsi"/>
                                <w:sz w:val="20"/>
                                <w:szCs w:val="20"/>
                              </w:rPr>
                              <w:t>±13.24)</w:t>
                            </w:r>
                          </w:p>
                        </w:tc>
                        <w:tc>
                          <w:tcPr>
                            <w:tcW w:w="1276" w:type="dxa"/>
                            <w:tcBorders>
                              <w:top w:val="dashed" w:sz="4" w:space="0" w:color="auto"/>
                              <w:left w:val="single" w:sz="4" w:space="0" w:color="auto"/>
                              <w:bottom w:val="dashed" w:sz="4" w:space="0" w:color="auto"/>
                              <w:right w:val="dashed" w:sz="4" w:space="0" w:color="auto"/>
                            </w:tcBorders>
                          </w:tcPr>
                          <w:p w14:paraId="670AA118"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16.8%</w:t>
                            </w:r>
                          </w:p>
                        </w:tc>
                        <w:tc>
                          <w:tcPr>
                            <w:tcW w:w="992" w:type="dxa"/>
                            <w:tcBorders>
                              <w:top w:val="dashed" w:sz="4" w:space="0" w:color="auto"/>
                              <w:left w:val="dashed" w:sz="4" w:space="0" w:color="auto"/>
                              <w:bottom w:val="dashed" w:sz="4" w:space="0" w:color="auto"/>
                              <w:right w:val="dashed" w:sz="4" w:space="0" w:color="auto"/>
                            </w:tcBorders>
                          </w:tcPr>
                          <w:p w14:paraId="1DD2F840"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18.0%</w:t>
                            </w:r>
                          </w:p>
                        </w:tc>
                        <w:tc>
                          <w:tcPr>
                            <w:tcW w:w="1276" w:type="dxa"/>
                            <w:tcBorders>
                              <w:top w:val="dashed" w:sz="4" w:space="0" w:color="auto"/>
                              <w:left w:val="dashed" w:sz="4" w:space="0" w:color="auto"/>
                              <w:bottom w:val="dashed" w:sz="4" w:space="0" w:color="auto"/>
                              <w:right w:val="single" w:sz="8" w:space="0" w:color="auto"/>
                            </w:tcBorders>
                          </w:tcPr>
                          <w:p w14:paraId="418A839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93%</w:t>
                            </w:r>
                          </w:p>
                        </w:tc>
                      </w:tr>
                      <w:tr w:rsidR="0079689A" w:rsidRPr="006C368D" w14:paraId="0FF07D0E"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5BE4F8EA"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Mental Health</w:t>
                            </w:r>
                          </w:p>
                          <w:p w14:paraId="7A2E023F"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tcPr>
                          <w:p w14:paraId="5219118A"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48.60 (</w:t>
                            </w:r>
                            <w:r w:rsidRPr="006C368D">
                              <w:rPr>
                                <w:rFonts w:asciiTheme="minorHAnsi" w:hAnsiTheme="minorHAnsi" w:cstheme="minorHAnsi"/>
                                <w:sz w:val="20"/>
                                <w:szCs w:val="20"/>
                              </w:rPr>
                              <w:t>±9.83)</w:t>
                            </w:r>
                          </w:p>
                        </w:tc>
                        <w:tc>
                          <w:tcPr>
                            <w:tcW w:w="1276" w:type="dxa"/>
                            <w:tcBorders>
                              <w:top w:val="dashed" w:sz="4" w:space="0" w:color="auto"/>
                              <w:left w:val="single" w:sz="4" w:space="0" w:color="auto"/>
                              <w:bottom w:val="dashed" w:sz="4" w:space="0" w:color="auto"/>
                              <w:right w:val="dashed" w:sz="4" w:space="0" w:color="auto"/>
                            </w:tcBorders>
                          </w:tcPr>
                          <w:p w14:paraId="26C2AF47"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7.1%</w:t>
                            </w:r>
                          </w:p>
                        </w:tc>
                        <w:tc>
                          <w:tcPr>
                            <w:tcW w:w="992" w:type="dxa"/>
                            <w:tcBorders>
                              <w:top w:val="dashed" w:sz="4" w:space="0" w:color="auto"/>
                              <w:left w:val="dashed" w:sz="4" w:space="0" w:color="auto"/>
                              <w:bottom w:val="dashed" w:sz="4" w:space="0" w:color="auto"/>
                              <w:right w:val="dashed" w:sz="4" w:space="0" w:color="auto"/>
                            </w:tcBorders>
                          </w:tcPr>
                          <w:p w14:paraId="15CB0FF6"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8.5%</w:t>
                            </w:r>
                          </w:p>
                        </w:tc>
                        <w:tc>
                          <w:tcPr>
                            <w:tcW w:w="1276" w:type="dxa"/>
                            <w:tcBorders>
                              <w:top w:val="dashed" w:sz="4" w:space="0" w:color="auto"/>
                              <w:left w:val="dashed" w:sz="4" w:space="0" w:color="auto"/>
                              <w:bottom w:val="dashed" w:sz="4" w:space="0" w:color="auto"/>
                              <w:right w:val="single" w:sz="8" w:space="0" w:color="auto"/>
                            </w:tcBorders>
                          </w:tcPr>
                          <w:p w14:paraId="2A3009B0"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83%</w:t>
                            </w:r>
                          </w:p>
                        </w:tc>
                      </w:tr>
                      <w:tr w:rsidR="0079689A" w:rsidRPr="006C368D" w14:paraId="721D4004" w14:textId="77777777" w:rsidTr="003A3973">
                        <w:tc>
                          <w:tcPr>
                            <w:tcW w:w="1909" w:type="dxa"/>
                            <w:tcBorders>
                              <w:top w:val="dashed" w:sz="4" w:space="0" w:color="auto"/>
                              <w:left w:val="single" w:sz="8" w:space="0" w:color="auto"/>
                              <w:bottom w:val="dashed" w:sz="4" w:space="0" w:color="auto"/>
                              <w:right w:val="single" w:sz="4" w:space="0" w:color="auto"/>
                            </w:tcBorders>
                            <w:shd w:val="clear" w:color="auto" w:fill="DBE5F1" w:themeFill="accent1" w:themeFillTint="33"/>
                            <w:vAlign w:val="bottom"/>
                          </w:tcPr>
                          <w:p w14:paraId="17FA4CF1" w14:textId="77777777" w:rsidR="0079689A" w:rsidRPr="006C368D" w:rsidRDefault="0079689A" w:rsidP="003A3973">
                            <w:pPr>
                              <w:rPr>
                                <w:rFonts w:asciiTheme="minorHAnsi" w:hAnsiTheme="minorHAnsi" w:cs="Calibri"/>
                                <w:bCs/>
                                <w:sz w:val="20"/>
                                <w:szCs w:val="20"/>
                                <w:lang w:eastAsia="en-NZ"/>
                              </w:rPr>
                            </w:pPr>
                          </w:p>
                        </w:tc>
                        <w:tc>
                          <w:tcPr>
                            <w:tcW w:w="1460" w:type="dxa"/>
                            <w:tcBorders>
                              <w:top w:val="dashed" w:sz="4" w:space="0" w:color="auto"/>
                              <w:left w:val="single" w:sz="4" w:space="0" w:color="auto"/>
                              <w:bottom w:val="dashed" w:sz="4" w:space="0" w:color="auto"/>
                              <w:right w:val="dashed" w:sz="4" w:space="0" w:color="auto"/>
                            </w:tcBorders>
                            <w:shd w:val="clear" w:color="auto" w:fill="DBE5F1" w:themeFill="accent1" w:themeFillTint="33"/>
                          </w:tcPr>
                          <w:p w14:paraId="78667EA2"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single" w:sz="4" w:space="0" w:color="auto"/>
                              <w:bottom w:val="dashed" w:sz="4" w:space="0" w:color="auto"/>
                              <w:right w:val="dashed" w:sz="4" w:space="0" w:color="auto"/>
                            </w:tcBorders>
                            <w:shd w:val="clear" w:color="auto" w:fill="DBE5F1" w:themeFill="accent1" w:themeFillTint="33"/>
                          </w:tcPr>
                          <w:p w14:paraId="0F14F8D4" w14:textId="77777777" w:rsidR="0079689A" w:rsidRPr="006C368D" w:rsidRDefault="0079689A" w:rsidP="003A3973">
                            <w:pPr>
                              <w:jc w:val="center"/>
                              <w:rPr>
                                <w:rFonts w:asciiTheme="minorHAnsi" w:hAnsiTheme="minorHAnsi"/>
                                <w:sz w:val="20"/>
                                <w:szCs w:val="20"/>
                              </w:rPr>
                            </w:pPr>
                          </w:p>
                        </w:tc>
                        <w:tc>
                          <w:tcPr>
                            <w:tcW w:w="992" w:type="dxa"/>
                            <w:tcBorders>
                              <w:top w:val="dashed" w:sz="4" w:space="0" w:color="auto"/>
                              <w:left w:val="dashed" w:sz="4" w:space="0" w:color="auto"/>
                              <w:bottom w:val="dashed" w:sz="4" w:space="0" w:color="auto"/>
                              <w:right w:val="dashed" w:sz="4" w:space="0" w:color="auto"/>
                            </w:tcBorders>
                            <w:shd w:val="clear" w:color="auto" w:fill="DBE5F1" w:themeFill="accent1" w:themeFillTint="33"/>
                          </w:tcPr>
                          <w:p w14:paraId="329A86C0" w14:textId="77777777" w:rsidR="0079689A" w:rsidRPr="006C368D" w:rsidRDefault="0079689A" w:rsidP="003A3973">
                            <w:pPr>
                              <w:jc w:val="center"/>
                              <w:rPr>
                                <w:rFonts w:asciiTheme="minorHAnsi" w:hAnsiTheme="minorHAnsi"/>
                                <w:sz w:val="20"/>
                                <w:szCs w:val="20"/>
                              </w:rPr>
                            </w:pPr>
                          </w:p>
                        </w:tc>
                        <w:tc>
                          <w:tcPr>
                            <w:tcW w:w="1276" w:type="dxa"/>
                            <w:tcBorders>
                              <w:top w:val="dashed" w:sz="4" w:space="0" w:color="auto"/>
                              <w:left w:val="dashed" w:sz="4" w:space="0" w:color="auto"/>
                              <w:bottom w:val="dashed" w:sz="4" w:space="0" w:color="auto"/>
                              <w:right w:val="single" w:sz="8" w:space="0" w:color="auto"/>
                            </w:tcBorders>
                            <w:shd w:val="clear" w:color="auto" w:fill="DBE5F1" w:themeFill="accent1" w:themeFillTint="33"/>
                          </w:tcPr>
                          <w:p w14:paraId="6D305441" w14:textId="77777777" w:rsidR="0079689A" w:rsidRPr="006C368D" w:rsidRDefault="0079689A" w:rsidP="003A3973">
                            <w:pPr>
                              <w:jc w:val="center"/>
                              <w:rPr>
                                <w:rFonts w:asciiTheme="minorHAnsi" w:hAnsiTheme="minorHAnsi"/>
                                <w:sz w:val="20"/>
                                <w:szCs w:val="20"/>
                              </w:rPr>
                            </w:pPr>
                          </w:p>
                        </w:tc>
                      </w:tr>
                      <w:tr w:rsidR="0079689A" w:rsidRPr="006C368D" w14:paraId="18D25C3A" w14:textId="77777777" w:rsidTr="003A3973">
                        <w:tc>
                          <w:tcPr>
                            <w:tcW w:w="1909" w:type="dxa"/>
                            <w:tcBorders>
                              <w:top w:val="dashed" w:sz="4" w:space="0" w:color="auto"/>
                              <w:left w:val="single" w:sz="8" w:space="0" w:color="auto"/>
                              <w:bottom w:val="dashed" w:sz="4" w:space="0" w:color="auto"/>
                              <w:right w:val="single" w:sz="4" w:space="0" w:color="auto"/>
                            </w:tcBorders>
                            <w:vAlign w:val="bottom"/>
                          </w:tcPr>
                          <w:p w14:paraId="672DC3C6"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Overall Physical Health Score</w:t>
                            </w:r>
                          </w:p>
                        </w:tc>
                        <w:tc>
                          <w:tcPr>
                            <w:tcW w:w="1460" w:type="dxa"/>
                            <w:tcBorders>
                              <w:top w:val="dashed" w:sz="4" w:space="0" w:color="auto"/>
                              <w:left w:val="single" w:sz="4" w:space="0" w:color="auto"/>
                              <w:bottom w:val="dashed" w:sz="4" w:space="0" w:color="auto"/>
                              <w:right w:val="dashed" w:sz="4" w:space="0" w:color="auto"/>
                            </w:tcBorders>
                          </w:tcPr>
                          <w:p w14:paraId="61BC798A"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37.63 (</w:t>
                            </w:r>
                            <w:r w:rsidRPr="006C368D">
                              <w:rPr>
                                <w:rFonts w:asciiTheme="minorHAnsi" w:hAnsiTheme="minorHAnsi" w:cstheme="minorHAnsi"/>
                                <w:sz w:val="20"/>
                                <w:szCs w:val="20"/>
                              </w:rPr>
                              <w:t>±9.85)</w:t>
                            </w:r>
                          </w:p>
                        </w:tc>
                        <w:tc>
                          <w:tcPr>
                            <w:tcW w:w="1276" w:type="dxa"/>
                            <w:tcBorders>
                              <w:top w:val="dashed" w:sz="4" w:space="0" w:color="auto"/>
                              <w:left w:val="single" w:sz="4" w:space="0" w:color="auto"/>
                              <w:bottom w:val="dashed" w:sz="4" w:space="0" w:color="auto"/>
                              <w:right w:val="dashed" w:sz="4" w:space="0" w:color="auto"/>
                            </w:tcBorders>
                          </w:tcPr>
                          <w:p w14:paraId="168F9194"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15.5%</w:t>
                            </w:r>
                          </w:p>
                        </w:tc>
                        <w:tc>
                          <w:tcPr>
                            <w:tcW w:w="992" w:type="dxa"/>
                            <w:tcBorders>
                              <w:top w:val="dashed" w:sz="4" w:space="0" w:color="auto"/>
                              <w:left w:val="dashed" w:sz="4" w:space="0" w:color="auto"/>
                              <w:bottom w:val="dashed" w:sz="4" w:space="0" w:color="auto"/>
                              <w:right w:val="dashed" w:sz="4" w:space="0" w:color="auto"/>
                            </w:tcBorders>
                          </w:tcPr>
                          <w:p w14:paraId="1CD0AA91"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21.1%</w:t>
                            </w:r>
                          </w:p>
                        </w:tc>
                        <w:tc>
                          <w:tcPr>
                            <w:tcW w:w="1276" w:type="dxa"/>
                            <w:tcBorders>
                              <w:top w:val="dashed" w:sz="4" w:space="0" w:color="auto"/>
                              <w:left w:val="dashed" w:sz="4" w:space="0" w:color="auto"/>
                              <w:bottom w:val="dashed" w:sz="4" w:space="0" w:color="auto"/>
                              <w:right w:val="single" w:sz="8" w:space="0" w:color="auto"/>
                            </w:tcBorders>
                          </w:tcPr>
                          <w:p w14:paraId="0C2C4150"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73%</w:t>
                            </w:r>
                          </w:p>
                        </w:tc>
                      </w:tr>
                      <w:tr w:rsidR="0079689A" w:rsidRPr="006C368D" w14:paraId="73F1D925" w14:textId="77777777" w:rsidTr="003A3973">
                        <w:tc>
                          <w:tcPr>
                            <w:tcW w:w="1909" w:type="dxa"/>
                            <w:tcBorders>
                              <w:top w:val="dashed" w:sz="4" w:space="0" w:color="auto"/>
                              <w:left w:val="single" w:sz="8" w:space="0" w:color="auto"/>
                              <w:bottom w:val="single" w:sz="8" w:space="0" w:color="auto"/>
                              <w:right w:val="single" w:sz="4" w:space="0" w:color="auto"/>
                            </w:tcBorders>
                            <w:vAlign w:val="bottom"/>
                          </w:tcPr>
                          <w:p w14:paraId="5928DF75" w14:textId="77777777" w:rsidR="0079689A" w:rsidRPr="006C368D" w:rsidRDefault="0079689A" w:rsidP="003A3973">
                            <w:pPr>
                              <w:rPr>
                                <w:rFonts w:asciiTheme="minorHAnsi" w:hAnsiTheme="minorHAnsi" w:cs="Calibri"/>
                                <w:bCs/>
                                <w:sz w:val="20"/>
                                <w:szCs w:val="20"/>
                                <w:lang w:eastAsia="en-NZ"/>
                              </w:rPr>
                            </w:pPr>
                            <w:r w:rsidRPr="006C368D">
                              <w:rPr>
                                <w:rFonts w:asciiTheme="minorHAnsi" w:hAnsiTheme="minorHAnsi" w:cs="Calibri"/>
                                <w:bCs/>
                                <w:sz w:val="20"/>
                                <w:szCs w:val="20"/>
                                <w:lang w:eastAsia="en-NZ"/>
                              </w:rPr>
                              <w:t>Overall Mental Health Score</w:t>
                            </w:r>
                          </w:p>
                        </w:tc>
                        <w:tc>
                          <w:tcPr>
                            <w:tcW w:w="1460" w:type="dxa"/>
                            <w:tcBorders>
                              <w:top w:val="dashed" w:sz="4" w:space="0" w:color="auto"/>
                              <w:left w:val="single" w:sz="4" w:space="0" w:color="auto"/>
                              <w:bottom w:val="single" w:sz="8" w:space="0" w:color="auto"/>
                              <w:right w:val="dashed" w:sz="4" w:space="0" w:color="auto"/>
                            </w:tcBorders>
                          </w:tcPr>
                          <w:p w14:paraId="101162CC"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47.60 (</w:t>
                            </w:r>
                            <w:r w:rsidRPr="006C368D">
                              <w:rPr>
                                <w:rFonts w:asciiTheme="minorHAnsi" w:hAnsiTheme="minorHAnsi" w:cstheme="minorHAnsi"/>
                                <w:sz w:val="20"/>
                                <w:szCs w:val="20"/>
                              </w:rPr>
                              <w:t>±10.83)</w:t>
                            </w:r>
                          </w:p>
                        </w:tc>
                        <w:tc>
                          <w:tcPr>
                            <w:tcW w:w="1276" w:type="dxa"/>
                            <w:tcBorders>
                              <w:top w:val="dashed" w:sz="4" w:space="0" w:color="auto"/>
                              <w:left w:val="single" w:sz="4" w:space="0" w:color="auto"/>
                              <w:bottom w:val="single" w:sz="8" w:space="0" w:color="auto"/>
                              <w:right w:val="dashed" w:sz="4" w:space="0" w:color="auto"/>
                            </w:tcBorders>
                          </w:tcPr>
                          <w:p w14:paraId="0607F70B"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10.4%</w:t>
                            </w:r>
                          </w:p>
                        </w:tc>
                        <w:tc>
                          <w:tcPr>
                            <w:tcW w:w="992" w:type="dxa"/>
                            <w:tcBorders>
                              <w:top w:val="dashed" w:sz="4" w:space="0" w:color="auto"/>
                              <w:left w:val="dashed" w:sz="4" w:space="0" w:color="auto"/>
                              <w:bottom w:val="single" w:sz="8" w:space="0" w:color="auto"/>
                              <w:right w:val="dashed" w:sz="4" w:space="0" w:color="auto"/>
                            </w:tcBorders>
                          </w:tcPr>
                          <w:p w14:paraId="7A9D06AF"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10.2%</w:t>
                            </w:r>
                          </w:p>
                        </w:tc>
                        <w:tc>
                          <w:tcPr>
                            <w:tcW w:w="1276" w:type="dxa"/>
                            <w:tcBorders>
                              <w:top w:val="dashed" w:sz="4" w:space="0" w:color="auto"/>
                              <w:left w:val="dashed" w:sz="4" w:space="0" w:color="auto"/>
                              <w:bottom w:val="single" w:sz="8" w:space="0" w:color="auto"/>
                              <w:right w:val="single" w:sz="8" w:space="0" w:color="auto"/>
                            </w:tcBorders>
                          </w:tcPr>
                          <w:p w14:paraId="75164F6C" w14:textId="77777777" w:rsidR="0079689A" w:rsidRPr="006C368D" w:rsidRDefault="0079689A" w:rsidP="003A3973">
                            <w:pPr>
                              <w:jc w:val="center"/>
                              <w:rPr>
                                <w:rFonts w:asciiTheme="minorHAnsi" w:hAnsiTheme="minorHAnsi"/>
                                <w:sz w:val="20"/>
                                <w:szCs w:val="20"/>
                              </w:rPr>
                            </w:pPr>
                            <w:r w:rsidRPr="006C368D">
                              <w:rPr>
                                <w:rFonts w:asciiTheme="minorHAnsi" w:hAnsiTheme="minorHAnsi"/>
                                <w:sz w:val="20"/>
                                <w:szCs w:val="20"/>
                              </w:rPr>
                              <w:t>102%</w:t>
                            </w:r>
                          </w:p>
                        </w:tc>
                      </w:tr>
                    </w:tbl>
                    <w:p w14:paraId="20244479" w14:textId="77777777" w:rsidR="0079689A" w:rsidRPr="006C368D" w:rsidRDefault="0079689A" w:rsidP="000D6246">
                      <w:pPr>
                        <w:rPr>
                          <w:rFonts w:asciiTheme="minorHAnsi" w:hAnsiTheme="minorHAnsi"/>
                          <w:sz w:val="20"/>
                          <w:szCs w:val="20"/>
                        </w:rPr>
                      </w:pPr>
                    </w:p>
                    <w:p w14:paraId="2A639C51" w14:textId="77777777" w:rsidR="0079689A" w:rsidRPr="006C368D" w:rsidRDefault="0079689A" w:rsidP="000D6246"/>
                  </w:txbxContent>
                </v:textbox>
              </v:shape>
            </w:pict>
          </mc:Fallback>
        </mc:AlternateContent>
      </w:r>
      <w:r w:rsidRPr="00D57E0C">
        <w:rPr>
          <w:rFonts w:asciiTheme="minorHAnsi" w:hAnsiTheme="minorHAnsi"/>
          <w:b/>
          <w:sz w:val="20"/>
          <w:szCs w:val="20"/>
        </w:rPr>
        <w:br w:type="page"/>
      </w:r>
    </w:p>
    <w:p w14:paraId="24134614" w14:textId="77777777" w:rsidR="000D6246" w:rsidRPr="00D57E0C" w:rsidRDefault="000D6246" w:rsidP="000D6246">
      <w:pPr>
        <w:rPr>
          <w:rFonts w:asciiTheme="minorHAnsi" w:hAnsiTheme="minorHAnsi"/>
        </w:rPr>
        <w:sectPr w:rsidR="000D6246" w:rsidRPr="00D57E0C" w:rsidSect="000D6246">
          <w:pgSz w:w="16838" w:h="11906" w:orient="landscape"/>
          <w:pgMar w:top="1440" w:right="1440" w:bottom="1440" w:left="1440" w:header="708" w:footer="708" w:gutter="0"/>
          <w:cols w:num="2" w:space="394"/>
          <w:docGrid w:linePitch="360"/>
        </w:sectPr>
      </w:pPr>
    </w:p>
    <w:p w14:paraId="12744562" w14:textId="77777777" w:rsidR="0076200D" w:rsidRPr="00D57E0C" w:rsidRDefault="0076200D" w:rsidP="00484BD6">
      <w:pPr>
        <w:pStyle w:val="ListParagraph"/>
        <w:numPr>
          <w:ilvl w:val="0"/>
          <w:numId w:val="3"/>
        </w:numPr>
        <w:spacing w:after="200" w:line="276" w:lineRule="auto"/>
        <w:rPr>
          <w:rFonts w:asciiTheme="minorHAnsi" w:hAnsiTheme="minorHAnsi"/>
          <w:b/>
          <w:u w:val="single"/>
        </w:rPr>
      </w:pPr>
      <w:r w:rsidRPr="00D57E0C">
        <w:rPr>
          <w:rFonts w:asciiTheme="minorHAnsi" w:hAnsiTheme="minorHAnsi"/>
          <w:b/>
          <w:u w:val="single"/>
        </w:rPr>
        <w:lastRenderedPageBreak/>
        <w:t>Body Composition</w:t>
      </w:r>
    </w:p>
    <w:p w14:paraId="11968B75" w14:textId="77777777" w:rsidR="007D6814" w:rsidRPr="00D57E0C" w:rsidRDefault="00140108" w:rsidP="0008375E">
      <w:pPr>
        <w:pStyle w:val="MultiLevel2"/>
        <w:numPr>
          <w:ilvl w:val="0"/>
          <w:numId w:val="0"/>
        </w:numPr>
        <w:spacing w:line="276" w:lineRule="auto"/>
        <w:ind w:left="360"/>
        <w:jc w:val="left"/>
        <w:rPr>
          <w:rFonts w:asciiTheme="minorHAnsi" w:hAnsiTheme="minorHAnsi"/>
          <w:sz w:val="24"/>
        </w:rPr>
      </w:pPr>
      <w:r w:rsidRPr="00D57E0C">
        <w:rPr>
          <w:rFonts w:asciiTheme="minorHAnsi" w:hAnsiTheme="minorHAnsi"/>
          <w:sz w:val="24"/>
        </w:rPr>
        <w:t>Results for body composition changes following the 12 week U-Kinetics prog</w:t>
      </w:r>
      <w:r w:rsidR="003C7932" w:rsidRPr="00D57E0C">
        <w:rPr>
          <w:rFonts w:asciiTheme="minorHAnsi" w:hAnsiTheme="minorHAnsi"/>
          <w:sz w:val="24"/>
        </w:rPr>
        <w:t>ramme are shown below in Table 4</w:t>
      </w:r>
      <w:r w:rsidRPr="00D57E0C">
        <w:rPr>
          <w:rFonts w:asciiTheme="minorHAnsi" w:hAnsiTheme="minorHAnsi"/>
          <w:sz w:val="24"/>
        </w:rPr>
        <w:t xml:space="preserve">. </w:t>
      </w:r>
      <w:r w:rsidR="00E77453" w:rsidRPr="00D57E0C">
        <w:rPr>
          <w:rFonts w:asciiTheme="minorHAnsi" w:hAnsiTheme="minorHAnsi"/>
          <w:sz w:val="24"/>
        </w:rPr>
        <w:t xml:space="preserve">Mean results for body composition </w:t>
      </w:r>
      <w:r w:rsidR="007D6814" w:rsidRPr="00D57E0C">
        <w:rPr>
          <w:rFonts w:asciiTheme="minorHAnsi" w:hAnsiTheme="minorHAnsi"/>
          <w:sz w:val="24"/>
        </w:rPr>
        <w:t>show improvements across all measures, however mean changes across some of the measures are</w:t>
      </w:r>
      <w:r w:rsidR="00E77453" w:rsidRPr="00D57E0C">
        <w:rPr>
          <w:rFonts w:asciiTheme="minorHAnsi" w:hAnsiTheme="minorHAnsi"/>
          <w:sz w:val="24"/>
        </w:rPr>
        <w:t xml:space="preserve"> limited, with the exception of percentage body fat, over this period. </w:t>
      </w:r>
    </w:p>
    <w:p w14:paraId="5770CC96" w14:textId="77777777" w:rsidR="0076200D" w:rsidRPr="00D57E0C" w:rsidRDefault="007D6814" w:rsidP="0008375E">
      <w:pPr>
        <w:pStyle w:val="MultiLevel2"/>
        <w:numPr>
          <w:ilvl w:val="0"/>
          <w:numId w:val="0"/>
        </w:numPr>
        <w:spacing w:line="276" w:lineRule="auto"/>
        <w:ind w:left="360"/>
        <w:jc w:val="left"/>
        <w:rPr>
          <w:rFonts w:asciiTheme="minorHAnsi" w:hAnsiTheme="minorHAnsi"/>
          <w:sz w:val="24"/>
        </w:rPr>
      </w:pPr>
      <w:r w:rsidRPr="00D57E0C">
        <w:rPr>
          <w:rFonts w:asciiTheme="minorHAnsi" w:hAnsiTheme="minorHAnsi"/>
          <w:sz w:val="24"/>
        </w:rPr>
        <w:t xml:space="preserve">This </w:t>
      </w:r>
      <w:r w:rsidR="00E77453" w:rsidRPr="00D57E0C">
        <w:rPr>
          <w:rFonts w:asciiTheme="minorHAnsi" w:hAnsiTheme="minorHAnsi"/>
          <w:sz w:val="24"/>
        </w:rPr>
        <w:t>result reflects the high variability in body composition changes between clients (with some client significantly increasing their body weight, which for some clients was needed to improve their health,  while others are losing significant amounts of body weight – the range was from an approximate 7kg increase to a 20kg decrease in body weight).</w:t>
      </w:r>
      <w:r w:rsidR="00AF586F" w:rsidRPr="00D57E0C">
        <w:rPr>
          <w:rFonts w:asciiTheme="minorHAnsi" w:hAnsiTheme="minorHAnsi"/>
          <w:sz w:val="24"/>
        </w:rPr>
        <w:t xml:space="preserve"> The change in percentage body fat certainly highlights the composition changes that are happening over this period which are not reflected in body </w:t>
      </w:r>
      <w:r w:rsidR="00A324EF" w:rsidRPr="00D57E0C">
        <w:rPr>
          <w:rFonts w:asciiTheme="minorHAnsi" w:hAnsiTheme="minorHAnsi"/>
          <w:sz w:val="24"/>
        </w:rPr>
        <w:t>weight changes (i.e. with a</w:t>
      </w:r>
      <w:r w:rsidR="00AF586F" w:rsidRPr="00D57E0C">
        <w:rPr>
          <w:rFonts w:asciiTheme="minorHAnsi" w:hAnsiTheme="minorHAnsi"/>
          <w:sz w:val="24"/>
        </w:rPr>
        <w:t xml:space="preserve"> decrease in fat mass and an increase in muscle mass </w:t>
      </w:r>
      <w:r w:rsidR="00A324EF" w:rsidRPr="00D57E0C">
        <w:rPr>
          <w:rFonts w:asciiTheme="minorHAnsi" w:hAnsiTheme="minorHAnsi"/>
          <w:sz w:val="24"/>
        </w:rPr>
        <w:t xml:space="preserve">resulting from </w:t>
      </w:r>
      <w:r w:rsidR="00AF586F" w:rsidRPr="00D57E0C">
        <w:rPr>
          <w:rFonts w:asciiTheme="minorHAnsi" w:hAnsiTheme="minorHAnsi"/>
          <w:sz w:val="24"/>
        </w:rPr>
        <w:t>training).</w:t>
      </w:r>
      <w:r w:rsidR="0006734D" w:rsidRPr="00D57E0C">
        <w:rPr>
          <w:rFonts w:asciiTheme="minorHAnsi" w:hAnsiTheme="minorHAnsi"/>
          <w:sz w:val="24"/>
        </w:rPr>
        <w:t xml:space="preserve"> Two other key factors that determine the changes that occur to body composition during this time include (1) the exercise tolerance of the client at the start of their programme (it is often a slow process to increase exercise capacity to promote significant weight loss) and (2) </w:t>
      </w:r>
      <w:r w:rsidR="005E3441" w:rsidRPr="00D57E0C">
        <w:rPr>
          <w:rFonts w:asciiTheme="minorHAnsi" w:hAnsiTheme="minorHAnsi"/>
          <w:sz w:val="24"/>
        </w:rPr>
        <w:t>whether the client applies basic dietary advice given in conjunction with their training programme.</w:t>
      </w:r>
    </w:p>
    <w:p w14:paraId="1D658277" w14:textId="77777777" w:rsidR="007D6814" w:rsidRPr="00D57E0C" w:rsidRDefault="007D6814" w:rsidP="0008375E">
      <w:pPr>
        <w:spacing w:line="276" w:lineRule="auto"/>
        <w:ind w:left="360"/>
        <w:rPr>
          <w:rFonts w:asciiTheme="minorHAnsi" w:hAnsiTheme="minorHAnsi"/>
        </w:rPr>
      </w:pPr>
    </w:p>
    <w:p w14:paraId="5A4ADF41" w14:textId="77777777" w:rsidR="003C7932" w:rsidRPr="00D57E0C" w:rsidRDefault="003C7932" w:rsidP="0008375E">
      <w:pPr>
        <w:spacing w:line="276" w:lineRule="auto"/>
        <w:ind w:left="360"/>
        <w:rPr>
          <w:rFonts w:asciiTheme="minorHAnsi" w:hAnsiTheme="minorHAnsi"/>
        </w:rPr>
      </w:pPr>
      <w:r w:rsidRPr="00D57E0C">
        <w:rPr>
          <w:rFonts w:asciiTheme="minorHAnsi" w:hAnsiTheme="minorHAnsi"/>
        </w:rPr>
        <w:t xml:space="preserve">As shown in Table 5 below, the changes in body composition from clients who completed 24 weeks (i.e. had a second referral) continued to show significant improvements over the second 12 week period. As for the results for the SF-36v2 Questionnaire, all parameters for body composition continued to show improvements over the second 12 week period. These results certainly highlight the significant benefit for these clients in receiving a second 12 week referral to U-Kinetics. </w:t>
      </w:r>
    </w:p>
    <w:p w14:paraId="05639A28" w14:textId="77777777" w:rsidR="0076200D" w:rsidRPr="00D57E0C" w:rsidRDefault="0076200D" w:rsidP="0076200D">
      <w:pPr>
        <w:pStyle w:val="MultiLevel2"/>
        <w:numPr>
          <w:ilvl w:val="0"/>
          <w:numId w:val="0"/>
        </w:numPr>
        <w:jc w:val="left"/>
        <w:rPr>
          <w:rFonts w:asciiTheme="minorHAnsi" w:hAnsiTheme="minorHAnsi"/>
          <w:b/>
          <w:szCs w:val="20"/>
        </w:rPr>
      </w:pPr>
    </w:p>
    <w:p w14:paraId="591DA654" w14:textId="77777777" w:rsidR="003C7932" w:rsidRPr="00D57E0C" w:rsidRDefault="003C7932" w:rsidP="0076200D">
      <w:pPr>
        <w:pStyle w:val="MultiLevel2"/>
        <w:numPr>
          <w:ilvl w:val="0"/>
          <w:numId w:val="0"/>
        </w:numPr>
        <w:jc w:val="left"/>
        <w:rPr>
          <w:rFonts w:asciiTheme="minorHAnsi" w:hAnsiTheme="minorHAnsi"/>
          <w:b/>
          <w:szCs w:val="20"/>
        </w:rPr>
      </w:pPr>
    </w:p>
    <w:p w14:paraId="6182CE63" w14:textId="77777777" w:rsidR="003C7932" w:rsidRPr="00D57E0C" w:rsidRDefault="003C7932" w:rsidP="0076200D">
      <w:pPr>
        <w:pStyle w:val="MultiLevel2"/>
        <w:numPr>
          <w:ilvl w:val="0"/>
          <w:numId w:val="0"/>
        </w:numPr>
        <w:jc w:val="left"/>
        <w:rPr>
          <w:rFonts w:asciiTheme="minorHAnsi" w:hAnsiTheme="minorHAnsi"/>
          <w:b/>
          <w:szCs w:val="20"/>
        </w:rPr>
      </w:pPr>
    </w:p>
    <w:p w14:paraId="72349F0D" w14:textId="77777777" w:rsidR="003C7932" w:rsidRPr="00D57E0C" w:rsidRDefault="003C7932" w:rsidP="0076200D">
      <w:pPr>
        <w:pStyle w:val="MultiLevel2"/>
        <w:numPr>
          <w:ilvl w:val="0"/>
          <w:numId w:val="0"/>
        </w:numPr>
        <w:jc w:val="left"/>
        <w:rPr>
          <w:rFonts w:asciiTheme="minorHAnsi" w:hAnsiTheme="minorHAnsi"/>
          <w:b/>
          <w:szCs w:val="20"/>
        </w:rPr>
      </w:pPr>
    </w:p>
    <w:p w14:paraId="67C6B5EC" w14:textId="77777777" w:rsidR="003C7932" w:rsidRPr="00D57E0C" w:rsidRDefault="003C7932" w:rsidP="0076200D">
      <w:pPr>
        <w:pStyle w:val="MultiLevel2"/>
        <w:numPr>
          <w:ilvl w:val="0"/>
          <w:numId w:val="0"/>
        </w:numPr>
        <w:jc w:val="left"/>
        <w:rPr>
          <w:rFonts w:asciiTheme="minorHAnsi" w:hAnsiTheme="minorHAnsi"/>
          <w:b/>
          <w:szCs w:val="20"/>
        </w:rPr>
      </w:pPr>
    </w:p>
    <w:p w14:paraId="4D3E16D8" w14:textId="77777777" w:rsidR="003C7932" w:rsidRPr="00D57E0C" w:rsidRDefault="003C7932" w:rsidP="0076200D">
      <w:pPr>
        <w:pStyle w:val="MultiLevel2"/>
        <w:numPr>
          <w:ilvl w:val="0"/>
          <w:numId w:val="0"/>
        </w:numPr>
        <w:jc w:val="left"/>
        <w:rPr>
          <w:rFonts w:asciiTheme="minorHAnsi" w:hAnsiTheme="minorHAnsi"/>
          <w:b/>
          <w:szCs w:val="20"/>
        </w:rPr>
      </w:pPr>
    </w:p>
    <w:p w14:paraId="61FF3CD3" w14:textId="77777777" w:rsidR="003C7932" w:rsidRPr="00D57E0C" w:rsidRDefault="003C7932" w:rsidP="0076200D">
      <w:pPr>
        <w:pStyle w:val="MultiLevel2"/>
        <w:numPr>
          <w:ilvl w:val="0"/>
          <w:numId w:val="0"/>
        </w:numPr>
        <w:jc w:val="left"/>
        <w:rPr>
          <w:rFonts w:asciiTheme="minorHAnsi" w:hAnsiTheme="minorHAnsi"/>
          <w:b/>
          <w:szCs w:val="20"/>
        </w:rPr>
      </w:pPr>
    </w:p>
    <w:p w14:paraId="17CD5B1F" w14:textId="77777777" w:rsidR="003C7932" w:rsidRPr="00D57E0C" w:rsidRDefault="003C7932" w:rsidP="0076200D">
      <w:pPr>
        <w:pStyle w:val="MultiLevel2"/>
        <w:numPr>
          <w:ilvl w:val="0"/>
          <w:numId w:val="0"/>
        </w:numPr>
        <w:jc w:val="left"/>
        <w:rPr>
          <w:rFonts w:asciiTheme="minorHAnsi" w:hAnsiTheme="minorHAnsi"/>
          <w:b/>
          <w:szCs w:val="20"/>
        </w:rPr>
      </w:pPr>
    </w:p>
    <w:p w14:paraId="3C2D8064" w14:textId="77777777" w:rsidR="003C7932" w:rsidRPr="00D57E0C" w:rsidRDefault="003C7932" w:rsidP="0076200D">
      <w:pPr>
        <w:pStyle w:val="MultiLevel2"/>
        <w:numPr>
          <w:ilvl w:val="0"/>
          <w:numId w:val="0"/>
        </w:numPr>
        <w:jc w:val="left"/>
        <w:rPr>
          <w:rFonts w:asciiTheme="minorHAnsi" w:hAnsiTheme="minorHAnsi"/>
          <w:b/>
          <w:szCs w:val="20"/>
        </w:rPr>
      </w:pPr>
    </w:p>
    <w:p w14:paraId="38A344C9" w14:textId="77777777" w:rsidR="003C7932" w:rsidRPr="00D57E0C" w:rsidRDefault="003C7932" w:rsidP="0076200D">
      <w:pPr>
        <w:pStyle w:val="MultiLevel2"/>
        <w:numPr>
          <w:ilvl w:val="0"/>
          <w:numId w:val="0"/>
        </w:numPr>
        <w:jc w:val="left"/>
        <w:rPr>
          <w:rFonts w:asciiTheme="minorHAnsi" w:hAnsiTheme="minorHAnsi"/>
          <w:b/>
          <w:szCs w:val="20"/>
        </w:rPr>
      </w:pPr>
    </w:p>
    <w:p w14:paraId="6A929F4B" w14:textId="77777777" w:rsidR="003C7932" w:rsidRPr="00D57E0C" w:rsidRDefault="003C7932" w:rsidP="0076200D">
      <w:pPr>
        <w:pStyle w:val="MultiLevel2"/>
        <w:numPr>
          <w:ilvl w:val="0"/>
          <w:numId w:val="0"/>
        </w:numPr>
        <w:jc w:val="left"/>
        <w:rPr>
          <w:rFonts w:asciiTheme="minorHAnsi" w:hAnsiTheme="minorHAnsi"/>
          <w:b/>
          <w:szCs w:val="20"/>
        </w:rPr>
      </w:pPr>
    </w:p>
    <w:p w14:paraId="15F5FD01" w14:textId="77777777" w:rsidR="003C7932" w:rsidRPr="00D57E0C" w:rsidRDefault="003C7932" w:rsidP="0076200D">
      <w:pPr>
        <w:pStyle w:val="MultiLevel2"/>
        <w:numPr>
          <w:ilvl w:val="0"/>
          <w:numId w:val="0"/>
        </w:numPr>
        <w:jc w:val="left"/>
        <w:rPr>
          <w:rFonts w:asciiTheme="minorHAnsi" w:hAnsiTheme="minorHAnsi"/>
          <w:b/>
          <w:szCs w:val="20"/>
        </w:rPr>
        <w:sectPr w:rsidR="003C7932" w:rsidRPr="00D57E0C" w:rsidSect="000D6246">
          <w:pgSz w:w="11906" w:h="16838"/>
          <w:pgMar w:top="1440" w:right="1440" w:bottom="1440" w:left="1440" w:header="708" w:footer="708" w:gutter="0"/>
          <w:cols w:space="708"/>
          <w:docGrid w:linePitch="360"/>
        </w:sectPr>
      </w:pPr>
    </w:p>
    <w:p w14:paraId="18F7D367" w14:textId="77777777" w:rsidR="0076200D" w:rsidRPr="00D57E0C" w:rsidRDefault="003C7932" w:rsidP="003C7932">
      <w:pPr>
        <w:pStyle w:val="MultiLevel2"/>
        <w:numPr>
          <w:ilvl w:val="0"/>
          <w:numId w:val="0"/>
        </w:numPr>
        <w:ind w:left="-284"/>
        <w:jc w:val="left"/>
        <w:rPr>
          <w:rFonts w:asciiTheme="minorHAnsi" w:hAnsiTheme="minorHAnsi"/>
          <w:szCs w:val="20"/>
        </w:rPr>
      </w:pPr>
      <w:r w:rsidRPr="00D57E0C">
        <w:rPr>
          <w:rFonts w:asciiTheme="minorHAnsi" w:hAnsiTheme="minorHAnsi"/>
          <w:b/>
          <w:noProof/>
          <w:szCs w:val="20"/>
        </w:rPr>
        <w:lastRenderedPageBreak/>
        <mc:AlternateContent>
          <mc:Choice Requires="wps">
            <w:drawing>
              <wp:anchor distT="0" distB="0" distL="114300" distR="114300" simplePos="0" relativeHeight="251669504" behindDoc="0" locked="0" layoutInCell="1" allowOverlap="1" wp14:anchorId="04CFAE41" wp14:editId="2E5C976E">
                <wp:simplePos x="0" y="0"/>
                <wp:positionH relativeFrom="column">
                  <wp:posOffset>4476750</wp:posOffset>
                </wp:positionH>
                <wp:positionV relativeFrom="paragraph">
                  <wp:posOffset>80835</wp:posOffset>
                </wp:positionV>
                <wp:extent cx="4880759" cy="5248894"/>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880759" cy="52488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93A479" w14:textId="77777777" w:rsidR="0079689A" w:rsidRPr="006C368D" w:rsidRDefault="0079689A" w:rsidP="003C7932">
                            <w:pPr>
                              <w:rPr>
                                <w:rFonts w:asciiTheme="minorHAnsi" w:hAnsiTheme="minorHAnsi"/>
                                <w:sz w:val="20"/>
                                <w:szCs w:val="20"/>
                              </w:rPr>
                            </w:pPr>
                            <w:r w:rsidRPr="006C368D">
                              <w:rPr>
                                <w:rFonts w:asciiTheme="minorHAnsi" w:hAnsiTheme="minorHAnsi"/>
                                <w:b/>
                                <w:sz w:val="20"/>
                                <w:szCs w:val="20"/>
                              </w:rPr>
                              <w:t xml:space="preserve">Table 5. </w:t>
                            </w:r>
                            <w:r w:rsidRPr="006C368D">
                              <w:rPr>
                                <w:rFonts w:asciiTheme="minorHAnsi" w:hAnsiTheme="minorHAnsi"/>
                                <w:sz w:val="20"/>
                                <w:szCs w:val="20"/>
                              </w:rPr>
                              <w:t>Body Composition Results, expressed as an Average Percentage Change, between the results at Baseline and completion of 12 and 24 weeks (n =146, 83 Males &amp; 63 Females).</w:t>
                            </w:r>
                          </w:p>
                          <w:p w14:paraId="271995DE" w14:textId="77777777" w:rsidR="0079689A" w:rsidRPr="006C368D" w:rsidRDefault="0079689A" w:rsidP="003C7932">
                            <w:pPr>
                              <w:rPr>
                                <w:rFonts w:asciiTheme="minorHAnsi" w:hAnsiTheme="minorHAnsi"/>
                                <w:sz w:val="20"/>
                                <w:szCs w:val="20"/>
                              </w:rPr>
                            </w:pPr>
                          </w:p>
                          <w:tbl>
                            <w:tblPr>
                              <w:tblStyle w:val="TableGrid"/>
                              <w:tblW w:w="6967" w:type="dxa"/>
                              <w:tblInd w:w="-10" w:type="dxa"/>
                              <w:tblLook w:val="04A0" w:firstRow="1" w:lastRow="0" w:firstColumn="1" w:lastColumn="0" w:noHBand="0" w:noVBand="1"/>
                            </w:tblPr>
                            <w:tblGrid>
                              <w:gridCol w:w="1701"/>
                              <w:gridCol w:w="1308"/>
                              <w:gridCol w:w="1244"/>
                              <w:gridCol w:w="1276"/>
                              <w:gridCol w:w="1438"/>
                            </w:tblGrid>
                            <w:tr w:rsidR="0079689A" w:rsidRPr="006C368D" w14:paraId="6D71ED22" w14:textId="77777777" w:rsidTr="003C7932">
                              <w:tc>
                                <w:tcPr>
                                  <w:tcW w:w="1701" w:type="dxa"/>
                                  <w:tcBorders>
                                    <w:top w:val="single" w:sz="8" w:space="0" w:color="auto"/>
                                    <w:left w:val="single" w:sz="8" w:space="0" w:color="auto"/>
                                    <w:bottom w:val="nil"/>
                                    <w:right w:val="single" w:sz="4" w:space="0" w:color="auto"/>
                                  </w:tcBorders>
                                  <w:shd w:val="clear" w:color="auto" w:fill="C6D9F1" w:themeFill="text2" w:themeFillTint="33"/>
                                </w:tcPr>
                                <w:p w14:paraId="1B972C4F" w14:textId="77777777" w:rsidR="0079689A" w:rsidRPr="006C368D" w:rsidRDefault="0079689A" w:rsidP="003C7932">
                                  <w:pPr>
                                    <w:rPr>
                                      <w:rFonts w:asciiTheme="minorHAnsi" w:hAnsiTheme="minorHAnsi"/>
                                      <w:b/>
                                      <w:sz w:val="20"/>
                                      <w:szCs w:val="20"/>
                                    </w:rPr>
                                  </w:pPr>
                                </w:p>
                              </w:tc>
                              <w:tc>
                                <w:tcPr>
                                  <w:tcW w:w="1308" w:type="dxa"/>
                                  <w:tcBorders>
                                    <w:top w:val="single" w:sz="8" w:space="0" w:color="auto"/>
                                    <w:left w:val="single" w:sz="4" w:space="0" w:color="auto"/>
                                    <w:bottom w:val="dashed" w:sz="4" w:space="0" w:color="auto"/>
                                    <w:right w:val="dashed" w:sz="4" w:space="0" w:color="auto"/>
                                  </w:tcBorders>
                                  <w:shd w:val="clear" w:color="auto" w:fill="C6D9F1" w:themeFill="text2" w:themeFillTint="33"/>
                                </w:tcPr>
                                <w:p w14:paraId="118B9131"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 xml:space="preserve">Baseline Assessment </w:t>
                                  </w:r>
                                </w:p>
                              </w:tc>
                              <w:tc>
                                <w:tcPr>
                                  <w:tcW w:w="3958" w:type="dxa"/>
                                  <w:gridSpan w:val="3"/>
                                  <w:tcBorders>
                                    <w:top w:val="single" w:sz="8" w:space="0" w:color="auto"/>
                                    <w:left w:val="single" w:sz="4" w:space="0" w:color="auto"/>
                                    <w:bottom w:val="nil"/>
                                    <w:right w:val="single" w:sz="8" w:space="0" w:color="auto"/>
                                  </w:tcBorders>
                                  <w:shd w:val="clear" w:color="auto" w:fill="C6D9F1" w:themeFill="text2" w:themeFillTint="33"/>
                                </w:tcPr>
                                <w:p w14:paraId="324DCB02"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br/>
                                    <w:t>% Change</w:t>
                                  </w:r>
                                </w:p>
                              </w:tc>
                            </w:tr>
                            <w:tr w:rsidR="0079689A" w:rsidRPr="006C368D" w14:paraId="67D39D96" w14:textId="77777777" w:rsidTr="003C7932">
                              <w:tc>
                                <w:tcPr>
                                  <w:tcW w:w="1701" w:type="dxa"/>
                                  <w:tcBorders>
                                    <w:top w:val="nil"/>
                                    <w:left w:val="single" w:sz="8" w:space="0" w:color="auto"/>
                                    <w:bottom w:val="single" w:sz="8" w:space="0" w:color="auto"/>
                                    <w:right w:val="single" w:sz="4" w:space="0" w:color="auto"/>
                                  </w:tcBorders>
                                  <w:shd w:val="clear" w:color="auto" w:fill="C6D9F1" w:themeFill="text2" w:themeFillTint="33"/>
                                </w:tcPr>
                                <w:p w14:paraId="46A31049" w14:textId="77777777" w:rsidR="0079689A" w:rsidRPr="006C368D" w:rsidRDefault="0079689A" w:rsidP="003C7932">
                                  <w:pPr>
                                    <w:rPr>
                                      <w:rFonts w:asciiTheme="minorHAnsi" w:hAnsiTheme="minorHAnsi"/>
                                      <w:b/>
                                      <w:sz w:val="20"/>
                                      <w:szCs w:val="20"/>
                                    </w:rPr>
                                  </w:pPr>
                                  <w:r w:rsidRPr="006C368D">
                                    <w:rPr>
                                      <w:rFonts w:asciiTheme="minorHAnsi" w:hAnsiTheme="minorHAnsi"/>
                                      <w:b/>
                                      <w:sz w:val="20"/>
                                      <w:szCs w:val="20"/>
                                    </w:rPr>
                                    <w:t>Category</w:t>
                                  </w:r>
                                </w:p>
                              </w:tc>
                              <w:tc>
                                <w:tcPr>
                                  <w:tcW w:w="1308" w:type="dxa"/>
                                  <w:tcBorders>
                                    <w:top w:val="dashed" w:sz="4" w:space="0" w:color="auto"/>
                                    <w:left w:val="single" w:sz="4" w:space="0" w:color="auto"/>
                                    <w:bottom w:val="dashed" w:sz="4" w:space="0" w:color="auto"/>
                                    <w:right w:val="dashed" w:sz="4" w:space="0" w:color="auto"/>
                                  </w:tcBorders>
                                  <w:shd w:val="clear" w:color="auto" w:fill="C6D9F1" w:themeFill="text2" w:themeFillTint="33"/>
                                </w:tcPr>
                                <w:p w14:paraId="78B49FC0"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 xml:space="preserve">Mean </w:t>
                                  </w:r>
                                </w:p>
                                <w:p w14:paraId="446183C8"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w:t>
                                  </w:r>
                                  <w:r w:rsidRPr="006C368D">
                                    <w:rPr>
                                      <w:rFonts w:asciiTheme="minorHAnsi" w:hAnsiTheme="minorHAnsi" w:cstheme="minorHAnsi"/>
                                      <w:b/>
                                      <w:sz w:val="20"/>
                                      <w:szCs w:val="20"/>
                                    </w:rPr>
                                    <w:t>±</w:t>
                                  </w:r>
                                  <w:r w:rsidRPr="006C368D">
                                    <w:rPr>
                                      <w:rFonts w:asciiTheme="minorHAnsi" w:hAnsiTheme="minorHAnsi"/>
                                      <w:b/>
                                      <w:sz w:val="20"/>
                                      <w:szCs w:val="20"/>
                                    </w:rPr>
                                    <w:t xml:space="preserve"> STDEV)</w:t>
                                  </w:r>
                                </w:p>
                              </w:tc>
                              <w:tc>
                                <w:tcPr>
                                  <w:tcW w:w="1244" w:type="dxa"/>
                                  <w:tcBorders>
                                    <w:top w:val="nil"/>
                                    <w:left w:val="single" w:sz="4" w:space="0" w:color="auto"/>
                                    <w:bottom w:val="single" w:sz="8" w:space="0" w:color="auto"/>
                                    <w:right w:val="single" w:sz="8" w:space="0" w:color="auto"/>
                                  </w:tcBorders>
                                  <w:shd w:val="clear" w:color="auto" w:fill="C6D9F1" w:themeFill="text2" w:themeFillTint="33"/>
                                </w:tcPr>
                                <w:p w14:paraId="6C097362"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Baseline to 12 Weeks</w:t>
                                  </w:r>
                                </w:p>
                              </w:tc>
                              <w:tc>
                                <w:tcPr>
                                  <w:tcW w:w="1276" w:type="dxa"/>
                                  <w:tcBorders>
                                    <w:top w:val="nil"/>
                                    <w:left w:val="single" w:sz="8" w:space="0" w:color="auto"/>
                                    <w:bottom w:val="single" w:sz="8" w:space="0" w:color="auto"/>
                                    <w:right w:val="single" w:sz="8" w:space="0" w:color="auto"/>
                                  </w:tcBorders>
                                  <w:shd w:val="clear" w:color="auto" w:fill="C6D9F1" w:themeFill="text2" w:themeFillTint="33"/>
                                </w:tcPr>
                                <w:p w14:paraId="419C6DBD"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Baseline to 24 Weeks</w:t>
                                  </w:r>
                                </w:p>
                              </w:tc>
                              <w:tc>
                                <w:tcPr>
                                  <w:tcW w:w="1438" w:type="dxa"/>
                                  <w:tcBorders>
                                    <w:top w:val="nil"/>
                                    <w:left w:val="single" w:sz="8" w:space="0" w:color="auto"/>
                                    <w:bottom w:val="single" w:sz="8" w:space="0" w:color="auto"/>
                                    <w:right w:val="single" w:sz="8" w:space="0" w:color="auto"/>
                                  </w:tcBorders>
                                  <w:shd w:val="clear" w:color="auto" w:fill="C6D9F1" w:themeFill="text2" w:themeFillTint="33"/>
                                </w:tcPr>
                                <w:p w14:paraId="292ABE4F"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Average % of Total Change Achieved  in First 12 Weeks</w:t>
                                  </w:r>
                                </w:p>
                              </w:tc>
                            </w:tr>
                            <w:tr w:rsidR="0079689A" w:rsidRPr="006C368D" w14:paraId="1B5DF9DC" w14:textId="77777777" w:rsidTr="003C7932">
                              <w:tc>
                                <w:tcPr>
                                  <w:tcW w:w="1701" w:type="dxa"/>
                                  <w:tcBorders>
                                    <w:top w:val="single" w:sz="8" w:space="0" w:color="auto"/>
                                    <w:left w:val="single" w:sz="8" w:space="0" w:color="auto"/>
                                    <w:bottom w:val="dashed" w:sz="4" w:space="0" w:color="auto"/>
                                    <w:right w:val="single" w:sz="4" w:space="0" w:color="auto"/>
                                  </w:tcBorders>
                                  <w:vAlign w:val="bottom"/>
                                </w:tcPr>
                                <w:p w14:paraId="3C5168DF"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Body Weight</w:t>
                                  </w:r>
                                </w:p>
                                <w:p w14:paraId="1A3103A3"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656548C6"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79A5B57C" w14:textId="77777777" w:rsidR="0079689A" w:rsidRPr="006C368D" w:rsidRDefault="0079689A" w:rsidP="003C7932">
                                  <w:pPr>
                                    <w:pStyle w:val="ListParagraph"/>
                                    <w:ind w:left="540"/>
                                    <w:rPr>
                                      <w:rFonts w:eastAsia="Times New Roman" w:cs="Calibri"/>
                                      <w:bCs/>
                                      <w:sz w:val="20"/>
                                      <w:szCs w:val="20"/>
                                      <w:lang w:eastAsia="en-NZ"/>
                                    </w:rPr>
                                  </w:pPr>
                                </w:p>
                              </w:tc>
                              <w:tc>
                                <w:tcPr>
                                  <w:tcW w:w="1308" w:type="dxa"/>
                                  <w:tcBorders>
                                    <w:top w:val="dashed" w:sz="4" w:space="0" w:color="auto"/>
                                    <w:left w:val="single" w:sz="4" w:space="0" w:color="auto"/>
                                    <w:bottom w:val="dashed" w:sz="4" w:space="0" w:color="auto"/>
                                    <w:right w:val="dashed" w:sz="4" w:space="0" w:color="auto"/>
                                  </w:tcBorders>
                                </w:tcPr>
                                <w:p w14:paraId="653042EA" w14:textId="77777777" w:rsidR="0079689A" w:rsidRPr="006C368D" w:rsidRDefault="0079689A" w:rsidP="003C7932">
                                  <w:pPr>
                                    <w:jc w:val="center"/>
                                    <w:rPr>
                                      <w:rFonts w:asciiTheme="minorHAnsi" w:hAnsiTheme="minorHAnsi"/>
                                      <w:sz w:val="20"/>
                                      <w:szCs w:val="20"/>
                                    </w:rPr>
                                  </w:pPr>
                                </w:p>
                                <w:p w14:paraId="0784085E"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103.1 (</w:t>
                                  </w:r>
                                  <w:r w:rsidRPr="006C368D">
                                    <w:rPr>
                                      <w:rFonts w:asciiTheme="minorHAnsi" w:hAnsiTheme="minorHAnsi" w:cstheme="minorHAnsi"/>
                                      <w:sz w:val="20"/>
                                      <w:szCs w:val="20"/>
                                    </w:rPr>
                                    <w:t>±30.3)</w:t>
                                  </w:r>
                                </w:p>
                                <w:p w14:paraId="6F41AD33"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95.8 (±29.0)</w:t>
                                  </w:r>
                                </w:p>
                              </w:tc>
                              <w:tc>
                                <w:tcPr>
                                  <w:tcW w:w="1244" w:type="dxa"/>
                                  <w:tcBorders>
                                    <w:top w:val="single" w:sz="8" w:space="0" w:color="auto"/>
                                    <w:left w:val="single" w:sz="4" w:space="0" w:color="auto"/>
                                    <w:bottom w:val="dashed" w:sz="4" w:space="0" w:color="auto"/>
                                    <w:right w:val="dashed" w:sz="4" w:space="0" w:color="auto"/>
                                  </w:tcBorders>
                                </w:tcPr>
                                <w:p w14:paraId="459E806D" w14:textId="77777777" w:rsidR="0079689A" w:rsidRPr="006C368D" w:rsidRDefault="0079689A" w:rsidP="003C7932">
                                  <w:pPr>
                                    <w:jc w:val="center"/>
                                    <w:rPr>
                                      <w:rFonts w:asciiTheme="minorHAnsi" w:hAnsiTheme="minorHAnsi"/>
                                      <w:sz w:val="20"/>
                                      <w:szCs w:val="20"/>
                                    </w:rPr>
                                  </w:pPr>
                                </w:p>
                                <w:p w14:paraId="6CB1BC06"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-3.3%</w:t>
                                  </w:r>
                                </w:p>
                                <w:p w14:paraId="798717A1"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-1.6%</w:t>
                                  </w:r>
                                </w:p>
                                <w:p w14:paraId="4EA27998" w14:textId="77777777" w:rsidR="0079689A" w:rsidRPr="006C368D" w:rsidRDefault="0079689A" w:rsidP="003C7932">
                                  <w:pPr>
                                    <w:jc w:val="center"/>
                                    <w:rPr>
                                      <w:rFonts w:asciiTheme="minorHAnsi" w:hAnsiTheme="minorHAnsi"/>
                                      <w:sz w:val="20"/>
                                      <w:szCs w:val="20"/>
                                    </w:rPr>
                                  </w:pPr>
                                </w:p>
                              </w:tc>
                              <w:tc>
                                <w:tcPr>
                                  <w:tcW w:w="1276" w:type="dxa"/>
                                  <w:tcBorders>
                                    <w:top w:val="single" w:sz="8" w:space="0" w:color="auto"/>
                                    <w:left w:val="dashed" w:sz="4" w:space="0" w:color="auto"/>
                                    <w:bottom w:val="dashed" w:sz="4" w:space="0" w:color="auto"/>
                                    <w:right w:val="dashed" w:sz="4" w:space="0" w:color="auto"/>
                                  </w:tcBorders>
                                </w:tcPr>
                                <w:p w14:paraId="4A1F8AAB" w14:textId="77777777" w:rsidR="0079689A" w:rsidRPr="006C368D" w:rsidRDefault="0079689A" w:rsidP="003C7932">
                                  <w:pPr>
                                    <w:jc w:val="center"/>
                                    <w:rPr>
                                      <w:rFonts w:asciiTheme="minorHAnsi" w:hAnsiTheme="minorHAnsi"/>
                                      <w:sz w:val="20"/>
                                      <w:szCs w:val="20"/>
                                    </w:rPr>
                                  </w:pPr>
                                </w:p>
                                <w:p w14:paraId="3717A2C8"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-4.2%</w:t>
                                  </w:r>
                                </w:p>
                                <w:p w14:paraId="20CC9246"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-2.1%</w:t>
                                  </w:r>
                                </w:p>
                              </w:tc>
                              <w:tc>
                                <w:tcPr>
                                  <w:tcW w:w="1438" w:type="dxa"/>
                                  <w:tcBorders>
                                    <w:top w:val="single" w:sz="8" w:space="0" w:color="auto"/>
                                    <w:left w:val="dashed" w:sz="4" w:space="0" w:color="auto"/>
                                    <w:bottom w:val="dashed" w:sz="4" w:space="0" w:color="auto"/>
                                    <w:right w:val="single" w:sz="8" w:space="0" w:color="auto"/>
                                  </w:tcBorders>
                                  <w:vAlign w:val="center"/>
                                </w:tcPr>
                                <w:p w14:paraId="63144312"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77.8%</w:t>
                                  </w:r>
                                </w:p>
                              </w:tc>
                            </w:tr>
                            <w:tr w:rsidR="0079689A" w:rsidRPr="006C368D" w14:paraId="4468BB17" w14:textId="77777777" w:rsidTr="003C7932">
                              <w:tc>
                                <w:tcPr>
                                  <w:tcW w:w="1701" w:type="dxa"/>
                                  <w:tcBorders>
                                    <w:top w:val="dashed" w:sz="4" w:space="0" w:color="auto"/>
                                    <w:left w:val="single" w:sz="8" w:space="0" w:color="auto"/>
                                    <w:bottom w:val="dashed" w:sz="4" w:space="0" w:color="auto"/>
                                    <w:right w:val="single" w:sz="4" w:space="0" w:color="auto"/>
                                  </w:tcBorders>
                                  <w:vAlign w:val="bottom"/>
                                </w:tcPr>
                                <w:p w14:paraId="7F472B1C"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Body Mass Index</w:t>
                                  </w:r>
                                </w:p>
                                <w:p w14:paraId="684DC83B"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0B077167"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37963A76" w14:textId="77777777" w:rsidR="0079689A" w:rsidRPr="006C368D" w:rsidRDefault="0079689A" w:rsidP="003C7932">
                                  <w:pPr>
                                    <w:rPr>
                                      <w:rFonts w:ascii="Calibri" w:hAnsi="Calibri" w:cs="Calibri"/>
                                      <w:bCs/>
                                      <w:sz w:val="20"/>
                                      <w:szCs w:val="20"/>
                                      <w:lang w:eastAsia="en-NZ"/>
                                    </w:rPr>
                                  </w:pPr>
                                </w:p>
                              </w:tc>
                              <w:tc>
                                <w:tcPr>
                                  <w:tcW w:w="1308" w:type="dxa"/>
                                  <w:tcBorders>
                                    <w:top w:val="dashed" w:sz="4" w:space="0" w:color="auto"/>
                                    <w:left w:val="single" w:sz="4" w:space="0" w:color="auto"/>
                                    <w:bottom w:val="dashed" w:sz="4" w:space="0" w:color="auto"/>
                                    <w:right w:val="dashed" w:sz="4" w:space="0" w:color="auto"/>
                                  </w:tcBorders>
                                </w:tcPr>
                                <w:p w14:paraId="194D83A2" w14:textId="77777777" w:rsidR="0079689A" w:rsidRPr="006C368D" w:rsidRDefault="0079689A" w:rsidP="003C7932">
                                  <w:pPr>
                                    <w:jc w:val="center"/>
                                    <w:rPr>
                                      <w:rFonts w:asciiTheme="minorHAnsi" w:hAnsiTheme="minorHAnsi"/>
                                      <w:sz w:val="20"/>
                                      <w:szCs w:val="20"/>
                                    </w:rPr>
                                  </w:pPr>
                                </w:p>
                                <w:p w14:paraId="4DBF8B42"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33.8 (</w:t>
                                  </w:r>
                                  <w:r w:rsidRPr="006C368D">
                                    <w:rPr>
                                      <w:rFonts w:asciiTheme="minorHAnsi" w:hAnsiTheme="minorHAnsi" w:cstheme="minorHAnsi"/>
                                      <w:sz w:val="20"/>
                                      <w:szCs w:val="20"/>
                                    </w:rPr>
                                    <w:t>±8.7)</w:t>
                                  </w:r>
                                </w:p>
                                <w:p w14:paraId="484E3FAA"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36.8 (±10.4)</w:t>
                                  </w:r>
                                </w:p>
                              </w:tc>
                              <w:tc>
                                <w:tcPr>
                                  <w:tcW w:w="1244" w:type="dxa"/>
                                  <w:tcBorders>
                                    <w:top w:val="dashed" w:sz="4" w:space="0" w:color="auto"/>
                                    <w:left w:val="single" w:sz="4" w:space="0" w:color="auto"/>
                                    <w:bottom w:val="dashed" w:sz="4" w:space="0" w:color="auto"/>
                                    <w:right w:val="dashed" w:sz="4" w:space="0" w:color="auto"/>
                                  </w:tcBorders>
                                </w:tcPr>
                                <w:p w14:paraId="7CED2AAE" w14:textId="77777777" w:rsidR="0079689A" w:rsidRPr="006C368D" w:rsidRDefault="0079689A" w:rsidP="003C7932">
                                  <w:pPr>
                                    <w:jc w:val="center"/>
                                    <w:rPr>
                                      <w:rFonts w:asciiTheme="minorHAnsi" w:hAnsiTheme="minorHAnsi"/>
                                      <w:sz w:val="20"/>
                                      <w:szCs w:val="20"/>
                                    </w:rPr>
                                  </w:pPr>
                                </w:p>
                                <w:p w14:paraId="318B51D1"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-3.0%</w:t>
                                  </w:r>
                                </w:p>
                                <w:p w14:paraId="48CE9B76"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-1.6%</w:t>
                                  </w:r>
                                </w:p>
                              </w:tc>
                              <w:tc>
                                <w:tcPr>
                                  <w:tcW w:w="1276" w:type="dxa"/>
                                  <w:tcBorders>
                                    <w:top w:val="dashed" w:sz="4" w:space="0" w:color="auto"/>
                                    <w:left w:val="dashed" w:sz="4" w:space="0" w:color="auto"/>
                                    <w:bottom w:val="dashed" w:sz="4" w:space="0" w:color="auto"/>
                                    <w:right w:val="dashed" w:sz="4" w:space="0" w:color="auto"/>
                                  </w:tcBorders>
                                </w:tcPr>
                                <w:p w14:paraId="392EE438" w14:textId="77777777" w:rsidR="0079689A" w:rsidRPr="006C368D" w:rsidRDefault="0079689A" w:rsidP="003C7932">
                                  <w:pPr>
                                    <w:jc w:val="center"/>
                                    <w:rPr>
                                      <w:rFonts w:asciiTheme="minorHAnsi" w:hAnsiTheme="minorHAnsi"/>
                                      <w:sz w:val="20"/>
                                      <w:szCs w:val="20"/>
                                    </w:rPr>
                                  </w:pPr>
                                </w:p>
                                <w:p w14:paraId="56F616D4"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-3.8%</w:t>
                                  </w:r>
                                </w:p>
                                <w:p w14:paraId="39D69EBB"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-2.5%</w:t>
                                  </w:r>
                                </w:p>
                              </w:tc>
                              <w:tc>
                                <w:tcPr>
                                  <w:tcW w:w="1438" w:type="dxa"/>
                                  <w:tcBorders>
                                    <w:top w:val="dashed" w:sz="4" w:space="0" w:color="auto"/>
                                    <w:left w:val="dashed" w:sz="4" w:space="0" w:color="auto"/>
                                    <w:bottom w:val="dashed" w:sz="4" w:space="0" w:color="auto"/>
                                    <w:right w:val="single" w:sz="8" w:space="0" w:color="auto"/>
                                  </w:tcBorders>
                                  <w:vAlign w:val="center"/>
                                </w:tcPr>
                                <w:p w14:paraId="79942BFE"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72.6%</w:t>
                                  </w:r>
                                </w:p>
                              </w:tc>
                            </w:tr>
                            <w:tr w:rsidR="0079689A" w:rsidRPr="006C368D" w14:paraId="7B500717" w14:textId="77777777" w:rsidTr="003C7932">
                              <w:tc>
                                <w:tcPr>
                                  <w:tcW w:w="1701" w:type="dxa"/>
                                  <w:tcBorders>
                                    <w:top w:val="dashed" w:sz="4" w:space="0" w:color="auto"/>
                                    <w:left w:val="single" w:sz="8" w:space="0" w:color="auto"/>
                                    <w:bottom w:val="dashed" w:sz="4" w:space="0" w:color="auto"/>
                                    <w:right w:val="single" w:sz="4" w:space="0" w:color="auto"/>
                                  </w:tcBorders>
                                  <w:vAlign w:val="bottom"/>
                                </w:tcPr>
                                <w:p w14:paraId="00DE391A"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Waist Circumference</w:t>
                                  </w:r>
                                </w:p>
                                <w:p w14:paraId="68414274"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2A9F5C32"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3EA0B95D" w14:textId="77777777" w:rsidR="0079689A" w:rsidRPr="006C368D" w:rsidRDefault="0079689A" w:rsidP="003C7932">
                                  <w:pPr>
                                    <w:rPr>
                                      <w:rFonts w:ascii="Calibri" w:hAnsi="Calibri" w:cs="Calibri"/>
                                      <w:bCs/>
                                      <w:sz w:val="20"/>
                                      <w:szCs w:val="20"/>
                                      <w:lang w:eastAsia="en-NZ"/>
                                    </w:rPr>
                                  </w:pPr>
                                </w:p>
                              </w:tc>
                              <w:tc>
                                <w:tcPr>
                                  <w:tcW w:w="1308" w:type="dxa"/>
                                  <w:tcBorders>
                                    <w:top w:val="dashed" w:sz="4" w:space="0" w:color="auto"/>
                                    <w:left w:val="single" w:sz="4" w:space="0" w:color="auto"/>
                                    <w:bottom w:val="dashed" w:sz="4" w:space="0" w:color="auto"/>
                                    <w:right w:val="dashed" w:sz="4" w:space="0" w:color="auto"/>
                                  </w:tcBorders>
                                </w:tcPr>
                                <w:p w14:paraId="36F3FE66" w14:textId="77777777" w:rsidR="0079689A" w:rsidRPr="006C368D" w:rsidRDefault="0079689A" w:rsidP="003C7932">
                                  <w:pPr>
                                    <w:jc w:val="center"/>
                                    <w:rPr>
                                      <w:rFonts w:asciiTheme="minorHAnsi" w:hAnsiTheme="minorHAnsi"/>
                                      <w:sz w:val="20"/>
                                      <w:szCs w:val="20"/>
                                    </w:rPr>
                                  </w:pPr>
                                </w:p>
                                <w:p w14:paraId="4973722F" w14:textId="77777777" w:rsidR="0079689A" w:rsidRPr="006C368D" w:rsidRDefault="0079689A" w:rsidP="003C7932">
                                  <w:pPr>
                                    <w:jc w:val="center"/>
                                    <w:rPr>
                                      <w:rFonts w:asciiTheme="minorHAnsi" w:hAnsiTheme="minorHAnsi"/>
                                      <w:sz w:val="20"/>
                                      <w:szCs w:val="20"/>
                                    </w:rPr>
                                  </w:pPr>
                                </w:p>
                                <w:p w14:paraId="6CF05AD3"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114.2 (</w:t>
                                  </w:r>
                                  <w:r w:rsidRPr="006C368D">
                                    <w:rPr>
                                      <w:rFonts w:asciiTheme="minorHAnsi" w:hAnsiTheme="minorHAnsi" w:cstheme="minorHAnsi"/>
                                      <w:sz w:val="20"/>
                                      <w:szCs w:val="20"/>
                                    </w:rPr>
                                    <w:t>±23.6)</w:t>
                                  </w:r>
                                </w:p>
                                <w:p w14:paraId="5BD9441E"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110.3 (±23.6)</w:t>
                                  </w:r>
                                </w:p>
                              </w:tc>
                              <w:tc>
                                <w:tcPr>
                                  <w:tcW w:w="1244" w:type="dxa"/>
                                  <w:tcBorders>
                                    <w:top w:val="dashed" w:sz="4" w:space="0" w:color="auto"/>
                                    <w:left w:val="single" w:sz="4" w:space="0" w:color="auto"/>
                                    <w:bottom w:val="dashed" w:sz="4" w:space="0" w:color="auto"/>
                                    <w:right w:val="dashed" w:sz="4" w:space="0" w:color="auto"/>
                                  </w:tcBorders>
                                </w:tcPr>
                                <w:p w14:paraId="3917094B" w14:textId="77777777" w:rsidR="0079689A" w:rsidRPr="006C368D" w:rsidRDefault="0079689A" w:rsidP="003C7932">
                                  <w:pPr>
                                    <w:jc w:val="center"/>
                                    <w:rPr>
                                      <w:rFonts w:asciiTheme="minorHAnsi" w:hAnsiTheme="minorHAnsi"/>
                                      <w:sz w:val="20"/>
                                      <w:szCs w:val="20"/>
                                    </w:rPr>
                                  </w:pPr>
                                </w:p>
                                <w:p w14:paraId="43CC4648" w14:textId="77777777" w:rsidR="0079689A" w:rsidRPr="006C368D" w:rsidRDefault="0079689A" w:rsidP="003C7932">
                                  <w:pPr>
                                    <w:jc w:val="center"/>
                                    <w:rPr>
                                      <w:rFonts w:asciiTheme="minorHAnsi" w:hAnsiTheme="minorHAnsi"/>
                                      <w:sz w:val="20"/>
                                      <w:szCs w:val="20"/>
                                    </w:rPr>
                                  </w:pPr>
                                </w:p>
                                <w:p w14:paraId="0EB10F4D"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-3.0%</w:t>
                                  </w:r>
                                </w:p>
                                <w:p w14:paraId="39A4B9F7"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-3.1%</w:t>
                                  </w:r>
                                </w:p>
                              </w:tc>
                              <w:tc>
                                <w:tcPr>
                                  <w:tcW w:w="1276" w:type="dxa"/>
                                  <w:tcBorders>
                                    <w:top w:val="dashed" w:sz="4" w:space="0" w:color="auto"/>
                                    <w:left w:val="dashed" w:sz="4" w:space="0" w:color="auto"/>
                                    <w:bottom w:val="dashed" w:sz="4" w:space="0" w:color="auto"/>
                                    <w:right w:val="dashed" w:sz="4" w:space="0" w:color="auto"/>
                                  </w:tcBorders>
                                </w:tcPr>
                                <w:p w14:paraId="7F7F0D05" w14:textId="77777777" w:rsidR="0079689A" w:rsidRPr="006C368D" w:rsidRDefault="0079689A" w:rsidP="003C7932">
                                  <w:pPr>
                                    <w:jc w:val="center"/>
                                    <w:rPr>
                                      <w:rFonts w:asciiTheme="minorHAnsi" w:hAnsiTheme="minorHAnsi"/>
                                      <w:sz w:val="20"/>
                                      <w:szCs w:val="20"/>
                                    </w:rPr>
                                  </w:pPr>
                                </w:p>
                                <w:p w14:paraId="48238648" w14:textId="77777777" w:rsidR="0079689A" w:rsidRPr="006C368D" w:rsidRDefault="0079689A" w:rsidP="003C7932">
                                  <w:pPr>
                                    <w:jc w:val="center"/>
                                    <w:rPr>
                                      <w:rFonts w:asciiTheme="minorHAnsi" w:hAnsiTheme="minorHAnsi"/>
                                      <w:sz w:val="20"/>
                                      <w:szCs w:val="20"/>
                                    </w:rPr>
                                  </w:pPr>
                                </w:p>
                                <w:p w14:paraId="15E34F9A"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-3.8%</w:t>
                                  </w:r>
                                </w:p>
                                <w:p w14:paraId="4C717972"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-3.7%</w:t>
                                  </w:r>
                                </w:p>
                              </w:tc>
                              <w:tc>
                                <w:tcPr>
                                  <w:tcW w:w="1438" w:type="dxa"/>
                                  <w:tcBorders>
                                    <w:top w:val="dashed" w:sz="4" w:space="0" w:color="auto"/>
                                    <w:left w:val="dashed" w:sz="4" w:space="0" w:color="auto"/>
                                    <w:bottom w:val="dashed" w:sz="4" w:space="0" w:color="auto"/>
                                    <w:right w:val="single" w:sz="8" w:space="0" w:color="auto"/>
                                  </w:tcBorders>
                                  <w:vAlign w:val="center"/>
                                </w:tcPr>
                                <w:p w14:paraId="384CF497"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80.1%</w:t>
                                  </w:r>
                                </w:p>
                              </w:tc>
                            </w:tr>
                            <w:tr w:rsidR="0079689A" w:rsidRPr="006C368D" w14:paraId="272AED28" w14:textId="77777777" w:rsidTr="003C7932">
                              <w:tc>
                                <w:tcPr>
                                  <w:tcW w:w="1701" w:type="dxa"/>
                                  <w:tcBorders>
                                    <w:top w:val="dashed" w:sz="4" w:space="0" w:color="auto"/>
                                    <w:left w:val="single" w:sz="8" w:space="0" w:color="auto"/>
                                    <w:bottom w:val="dashed" w:sz="4" w:space="0" w:color="auto"/>
                                    <w:right w:val="single" w:sz="4" w:space="0" w:color="auto"/>
                                  </w:tcBorders>
                                  <w:vAlign w:val="bottom"/>
                                </w:tcPr>
                                <w:p w14:paraId="482CED13"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Hip Circumference</w:t>
                                  </w:r>
                                </w:p>
                                <w:p w14:paraId="7E8FC525"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6C8B1513"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2EB464D4" w14:textId="77777777" w:rsidR="0079689A" w:rsidRPr="006C368D" w:rsidRDefault="0079689A" w:rsidP="003C7932">
                                  <w:pPr>
                                    <w:rPr>
                                      <w:rFonts w:ascii="Calibri" w:hAnsi="Calibri" w:cs="Calibri"/>
                                      <w:bCs/>
                                      <w:sz w:val="20"/>
                                      <w:szCs w:val="20"/>
                                      <w:lang w:eastAsia="en-NZ"/>
                                    </w:rPr>
                                  </w:pPr>
                                </w:p>
                              </w:tc>
                              <w:tc>
                                <w:tcPr>
                                  <w:tcW w:w="1308" w:type="dxa"/>
                                  <w:tcBorders>
                                    <w:top w:val="dashed" w:sz="4" w:space="0" w:color="auto"/>
                                    <w:left w:val="single" w:sz="4" w:space="0" w:color="auto"/>
                                    <w:bottom w:val="dashed" w:sz="4" w:space="0" w:color="auto"/>
                                    <w:right w:val="dashed" w:sz="4" w:space="0" w:color="auto"/>
                                  </w:tcBorders>
                                </w:tcPr>
                                <w:p w14:paraId="598CD448" w14:textId="77777777" w:rsidR="0079689A" w:rsidRPr="006C368D" w:rsidRDefault="0079689A" w:rsidP="003C7932">
                                  <w:pPr>
                                    <w:jc w:val="center"/>
                                    <w:rPr>
                                      <w:rFonts w:asciiTheme="minorHAnsi" w:hAnsiTheme="minorHAnsi"/>
                                      <w:sz w:val="20"/>
                                      <w:szCs w:val="20"/>
                                    </w:rPr>
                                  </w:pPr>
                                </w:p>
                                <w:p w14:paraId="0AB8C200"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114.7 (</w:t>
                                  </w:r>
                                  <w:r w:rsidRPr="006C368D">
                                    <w:rPr>
                                      <w:rFonts w:asciiTheme="minorHAnsi" w:hAnsiTheme="minorHAnsi" w:cstheme="minorHAnsi"/>
                                      <w:sz w:val="20"/>
                                      <w:szCs w:val="20"/>
                                    </w:rPr>
                                    <w:t>±17.3)</w:t>
                                  </w:r>
                                </w:p>
                                <w:p w14:paraId="6CF7266E"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123.8 (±19.6)</w:t>
                                  </w:r>
                                </w:p>
                              </w:tc>
                              <w:tc>
                                <w:tcPr>
                                  <w:tcW w:w="1244" w:type="dxa"/>
                                  <w:tcBorders>
                                    <w:top w:val="dashed" w:sz="4" w:space="0" w:color="auto"/>
                                    <w:left w:val="single" w:sz="4" w:space="0" w:color="auto"/>
                                    <w:bottom w:val="dashed" w:sz="4" w:space="0" w:color="auto"/>
                                    <w:right w:val="dashed" w:sz="4" w:space="0" w:color="auto"/>
                                  </w:tcBorders>
                                </w:tcPr>
                                <w:p w14:paraId="608A3F26" w14:textId="77777777" w:rsidR="0079689A" w:rsidRPr="006C368D" w:rsidRDefault="0079689A" w:rsidP="003C7932">
                                  <w:pPr>
                                    <w:jc w:val="center"/>
                                    <w:rPr>
                                      <w:rFonts w:asciiTheme="minorHAnsi" w:hAnsiTheme="minorHAnsi"/>
                                      <w:sz w:val="20"/>
                                      <w:szCs w:val="20"/>
                                    </w:rPr>
                                  </w:pPr>
                                </w:p>
                                <w:p w14:paraId="32A571F1"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-2.8%</w:t>
                                  </w:r>
                                </w:p>
                                <w:p w14:paraId="1010FBED"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-1.3%</w:t>
                                  </w:r>
                                </w:p>
                              </w:tc>
                              <w:tc>
                                <w:tcPr>
                                  <w:tcW w:w="1276" w:type="dxa"/>
                                  <w:tcBorders>
                                    <w:top w:val="dashed" w:sz="4" w:space="0" w:color="auto"/>
                                    <w:left w:val="dashed" w:sz="4" w:space="0" w:color="auto"/>
                                    <w:bottom w:val="dashed" w:sz="4" w:space="0" w:color="auto"/>
                                    <w:right w:val="dashed" w:sz="4" w:space="0" w:color="auto"/>
                                  </w:tcBorders>
                                </w:tcPr>
                                <w:p w14:paraId="769D709C" w14:textId="77777777" w:rsidR="0079689A" w:rsidRPr="006C368D" w:rsidRDefault="0079689A" w:rsidP="003C7932">
                                  <w:pPr>
                                    <w:jc w:val="center"/>
                                    <w:rPr>
                                      <w:rFonts w:asciiTheme="minorHAnsi" w:hAnsiTheme="minorHAnsi"/>
                                      <w:sz w:val="20"/>
                                      <w:szCs w:val="20"/>
                                    </w:rPr>
                                  </w:pPr>
                                </w:p>
                                <w:p w14:paraId="10F615BF"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-3.6%</w:t>
                                  </w:r>
                                </w:p>
                                <w:p w14:paraId="4BAD0AA4"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-2.4%</w:t>
                                  </w:r>
                                </w:p>
                              </w:tc>
                              <w:tc>
                                <w:tcPr>
                                  <w:tcW w:w="1438" w:type="dxa"/>
                                  <w:tcBorders>
                                    <w:top w:val="dashed" w:sz="4" w:space="0" w:color="auto"/>
                                    <w:left w:val="dashed" w:sz="4" w:space="0" w:color="auto"/>
                                    <w:bottom w:val="dashed" w:sz="4" w:space="0" w:color="auto"/>
                                    <w:right w:val="single" w:sz="8" w:space="0" w:color="auto"/>
                                  </w:tcBorders>
                                  <w:vAlign w:val="center"/>
                                </w:tcPr>
                                <w:p w14:paraId="487E0FA4"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68.9%</w:t>
                                  </w:r>
                                </w:p>
                              </w:tc>
                            </w:tr>
                            <w:tr w:rsidR="0079689A" w:rsidRPr="006C368D" w14:paraId="5BFA3C4D" w14:textId="77777777" w:rsidTr="003C7932">
                              <w:tc>
                                <w:tcPr>
                                  <w:tcW w:w="1701" w:type="dxa"/>
                                  <w:tcBorders>
                                    <w:top w:val="dashed" w:sz="4" w:space="0" w:color="auto"/>
                                    <w:left w:val="single" w:sz="8" w:space="0" w:color="auto"/>
                                    <w:bottom w:val="single" w:sz="4" w:space="0" w:color="auto"/>
                                    <w:right w:val="single" w:sz="4" w:space="0" w:color="auto"/>
                                  </w:tcBorders>
                                  <w:vAlign w:val="bottom"/>
                                </w:tcPr>
                                <w:p w14:paraId="34D8E48F"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  Body Fat</w:t>
                                  </w:r>
                                </w:p>
                                <w:p w14:paraId="7FC5114B"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46357829"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0C4F97F0" w14:textId="77777777" w:rsidR="0079689A" w:rsidRPr="006C368D" w:rsidRDefault="0079689A" w:rsidP="003C7932">
                                  <w:pPr>
                                    <w:rPr>
                                      <w:rFonts w:ascii="Calibri" w:hAnsi="Calibri" w:cs="Calibri"/>
                                      <w:bCs/>
                                      <w:sz w:val="20"/>
                                      <w:szCs w:val="20"/>
                                      <w:lang w:eastAsia="en-NZ"/>
                                    </w:rPr>
                                  </w:pPr>
                                </w:p>
                              </w:tc>
                              <w:tc>
                                <w:tcPr>
                                  <w:tcW w:w="1308" w:type="dxa"/>
                                  <w:tcBorders>
                                    <w:top w:val="dashed" w:sz="4" w:space="0" w:color="auto"/>
                                    <w:left w:val="single" w:sz="4" w:space="0" w:color="auto"/>
                                    <w:bottom w:val="single" w:sz="4" w:space="0" w:color="auto"/>
                                    <w:right w:val="dashed" w:sz="4" w:space="0" w:color="auto"/>
                                  </w:tcBorders>
                                </w:tcPr>
                                <w:p w14:paraId="648479E6" w14:textId="77777777" w:rsidR="0079689A" w:rsidRPr="006C368D" w:rsidRDefault="0079689A" w:rsidP="003C7932">
                                  <w:pPr>
                                    <w:jc w:val="center"/>
                                    <w:rPr>
                                      <w:rFonts w:asciiTheme="minorHAnsi" w:hAnsiTheme="minorHAnsi"/>
                                      <w:sz w:val="20"/>
                                      <w:szCs w:val="20"/>
                                    </w:rPr>
                                  </w:pPr>
                                </w:p>
                                <w:p w14:paraId="494550BC"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24.4 (</w:t>
                                  </w:r>
                                  <w:r w:rsidRPr="006C368D">
                                    <w:rPr>
                                      <w:rFonts w:asciiTheme="minorHAnsi" w:hAnsiTheme="minorHAnsi" w:cstheme="minorHAnsi"/>
                                      <w:sz w:val="20"/>
                                      <w:szCs w:val="20"/>
                                    </w:rPr>
                                    <w:t>±15.0)</w:t>
                                  </w:r>
                                </w:p>
                                <w:p w14:paraId="03371085"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37.6 (±12.0)</w:t>
                                  </w:r>
                                </w:p>
                              </w:tc>
                              <w:tc>
                                <w:tcPr>
                                  <w:tcW w:w="1244" w:type="dxa"/>
                                  <w:tcBorders>
                                    <w:top w:val="dashed" w:sz="4" w:space="0" w:color="auto"/>
                                    <w:left w:val="single" w:sz="4" w:space="0" w:color="auto"/>
                                    <w:bottom w:val="single" w:sz="4" w:space="0" w:color="auto"/>
                                    <w:right w:val="dashed" w:sz="4" w:space="0" w:color="auto"/>
                                  </w:tcBorders>
                                </w:tcPr>
                                <w:p w14:paraId="72817815" w14:textId="77777777" w:rsidR="0079689A" w:rsidRPr="006C368D" w:rsidRDefault="0079689A" w:rsidP="003C7932">
                                  <w:pPr>
                                    <w:jc w:val="center"/>
                                    <w:rPr>
                                      <w:rFonts w:asciiTheme="minorHAnsi" w:hAnsiTheme="minorHAnsi"/>
                                      <w:sz w:val="20"/>
                                      <w:szCs w:val="20"/>
                                    </w:rPr>
                                  </w:pPr>
                                </w:p>
                                <w:p w14:paraId="6BE8BF8E"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-9.2%</w:t>
                                  </w:r>
                                </w:p>
                                <w:p w14:paraId="5B099A27"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-6.6%</w:t>
                                  </w:r>
                                </w:p>
                              </w:tc>
                              <w:tc>
                                <w:tcPr>
                                  <w:tcW w:w="1276" w:type="dxa"/>
                                  <w:tcBorders>
                                    <w:top w:val="dashed" w:sz="4" w:space="0" w:color="auto"/>
                                    <w:left w:val="dashed" w:sz="4" w:space="0" w:color="auto"/>
                                    <w:bottom w:val="single" w:sz="4" w:space="0" w:color="auto"/>
                                    <w:right w:val="dashed" w:sz="4" w:space="0" w:color="auto"/>
                                  </w:tcBorders>
                                </w:tcPr>
                                <w:p w14:paraId="1A6BB5D8" w14:textId="77777777" w:rsidR="0079689A" w:rsidRPr="006C368D" w:rsidRDefault="0079689A" w:rsidP="003C7932">
                                  <w:pPr>
                                    <w:jc w:val="center"/>
                                    <w:rPr>
                                      <w:rFonts w:asciiTheme="minorHAnsi" w:hAnsiTheme="minorHAnsi"/>
                                      <w:sz w:val="20"/>
                                      <w:szCs w:val="20"/>
                                    </w:rPr>
                                  </w:pPr>
                                </w:p>
                                <w:p w14:paraId="312BD39F"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-11.4%</w:t>
                                  </w:r>
                                </w:p>
                                <w:p w14:paraId="79623E6B"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-10.0%</w:t>
                                  </w:r>
                                </w:p>
                              </w:tc>
                              <w:tc>
                                <w:tcPr>
                                  <w:tcW w:w="1438" w:type="dxa"/>
                                  <w:tcBorders>
                                    <w:top w:val="dashed" w:sz="4" w:space="0" w:color="auto"/>
                                    <w:left w:val="dashed" w:sz="4" w:space="0" w:color="auto"/>
                                    <w:bottom w:val="single" w:sz="4" w:space="0" w:color="auto"/>
                                    <w:right w:val="single" w:sz="8" w:space="0" w:color="auto"/>
                                  </w:tcBorders>
                                  <w:vAlign w:val="center"/>
                                </w:tcPr>
                                <w:p w14:paraId="49018FE6"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74.2%</w:t>
                                  </w:r>
                                </w:p>
                              </w:tc>
                            </w:tr>
                          </w:tbl>
                          <w:p w14:paraId="29E83655" w14:textId="77777777" w:rsidR="0079689A" w:rsidRPr="006C368D" w:rsidRDefault="0079689A" w:rsidP="003C7932">
                            <w:pPr>
                              <w:rPr>
                                <w:rFonts w:asciiTheme="minorHAnsi" w:hAnsiTheme="minorHAnsi"/>
                                <w:sz w:val="20"/>
                                <w:szCs w:val="20"/>
                              </w:rPr>
                            </w:pPr>
                          </w:p>
                          <w:p w14:paraId="4C7924FC" w14:textId="77777777" w:rsidR="0079689A" w:rsidRPr="006C368D" w:rsidRDefault="00796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CFAE41" id="Text Box 1" o:spid="_x0000_s1029" type="#_x0000_t202" style="position:absolute;left:0;text-align:left;margin-left:352.5pt;margin-top:6.35pt;width:384.3pt;height:41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" fillcolor="white [3201]" stroked="f" strokeweight=".5pt">
                <v:textbox>
                  <w:txbxContent>
                    <w:p w14:paraId="5C93A479" w14:textId="77777777" w:rsidR="0079689A" w:rsidRPr="006C368D" w:rsidRDefault="0079689A" w:rsidP="003C7932">
                      <w:pPr>
                        <w:rPr>
                          <w:rFonts w:asciiTheme="minorHAnsi" w:hAnsiTheme="minorHAnsi"/>
                          <w:sz w:val="20"/>
                          <w:szCs w:val="20"/>
                        </w:rPr>
                      </w:pPr>
                      <w:r w:rsidRPr="006C368D">
                        <w:rPr>
                          <w:rFonts w:asciiTheme="minorHAnsi" w:hAnsiTheme="minorHAnsi"/>
                          <w:b/>
                          <w:sz w:val="20"/>
                          <w:szCs w:val="20"/>
                        </w:rPr>
                        <w:t xml:space="preserve">Table 5. </w:t>
                      </w:r>
                      <w:r w:rsidRPr="006C368D">
                        <w:rPr>
                          <w:rFonts w:asciiTheme="minorHAnsi" w:hAnsiTheme="minorHAnsi"/>
                          <w:sz w:val="20"/>
                          <w:szCs w:val="20"/>
                        </w:rPr>
                        <w:t>Body Composition Results, expressed as an Average Percentage Change, between the results at Baseline and completion of 12 and 24 weeks (n =146, 83 Males &amp; 63 Females).</w:t>
                      </w:r>
                    </w:p>
                    <w:p w14:paraId="271995DE" w14:textId="77777777" w:rsidR="0079689A" w:rsidRPr="006C368D" w:rsidRDefault="0079689A" w:rsidP="003C7932">
                      <w:pPr>
                        <w:rPr>
                          <w:rFonts w:asciiTheme="minorHAnsi" w:hAnsiTheme="minorHAnsi"/>
                          <w:sz w:val="20"/>
                          <w:szCs w:val="20"/>
                        </w:rPr>
                      </w:pPr>
                    </w:p>
                    <w:tbl>
                      <w:tblPr>
                        <w:tblStyle w:val="TableGrid"/>
                        <w:tblW w:w="6967" w:type="dxa"/>
                        <w:tblInd w:w="-10" w:type="dxa"/>
                        <w:tblLook w:val="04A0" w:firstRow="1" w:lastRow="0" w:firstColumn="1" w:lastColumn="0" w:noHBand="0" w:noVBand="1"/>
                      </w:tblPr>
                      <w:tblGrid>
                        <w:gridCol w:w="1701"/>
                        <w:gridCol w:w="1308"/>
                        <w:gridCol w:w="1244"/>
                        <w:gridCol w:w="1276"/>
                        <w:gridCol w:w="1438"/>
                      </w:tblGrid>
                      <w:tr w:rsidR="0079689A" w:rsidRPr="006C368D" w14:paraId="6D71ED22" w14:textId="77777777" w:rsidTr="003C7932">
                        <w:tc>
                          <w:tcPr>
                            <w:tcW w:w="1701" w:type="dxa"/>
                            <w:tcBorders>
                              <w:top w:val="single" w:sz="8" w:space="0" w:color="auto"/>
                              <w:left w:val="single" w:sz="8" w:space="0" w:color="auto"/>
                              <w:bottom w:val="nil"/>
                              <w:right w:val="single" w:sz="4" w:space="0" w:color="auto"/>
                            </w:tcBorders>
                            <w:shd w:val="clear" w:color="auto" w:fill="C6D9F1" w:themeFill="text2" w:themeFillTint="33"/>
                          </w:tcPr>
                          <w:p w14:paraId="1B972C4F" w14:textId="77777777" w:rsidR="0079689A" w:rsidRPr="006C368D" w:rsidRDefault="0079689A" w:rsidP="003C7932">
                            <w:pPr>
                              <w:rPr>
                                <w:rFonts w:asciiTheme="minorHAnsi" w:hAnsiTheme="minorHAnsi"/>
                                <w:b/>
                                <w:sz w:val="20"/>
                                <w:szCs w:val="20"/>
                              </w:rPr>
                            </w:pPr>
                          </w:p>
                        </w:tc>
                        <w:tc>
                          <w:tcPr>
                            <w:tcW w:w="1308" w:type="dxa"/>
                            <w:tcBorders>
                              <w:top w:val="single" w:sz="8" w:space="0" w:color="auto"/>
                              <w:left w:val="single" w:sz="4" w:space="0" w:color="auto"/>
                              <w:bottom w:val="dashed" w:sz="4" w:space="0" w:color="auto"/>
                              <w:right w:val="dashed" w:sz="4" w:space="0" w:color="auto"/>
                            </w:tcBorders>
                            <w:shd w:val="clear" w:color="auto" w:fill="C6D9F1" w:themeFill="text2" w:themeFillTint="33"/>
                          </w:tcPr>
                          <w:p w14:paraId="118B9131"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 xml:space="preserve">Baseline Assessment </w:t>
                            </w:r>
                          </w:p>
                        </w:tc>
                        <w:tc>
                          <w:tcPr>
                            <w:tcW w:w="3958" w:type="dxa"/>
                            <w:gridSpan w:val="3"/>
                            <w:tcBorders>
                              <w:top w:val="single" w:sz="8" w:space="0" w:color="auto"/>
                              <w:left w:val="single" w:sz="4" w:space="0" w:color="auto"/>
                              <w:bottom w:val="nil"/>
                              <w:right w:val="single" w:sz="8" w:space="0" w:color="auto"/>
                            </w:tcBorders>
                            <w:shd w:val="clear" w:color="auto" w:fill="C6D9F1" w:themeFill="text2" w:themeFillTint="33"/>
                          </w:tcPr>
                          <w:p w14:paraId="324DCB02"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br/>
                              <w:t>% Change</w:t>
                            </w:r>
                          </w:p>
                        </w:tc>
                      </w:tr>
                      <w:tr w:rsidR="0079689A" w:rsidRPr="006C368D" w14:paraId="67D39D96" w14:textId="77777777" w:rsidTr="003C7932">
                        <w:tc>
                          <w:tcPr>
                            <w:tcW w:w="1701" w:type="dxa"/>
                            <w:tcBorders>
                              <w:top w:val="nil"/>
                              <w:left w:val="single" w:sz="8" w:space="0" w:color="auto"/>
                              <w:bottom w:val="single" w:sz="8" w:space="0" w:color="auto"/>
                              <w:right w:val="single" w:sz="4" w:space="0" w:color="auto"/>
                            </w:tcBorders>
                            <w:shd w:val="clear" w:color="auto" w:fill="C6D9F1" w:themeFill="text2" w:themeFillTint="33"/>
                          </w:tcPr>
                          <w:p w14:paraId="46A31049" w14:textId="77777777" w:rsidR="0079689A" w:rsidRPr="006C368D" w:rsidRDefault="0079689A" w:rsidP="003C7932">
                            <w:pPr>
                              <w:rPr>
                                <w:rFonts w:asciiTheme="minorHAnsi" w:hAnsiTheme="minorHAnsi"/>
                                <w:b/>
                                <w:sz w:val="20"/>
                                <w:szCs w:val="20"/>
                              </w:rPr>
                            </w:pPr>
                            <w:r w:rsidRPr="006C368D">
                              <w:rPr>
                                <w:rFonts w:asciiTheme="minorHAnsi" w:hAnsiTheme="minorHAnsi"/>
                                <w:b/>
                                <w:sz w:val="20"/>
                                <w:szCs w:val="20"/>
                              </w:rPr>
                              <w:t>Category</w:t>
                            </w:r>
                          </w:p>
                        </w:tc>
                        <w:tc>
                          <w:tcPr>
                            <w:tcW w:w="1308" w:type="dxa"/>
                            <w:tcBorders>
                              <w:top w:val="dashed" w:sz="4" w:space="0" w:color="auto"/>
                              <w:left w:val="single" w:sz="4" w:space="0" w:color="auto"/>
                              <w:bottom w:val="dashed" w:sz="4" w:space="0" w:color="auto"/>
                              <w:right w:val="dashed" w:sz="4" w:space="0" w:color="auto"/>
                            </w:tcBorders>
                            <w:shd w:val="clear" w:color="auto" w:fill="C6D9F1" w:themeFill="text2" w:themeFillTint="33"/>
                          </w:tcPr>
                          <w:p w14:paraId="78B49FC0"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 xml:space="preserve">Mean </w:t>
                            </w:r>
                          </w:p>
                          <w:p w14:paraId="446183C8"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w:t>
                            </w:r>
                            <w:r w:rsidRPr="006C368D">
                              <w:rPr>
                                <w:rFonts w:asciiTheme="minorHAnsi" w:hAnsiTheme="minorHAnsi" w:cstheme="minorHAnsi"/>
                                <w:b/>
                                <w:sz w:val="20"/>
                                <w:szCs w:val="20"/>
                              </w:rPr>
                              <w:t>±</w:t>
                            </w:r>
                            <w:r w:rsidRPr="006C368D">
                              <w:rPr>
                                <w:rFonts w:asciiTheme="minorHAnsi" w:hAnsiTheme="minorHAnsi"/>
                                <w:b/>
                                <w:sz w:val="20"/>
                                <w:szCs w:val="20"/>
                              </w:rPr>
                              <w:t xml:space="preserve"> STDEV)</w:t>
                            </w:r>
                          </w:p>
                        </w:tc>
                        <w:tc>
                          <w:tcPr>
                            <w:tcW w:w="1244" w:type="dxa"/>
                            <w:tcBorders>
                              <w:top w:val="nil"/>
                              <w:left w:val="single" w:sz="4" w:space="0" w:color="auto"/>
                              <w:bottom w:val="single" w:sz="8" w:space="0" w:color="auto"/>
                              <w:right w:val="single" w:sz="8" w:space="0" w:color="auto"/>
                            </w:tcBorders>
                            <w:shd w:val="clear" w:color="auto" w:fill="C6D9F1" w:themeFill="text2" w:themeFillTint="33"/>
                          </w:tcPr>
                          <w:p w14:paraId="6C097362"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Baseline to 12 Weeks</w:t>
                            </w:r>
                          </w:p>
                        </w:tc>
                        <w:tc>
                          <w:tcPr>
                            <w:tcW w:w="1276" w:type="dxa"/>
                            <w:tcBorders>
                              <w:top w:val="nil"/>
                              <w:left w:val="single" w:sz="8" w:space="0" w:color="auto"/>
                              <w:bottom w:val="single" w:sz="8" w:space="0" w:color="auto"/>
                              <w:right w:val="single" w:sz="8" w:space="0" w:color="auto"/>
                            </w:tcBorders>
                            <w:shd w:val="clear" w:color="auto" w:fill="C6D9F1" w:themeFill="text2" w:themeFillTint="33"/>
                          </w:tcPr>
                          <w:p w14:paraId="419C6DBD"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Baseline to 24 Weeks</w:t>
                            </w:r>
                          </w:p>
                        </w:tc>
                        <w:tc>
                          <w:tcPr>
                            <w:tcW w:w="1438" w:type="dxa"/>
                            <w:tcBorders>
                              <w:top w:val="nil"/>
                              <w:left w:val="single" w:sz="8" w:space="0" w:color="auto"/>
                              <w:bottom w:val="single" w:sz="8" w:space="0" w:color="auto"/>
                              <w:right w:val="single" w:sz="8" w:space="0" w:color="auto"/>
                            </w:tcBorders>
                            <w:shd w:val="clear" w:color="auto" w:fill="C6D9F1" w:themeFill="text2" w:themeFillTint="33"/>
                          </w:tcPr>
                          <w:p w14:paraId="292ABE4F" w14:textId="77777777" w:rsidR="0079689A" w:rsidRPr="006C368D" w:rsidRDefault="0079689A" w:rsidP="003C7932">
                            <w:pPr>
                              <w:jc w:val="center"/>
                              <w:rPr>
                                <w:rFonts w:asciiTheme="minorHAnsi" w:hAnsiTheme="minorHAnsi"/>
                                <w:b/>
                                <w:sz w:val="20"/>
                                <w:szCs w:val="20"/>
                              </w:rPr>
                            </w:pPr>
                            <w:r w:rsidRPr="006C368D">
                              <w:rPr>
                                <w:rFonts w:asciiTheme="minorHAnsi" w:hAnsiTheme="minorHAnsi"/>
                                <w:b/>
                                <w:sz w:val="20"/>
                                <w:szCs w:val="20"/>
                              </w:rPr>
                              <w:t>Average % of Total Change Achieved  in First 12 Weeks</w:t>
                            </w:r>
                          </w:p>
                        </w:tc>
                      </w:tr>
                      <w:tr w:rsidR="0079689A" w:rsidRPr="006C368D" w14:paraId="1B5DF9DC" w14:textId="77777777" w:rsidTr="003C7932">
                        <w:tc>
                          <w:tcPr>
                            <w:tcW w:w="1701" w:type="dxa"/>
                            <w:tcBorders>
                              <w:top w:val="single" w:sz="8" w:space="0" w:color="auto"/>
                              <w:left w:val="single" w:sz="8" w:space="0" w:color="auto"/>
                              <w:bottom w:val="dashed" w:sz="4" w:space="0" w:color="auto"/>
                              <w:right w:val="single" w:sz="4" w:space="0" w:color="auto"/>
                            </w:tcBorders>
                            <w:vAlign w:val="bottom"/>
                          </w:tcPr>
                          <w:p w14:paraId="3C5168DF"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Body Weight</w:t>
                            </w:r>
                          </w:p>
                          <w:p w14:paraId="1A3103A3"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656548C6"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79A5B57C" w14:textId="77777777" w:rsidR="0079689A" w:rsidRPr="006C368D" w:rsidRDefault="0079689A" w:rsidP="003C7932">
                            <w:pPr>
                              <w:pStyle w:val="ListParagraph"/>
                              <w:ind w:left="540"/>
                              <w:rPr>
                                <w:rFonts w:eastAsia="Times New Roman" w:cs="Calibri"/>
                                <w:bCs/>
                                <w:sz w:val="20"/>
                                <w:szCs w:val="20"/>
                                <w:lang w:eastAsia="en-NZ"/>
                              </w:rPr>
                            </w:pPr>
                          </w:p>
                        </w:tc>
                        <w:tc>
                          <w:tcPr>
                            <w:tcW w:w="1308" w:type="dxa"/>
                            <w:tcBorders>
                              <w:top w:val="dashed" w:sz="4" w:space="0" w:color="auto"/>
                              <w:left w:val="single" w:sz="4" w:space="0" w:color="auto"/>
                              <w:bottom w:val="dashed" w:sz="4" w:space="0" w:color="auto"/>
                              <w:right w:val="dashed" w:sz="4" w:space="0" w:color="auto"/>
                            </w:tcBorders>
                          </w:tcPr>
                          <w:p w14:paraId="653042EA" w14:textId="77777777" w:rsidR="0079689A" w:rsidRPr="006C368D" w:rsidRDefault="0079689A" w:rsidP="003C7932">
                            <w:pPr>
                              <w:jc w:val="center"/>
                              <w:rPr>
                                <w:rFonts w:asciiTheme="minorHAnsi" w:hAnsiTheme="minorHAnsi"/>
                                <w:sz w:val="20"/>
                                <w:szCs w:val="20"/>
                              </w:rPr>
                            </w:pPr>
                          </w:p>
                          <w:p w14:paraId="0784085E"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103.1 (</w:t>
                            </w:r>
                            <w:r w:rsidRPr="006C368D">
                              <w:rPr>
                                <w:rFonts w:asciiTheme="minorHAnsi" w:hAnsiTheme="minorHAnsi" w:cstheme="minorHAnsi"/>
                                <w:sz w:val="20"/>
                                <w:szCs w:val="20"/>
                              </w:rPr>
                              <w:t>±30.3)</w:t>
                            </w:r>
                          </w:p>
                          <w:p w14:paraId="6F41AD33"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95.8 (±29.0)</w:t>
                            </w:r>
                          </w:p>
                        </w:tc>
                        <w:tc>
                          <w:tcPr>
                            <w:tcW w:w="1244" w:type="dxa"/>
                            <w:tcBorders>
                              <w:top w:val="single" w:sz="8" w:space="0" w:color="auto"/>
                              <w:left w:val="single" w:sz="4" w:space="0" w:color="auto"/>
                              <w:bottom w:val="dashed" w:sz="4" w:space="0" w:color="auto"/>
                              <w:right w:val="dashed" w:sz="4" w:space="0" w:color="auto"/>
                            </w:tcBorders>
                          </w:tcPr>
                          <w:p w14:paraId="459E806D" w14:textId="77777777" w:rsidR="0079689A" w:rsidRPr="006C368D" w:rsidRDefault="0079689A" w:rsidP="003C7932">
                            <w:pPr>
                              <w:jc w:val="center"/>
                              <w:rPr>
                                <w:rFonts w:asciiTheme="minorHAnsi" w:hAnsiTheme="minorHAnsi"/>
                                <w:sz w:val="20"/>
                                <w:szCs w:val="20"/>
                              </w:rPr>
                            </w:pPr>
                          </w:p>
                          <w:p w14:paraId="6CB1BC06"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-3.3%</w:t>
                            </w:r>
                          </w:p>
                          <w:p w14:paraId="798717A1"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-1.6%</w:t>
                            </w:r>
                          </w:p>
                          <w:p w14:paraId="4EA27998" w14:textId="77777777" w:rsidR="0079689A" w:rsidRPr="006C368D" w:rsidRDefault="0079689A" w:rsidP="003C7932">
                            <w:pPr>
                              <w:jc w:val="center"/>
                              <w:rPr>
                                <w:rFonts w:asciiTheme="minorHAnsi" w:hAnsiTheme="minorHAnsi"/>
                                <w:sz w:val="20"/>
                                <w:szCs w:val="20"/>
                              </w:rPr>
                            </w:pPr>
                          </w:p>
                        </w:tc>
                        <w:tc>
                          <w:tcPr>
                            <w:tcW w:w="1276" w:type="dxa"/>
                            <w:tcBorders>
                              <w:top w:val="single" w:sz="8" w:space="0" w:color="auto"/>
                              <w:left w:val="dashed" w:sz="4" w:space="0" w:color="auto"/>
                              <w:bottom w:val="dashed" w:sz="4" w:space="0" w:color="auto"/>
                              <w:right w:val="dashed" w:sz="4" w:space="0" w:color="auto"/>
                            </w:tcBorders>
                          </w:tcPr>
                          <w:p w14:paraId="4A1F8AAB" w14:textId="77777777" w:rsidR="0079689A" w:rsidRPr="006C368D" w:rsidRDefault="0079689A" w:rsidP="003C7932">
                            <w:pPr>
                              <w:jc w:val="center"/>
                              <w:rPr>
                                <w:rFonts w:asciiTheme="minorHAnsi" w:hAnsiTheme="minorHAnsi"/>
                                <w:sz w:val="20"/>
                                <w:szCs w:val="20"/>
                              </w:rPr>
                            </w:pPr>
                          </w:p>
                          <w:p w14:paraId="3717A2C8"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-4.2%</w:t>
                            </w:r>
                          </w:p>
                          <w:p w14:paraId="20CC9246"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-2.1%</w:t>
                            </w:r>
                          </w:p>
                        </w:tc>
                        <w:tc>
                          <w:tcPr>
                            <w:tcW w:w="1438" w:type="dxa"/>
                            <w:tcBorders>
                              <w:top w:val="single" w:sz="8" w:space="0" w:color="auto"/>
                              <w:left w:val="dashed" w:sz="4" w:space="0" w:color="auto"/>
                              <w:bottom w:val="dashed" w:sz="4" w:space="0" w:color="auto"/>
                              <w:right w:val="single" w:sz="8" w:space="0" w:color="auto"/>
                            </w:tcBorders>
                            <w:vAlign w:val="center"/>
                          </w:tcPr>
                          <w:p w14:paraId="63144312"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77.8%</w:t>
                            </w:r>
                          </w:p>
                        </w:tc>
                      </w:tr>
                      <w:tr w:rsidR="0079689A" w:rsidRPr="006C368D" w14:paraId="4468BB17" w14:textId="77777777" w:rsidTr="003C7932">
                        <w:tc>
                          <w:tcPr>
                            <w:tcW w:w="1701" w:type="dxa"/>
                            <w:tcBorders>
                              <w:top w:val="dashed" w:sz="4" w:space="0" w:color="auto"/>
                              <w:left w:val="single" w:sz="8" w:space="0" w:color="auto"/>
                              <w:bottom w:val="dashed" w:sz="4" w:space="0" w:color="auto"/>
                              <w:right w:val="single" w:sz="4" w:space="0" w:color="auto"/>
                            </w:tcBorders>
                            <w:vAlign w:val="bottom"/>
                          </w:tcPr>
                          <w:p w14:paraId="7F472B1C"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Body Mass Index</w:t>
                            </w:r>
                          </w:p>
                          <w:p w14:paraId="684DC83B"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0B077167"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37963A76" w14:textId="77777777" w:rsidR="0079689A" w:rsidRPr="006C368D" w:rsidRDefault="0079689A" w:rsidP="003C7932">
                            <w:pPr>
                              <w:rPr>
                                <w:rFonts w:ascii="Calibri" w:hAnsi="Calibri" w:cs="Calibri"/>
                                <w:bCs/>
                                <w:sz w:val="20"/>
                                <w:szCs w:val="20"/>
                                <w:lang w:eastAsia="en-NZ"/>
                              </w:rPr>
                            </w:pPr>
                          </w:p>
                        </w:tc>
                        <w:tc>
                          <w:tcPr>
                            <w:tcW w:w="1308" w:type="dxa"/>
                            <w:tcBorders>
                              <w:top w:val="dashed" w:sz="4" w:space="0" w:color="auto"/>
                              <w:left w:val="single" w:sz="4" w:space="0" w:color="auto"/>
                              <w:bottom w:val="dashed" w:sz="4" w:space="0" w:color="auto"/>
                              <w:right w:val="dashed" w:sz="4" w:space="0" w:color="auto"/>
                            </w:tcBorders>
                          </w:tcPr>
                          <w:p w14:paraId="194D83A2" w14:textId="77777777" w:rsidR="0079689A" w:rsidRPr="006C368D" w:rsidRDefault="0079689A" w:rsidP="003C7932">
                            <w:pPr>
                              <w:jc w:val="center"/>
                              <w:rPr>
                                <w:rFonts w:asciiTheme="minorHAnsi" w:hAnsiTheme="minorHAnsi"/>
                                <w:sz w:val="20"/>
                                <w:szCs w:val="20"/>
                              </w:rPr>
                            </w:pPr>
                          </w:p>
                          <w:p w14:paraId="4DBF8B42"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33.8 (</w:t>
                            </w:r>
                            <w:r w:rsidRPr="006C368D">
                              <w:rPr>
                                <w:rFonts w:asciiTheme="minorHAnsi" w:hAnsiTheme="minorHAnsi" w:cstheme="minorHAnsi"/>
                                <w:sz w:val="20"/>
                                <w:szCs w:val="20"/>
                              </w:rPr>
                              <w:t>±8.7)</w:t>
                            </w:r>
                          </w:p>
                          <w:p w14:paraId="484E3FAA"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36.8 (±10.4)</w:t>
                            </w:r>
                          </w:p>
                        </w:tc>
                        <w:tc>
                          <w:tcPr>
                            <w:tcW w:w="1244" w:type="dxa"/>
                            <w:tcBorders>
                              <w:top w:val="dashed" w:sz="4" w:space="0" w:color="auto"/>
                              <w:left w:val="single" w:sz="4" w:space="0" w:color="auto"/>
                              <w:bottom w:val="dashed" w:sz="4" w:space="0" w:color="auto"/>
                              <w:right w:val="dashed" w:sz="4" w:space="0" w:color="auto"/>
                            </w:tcBorders>
                          </w:tcPr>
                          <w:p w14:paraId="7CED2AAE" w14:textId="77777777" w:rsidR="0079689A" w:rsidRPr="006C368D" w:rsidRDefault="0079689A" w:rsidP="003C7932">
                            <w:pPr>
                              <w:jc w:val="center"/>
                              <w:rPr>
                                <w:rFonts w:asciiTheme="minorHAnsi" w:hAnsiTheme="minorHAnsi"/>
                                <w:sz w:val="20"/>
                                <w:szCs w:val="20"/>
                              </w:rPr>
                            </w:pPr>
                          </w:p>
                          <w:p w14:paraId="318B51D1"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-3.0%</w:t>
                            </w:r>
                          </w:p>
                          <w:p w14:paraId="48CE9B76"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-1.6%</w:t>
                            </w:r>
                          </w:p>
                        </w:tc>
                        <w:tc>
                          <w:tcPr>
                            <w:tcW w:w="1276" w:type="dxa"/>
                            <w:tcBorders>
                              <w:top w:val="dashed" w:sz="4" w:space="0" w:color="auto"/>
                              <w:left w:val="dashed" w:sz="4" w:space="0" w:color="auto"/>
                              <w:bottom w:val="dashed" w:sz="4" w:space="0" w:color="auto"/>
                              <w:right w:val="dashed" w:sz="4" w:space="0" w:color="auto"/>
                            </w:tcBorders>
                          </w:tcPr>
                          <w:p w14:paraId="392EE438" w14:textId="77777777" w:rsidR="0079689A" w:rsidRPr="006C368D" w:rsidRDefault="0079689A" w:rsidP="003C7932">
                            <w:pPr>
                              <w:jc w:val="center"/>
                              <w:rPr>
                                <w:rFonts w:asciiTheme="minorHAnsi" w:hAnsiTheme="minorHAnsi"/>
                                <w:sz w:val="20"/>
                                <w:szCs w:val="20"/>
                              </w:rPr>
                            </w:pPr>
                          </w:p>
                          <w:p w14:paraId="56F616D4"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-3.8%</w:t>
                            </w:r>
                          </w:p>
                          <w:p w14:paraId="39D69EBB"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-2.5%</w:t>
                            </w:r>
                          </w:p>
                        </w:tc>
                        <w:tc>
                          <w:tcPr>
                            <w:tcW w:w="1438" w:type="dxa"/>
                            <w:tcBorders>
                              <w:top w:val="dashed" w:sz="4" w:space="0" w:color="auto"/>
                              <w:left w:val="dashed" w:sz="4" w:space="0" w:color="auto"/>
                              <w:bottom w:val="dashed" w:sz="4" w:space="0" w:color="auto"/>
                              <w:right w:val="single" w:sz="8" w:space="0" w:color="auto"/>
                            </w:tcBorders>
                            <w:vAlign w:val="center"/>
                          </w:tcPr>
                          <w:p w14:paraId="79942BFE"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72.6%</w:t>
                            </w:r>
                          </w:p>
                        </w:tc>
                      </w:tr>
                      <w:tr w:rsidR="0079689A" w:rsidRPr="006C368D" w14:paraId="7B500717" w14:textId="77777777" w:rsidTr="003C7932">
                        <w:tc>
                          <w:tcPr>
                            <w:tcW w:w="1701" w:type="dxa"/>
                            <w:tcBorders>
                              <w:top w:val="dashed" w:sz="4" w:space="0" w:color="auto"/>
                              <w:left w:val="single" w:sz="8" w:space="0" w:color="auto"/>
                              <w:bottom w:val="dashed" w:sz="4" w:space="0" w:color="auto"/>
                              <w:right w:val="single" w:sz="4" w:space="0" w:color="auto"/>
                            </w:tcBorders>
                            <w:vAlign w:val="bottom"/>
                          </w:tcPr>
                          <w:p w14:paraId="00DE391A"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Waist Circumference</w:t>
                            </w:r>
                          </w:p>
                          <w:p w14:paraId="68414274"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2A9F5C32"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3EA0B95D" w14:textId="77777777" w:rsidR="0079689A" w:rsidRPr="006C368D" w:rsidRDefault="0079689A" w:rsidP="003C7932">
                            <w:pPr>
                              <w:rPr>
                                <w:rFonts w:ascii="Calibri" w:hAnsi="Calibri" w:cs="Calibri"/>
                                <w:bCs/>
                                <w:sz w:val="20"/>
                                <w:szCs w:val="20"/>
                                <w:lang w:eastAsia="en-NZ"/>
                              </w:rPr>
                            </w:pPr>
                          </w:p>
                        </w:tc>
                        <w:tc>
                          <w:tcPr>
                            <w:tcW w:w="1308" w:type="dxa"/>
                            <w:tcBorders>
                              <w:top w:val="dashed" w:sz="4" w:space="0" w:color="auto"/>
                              <w:left w:val="single" w:sz="4" w:space="0" w:color="auto"/>
                              <w:bottom w:val="dashed" w:sz="4" w:space="0" w:color="auto"/>
                              <w:right w:val="dashed" w:sz="4" w:space="0" w:color="auto"/>
                            </w:tcBorders>
                          </w:tcPr>
                          <w:p w14:paraId="36F3FE66" w14:textId="77777777" w:rsidR="0079689A" w:rsidRPr="006C368D" w:rsidRDefault="0079689A" w:rsidP="003C7932">
                            <w:pPr>
                              <w:jc w:val="center"/>
                              <w:rPr>
                                <w:rFonts w:asciiTheme="minorHAnsi" w:hAnsiTheme="minorHAnsi"/>
                                <w:sz w:val="20"/>
                                <w:szCs w:val="20"/>
                              </w:rPr>
                            </w:pPr>
                          </w:p>
                          <w:p w14:paraId="4973722F" w14:textId="77777777" w:rsidR="0079689A" w:rsidRPr="006C368D" w:rsidRDefault="0079689A" w:rsidP="003C7932">
                            <w:pPr>
                              <w:jc w:val="center"/>
                              <w:rPr>
                                <w:rFonts w:asciiTheme="minorHAnsi" w:hAnsiTheme="minorHAnsi"/>
                                <w:sz w:val="20"/>
                                <w:szCs w:val="20"/>
                              </w:rPr>
                            </w:pPr>
                          </w:p>
                          <w:p w14:paraId="6CF05AD3"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114.2 (</w:t>
                            </w:r>
                            <w:r w:rsidRPr="006C368D">
                              <w:rPr>
                                <w:rFonts w:asciiTheme="minorHAnsi" w:hAnsiTheme="minorHAnsi" w:cstheme="minorHAnsi"/>
                                <w:sz w:val="20"/>
                                <w:szCs w:val="20"/>
                              </w:rPr>
                              <w:t>±23.6)</w:t>
                            </w:r>
                          </w:p>
                          <w:p w14:paraId="5BD9441E"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110.3 (±23.6)</w:t>
                            </w:r>
                          </w:p>
                        </w:tc>
                        <w:tc>
                          <w:tcPr>
                            <w:tcW w:w="1244" w:type="dxa"/>
                            <w:tcBorders>
                              <w:top w:val="dashed" w:sz="4" w:space="0" w:color="auto"/>
                              <w:left w:val="single" w:sz="4" w:space="0" w:color="auto"/>
                              <w:bottom w:val="dashed" w:sz="4" w:space="0" w:color="auto"/>
                              <w:right w:val="dashed" w:sz="4" w:space="0" w:color="auto"/>
                            </w:tcBorders>
                          </w:tcPr>
                          <w:p w14:paraId="3917094B" w14:textId="77777777" w:rsidR="0079689A" w:rsidRPr="006C368D" w:rsidRDefault="0079689A" w:rsidP="003C7932">
                            <w:pPr>
                              <w:jc w:val="center"/>
                              <w:rPr>
                                <w:rFonts w:asciiTheme="minorHAnsi" w:hAnsiTheme="minorHAnsi"/>
                                <w:sz w:val="20"/>
                                <w:szCs w:val="20"/>
                              </w:rPr>
                            </w:pPr>
                          </w:p>
                          <w:p w14:paraId="43CC4648" w14:textId="77777777" w:rsidR="0079689A" w:rsidRPr="006C368D" w:rsidRDefault="0079689A" w:rsidP="003C7932">
                            <w:pPr>
                              <w:jc w:val="center"/>
                              <w:rPr>
                                <w:rFonts w:asciiTheme="minorHAnsi" w:hAnsiTheme="minorHAnsi"/>
                                <w:sz w:val="20"/>
                                <w:szCs w:val="20"/>
                              </w:rPr>
                            </w:pPr>
                          </w:p>
                          <w:p w14:paraId="0EB10F4D"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-3.0%</w:t>
                            </w:r>
                          </w:p>
                          <w:p w14:paraId="39A4B9F7"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-3.1%</w:t>
                            </w:r>
                          </w:p>
                        </w:tc>
                        <w:tc>
                          <w:tcPr>
                            <w:tcW w:w="1276" w:type="dxa"/>
                            <w:tcBorders>
                              <w:top w:val="dashed" w:sz="4" w:space="0" w:color="auto"/>
                              <w:left w:val="dashed" w:sz="4" w:space="0" w:color="auto"/>
                              <w:bottom w:val="dashed" w:sz="4" w:space="0" w:color="auto"/>
                              <w:right w:val="dashed" w:sz="4" w:space="0" w:color="auto"/>
                            </w:tcBorders>
                          </w:tcPr>
                          <w:p w14:paraId="7F7F0D05" w14:textId="77777777" w:rsidR="0079689A" w:rsidRPr="006C368D" w:rsidRDefault="0079689A" w:rsidP="003C7932">
                            <w:pPr>
                              <w:jc w:val="center"/>
                              <w:rPr>
                                <w:rFonts w:asciiTheme="minorHAnsi" w:hAnsiTheme="minorHAnsi"/>
                                <w:sz w:val="20"/>
                                <w:szCs w:val="20"/>
                              </w:rPr>
                            </w:pPr>
                          </w:p>
                          <w:p w14:paraId="48238648" w14:textId="77777777" w:rsidR="0079689A" w:rsidRPr="006C368D" w:rsidRDefault="0079689A" w:rsidP="003C7932">
                            <w:pPr>
                              <w:jc w:val="center"/>
                              <w:rPr>
                                <w:rFonts w:asciiTheme="minorHAnsi" w:hAnsiTheme="minorHAnsi"/>
                                <w:sz w:val="20"/>
                                <w:szCs w:val="20"/>
                              </w:rPr>
                            </w:pPr>
                          </w:p>
                          <w:p w14:paraId="15E34F9A"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-3.8%</w:t>
                            </w:r>
                          </w:p>
                          <w:p w14:paraId="4C717972"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-3.7%</w:t>
                            </w:r>
                          </w:p>
                        </w:tc>
                        <w:tc>
                          <w:tcPr>
                            <w:tcW w:w="1438" w:type="dxa"/>
                            <w:tcBorders>
                              <w:top w:val="dashed" w:sz="4" w:space="0" w:color="auto"/>
                              <w:left w:val="dashed" w:sz="4" w:space="0" w:color="auto"/>
                              <w:bottom w:val="dashed" w:sz="4" w:space="0" w:color="auto"/>
                              <w:right w:val="single" w:sz="8" w:space="0" w:color="auto"/>
                            </w:tcBorders>
                            <w:vAlign w:val="center"/>
                          </w:tcPr>
                          <w:p w14:paraId="384CF497"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80.1%</w:t>
                            </w:r>
                          </w:p>
                        </w:tc>
                      </w:tr>
                      <w:tr w:rsidR="0079689A" w:rsidRPr="006C368D" w14:paraId="272AED28" w14:textId="77777777" w:rsidTr="003C7932">
                        <w:tc>
                          <w:tcPr>
                            <w:tcW w:w="1701" w:type="dxa"/>
                            <w:tcBorders>
                              <w:top w:val="dashed" w:sz="4" w:space="0" w:color="auto"/>
                              <w:left w:val="single" w:sz="8" w:space="0" w:color="auto"/>
                              <w:bottom w:val="dashed" w:sz="4" w:space="0" w:color="auto"/>
                              <w:right w:val="single" w:sz="4" w:space="0" w:color="auto"/>
                            </w:tcBorders>
                            <w:vAlign w:val="bottom"/>
                          </w:tcPr>
                          <w:p w14:paraId="482CED13"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Hip Circumference</w:t>
                            </w:r>
                          </w:p>
                          <w:p w14:paraId="7E8FC525"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6C8B1513"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2EB464D4" w14:textId="77777777" w:rsidR="0079689A" w:rsidRPr="006C368D" w:rsidRDefault="0079689A" w:rsidP="003C7932">
                            <w:pPr>
                              <w:rPr>
                                <w:rFonts w:ascii="Calibri" w:hAnsi="Calibri" w:cs="Calibri"/>
                                <w:bCs/>
                                <w:sz w:val="20"/>
                                <w:szCs w:val="20"/>
                                <w:lang w:eastAsia="en-NZ"/>
                              </w:rPr>
                            </w:pPr>
                          </w:p>
                        </w:tc>
                        <w:tc>
                          <w:tcPr>
                            <w:tcW w:w="1308" w:type="dxa"/>
                            <w:tcBorders>
                              <w:top w:val="dashed" w:sz="4" w:space="0" w:color="auto"/>
                              <w:left w:val="single" w:sz="4" w:space="0" w:color="auto"/>
                              <w:bottom w:val="dashed" w:sz="4" w:space="0" w:color="auto"/>
                              <w:right w:val="dashed" w:sz="4" w:space="0" w:color="auto"/>
                            </w:tcBorders>
                          </w:tcPr>
                          <w:p w14:paraId="598CD448" w14:textId="77777777" w:rsidR="0079689A" w:rsidRPr="006C368D" w:rsidRDefault="0079689A" w:rsidP="003C7932">
                            <w:pPr>
                              <w:jc w:val="center"/>
                              <w:rPr>
                                <w:rFonts w:asciiTheme="minorHAnsi" w:hAnsiTheme="minorHAnsi"/>
                                <w:sz w:val="20"/>
                                <w:szCs w:val="20"/>
                              </w:rPr>
                            </w:pPr>
                          </w:p>
                          <w:p w14:paraId="0AB8C200"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114.7 (</w:t>
                            </w:r>
                            <w:r w:rsidRPr="006C368D">
                              <w:rPr>
                                <w:rFonts w:asciiTheme="minorHAnsi" w:hAnsiTheme="minorHAnsi" w:cstheme="minorHAnsi"/>
                                <w:sz w:val="20"/>
                                <w:szCs w:val="20"/>
                              </w:rPr>
                              <w:t>±17.3)</w:t>
                            </w:r>
                          </w:p>
                          <w:p w14:paraId="6CF7266E"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123.8 (±19.6)</w:t>
                            </w:r>
                          </w:p>
                        </w:tc>
                        <w:tc>
                          <w:tcPr>
                            <w:tcW w:w="1244" w:type="dxa"/>
                            <w:tcBorders>
                              <w:top w:val="dashed" w:sz="4" w:space="0" w:color="auto"/>
                              <w:left w:val="single" w:sz="4" w:space="0" w:color="auto"/>
                              <w:bottom w:val="dashed" w:sz="4" w:space="0" w:color="auto"/>
                              <w:right w:val="dashed" w:sz="4" w:space="0" w:color="auto"/>
                            </w:tcBorders>
                          </w:tcPr>
                          <w:p w14:paraId="608A3F26" w14:textId="77777777" w:rsidR="0079689A" w:rsidRPr="006C368D" w:rsidRDefault="0079689A" w:rsidP="003C7932">
                            <w:pPr>
                              <w:jc w:val="center"/>
                              <w:rPr>
                                <w:rFonts w:asciiTheme="minorHAnsi" w:hAnsiTheme="minorHAnsi"/>
                                <w:sz w:val="20"/>
                                <w:szCs w:val="20"/>
                              </w:rPr>
                            </w:pPr>
                          </w:p>
                          <w:p w14:paraId="32A571F1"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-2.8%</w:t>
                            </w:r>
                          </w:p>
                          <w:p w14:paraId="1010FBED"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-1.3%</w:t>
                            </w:r>
                          </w:p>
                        </w:tc>
                        <w:tc>
                          <w:tcPr>
                            <w:tcW w:w="1276" w:type="dxa"/>
                            <w:tcBorders>
                              <w:top w:val="dashed" w:sz="4" w:space="0" w:color="auto"/>
                              <w:left w:val="dashed" w:sz="4" w:space="0" w:color="auto"/>
                              <w:bottom w:val="dashed" w:sz="4" w:space="0" w:color="auto"/>
                              <w:right w:val="dashed" w:sz="4" w:space="0" w:color="auto"/>
                            </w:tcBorders>
                          </w:tcPr>
                          <w:p w14:paraId="769D709C" w14:textId="77777777" w:rsidR="0079689A" w:rsidRPr="006C368D" w:rsidRDefault="0079689A" w:rsidP="003C7932">
                            <w:pPr>
                              <w:jc w:val="center"/>
                              <w:rPr>
                                <w:rFonts w:asciiTheme="minorHAnsi" w:hAnsiTheme="minorHAnsi"/>
                                <w:sz w:val="20"/>
                                <w:szCs w:val="20"/>
                              </w:rPr>
                            </w:pPr>
                          </w:p>
                          <w:p w14:paraId="10F615BF"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-3.6%</w:t>
                            </w:r>
                          </w:p>
                          <w:p w14:paraId="4BAD0AA4"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-2.4%</w:t>
                            </w:r>
                          </w:p>
                        </w:tc>
                        <w:tc>
                          <w:tcPr>
                            <w:tcW w:w="1438" w:type="dxa"/>
                            <w:tcBorders>
                              <w:top w:val="dashed" w:sz="4" w:space="0" w:color="auto"/>
                              <w:left w:val="dashed" w:sz="4" w:space="0" w:color="auto"/>
                              <w:bottom w:val="dashed" w:sz="4" w:space="0" w:color="auto"/>
                              <w:right w:val="single" w:sz="8" w:space="0" w:color="auto"/>
                            </w:tcBorders>
                            <w:vAlign w:val="center"/>
                          </w:tcPr>
                          <w:p w14:paraId="487E0FA4"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68.9%</w:t>
                            </w:r>
                          </w:p>
                        </w:tc>
                      </w:tr>
                      <w:tr w:rsidR="0079689A" w:rsidRPr="006C368D" w14:paraId="5BFA3C4D" w14:textId="77777777" w:rsidTr="003C7932">
                        <w:tc>
                          <w:tcPr>
                            <w:tcW w:w="1701" w:type="dxa"/>
                            <w:tcBorders>
                              <w:top w:val="dashed" w:sz="4" w:space="0" w:color="auto"/>
                              <w:left w:val="single" w:sz="8" w:space="0" w:color="auto"/>
                              <w:bottom w:val="single" w:sz="4" w:space="0" w:color="auto"/>
                              <w:right w:val="single" w:sz="4" w:space="0" w:color="auto"/>
                            </w:tcBorders>
                            <w:vAlign w:val="bottom"/>
                          </w:tcPr>
                          <w:p w14:paraId="34D8E48F" w14:textId="77777777" w:rsidR="0079689A" w:rsidRPr="006C368D" w:rsidRDefault="0079689A" w:rsidP="003C7932">
                            <w:pPr>
                              <w:rPr>
                                <w:rFonts w:ascii="Calibri" w:hAnsi="Calibri" w:cs="Calibri"/>
                                <w:bCs/>
                                <w:sz w:val="20"/>
                                <w:szCs w:val="20"/>
                                <w:lang w:eastAsia="en-NZ"/>
                              </w:rPr>
                            </w:pPr>
                            <w:r w:rsidRPr="006C368D">
                              <w:rPr>
                                <w:rFonts w:ascii="Calibri" w:hAnsi="Calibri" w:cs="Calibri"/>
                                <w:bCs/>
                                <w:sz w:val="20"/>
                                <w:szCs w:val="20"/>
                                <w:lang w:eastAsia="en-NZ"/>
                              </w:rPr>
                              <w:t>%  Body Fat</w:t>
                            </w:r>
                          </w:p>
                          <w:p w14:paraId="7FC5114B"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Male</w:t>
                            </w:r>
                          </w:p>
                          <w:p w14:paraId="46357829" w14:textId="77777777" w:rsidR="0079689A" w:rsidRPr="006C368D" w:rsidRDefault="0079689A" w:rsidP="00484BD6">
                            <w:pPr>
                              <w:pStyle w:val="ListParagraph"/>
                              <w:numPr>
                                <w:ilvl w:val="0"/>
                                <w:numId w:val="4"/>
                              </w:numPr>
                              <w:rPr>
                                <w:rFonts w:eastAsia="Times New Roman" w:cs="Calibri"/>
                                <w:bCs/>
                                <w:sz w:val="20"/>
                                <w:szCs w:val="20"/>
                                <w:lang w:eastAsia="en-NZ"/>
                              </w:rPr>
                            </w:pPr>
                            <w:r w:rsidRPr="006C368D">
                              <w:rPr>
                                <w:rFonts w:eastAsia="Times New Roman" w:cs="Calibri"/>
                                <w:bCs/>
                                <w:sz w:val="20"/>
                                <w:szCs w:val="20"/>
                                <w:lang w:eastAsia="en-NZ"/>
                              </w:rPr>
                              <w:t>Female</w:t>
                            </w:r>
                          </w:p>
                          <w:p w14:paraId="0C4F97F0" w14:textId="77777777" w:rsidR="0079689A" w:rsidRPr="006C368D" w:rsidRDefault="0079689A" w:rsidP="003C7932">
                            <w:pPr>
                              <w:rPr>
                                <w:rFonts w:ascii="Calibri" w:hAnsi="Calibri" w:cs="Calibri"/>
                                <w:bCs/>
                                <w:sz w:val="20"/>
                                <w:szCs w:val="20"/>
                                <w:lang w:eastAsia="en-NZ"/>
                              </w:rPr>
                            </w:pPr>
                          </w:p>
                        </w:tc>
                        <w:tc>
                          <w:tcPr>
                            <w:tcW w:w="1308" w:type="dxa"/>
                            <w:tcBorders>
                              <w:top w:val="dashed" w:sz="4" w:space="0" w:color="auto"/>
                              <w:left w:val="single" w:sz="4" w:space="0" w:color="auto"/>
                              <w:bottom w:val="single" w:sz="4" w:space="0" w:color="auto"/>
                              <w:right w:val="dashed" w:sz="4" w:space="0" w:color="auto"/>
                            </w:tcBorders>
                          </w:tcPr>
                          <w:p w14:paraId="648479E6" w14:textId="77777777" w:rsidR="0079689A" w:rsidRPr="006C368D" w:rsidRDefault="0079689A" w:rsidP="003C7932">
                            <w:pPr>
                              <w:jc w:val="center"/>
                              <w:rPr>
                                <w:rFonts w:asciiTheme="minorHAnsi" w:hAnsiTheme="minorHAnsi"/>
                                <w:sz w:val="20"/>
                                <w:szCs w:val="20"/>
                              </w:rPr>
                            </w:pPr>
                          </w:p>
                          <w:p w14:paraId="494550BC" w14:textId="77777777" w:rsidR="0079689A" w:rsidRPr="006C368D" w:rsidRDefault="0079689A" w:rsidP="003C7932">
                            <w:pPr>
                              <w:jc w:val="center"/>
                              <w:rPr>
                                <w:rFonts w:asciiTheme="minorHAnsi" w:hAnsiTheme="minorHAnsi" w:cstheme="minorHAnsi"/>
                                <w:sz w:val="20"/>
                                <w:szCs w:val="20"/>
                              </w:rPr>
                            </w:pPr>
                            <w:r w:rsidRPr="006C368D">
                              <w:rPr>
                                <w:rFonts w:asciiTheme="minorHAnsi" w:hAnsiTheme="minorHAnsi"/>
                                <w:sz w:val="20"/>
                                <w:szCs w:val="20"/>
                              </w:rPr>
                              <w:t>24.4 (</w:t>
                            </w:r>
                            <w:r w:rsidRPr="006C368D">
                              <w:rPr>
                                <w:rFonts w:asciiTheme="minorHAnsi" w:hAnsiTheme="minorHAnsi" w:cstheme="minorHAnsi"/>
                                <w:sz w:val="20"/>
                                <w:szCs w:val="20"/>
                              </w:rPr>
                              <w:t>±15.0)</w:t>
                            </w:r>
                          </w:p>
                          <w:p w14:paraId="03371085" w14:textId="77777777" w:rsidR="0079689A" w:rsidRPr="006C368D" w:rsidRDefault="0079689A" w:rsidP="003C7932">
                            <w:pPr>
                              <w:jc w:val="center"/>
                              <w:rPr>
                                <w:rFonts w:asciiTheme="minorHAnsi" w:hAnsiTheme="minorHAnsi"/>
                                <w:sz w:val="20"/>
                                <w:szCs w:val="20"/>
                              </w:rPr>
                            </w:pPr>
                            <w:r w:rsidRPr="006C368D">
                              <w:rPr>
                                <w:rFonts w:asciiTheme="minorHAnsi" w:hAnsiTheme="minorHAnsi" w:cstheme="minorHAnsi"/>
                                <w:sz w:val="20"/>
                                <w:szCs w:val="20"/>
                              </w:rPr>
                              <w:t>37.6 (±12.0)</w:t>
                            </w:r>
                          </w:p>
                        </w:tc>
                        <w:tc>
                          <w:tcPr>
                            <w:tcW w:w="1244" w:type="dxa"/>
                            <w:tcBorders>
                              <w:top w:val="dashed" w:sz="4" w:space="0" w:color="auto"/>
                              <w:left w:val="single" w:sz="4" w:space="0" w:color="auto"/>
                              <w:bottom w:val="single" w:sz="4" w:space="0" w:color="auto"/>
                              <w:right w:val="dashed" w:sz="4" w:space="0" w:color="auto"/>
                            </w:tcBorders>
                          </w:tcPr>
                          <w:p w14:paraId="72817815" w14:textId="77777777" w:rsidR="0079689A" w:rsidRPr="006C368D" w:rsidRDefault="0079689A" w:rsidP="003C7932">
                            <w:pPr>
                              <w:jc w:val="center"/>
                              <w:rPr>
                                <w:rFonts w:asciiTheme="minorHAnsi" w:hAnsiTheme="minorHAnsi"/>
                                <w:sz w:val="20"/>
                                <w:szCs w:val="20"/>
                              </w:rPr>
                            </w:pPr>
                          </w:p>
                          <w:p w14:paraId="6BE8BF8E"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-9.2%</w:t>
                            </w:r>
                          </w:p>
                          <w:p w14:paraId="5B099A27"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-6.6%</w:t>
                            </w:r>
                          </w:p>
                        </w:tc>
                        <w:tc>
                          <w:tcPr>
                            <w:tcW w:w="1276" w:type="dxa"/>
                            <w:tcBorders>
                              <w:top w:val="dashed" w:sz="4" w:space="0" w:color="auto"/>
                              <w:left w:val="dashed" w:sz="4" w:space="0" w:color="auto"/>
                              <w:bottom w:val="single" w:sz="4" w:space="0" w:color="auto"/>
                              <w:right w:val="dashed" w:sz="4" w:space="0" w:color="auto"/>
                            </w:tcBorders>
                          </w:tcPr>
                          <w:p w14:paraId="1A6BB5D8" w14:textId="77777777" w:rsidR="0079689A" w:rsidRPr="006C368D" w:rsidRDefault="0079689A" w:rsidP="003C7932">
                            <w:pPr>
                              <w:jc w:val="center"/>
                              <w:rPr>
                                <w:rFonts w:asciiTheme="minorHAnsi" w:hAnsiTheme="minorHAnsi"/>
                                <w:sz w:val="20"/>
                                <w:szCs w:val="20"/>
                              </w:rPr>
                            </w:pPr>
                          </w:p>
                          <w:p w14:paraId="312BD39F"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-11.4%</w:t>
                            </w:r>
                          </w:p>
                          <w:p w14:paraId="79623E6B"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-10.0%</w:t>
                            </w:r>
                          </w:p>
                        </w:tc>
                        <w:tc>
                          <w:tcPr>
                            <w:tcW w:w="1438" w:type="dxa"/>
                            <w:tcBorders>
                              <w:top w:val="dashed" w:sz="4" w:space="0" w:color="auto"/>
                              <w:left w:val="dashed" w:sz="4" w:space="0" w:color="auto"/>
                              <w:bottom w:val="single" w:sz="4" w:space="0" w:color="auto"/>
                              <w:right w:val="single" w:sz="8" w:space="0" w:color="auto"/>
                            </w:tcBorders>
                            <w:vAlign w:val="center"/>
                          </w:tcPr>
                          <w:p w14:paraId="49018FE6" w14:textId="77777777" w:rsidR="0079689A" w:rsidRPr="006C368D" w:rsidRDefault="0079689A" w:rsidP="003C7932">
                            <w:pPr>
                              <w:jc w:val="center"/>
                              <w:rPr>
                                <w:rFonts w:asciiTheme="minorHAnsi" w:hAnsiTheme="minorHAnsi"/>
                                <w:sz w:val="20"/>
                                <w:szCs w:val="20"/>
                              </w:rPr>
                            </w:pPr>
                            <w:r w:rsidRPr="006C368D">
                              <w:rPr>
                                <w:rFonts w:asciiTheme="minorHAnsi" w:hAnsiTheme="minorHAnsi"/>
                                <w:sz w:val="20"/>
                                <w:szCs w:val="20"/>
                              </w:rPr>
                              <w:t>74.2%</w:t>
                            </w:r>
                          </w:p>
                        </w:tc>
                      </w:tr>
                    </w:tbl>
                    <w:p w14:paraId="29E83655" w14:textId="77777777" w:rsidR="0079689A" w:rsidRPr="006C368D" w:rsidRDefault="0079689A" w:rsidP="003C7932">
                      <w:pPr>
                        <w:rPr>
                          <w:rFonts w:asciiTheme="minorHAnsi" w:hAnsiTheme="minorHAnsi"/>
                          <w:sz w:val="20"/>
                          <w:szCs w:val="20"/>
                        </w:rPr>
                      </w:pPr>
                    </w:p>
                    <w:p w14:paraId="4C7924FC" w14:textId="77777777" w:rsidR="0079689A" w:rsidRPr="006C368D" w:rsidRDefault="0079689A"/>
                  </w:txbxContent>
                </v:textbox>
              </v:shape>
            </w:pict>
          </mc:Fallback>
        </mc:AlternateContent>
      </w:r>
      <w:r w:rsidRPr="00D57E0C">
        <w:rPr>
          <w:rFonts w:asciiTheme="minorHAnsi" w:hAnsiTheme="minorHAnsi"/>
          <w:b/>
          <w:szCs w:val="20"/>
        </w:rPr>
        <w:t>Table 4</w:t>
      </w:r>
      <w:r w:rsidR="0076200D" w:rsidRPr="00D57E0C">
        <w:rPr>
          <w:rFonts w:asciiTheme="minorHAnsi" w:hAnsiTheme="minorHAnsi"/>
          <w:b/>
          <w:szCs w:val="20"/>
        </w:rPr>
        <w:t xml:space="preserve">. </w:t>
      </w:r>
      <w:r w:rsidR="0076200D" w:rsidRPr="00D57E0C">
        <w:rPr>
          <w:rFonts w:asciiTheme="minorHAnsi" w:hAnsiTheme="minorHAnsi"/>
          <w:szCs w:val="20"/>
        </w:rPr>
        <w:t>Body Composition Results, expressed as an Average Percentage Improvement, between the results at Baseline and completio</w:t>
      </w:r>
      <w:r w:rsidR="00393F93" w:rsidRPr="00D57E0C">
        <w:rPr>
          <w:rFonts w:asciiTheme="minorHAnsi" w:hAnsiTheme="minorHAnsi"/>
          <w:szCs w:val="20"/>
        </w:rPr>
        <w:t>n of their 12 week programme (n = 349; Males = 199, Females = 150</w:t>
      </w:r>
      <w:r w:rsidR="0076200D" w:rsidRPr="00D57E0C">
        <w:rPr>
          <w:rFonts w:asciiTheme="minorHAnsi" w:hAnsiTheme="minorHAnsi"/>
          <w:szCs w:val="20"/>
        </w:rPr>
        <w:t>).</w:t>
      </w:r>
    </w:p>
    <w:p w14:paraId="7675C731" w14:textId="77777777" w:rsidR="00A50D50" w:rsidRPr="00D57E0C" w:rsidRDefault="00A50D50">
      <w:pPr>
        <w:rPr>
          <w:rFonts w:asciiTheme="minorHAnsi" w:hAnsiTheme="minorHAnsi"/>
          <w:sz w:val="20"/>
          <w:szCs w:val="20"/>
        </w:rPr>
      </w:pPr>
    </w:p>
    <w:tbl>
      <w:tblPr>
        <w:tblStyle w:val="TableGrid"/>
        <w:tblW w:w="6653" w:type="dxa"/>
        <w:tblInd w:w="-294" w:type="dxa"/>
        <w:tblLook w:val="04A0" w:firstRow="1" w:lastRow="0" w:firstColumn="1" w:lastColumn="0" w:noHBand="0" w:noVBand="1"/>
      </w:tblPr>
      <w:tblGrid>
        <w:gridCol w:w="1975"/>
        <w:gridCol w:w="1677"/>
        <w:gridCol w:w="1158"/>
        <w:gridCol w:w="1843"/>
      </w:tblGrid>
      <w:tr w:rsidR="00A324EF" w:rsidRPr="00D57E0C" w14:paraId="0FAD78CA" w14:textId="77777777" w:rsidTr="003C7932">
        <w:tc>
          <w:tcPr>
            <w:tcW w:w="1975" w:type="dxa"/>
            <w:tcBorders>
              <w:top w:val="single" w:sz="8" w:space="0" w:color="auto"/>
              <w:left w:val="single" w:sz="8" w:space="0" w:color="auto"/>
              <w:bottom w:val="nil"/>
              <w:right w:val="single" w:sz="8" w:space="0" w:color="auto"/>
            </w:tcBorders>
            <w:shd w:val="clear" w:color="auto" w:fill="C6D9F1" w:themeFill="text2" w:themeFillTint="33"/>
          </w:tcPr>
          <w:p w14:paraId="1F67AC85" w14:textId="77777777" w:rsidR="00A324EF" w:rsidRPr="00D57E0C" w:rsidRDefault="00A324EF" w:rsidP="003A3973">
            <w:pPr>
              <w:rPr>
                <w:rFonts w:asciiTheme="minorHAnsi" w:hAnsiTheme="minorHAnsi"/>
                <w:b/>
                <w:sz w:val="20"/>
                <w:szCs w:val="20"/>
              </w:rPr>
            </w:pPr>
          </w:p>
        </w:tc>
        <w:tc>
          <w:tcPr>
            <w:tcW w:w="2835" w:type="dxa"/>
            <w:gridSpan w:val="2"/>
            <w:tcBorders>
              <w:top w:val="single" w:sz="8" w:space="0" w:color="auto"/>
              <w:left w:val="single" w:sz="8" w:space="0" w:color="auto"/>
              <w:bottom w:val="nil"/>
              <w:right w:val="single" w:sz="8" w:space="0" w:color="auto"/>
            </w:tcBorders>
            <w:shd w:val="clear" w:color="auto" w:fill="C6D9F1" w:themeFill="text2" w:themeFillTint="33"/>
          </w:tcPr>
          <w:p w14:paraId="67523EC2" w14:textId="77777777" w:rsidR="00A324EF" w:rsidRPr="00D57E0C" w:rsidRDefault="00A324EF" w:rsidP="003A3973">
            <w:pPr>
              <w:jc w:val="center"/>
              <w:rPr>
                <w:rFonts w:asciiTheme="minorHAnsi" w:hAnsiTheme="minorHAnsi"/>
                <w:b/>
                <w:sz w:val="20"/>
                <w:szCs w:val="20"/>
              </w:rPr>
            </w:pPr>
            <w:r w:rsidRPr="00D57E0C">
              <w:rPr>
                <w:rFonts w:asciiTheme="minorHAnsi" w:hAnsiTheme="minorHAnsi"/>
                <w:b/>
                <w:sz w:val="20"/>
                <w:szCs w:val="20"/>
              </w:rPr>
              <w:t>Baseline Assessment</w:t>
            </w:r>
          </w:p>
          <w:p w14:paraId="593E8D83" w14:textId="77777777" w:rsidR="00A324EF" w:rsidRPr="00D57E0C" w:rsidRDefault="00A324EF" w:rsidP="003A3973">
            <w:pPr>
              <w:jc w:val="center"/>
              <w:rPr>
                <w:rFonts w:asciiTheme="minorHAnsi" w:hAnsiTheme="minorHAnsi"/>
                <w:b/>
                <w:sz w:val="20"/>
                <w:szCs w:val="20"/>
              </w:rPr>
            </w:pPr>
          </w:p>
        </w:tc>
        <w:tc>
          <w:tcPr>
            <w:tcW w:w="1843" w:type="dxa"/>
            <w:tcBorders>
              <w:top w:val="single" w:sz="8" w:space="0" w:color="auto"/>
              <w:left w:val="single" w:sz="8" w:space="0" w:color="auto"/>
              <w:bottom w:val="nil"/>
              <w:right w:val="single" w:sz="8" w:space="0" w:color="auto"/>
            </w:tcBorders>
            <w:shd w:val="clear" w:color="auto" w:fill="C6D9F1" w:themeFill="text2" w:themeFillTint="33"/>
          </w:tcPr>
          <w:p w14:paraId="4FC7D027" w14:textId="77777777" w:rsidR="00A324EF" w:rsidRPr="00D57E0C" w:rsidRDefault="00A324EF" w:rsidP="003A3973">
            <w:pPr>
              <w:jc w:val="center"/>
              <w:rPr>
                <w:rFonts w:asciiTheme="minorHAnsi" w:hAnsiTheme="minorHAnsi"/>
                <w:b/>
                <w:sz w:val="20"/>
                <w:szCs w:val="20"/>
              </w:rPr>
            </w:pPr>
            <w:r w:rsidRPr="00D57E0C">
              <w:rPr>
                <w:rFonts w:asciiTheme="minorHAnsi" w:hAnsiTheme="minorHAnsi"/>
                <w:b/>
                <w:sz w:val="20"/>
                <w:szCs w:val="20"/>
              </w:rPr>
              <w:t>Final Assessment</w:t>
            </w:r>
          </w:p>
          <w:p w14:paraId="3F8941C8" w14:textId="77777777" w:rsidR="00A324EF" w:rsidRPr="00D57E0C" w:rsidRDefault="00A324EF" w:rsidP="003A3973">
            <w:pPr>
              <w:jc w:val="center"/>
              <w:rPr>
                <w:rFonts w:asciiTheme="minorHAnsi" w:hAnsiTheme="minorHAnsi"/>
                <w:b/>
                <w:sz w:val="20"/>
                <w:szCs w:val="20"/>
              </w:rPr>
            </w:pPr>
          </w:p>
        </w:tc>
      </w:tr>
      <w:tr w:rsidR="00A324EF" w:rsidRPr="00D57E0C" w14:paraId="57A7D9FA" w14:textId="77777777" w:rsidTr="003C7932">
        <w:tc>
          <w:tcPr>
            <w:tcW w:w="1975" w:type="dxa"/>
            <w:tcBorders>
              <w:top w:val="nil"/>
              <w:left w:val="single" w:sz="8" w:space="0" w:color="auto"/>
              <w:bottom w:val="single" w:sz="8" w:space="0" w:color="auto"/>
              <w:right w:val="single" w:sz="8" w:space="0" w:color="auto"/>
            </w:tcBorders>
            <w:shd w:val="clear" w:color="auto" w:fill="C6D9F1" w:themeFill="text2" w:themeFillTint="33"/>
          </w:tcPr>
          <w:p w14:paraId="0CFF9CC7" w14:textId="77777777" w:rsidR="00A324EF" w:rsidRPr="00D57E0C" w:rsidRDefault="00A324EF" w:rsidP="003A3973">
            <w:pPr>
              <w:rPr>
                <w:rFonts w:asciiTheme="minorHAnsi" w:hAnsiTheme="minorHAnsi"/>
                <w:b/>
                <w:sz w:val="20"/>
                <w:szCs w:val="20"/>
              </w:rPr>
            </w:pPr>
            <w:r w:rsidRPr="00D57E0C">
              <w:rPr>
                <w:rFonts w:asciiTheme="minorHAnsi" w:hAnsiTheme="minorHAnsi"/>
                <w:b/>
                <w:sz w:val="20"/>
                <w:szCs w:val="20"/>
              </w:rPr>
              <w:t>Category</w:t>
            </w:r>
          </w:p>
        </w:tc>
        <w:tc>
          <w:tcPr>
            <w:tcW w:w="1677" w:type="dxa"/>
            <w:tcBorders>
              <w:top w:val="nil"/>
              <w:left w:val="single" w:sz="8" w:space="0" w:color="auto"/>
              <w:bottom w:val="single" w:sz="8" w:space="0" w:color="auto"/>
              <w:right w:val="dashed" w:sz="4" w:space="0" w:color="auto"/>
            </w:tcBorders>
            <w:shd w:val="clear" w:color="auto" w:fill="C6D9F1" w:themeFill="text2" w:themeFillTint="33"/>
          </w:tcPr>
          <w:p w14:paraId="452E2508" w14:textId="77777777" w:rsidR="00A324EF" w:rsidRPr="00D57E0C" w:rsidRDefault="00A324EF" w:rsidP="003A3973">
            <w:pPr>
              <w:jc w:val="center"/>
              <w:rPr>
                <w:rFonts w:asciiTheme="minorHAnsi" w:hAnsiTheme="minorHAnsi"/>
                <w:b/>
                <w:sz w:val="20"/>
                <w:szCs w:val="20"/>
              </w:rPr>
            </w:pPr>
            <w:r w:rsidRPr="00D57E0C">
              <w:rPr>
                <w:rFonts w:asciiTheme="minorHAnsi" w:hAnsiTheme="minorHAnsi"/>
                <w:b/>
                <w:sz w:val="20"/>
                <w:szCs w:val="20"/>
              </w:rPr>
              <w:t>Mean (</w:t>
            </w:r>
            <w:r w:rsidRPr="00D57E0C">
              <w:rPr>
                <w:rFonts w:asciiTheme="minorHAnsi" w:hAnsiTheme="minorHAnsi" w:cstheme="minorHAnsi"/>
                <w:b/>
                <w:sz w:val="20"/>
                <w:szCs w:val="20"/>
              </w:rPr>
              <w:t>±</w:t>
            </w:r>
            <w:r w:rsidRPr="00D57E0C">
              <w:rPr>
                <w:rFonts w:asciiTheme="minorHAnsi" w:hAnsiTheme="minorHAnsi"/>
                <w:b/>
                <w:sz w:val="20"/>
                <w:szCs w:val="20"/>
              </w:rPr>
              <w:t xml:space="preserve"> STDEV)</w:t>
            </w:r>
          </w:p>
        </w:tc>
        <w:tc>
          <w:tcPr>
            <w:tcW w:w="1158" w:type="dxa"/>
            <w:tcBorders>
              <w:top w:val="nil"/>
              <w:left w:val="dashed" w:sz="4" w:space="0" w:color="auto"/>
              <w:bottom w:val="single" w:sz="8" w:space="0" w:color="auto"/>
              <w:right w:val="single" w:sz="8" w:space="0" w:color="auto"/>
            </w:tcBorders>
            <w:shd w:val="clear" w:color="auto" w:fill="C6D9F1" w:themeFill="text2" w:themeFillTint="33"/>
          </w:tcPr>
          <w:p w14:paraId="164F7A3A" w14:textId="77777777" w:rsidR="00A324EF" w:rsidRPr="00D57E0C" w:rsidRDefault="00A324EF" w:rsidP="003A3973">
            <w:pPr>
              <w:jc w:val="center"/>
              <w:rPr>
                <w:rFonts w:asciiTheme="minorHAnsi" w:hAnsiTheme="minorHAnsi"/>
                <w:b/>
                <w:sz w:val="20"/>
                <w:szCs w:val="20"/>
              </w:rPr>
            </w:pPr>
            <w:r w:rsidRPr="00D57E0C">
              <w:rPr>
                <w:rFonts w:asciiTheme="minorHAnsi" w:hAnsiTheme="minorHAnsi"/>
                <w:b/>
                <w:sz w:val="20"/>
                <w:szCs w:val="20"/>
              </w:rPr>
              <w:t>Range</w:t>
            </w:r>
          </w:p>
        </w:tc>
        <w:tc>
          <w:tcPr>
            <w:tcW w:w="1843" w:type="dxa"/>
            <w:tcBorders>
              <w:top w:val="nil"/>
              <w:left w:val="single" w:sz="8" w:space="0" w:color="auto"/>
              <w:bottom w:val="single" w:sz="8" w:space="0" w:color="auto"/>
              <w:right w:val="single" w:sz="8" w:space="0" w:color="auto"/>
            </w:tcBorders>
            <w:shd w:val="clear" w:color="auto" w:fill="C6D9F1" w:themeFill="text2" w:themeFillTint="33"/>
          </w:tcPr>
          <w:p w14:paraId="0210C024" w14:textId="77777777" w:rsidR="00A324EF" w:rsidRPr="00D57E0C" w:rsidRDefault="00A324EF" w:rsidP="003A3973">
            <w:pPr>
              <w:jc w:val="center"/>
              <w:rPr>
                <w:rFonts w:asciiTheme="minorHAnsi" w:hAnsiTheme="minorHAnsi"/>
                <w:b/>
                <w:sz w:val="20"/>
                <w:szCs w:val="20"/>
              </w:rPr>
            </w:pPr>
            <w:r w:rsidRPr="00D57E0C">
              <w:rPr>
                <w:rFonts w:asciiTheme="minorHAnsi" w:hAnsiTheme="minorHAnsi"/>
                <w:b/>
                <w:sz w:val="20"/>
                <w:szCs w:val="20"/>
              </w:rPr>
              <w:t>Average % Change after 12 weeks</w:t>
            </w:r>
          </w:p>
        </w:tc>
      </w:tr>
      <w:tr w:rsidR="00A324EF" w:rsidRPr="00D57E0C" w14:paraId="3CAC70FB" w14:textId="77777777" w:rsidTr="003C7932">
        <w:tc>
          <w:tcPr>
            <w:tcW w:w="1975" w:type="dxa"/>
            <w:tcBorders>
              <w:top w:val="single" w:sz="8" w:space="0" w:color="auto"/>
              <w:left w:val="single" w:sz="8" w:space="0" w:color="auto"/>
              <w:bottom w:val="dashed" w:sz="4" w:space="0" w:color="auto"/>
              <w:right w:val="dashed" w:sz="4" w:space="0" w:color="auto"/>
            </w:tcBorders>
            <w:vAlign w:val="bottom"/>
          </w:tcPr>
          <w:p w14:paraId="5D622ECD" w14:textId="77777777" w:rsidR="00A324EF" w:rsidRPr="00D57E0C" w:rsidRDefault="00A324EF" w:rsidP="003A3973">
            <w:pPr>
              <w:rPr>
                <w:rFonts w:asciiTheme="minorHAnsi" w:hAnsiTheme="minorHAnsi" w:cs="Calibri"/>
                <w:bCs/>
                <w:sz w:val="20"/>
                <w:szCs w:val="20"/>
                <w:lang w:eastAsia="en-NZ"/>
              </w:rPr>
            </w:pPr>
            <w:r w:rsidRPr="00D57E0C">
              <w:rPr>
                <w:rFonts w:asciiTheme="minorHAnsi" w:hAnsiTheme="minorHAnsi" w:cs="Calibri"/>
                <w:bCs/>
                <w:sz w:val="20"/>
                <w:szCs w:val="20"/>
                <w:lang w:eastAsia="en-NZ"/>
              </w:rPr>
              <w:t>Body Weight</w:t>
            </w:r>
          </w:p>
          <w:p w14:paraId="1AAA5D4B"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w:t>
            </w:r>
          </w:p>
          <w:p w14:paraId="14C9D287"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w:t>
            </w:r>
          </w:p>
          <w:p w14:paraId="1D9E3513" w14:textId="77777777" w:rsidR="00A324EF" w:rsidRPr="00D57E0C" w:rsidRDefault="00A324EF" w:rsidP="003A3973">
            <w:pPr>
              <w:pStyle w:val="ListParagraph"/>
              <w:ind w:left="540"/>
              <w:rPr>
                <w:rFonts w:asciiTheme="minorHAnsi" w:eastAsia="Times New Roman" w:hAnsiTheme="minorHAnsi" w:cs="Calibri"/>
                <w:bCs/>
                <w:sz w:val="20"/>
                <w:szCs w:val="20"/>
                <w:lang w:eastAsia="en-NZ"/>
              </w:rPr>
            </w:pPr>
          </w:p>
        </w:tc>
        <w:tc>
          <w:tcPr>
            <w:tcW w:w="1677" w:type="dxa"/>
            <w:tcBorders>
              <w:top w:val="single" w:sz="8" w:space="0" w:color="auto"/>
              <w:left w:val="dashed" w:sz="4" w:space="0" w:color="auto"/>
              <w:bottom w:val="dashed" w:sz="4" w:space="0" w:color="auto"/>
              <w:right w:val="nil"/>
            </w:tcBorders>
          </w:tcPr>
          <w:p w14:paraId="5966DDF0" w14:textId="77777777" w:rsidR="00A324EF" w:rsidRPr="00D57E0C" w:rsidRDefault="00A324EF" w:rsidP="003A3973">
            <w:pPr>
              <w:jc w:val="center"/>
              <w:rPr>
                <w:rFonts w:asciiTheme="minorHAnsi" w:hAnsiTheme="minorHAnsi"/>
                <w:sz w:val="20"/>
                <w:szCs w:val="20"/>
              </w:rPr>
            </w:pPr>
          </w:p>
          <w:p w14:paraId="5A5D1754" w14:textId="77777777" w:rsidR="00A324EF" w:rsidRPr="00D57E0C" w:rsidRDefault="00A324EF" w:rsidP="003A3973">
            <w:pPr>
              <w:jc w:val="center"/>
              <w:rPr>
                <w:rFonts w:asciiTheme="minorHAnsi" w:hAnsiTheme="minorHAnsi" w:cstheme="minorHAnsi"/>
                <w:sz w:val="20"/>
                <w:szCs w:val="20"/>
              </w:rPr>
            </w:pPr>
            <w:r w:rsidRPr="00D57E0C">
              <w:rPr>
                <w:rFonts w:asciiTheme="minorHAnsi" w:hAnsiTheme="minorHAnsi"/>
                <w:sz w:val="20"/>
                <w:szCs w:val="20"/>
              </w:rPr>
              <w:t>99.30 (</w:t>
            </w:r>
            <w:r w:rsidRPr="00D57E0C">
              <w:rPr>
                <w:rFonts w:asciiTheme="minorHAnsi" w:hAnsiTheme="minorHAnsi" w:cstheme="minorHAnsi"/>
                <w:sz w:val="20"/>
                <w:szCs w:val="20"/>
              </w:rPr>
              <w:t>±27.25)</w:t>
            </w:r>
          </w:p>
          <w:p w14:paraId="4054D4DF" w14:textId="77777777" w:rsidR="00A324EF" w:rsidRPr="00D57E0C" w:rsidRDefault="00A324EF" w:rsidP="003A3973">
            <w:pPr>
              <w:jc w:val="center"/>
              <w:rPr>
                <w:rFonts w:asciiTheme="minorHAnsi" w:hAnsiTheme="minorHAnsi"/>
                <w:sz w:val="20"/>
                <w:szCs w:val="20"/>
              </w:rPr>
            </w:pPr>
            <w:r w:rsidRPr="00D57E0C">
              <w:rPr>
                <w:rFonts w:asciiTheme="minorHAnsi" w:hAnsiTheme="minorHAnsi" w:cstheme="minorHAnsi"/>
                <w:sz w:val="20"/>
                <w:szCs w:val="20"/>
              </w:rPr>
              <w:t>90.68 (±25.23)</w:t>
            </w:r>
          </w:p>
        </w:tc>
        <w:tc>
          <w:tcPr>
            <w:tcW w:w="1158" w:type="dxa"/>
            <w:tcBorders>
              <w:top w:val="single" w:sz="8" w:space="0" w:color="auto"/>
              <w:left w:val="nil"/>
              <w:bottom w:val="dashed" w:sz="4" w:space="0" w:color="auto"/>
              <w:right w:val="dashed" w:sz="4" w:space="0" w:color="auto"/>
            </w:tcBorders>
          </w:tcPr>
          <w:p w14:paraId="1177434F" w14:textId="77777777" w:rsidR="00A324EF" w:rsidRPr="00D57E0C" w:rsidRDefault="00A324EF" w:rsidP="003A3973">
            <w:pPr>
              <w:jc w:val="center"/>
              <w:rPr>
                <w:rFonts w:asciiTheme="minorHAnsi" w:hAnsiTheme="minorHAnsi"/>
                <w:sz w:val="20"/>
                <w:szCs w:val="20"/>
              </w:rPr>
            </w:pPr>
          </w:p>
          <w:p w14:paraId="275DEE70"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42.2-235.8</w:t>
            </w:r>
          </w:p>
          <w:p w14:paraId="59911621"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41.6-181.0</w:t>
            </w:r>
          </w:p>
        </w:tc>
        <w:tc>
          <w:tcPr>
            <w:tcW w:w="1843" w:type="dxa"/>
            <w:tcBorders>
              <w:top w:val="single" w:sz="8" w:space="0" w:color="auto"/>
              <w:left w:val="dashed" w:sz="4" w:space="0" w:color="auto"/>
              <w:bottom w:val="dashed" w:sz="4" w:space="0" w:color="auto"/>
              <w:right w:val="single" w:sz="8" w:space="0" w:color="auto"/>
            </w:tcBorders>
          </w:tcPr>
          <w:p w14:paraId="2E0AC8DB" w14:textId="77777777" w:rsidR="00A324EF" w:rsidRPr="00D57E0C" w:rsidRDefault="00A324EF" w:rsidP="003A3973">
            <w:pPr>
              <w:jc w:val="center"/>
              <w:rPr>
                <w:rFonts w:asciiTheme="minorHAnsi" w:hAnsiTheme="minorHAnsi"/>
                <w:sz w:val="20"/>
                <w:szCs w:val="20"/>
              </w:rPr>
            </w:pPr>
          </w:p>
          <w:p w14:paraId="6EC83D5E"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-2.0%</w:t>
            </w:r>
          </w:p>
          <w:p w14:paraId="12E727C0"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-0.7%</w:t>
            </w:r>
          </w:p>
          <w:p w14:paraId="48ECBA1B" w14:textId="77777777" w:rsidR="00A324EF" w:rsidRPr="00D57E0C" w:rsidRDefault="00A324EF" w:rsidP="003A3973">
            <w:pPr>
              <w:jc w:val="center"/>
              <w:rPr>
                <w:rFonts w:asciiTheme="minorHAnsi" w:hAnsiTheme="minorHAnsi"/>
                <w:sz w:val="20"/>
                <w:szCs w:val="20"/>
              </w:rPr>
            </w:pPr>
          </w:p>
        </w:tc>
      </w:tr>
      <w:tr w:rsidR="00A324EF" w:rsidRPr="00D57E0C" w14:paraId="526A0E96" w14:textId="77777777" w:rsidTr="003C7932">
        <w:tc>
          <w:tcPr>
            <w:tcW w:w="1975" w:type="dxa"/>
            <w:tcBorders>
              <w:top w:val="dashed" w:sz="4" w:space="0" w:color="auto"/>
              <w:left w:val="single" w:sz="8" w:space="0" w:color="auto"/>
              <w:bottom w:val="dashed" w:sz="4" w:space="0" w:color="auto"/>
              <w:right w:val="dashed" w:sz="4" w:space="0" w:color="auto"/>
            </w:tcBorders>
            <w:vAlign w:val="bottom"/>
          </w:tcPr>
          <w:p w14:paraId="3E77187D" w14:textId="77777777" w:rsidR="00A324EF" w:rsidRPr="00D57E0C" w:rsidRDefault="00A324EF" w:rsidP="003A3973">
            <w:pPr>
              <w:rPr>
                <w:rFonts w:asciiTheme="minorHAnsi" w:hAnsiTheme="minorHAnsi" w:cs="Calibri"/>
                <w:bCs/>
                <w:sz w:val="20"/>
                <w:szCs w:val="20"/>
                <w:lang w:eastAsia="en-NZ"/>
              </w:rPr>
            </w:pPr>
            <w:r w:rsidRPr="00D57E0C">
              <w:rPr>
                <w:rFonts w:asciiTheme="minorHAnsi" w:hAnsiTheme="minorHAnsi" w:cs="Calibri"/>
                <w:bCs/>
                <w:sz w:val="20"/>
                <w:szCs w:val="20"/>
                <w:lang w:eastAsia="en-NZ"/>
              </w:rPr>
              <w:t>Body Mass Index</w:t>
            </w:r>
          </w:p>
          <w:p w14:paraId="79F33BF0"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w:t>
            </w:r>
          </w:p>
          <w:p w14:paraId="034F5FCD"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w:t>
            </w:r>
          </w:p>
          <w:p w14:paraId="171AE775" w14:textId="77777777" w:rsidR="00A324EF" w:rsidRPr="00D57E0C" w:rsidRDefault="00A324EF" w:rsidP="003A3973">
            <w:pPr>
              <w:rPr>
                <w:rFonts w:asciiTheme="minorHAnsi" w:hAnsiTheme="minorHAnsi" w:cs="Calibri"/>
                <w:bCs/>
                <w:sz w:val="20"/>
                <w:szCs w:val="20"/>
                <w:lang w:eastAsia="en-NZ"/>
              </w:rPr>
            </w:pPr>
          </w:p>
        </w:tc>
        <w:tc>
          <w:tcPr>
            <w:tcW w:w="1677" w:type="dxa"/>
            <w:tcBorders>
              <w:top w:val="dashed" w:sz="4" w:space="0" w:color="auto"/>
              <w:left w:val="dashed" w:sz="4" w:space="0" w:color="auto"/>
              <w:bottom w:val="dashed" w:sz="4" w:space="0" w:color="auto"/>
              <w:right w:val="nil"/>
            </w:tcBorders>
          </w:tcPr>
          <w:p w14:paraId="7E2E3EE1" w14:textId="77777777" w:rsidR="00A324EF" w:rsidRPr="00D57E0C" w:rsidRDefault="00A324EF" w:rsidP="003A3973">
            <w:pPr>
              <w:jc w:val="center"/>
              <w:rPr>
                <w:rFonts w:asciiTheme="minorHAnsi" w:hAnsiTheme="minorHAnsi"/>
                <w:sz w:val="20"/>
                <w:szCs w:val="20"/>
              </w:rPr>
            </w:pPr>
          </w:p>
          <w:p w14:paraId="4F2F4A9A" w14:textId="77777777" w:rsidR="00A324EF" w:rsidRPr="00D57E0C" w:rsidRDefault="00A324EF" w:rsidP="003A3973">
            <w:pPr>
              <w:jc w:val="center"/>
              <w:rPr>
                <w:rFonts w:asciiTheme="minorHAnsi" w:hAnsiTheme="minorHAnsi" w:cstheme="minorHAnsi"/>
                <w:sz w:val="20"/>
                <w:szCs w:val="20"/>
              </w:rPr>
            </w:pPr>
            <w:r w:rsidRPr="00D57E0C">
              <w:rPr>
                <w:rFonts w:asciiTheme="minorHAnsi" w:hAnsiTheme="minorHAnsi"/>
                <w:sz w:val="20"/>
                <w:szCs w:val="20"/>
              </w:rPr>
              <w:t>32.6 (</w:t>
            </w:r>
            <w:r w:rsidRPr="00D57E0C">
              <w:rPr>
                <w:rFonts w:asciiTheme="minorHAnsi" w:hAnsiTheme="minorHAnsi" w:cstheme="minorHAnsi"/>
                <w:sz w:val="20"/>
                <w:szCs w:val="20"/>
              </w:rPr>
              <w:t>±8.1)</w:t>
            </w:r>
          </w:p>
          <w:p w14:paraId="644DE25D" w14:textId="77777777" w:rsidR="00A324EF" w:rsidRPr="00D57E0C" w:rsidRDefault="00A324EF" w:rsidP="003A3973">
            <w:pPr>
              <w:jc w:val="center"/>
              <w:rPr>
                <w:rFonts w:asciiTheme="minorHAnsi" w:hAnsiTheme="minorHAnsi"/>
                <w:sz w:val="20"/>
                <w:szCs w:val="20"/>
              </w:rPr>
            </w:pPr>
            <w:r w:rsidRPr="00D57E0C">
              <w:rPr>
                <w:rFonts w:asciiTheme="minorHAnsi" w:hAnsiTheme="minorHAnsi" w:cstheme="minorHAnsi"/>
                <w:sz w:val="20"/>
                <w:szCs w:val="20"/>
              </w:rPr>
              <w:t>34.9 (±9.0)</w:t>
            </w:r>
          </w:p>
        </w:tc>
        <w:tc>
          <w:tcPr>
            <w:tcW w:w="1158" w:type="dxa"/>
            <w:tcBorders>
              <w:top w:val="dashed" w:sz="4" w:space="0" w:color="auto"/>
              <w:left w:val="nil"/>
              <w:bottom w:val="dashed" w:sz="4" w:space="0" w:color="auto"/>
              <w:right w:val="dashed" w:sz="4" w:space="0" w:color="auto"/>
            </w:tcBorders>
          </w:tcPr>
          <w:p w14:paraId="1AF2039F" w14:textId="77777777" w:rsidR="00A324EF" w:rsidRPr="00D57E0C" w:rsidRDefault="00A324EF" w:rsidP="003A3973">
            <w:pPr>
              <w:jc w:val="center"/>
              <w:rPr>
                <w:rFonts w:asciiTheme="minorHAnsi" w:hAnsiTheme="minorHAnsi"/>
                <w:sz w:val="20"/>
                <w:szCs w:val="20"/>
              </w:rPr>
            </w:pPr>
          </w:p>
          <w:p w14:paraId="5181AB93"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16.9-67.3</w:t>
            </w:r>
          </w:p>
          <w:p w14:paraId="76A004CF"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18.6-63.7</w:t>
            </w:r>
          </w:p>
        </w:tc>
        <w:tc>
          <w:tcPr>
            <w:tcW w:w="1843" w:type="dxa"/>
            <w:tcBorders>
              <w:top w:val="dashed" w:sz="4" w:space="0" w:color="auto"/>
              <w:left w:val="dashed" w:sz="4" w:space="0" w:color="auto"/>
              <w:bottom w:val="dashed" w:sz="4" w:space="0" w:color="auto"/>
              <w:right w:val="single" w:sz="8" w:space="0" w:color="auto"/>
            </w:tcBorders>
          </w:tcPr>
          <w:p w14:paraId="73E5744E" w14:textId="77777777" w:rsidR="00A324EF" w:rsidRPr="00D57E0C" w:rsidRDefault="00A324EF" w:rsidP="003A3973">
            <w:pPr>
              <w:jc w:val="center"/>
              <w:rPr>
                <w:rFonts w:asciiTheme="minorHAnsi" w:hAnsiTheme="minorHAnsi"/>
                <w:sz w:val="20"/>
                <w:szCs w:val="20"/>
              </w:rPr>
            </w:pPr>
          </w:p>
          <w:p w14:paraId="44ABBEF5"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-1.8%</w:t>
            </w:r>
          </w:p>
          <w:p w14:paraId="0BC9A921"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-0.6%</w:t>
            </w:r>
          </w:p>
        </w:tc>
      </w:tr>
      <w:tr w:rsidR="00A324EF" w:rsidRPr="00D57E0C" w14:paraId="22C5789B" w14:textId="77777777" w:rsidTr="003C7932">
        <w:tc>
          <w:tcPr>
            <w:tcW w:w="1975" w:type="dxa"/>
            <w:tcBorders>
              <w:top w:val="dashed" w:sz="4" w:space="0" w:color="auto"/>
              <w:left w:val="single" w:sz="8" w:space="0" w:color="auto"/>
              <w:bottom w:val="dashed" w:sz="4" w:space="0" w:color="auto"/>
              <w:right w:val="dashed" w:sz="4" w:space="0" w:color="auto"/>
            </w:tcBorders>
            <w:vAlign w:val="bottom"/>
          </w:tcPr>
          <w:p w14:paraId="49BE61CA" w14:textId="77777777" w:rsidR="00A324EF" w:rsidRPr="00D57E0C" w:rsidRDefault="00A324EF" w:rsidP="003A3973">
            <w:pPr>
              <w:rPr>
                <w:rFonts w:asciiTheme="minorHAnsi" w:hAnsiTheme="minorHAnsi" w:cs="Calibri"/>
                <w:bCs/>
                <w:sz w:val="20"/>
                <w:szCs w:val="20"/>
                <w:lang w:eastAsia="en-NZ"/>
              </w:rPr>
            </w:pPr>
            <w:r w:rsidRPr="00D57E0C">
              <w:rPr>
                <w:rFonts w:asciiTheme="minorHAnsi" w:hAnsiTheme="minorHAnsi" w:cs="Calibri"/>
                <w:bCs/>
                <w:sz w:val="20"/>
                <w:szCs w:val="20"/>
                <w:lang w:eastAsia="en-NZ"/>
              </w:rPr>
              <w:t>Waist Circumference</w:t>
            </w:r>
          </w:p>
          <w:p w14:paraId="27BA5F4C"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w:t>
            </w:r>
          </w:p>
          <w:p w14:paraId="33E6A314"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w:t>
            </w:r>
          </w:p>
          <w:p w14:paraId="320B0025" w14:textId="77777777" w:rsidR="00A324EF" w:rsidRPr="00D57E0C" w:rsidRDefault="00A324EF" w:rsidP="003A3973">
            <w:pPr>
              <w:rPr>
                <w:rFonts w:asciiTheme="minorHAnsi" w:hAnsiTheme="minorHAnsi" w:cs="Calibri"/>
                <w:bCs/>
                <w:sz w:val="20"/>
                <w:szCs w:val="20"/>
                <w:lang w:eastAsia="en-NZ"/>
              </w:rPr>
            </w:pPr>
          </w:p>
        </w:tc>
        <w:tc>
          <w:tcPr>
            <w:tcW w:w="1677" w:type="dxa"/>
            <w:tcBorders>
              <w:top w:val="dashed" w:sz="4" w:space="0" w:color="auto"/>
              <w:left w:val="dashed" w:sz="4" w:space="0" w:color="auto"/>
              <w:bottom w:val="dashed" w:sz="4" w:space="0" w:color="auto"/>
              <w:right w:val="nil"/>
            </w:tcBorders>
          </w:tcPr>
          <w:p w14:paraId="6B116906" w14:textId="77777777" w:rsidR="00A324EF" w:rsidRPr="00D57E0C" w:rsidRDefault="00A324EF" w:rsidP="003A3973">
            <w:pPr>
              <w:jc w:val="center"/>
              <w:rPr>
                <w:rFonts w:asciiTheme="minorHAnsi" w:hAnsiTheme="minorHAnsi"/>
                <w:sz w:val="20"/>
                <w:szCs w:val="20"/>
              </w:rPr>
            </w:pPr>
          </w:p>
          <w:p w14:paraId="15F7065D" w14:textId="77777777" w:rsidR="00A324EF" w:rsidRPr="00D57E0C" w:rsidRDefault="00A324EF" w:rsidP="003A3973">
            <w:pPr>
              <w:jc w:val="center"/>
              <w:rPr>
                <w:rFonts w:asciiTheme="minorHAnsi" w:hAnsiTheme="minorHAnsi" w:cstheme="minorHAnsi"/>
                <w:sz w:val="20"/>
                <w:szCs w:val="20"/>
              </w:rPr>
            </w:pPr>
            <w:r w:rsidRPr="00D57E0C">
              <w:rPr>
                <w:rFonts w:asciiTheme="minorHAnsi" w:hAnsiTheme="minorHAnsi"/>
                <w:sz w:val="20"/>
                <w:szCs w:val="20"/>
              </w:rPr>
              <w:t>110.7 (</w:t>
            </w:r>
            <w:r w:rsidRPr="00D57E0C">
              <w:rPr>
                <w:rFonts w:asciiTheme="minorHAnsi" w:hAnsiTheme="minorHAnsi" w:cstheme="minorHAnsi"/>
                <w:sz w:val="20"/>
                <w:szCs w:val="20"/>
              </w:rPr>
              <w:t>±19.3)</w:t>
            </w:r>
          </w:p>
          <w:p w14:paraId="40BBE8F0" w14:textId="77777777" w:rsidR="00A324EF" w:rsidRPr="00D57E0C" w:rsidRDefault="00A324EF" w:rsidP="003A3973">
            <w:pPr>
              <w:jc w:val="center"/>
              <w:rPr>
                <w:rFonts w:asciiTheme="minorHAnsi" w:hAnsiTheme="minorHAnsi"/>
                <w:sz w:val="20"/>
                <w:szCs w:val="20"/>
              </w:rPr>
            </w:pPr>
            <w:r w:rsidRPr="00D57E0C">
              <w:rPr>
                <w:rFonts w:asciiTheme="minorHAnsi" w:hAnsiTheme="minorHAnsi" w:cstheme="minorHAnsi"/>
                <w:sz w:val="20"/>
                <w:szCs w:val="20"/>
              </w:rPr>
              <w:t>105.9 (±21.3)</w:t>
            </w:r>
          </w:p>
        </w:tc>
        <w:tc>
          <w:tcPr>
            <w:tcW w:w="1158" w:type="dxa"/>
            <w:tcBorders>
              <w:top w:val="dashed" w:sz="4" w:space="0" w:color="auto"/>
              <w:left w:val="nil"/>
              <w:bottom w:val="dashed" w:sz="4" w:space="0" w:color="auto"/>
              <w:right w:val="dashed" w:sz="4" w:space="0" w:color="auto"/>
            </w:tcBorders>
          </w:tcPr>
          <w:p w14:paraId="03E42026" w14:textId="77777777" w:rsidR="00A324EF" w:rsidRPr="00D57E0C" w:rsidRDefault="00A324EF" w:rsidP="003A3973">
            <w:pPr>
              <w:jc w:val="center"/>
              <w:rPr>
                <w:rFonts w:asciiTheme="minorHAnsi" w:hAnsiTheme="minorHAnsi"/>
                <w:sz w:val="20"/>
                <w:szCs w:val="20"/>
              </w:rPr>
            </w:pPr>
          </w:p>
          <w:p w14:paraId="61B206ED"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60.4-180.6</w:t>
            </w:r>
          </w:p>
          <w:p w14:paraId="05C0A9FD"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65.5-162.5</w:t>
            </w:r>
          </w:p>
        </w:tc>
        <w:tc>
          <w:tcPr>
            <w:tcW w:w="1843" w:type="dxa"/>
            <w:tcBorders>
              <w:top w:val="dashed" w:sz="4" w:space="0" w:color="auto"/>
              <w:left w:val="dashed" w:sz="4" w:space="0" w:color="auto"/>
              <w:bottom w:val="dashed" w:sz="4" w:space="0" w:color="auto"/>
              <w:right w:val="single" w:sz="8" w:space="0" w:color="auto"/>
            </w:tcBorders>
          </w:tcPr>
          <w:p w14:paraId="4B45F400" w14:textId="77777777" w:rsidR="00A324EF" w:rsidRPr="00D57E0C" w:rsidRDefault="00A324EF" w:rsidP="003A3973">
            <w:pPr>
              <w:jc w:val="center"/>
              <w:rPr>
                <w:rFonts w:asciiTheme="minorHAnsi" w:hAnsiTheme="minorHAnsi"/>
                <w:sz w:val="20"/>
                <w:szCs w:val="20"/>
              </w:rPr>
            </w:pPr>
          </w:p>
          <w:p w14:paraId="55AE7A77"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-2.2%</w:t>
            </w:r>
          </w:p>
          <w:p w14:paraId="219D1899"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-1.9%</w:t>
            </w:r>
          </w:p>
        </w:tc>
      </w:tr>
      <w:tr w:rsidR="00A324EF" w:rsidRPr="00D57E0C" w14:paraId="01C7E3BE" w14:textId="77777777" w:rsidTr="003C7932">
        <w:tc>
          <w:tcPr>
            <w:tcW w:w="1975" w:type="dxa"/>
            <w:tcBorders>
              <w:top w:val="dashed" w:sz="4" w:space="0" w:color="auto"/>
              <w:left w:val="single" w:sz="8" w:space="0" w:color="auto"/>
              <w:bottom w:val="dashed" w:sz="4" w:space="0" w:color="auto"/>
              <w:right w:val="dashed" w:sz="4" w:space="0" w:color="auto"/>
            </w:tcBorders>
            <w:vAlign w:val="bottom"/>
          </w:tcPr>
          <w:p w14:paraId="0CB08FAE" w14:textId="77777777" w:rsidR="00A324EF" w:rsidRPr="00D57E0C" w:rsidRDefault="00A324EF" w:rsidP="003A3973">
            <w:pPr>
              <w:rPr>
                <w:rFonts w:asciiTheme="minorHAnsi" w:hAnsiTheme="minorHAnsi" w:cs="Calibri"/>
                <w:bCs/>
                <w:sz w:val="20"/>
                <w:szCs w:val="20"/>
                <w:lang w:eastAsia="en-NZ"/>
              </w:rPr>
            </w:pPr>
            <w:r w:rsidRPr="00D57E0C">
              <w:rPr>
                <w:rFonts w:asciiTheme="minorHAnsi" w:hAnsiTheme="minorHAnsi" w:cs="Calibri"/>
                <w:bCs/>
                <w:sz w:val="20"/>
                <w:szCs w:val="20"/>
                <w:lang w:eastAsia="en-NZ"/>
              </w:rPr>
              <w:t>Hip Circumference</w:t>
            </w:r>
          </w:p>
          <w:p w14:paraId="6C84B09E"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w:t>
            </w:r>
          </w:p>
          <w:p w14:paraId="39789642"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w:t>
            </w:r>
          </w:p>
          <w:p w14:paraId="62293B5D" w14:textId="77777777" w:rsidR="00A324EF" w:rsidRPr="00D57E0C" w:rsidRDefault="00A324EF" w:rsidP="003A3973">
            <w:pPr>
              <w:rPr>
                <w:rFonts w:asciiTheme="minorHAnsi" w:hAnsiTheme="minorHAnsi" w:cs="Calibri"/>
                <w:bCs/>
                <w:sz w:val="20"/>
                <w:szCs w:val="20"/>
                <w:lang w:eastAsia="en-NZ"/>
              </w:rPr>
            </w:pPr>
          </w:p>
        </w:tc>
        <w:tc>
          <w:tcPr>
            <w:tcW w:w="1677" w:type="dxa"/>
            <w:tcBorders>
              <w:top w:val="dashed" w:sz="4" w:space="0" w:color="auto"/>
              <w:left w:val="dashed" w:sz="4" w:space="0" w:color="auto"/>
              <w:bottom w:val="dashed" w:sz="4" w:space="0" w:color="auto"/>
              <w:right w:val="nil"/>
            </w:tcBorders>
          </w:tcPr>
          <w:p w14:paraId="62D7535F" w14:textId="77777777" w:rsidR="00A324EF" w:rsidRPr="00D57E0C" w:rsidRDefault="00A324EF" w:rsidP="003A3973">
            <w:pPr>
              <w:jc w:val="center"/>
              <w:rPr>
                <w:rFonts w:asciiTheme="minorHAnsi" w:hAnsiTheme="minorHAnsi"/>
                <w:sz w:val="20"/>
                <w:szCs w:val="20"/>
              </w:rPr>
            </w:pPr>
          </w:p>
          <w:p w14:paraId="79A655A0" w14:textId="77777777" w:rsidR="00A324EF" w:rsidRPr="00D57E0C" w:rsidRDefault="00A324EF" w:rsidP="003A3973">
            <w:pPr>
              <w:jc w:val="center"/>
              <w:rPr>
                <w:rFonts w:asciiTheme="minorHAnsi" w:hAnsiTheme="minorHAnsi" w:cstheme="minorHAnsi"/>
                <w:sz w:val="20"/>
                <w:szCs w:val="20"/>
              </w:rPr>
            </w:pPr>
            <w:r w:rsidRPr="00D57E0C">
              <w:rPr>
                <w:rFonts w:asciiTheme="minorHAnsi" w:hAnsiTheme="minorHAnsi"/>
                <w:sz w:val="20"/>
                <w:szCs w:val="20"/>
              </w:rPr>
              <w:t>111.5 (</w:t>
            </w:r>
            <w:r w:rsidRPr="00D57E0C">
              <w:rPr>
                <w:rFonts w:asciiTheme="minorHAnsi" w:hAnsiTheme="minorHAnsi" w:cstheme="minorHAnsi"/>
                <w:sz w:val="20"/>
                <w:szCs w:val="20"/>
              </w:rPr>
              <w:t>±15.9)</w:t>
            </w:r>
          </w:p>
          <w:p w14:paraId="7D2FCD76" w14:textId="77777777" w:rsidR="00A324EF" w:rsidRPr="00D57E0C" w:rsidRDefault="00A324EF" w:rsidP="003A3973">
            <w:pPr>
              <w:jc w:val="center"/>
              <w:rPr>
                <w:rFonts w:asciiTheme="minorHAnsi" w:hAnsiTheme="minorHAnsi"/>
                <w:sz w:val="20"/>
                <w:szCs w:val="20"/>
              </w:rPr>
            </w:pPr>
            <w:r w:rsidRPr="00D57E0C">
              <w:rPr>
                <w:rFonts w:asciiTheme="minorHAnsi" w:hAnsiTheme="minorHAnsi" w:cstheme="minorHAnsi"/>
                <w:sz w:val="20"/>
                <w:szCs w:val="20"/>
              </w:rPr>
              <w:t>119.6 (±17.6)</w:t>
            </w:r>
          </w:p>
        </w:tc>
        <w:tc>
          <w:tcPr>
            <w:tcW w:w="1158" w:type="dxa"/>
            <w:tcBorders>
              <w:top w:val="dashed" w:sz="4" w:space="0" w:color="auto"/>
              <w:left w:val="nil"/>
              <w:bottom w:val="dashed" w:sz="4" w:space="0" w:color="auto"/>
              <w:right w:val="dashed" w:sz="4" w:space="0" w:color="auto"/>
            </w:tcBorders>
          </w:tcPr>
          <w:p w14:paraId="2DEA2F44" w14:textId="77777777" w:rsidR="00A324EF" w:rsidRPr="00D57E0C" w:rsidRDefault="00A324EF" w:rsidP="003A3973">
            <w:pPr>
              <w:jc w:val="center"/>
              <w:rPr>
                <w:rFonts w:asciiTheme="minorHAnsi" w:hAnsiTheme="minorHAnsi"/>
                <w:sz w:val="20"/>
                <w:szCs w:val="20"/>
              </w:rPr>
            </w:pPr>
          </w:p>
          <w:p w14:paraId="0C23FFE0"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75.1-187.7</w:t>
            </w:r>
          </w:p>
          <w:p w14:paraId="5C1BE261"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82.5-166.0</w:t>
            </w:r>
          </w:p>
        </w:tc>
        <w:tc>
          <w:tcPr>
            <w:tcW w:w="1843" w:type="dxa"/>
            <w:tcBorders>
              <w:top w:val="dashed" w:sz="4" w:space="0" w:color="auto"/>
              <w:left w:val="dashed" w:sz="4" w:space="0" w:color="auto"/>
              <w:bottom w:val="dashed" w:sz="4" w:space="0" w:color="auto"/>
              <w:right w:val="single" w:sz="8" w:space="0" w:color="auto"/>
            </w:tcBorders>
          </w:tcPr>
          <w:p w14:paraId="34C8914F" w14:textId="77777777" w:rsidR="00A324EF" w:rsidRPr="00D57E0C" w:rsidRDefault="00A324EF" w:rsidP="003A3973">
            <w:pPr>
              <w:jc w:val="center"/>
              <w:rPr>
                <w:rFonts w:asciiTheme="minorHAnsi" w:hAnsiTheme="minorHAnsi"/>
                <w:sz w:val="20"/>
                <w:szCs w:val="20"/>
              </w:rPr>
            </w:pPr>
          </w:p>
          <w:p w14:paraId="0D7B5706"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-1.8%</w:t>
            </w:r>
          </w:p>
          <w:p w14:paraId="4FC6340E"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-0.9%</w:t>
            </w:r>
          </w:p>
        </w:tc>
      </w:tr>
      <w:tr w:rsidR="00A324EF" w:rsidRPr="00D57E0C" w14:paraId="5D45AAFD" w14:textId="77777777" w:rsidTr="003C7932">
        <w:tc>
          <w:tcPr>
            <w:tcW w:w="1975" w:type="dxa"/>
            <w:tcBorders>
              <w:top w:val="dashed" w:sz="4" w:space="0" w:color="auto"/>
              <w:left w:val="single" w:sz="8" w:space="0" w:color="auto"/>
              <w:bottom w:val="dashSmallGap" w:sz="4" w:space="0" w:color="auto"/>
              <w:right w:val="dashed" w:sz="4" w:space="0" w:color="auto"/>
            </w:tcBorders>
            <w:vAlign w:val="bottom"/>
          </w:tcPr>
          <w:p w14:paraId="6C789DA7" w14:textId="77777777" w:rsidR="00A324EF" w:rsidRPr="00D57E0C" w:rsidRDefault="00A324EF" w:rsidP="003A3973">
            <w:pPr>
              <w:rPr>
                <w:rFonts w:asciiTheme="minorHAnsi" w:hAnsiTheme="minorHAnsi" w:cs="Calibri"/>
                <w:bCs/>
                <w:sz w:val="20"/>
                <w:szCs w:val="20"/>
                <w:lang w:eastAsia="en-NZ"/>
              </w:rPr>
            </w:pPr>
            <w:r w:rsidRPr="00D57E0C">
              <w:rPr>
                <w:rFonts w:asciiTheme="minorHAnsi" w:hAnsiTheme="minorHAnsi" w:cs="Calibri"/>
                <w:bCs/>
                <w:sz w:val="20"/>
                <w:szCs w:val="20"/>
                <w:lang w:eastAsia="en-NZ"/>
              </w:rPr>
              <w:t>%  Body Fat</w:t>
            </w:r>
          </w:p>
          <w:p w14:paraId="6A450142"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w:t>
            </w:r>
          </w:p>
          <w:p w14:paraId="744E3FFA" w14:textId="77777777" w:rsidR="00A324EF" w:rsidRPr="00D57E0C" w:rsidRDefault="00A324EF"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w:t>
            </w:r>
          </w:p>
          <w:p w14:paraId="78F95573" w14:textId="77777777" w:rsidR="00A324EF" w:rsidRPr="00D57E0C" w:rsidRDefault="00A324EF" w:rsidP="003A3973">
            <w:pPr>
              <w:rPr>
                <w:rFonts w:asciiTheme="minorHAnsi" w:hAnsiTheme="minorHAnsi" w:cs="Calibri"/>
                <w:bCs/>
                <w:sz w:val="20"/>
                <w:szCs w:val="20"/>
                <w:lang w:eastAsia="en-NZ"/>
              </w:rPr>
            </w:pPr>
          </w:p>
        </w:tc>
        <w:tc>
          <w:tcPr>
            <w:tcW w:w="1677" w:type="dxa"/>
            <w:tcBorders>
              <w:top w:val="dashed" w:sz="4" w:space="0" w:color="auto"/>
              <w:left w:val="dashed" w:sz="4" w:space="0" w:color="auto"/>
              <w:bottom w:val="dashSmallGap" w:sz="4" w:space="0" w:color="auto"/>
              <w:right w:val="nil"/>
            </w:tcBorders>
          </w:tcPr>
          <w:p w14:paraId="105011E5" w14:textId="77777777" w:rsidR="00A324EF" w:rsidRPr="00D57E0C" w:rsidRDefault="00A324EF" w:rsidP="003A3973">
            <w:pPr>
              <w:jc w:val="center"/>
              <w:rPr>
                <w:rFonts w:asciiTheme="minorHAnsi" w:hAnsiTheme="minorHAnsi"/>
                <w:sz w:val="20"/>
                <w:szCs w:val="20"/>
              </w:rPr>
            </w:pPr>
          </w:p>
          <w:p w14:paraId="6ACB2E11" w14:textId="77777777" w:rsidR="00A324EF" w:rsidRPr="00D57E0C" w:rsidRDefault="00A324EF" w:rsidP="003A3973">
            <w:pPr>
              <w:jc w:val="center"/>
              <w:rPr>
                <w:rFonts w:asciiTheme="minorHAnsi" w:hAnsiTheme="minorHAnsi" w:cstheme="minorHAnsi"/>
                <w:sz w:val="20"/>
                <w:szCs w:val="20"/>
              </w:rPr>
            </w:pPr>
            <w:r w:rsidRPr="00D57E0C">
              <w:rPr>
                <w:rFonts w:asciiTheme="minorHAnsi" w:hAnsiTheme="minorHAnsi"/>
                <w:sz w:val="20"/>
                <w:szCs w:val="20"/>
              </w:rPr>
              <w:t>22.9 (</w:t>
            </w:r>
            <w:r w:rsidRPr="00D57E0C">
              <w:rPr>
                <w:rFonts w:asciiTheme="minorHAnsi" w:hAnsiTheme="minorHAnsi" w:cstheme="minorHAnsi"/>
                <w:sz w:val="20"/>
                <w:szCs w:val="20"/>
              </w:rPr>
              <w:t>±13.5)</w:t>
            </w:r>
          </w:p>
          <w:p w14:paraId="0FB34501" w14:textId="77777777" w:rsidR="00A324EF" w:rsidRPr="00D57E0C" w:rsidRDefault="00A324EF" w:rsidP="003A3973">
            <w:pPr>
              <w:jc w:val="center"/>
              <w:rPr>
                <w:rFonts w:asciiTheme="minorHAnsi" w:hAnsiTheme="minorHAnsi"/>
                <w:sz w:val="20"/>
                <w:szCs w:val="20"/>
              </w:rPr>
            </w:pPr>
            <w:r w:rsidRPr="00D57E0C">
              <w:rPr>
                <w:rFonts w:asciiTheme="minorHAnsi" w:hAnsiTheme="minorHAnsi" w:cstheme="minorHAnsi"/>
                <w:sz w:val="20"/>
                <w:szCs w:val="20"/>
              </w:rPr>
              <w:t>36.6 (11.3)</w:t>
            </w:r>
          </w:p>
        </w:tc>
        <w:tc>
          <w:tcPr>
            <w:tcW w:w="1158" w:type="dxa"/>
            <w:tcBorders>
              <w:top w:val="dashed" w:sz="4" w:space="0" w:color="auto"/>
              <w:left w:val="nil"/>
              <w:bottom w:val="dashSmallGap" w:sz="4" w:space="0" w:color="auto"/>
              <w:right w:val="dashed" w:sz="4" w:space="0" w:color="auto"/>
            </w:tcBorders>
          </w:tcPr>
          <w:p w14:paraId="6B6AF088" w14:textId="77777777" w:rsidR="00A324EF" w:rsidRPr="00D57E0C" w:rsidRDefault="00A324EF" w:rsidP="003A3973">
            <w:pPr>
              <w:jc w:val="center"/>
              <w:rPr>
                <w:rFonts w:asciiTheme="minorHAnsi" w:hAnsiTheme="minorHAnsi"/>
                <w:sz w:val="20"/>
                <w:szCs w:val="20"/>
              </w:rPr>
            </w:pPr>
          </w:p>
          <w:p w14:paraId="009A81F4"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5.5-73.4</w:t>
            </w:r>
          </w:p>
          <w:p w14:paraId="42781A86"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12.0-63.4</w:t>
            </w:r>
          </w:p>
        </w:tc>
        <w:tc>
          <w:tcPr>
            <w:tcW w:w="1843" w:type="dxa"/>
            <w:tcBorders>
              <w:top w:val="dashed" w:sz="4" w:space="0" w:color="auto"/>
              <w:left w:val="dashed" w:sz="4" w:space="0" w:color="auto"/>
              <w:bottom w:val="dashSmallGap" w:sz="4" w:space="0" w:color="auto"/>
              <w:right w:val="single" w:sz="8" w:space="0" w:color="auto"/>
            </w:tcBorders>
          </w:tcPr>
          <w:p w14:paraId="149E58F5" w14:textId="77777777" w:rsidR="00A324EF" w:rsidRPr="00D57E0C" w:rsidRDefault="00A324EF" w:rsidP="003A3973">
            <w:pPr>
              <w:jc w:val="center"/>
              <w:rPr>
                <w:rFonts w:asciiTheme="minorHAnsi" w:hAnsiTheme="minorHAnsi"/>
                <w:sz w:val="20"/>
                <w:szCs w:val="20"/>
              </w:rPr>
            </w:pPr>
          </w:p>
          <w:p w14:paraId="19C75884"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-8.1%</w:t>
            </w:r>
          </w:p>
          <w:p w14:paraId="0F9B8B8F" w14:textId="77777777" w:rsidR="00A324EF" w:rsidRPr="00D57E0C" w:rsidRDefault="00A324EF" w:rsidP="003A3973">
            <w:pPr>
              <w:jc w:val="center"/>
              <w:rPr>
                <w:rFonts w:asciiTheme="minorHAnsi" w:hAnsiTheme="minorHAnsi"/>
                <w:sz w:val="20"/>
                <w:szCs w:val="20"/>
              </w:rPr>
            </w:pPr>
            <w:r w:rsidRPr="00D57E0C">
              <w:rPr>
                <w:rFonts w:asciiTheme="minorHAnsi" w:hAnsiTheme="minorHAnsi"/>
                <w:sz w:val="20"/>
                <w:szCs w:val="20"/>
              </w:rPr>
              <w:t>-4.3%</w:t>
            </w:r>
          </w:p>
        </w:tc>
      </w:tr>
    </w:tbl>
    <w:p w14:paraId="54BD9509" w14:textId="77777777" w:rsidR="00A50D50" w:rsidRPr="00D57E0C" w:rsidRDefault="00A50D50">
      <w:pPr>
        <w:rPr>
          <w:rFonts w:asciiTheme="minorHAnsi" w:hAnsiTheme="minorHAnsi"/>
          <w:sz w:val="20"/>
          <w:szCs w:val="20"/>
        </w:rPr>
      </w:pPr>
    </w:p>
    <w:p w14:paraId="080B4E0B" w14:textId="77777777" w:rsidR="0076200D" w:rsidRPr="00D57E0C" w:rsidRDefault="0076200D">
      <w:pPr>
        <w:spacing w:after="200" w:line="276" w:lineRule="auto"/>
        <w:jc w:val="left"/>
        <w:rPr>
          <w:rFonts w:asciiTheme="minorHAnsi" w:hAnsiTheme="minorHAnsi"/>
          <w:b/>
          <w:sz w:val="20"/>
          <w:szCs w:val="20"/>
        </w:rPr>
      </w:pPr>
      <w:r w:rsidRPr="00D57E0C">
        <w:rPr>
          <w:rFonts w:asciiTheme="minorHAnsi" w:hAnsiTheme="minorHAnsi"/>
          <w:b/>
          <w:sz w:val="20"/>
          <w:szCs w:val="20"/>
        </w:rPr>
        <w:br w:type="page"/>
      </w:r>
    </w:p>
    <w:p w14:paraId="34BDB252" w14:textId="77777777" w:rsidR="003C7932" w:rsidRPr="00D57E0C" w:rsidRDefault="003C7932">
      <w:pPr>
        <w:rPr>
          <w:rFonts w:asciiTheme="minorHAnsi" w:hAnsiTheme="minorHAnsi"/>
        </w:rPr>
        <w:sectPr w:rsidR="003C7932" w:rsidRPr="00D57E0C" w:rsidSect="000D6246">
          <w:pgSz w:w="16838" w:h="11906" w:orient="landscape"/>
          <w:pgMar w:top="1440" w:right="1440" w:bottom="1440" w:left="1440" w:header="708" w:footer="708" w:gutter="0"/>
          <w:cols w:num="2" w:space="394"/>
          <w:docGrid w:linePitch="360"/>
        </w:sectPr>
      </w:pPr>
    </w:p>
    <w:p w14:paraId="6C6EC1B6" w14:textId="77777777" w:rsidR="004D2B73" w:rsidRPr="00D57E0C" w:rsidRDefault="004D2B73" w:rsidP="00484BD6">
      <w:pPr>
        <w:pStyle w:val="MultiLevel2"/>
        <w:numPr>
          <w:ilvl w:val="0"/>
          <w:numId w:val="3"/>
        </w:numPr>
        <w:tabs>
          <w:tab w:val="left" w:pos="720"/>
        </w:tabs>
        <w:ind w:left="360"/>
        <w:jc w:val="left"/>
        <w:rPr>
          <w:rFonts w:asciiTheme="minorHAnsi" w:hAnsiTheme="minorHAnsi"/>
          <w:b/>
          <w:sz w:val="24"/>
          <w:u w:val="single"/>
        </w:rPr>
      </w:pPr>
      <w:r w:rsidRPr="00D57E0C">
        <w:rPr>
          <w:rFonts w:asciiTheme="minorHAnsi" w:hAnsiTheme="minorHAnsi"/>
          <w:b/>
          <w:sz w:val="24"/>
          <w:u w:val="single"/>
        </w:rPr>
        <w:lastRenderedPageBreak/>
        <w:t>Physical Fitness</w:t>
      </w:r>
    </w:p>
    <w:p w14:paraId="700A5FB8" w14:textId="77777777" w:rsidR="004D2B73" w:rsidRPr="00D57E0C" w:rsidRDefault="004D2B73" w:rsidP="004D2B73">
      <w:pPr>
        <w:rPr>
          <w:rFonts w:asciiTheme="minorHAnsi" w:hAnsiTheme="minorHAnsi"/>
          <w:b/>
          <w:sz w:val="20"/>
          <w:szCs w:val="20"/>
        </w:rPr>
      </w:pPr>
    </w:p>
    <w:p w14:paraId="590718BE" w14:textId="77777777" w:rsidR="004D2B73" w:rsidRPr="00D57E0C" w:rsidRDefault="004D2B73" w:rsidP="00A0278A">
      <w:pPr>
        <w:spacing w:line="276" w:lineRule="auto"/>
        <w:rPr>
          <w:rFonts w:asciiTheme="minorHAnsi" w:hAnsiTheme="minorHAnsi"/>
        </w:rPr>
      </w:pPr>
      <w:r w:rsidRPr="00D57E0C">
        <w:rPr>
          <w:rFonts w:asciiTheme="minorHAnsi" w:hAnsiTheme="minorHAnsi"/>
        </w:rPr>
        <w:t xml:space="preserve">Results for Physical Fitness, as shown in Table </w:t>
      </w:r>
      <w:r w:rsidR="00335D03" w:rsidRPr="00D57E0C">
        <w:rPr>
          <w:rFonts w:asciiTheme="minorHAnsi" w:hAnsiTheme="minorHAnsi"/>
        </w:rPr>
        <w:t>6</w:t>
      </w:r>
      <w:r w:rsidRPr="00D57E0C">
        <w:rPr>
          <w:rFonts w:asciiTheme="minorHAnsi" w:hAnsiTheme="minorHAnsi"/>
        </w:rPr>
        <w:t>, show the most significant changes as a result of the U-Kinetics 12 week programme. The results for the measures of physical fitness (VO2max / METs, and Exercise Workload) show highly significant results (VO2max / METs show a 1</w:t>
      </w:r>
      <w:r w:rsidR="00335D03" w:rsidRPr="00D57E0C">
        <w:rPr>
          <w:rFonts w:asciiTheme="minorHAnsi" w:hAnsiTheme="minorHAnsi"/>
        </w:rPr>
        <w:t>7</w:t>
      </w:r>
      <w:r w:rsidRPr="00D57E0C">
        <w:rPr>
          <w:rFonts w:asciiTheme="minorHAnsi" w:hAnsiTheme="minorHAnsi"/>
        </w:rPr>
        <w:t>-2</w:t>
      </w:r>
      <w:r w:rsidR="00335D03" w:rsidRPr="00D57E0C">
        <w:rPr>
          <w:rFonts w:asciiTheme="minorHAnsi" w:hAnsiTheme="minorHAnsi"/>
        </w:rPr>
        <w:t>1</w:t>
      </w:r>
      <w:r w:rsidRPr="00D57E0C">
        <w:rPr>
          <w:rFonts w:asciiTheme="minorHAnsi" w:hAnsiTheme="minorHAnsi"/>
        </w:rPr>
        <w:t>% increase and Exercise Workload a 3</w:t>
      </w:r>
      <w:r w:rsidR="00335D03" w:rsidRPr="00D57E0C">
        <w:rPr>
          <w:rFonts w:asciiTheme="minorHAnsi" w:hAnsiTheme="minorHAnsi"/>
        </w:rPr>
        <w:t>2</w:t>
      </w:r>
      <w:r w:rsidRPr="00D57E0C">
        <w:rPr>
          <w:rFonts w:asciiTheme="minorHAnsi" w:hAnsiTheme="minorHAnsi"/>
        </w:rPr>
        <w:t>-3</w:t>
      </w:r>
      <w:r w:rsidR="00335D03" w:rsidRPr="00D57E0C">
        <w:rPr>
          <w:rFonts w:asciiTheme="minorHAnsi" w:hAnsiTheme="minorHAnsi"/>
        </w:rPr>
        <w:t>7</w:t>
      </w:r>
      <w:r w:rsidRPr="00D57E0C">
        <w:rPr>
          <w:rFonts w:asciiTheme="minorHAnsi" w:hAnsiTheme="minorHAnsi"/>
        </w:rPr>
        <w:t xml:space="preserve">% increase over the 12 weeks). Results for resting blood pressure also show significant reductions as a result of the 12 week period (between a </w:t>
      </w:r>
      <w:r w:rsidR="00335D03" w:rsidRPr="00D57E0C">
        <w:rPr>
          <w:rFonts w:asciiTheme="minorHAnsi" w:hAnsiTheme="minorHAnsi"/>
        </w:rPr>
        <w:t>2.4-3.7</w:t>
      </w:r>
      <w:r w:rsidRPr="00D57E0C">
        <w:rPr>
          <w:rFonts w:asciiTheme="minorHAnsi" w:hAnsiTheme="minorHAnsi"/>
        </w:rPr>
        <w:t>% reduction) with resting heart rate only showing a small improvement which may be the result of this being a highly variable measure.</w:t>
      </w:r>
    </w:p>
    <w:p w14:paraId="004D1774" w14:textId="77777777" w:rsidR="004D2B73" w:rsidRPr="00D57E0C" w:rsidRDefault="004D2B73" w:rsidP="00A0278A">
      <w:pPr>
        <w:spacing w:line="276" w:lineRule="auto"/>
        <w:rPr>
          <w:rFonts w:asciiTheme="minorHAnsi" w:hAnsiTheme="minorHAnsi"/>
        </w:rPr>
      </w:pPr>
    </w:p>
    <w:p w14:paraId="28897C3B" w14:textId="77777777" w:rsidR="004D2B73" w:rsidRPr="00D57E0C" w:rsidRDefault="004D2B73" w:rsidP="00A0278A">
      <w:pPr>
        <w:spacing w:after="200" w:line="276" w:lineRule="auto"/>
        <w:jc w:val="left"/>
        <w:rPr>
          <w:rFonts w:asciiTheme="minorHAnsi" w:hAnsiTheme="minorHAnsi"/>
          <w:szCs w:val="20"/>
        </w:rPr>
      </w:pPr>
      <w:r w:rsidRPr="00D57E0C">
        <w:rPr>
          <w:rFonts w:asciiTheme="minorHAnsi" w:hAnsiTheme="minorHAnsi"/>
          <w:szCs w:val="20"/>
        </w:rPr>
        <w:t xml:space="preserve">The results for those clients who have completed two referrals (24 weeks), as shown in Table </w:t>
      </w:r>
      <w:r w:rsidR="00335D03" w:rsidRPr="00D57E0C">
        <w:rPr>
          <w:rFonts w:asciiTheme="minorHAnsi" w:hAnsiTheme="minorHAnsi"/>
          <w:szCs w:val="20"/>
        </w:rPr>
        <w:t>7</w:t>
      </w:r>
      <w:r w:rsidRPr="00D57E0C">
        <w:rPr>
          <w:rFonts w:asciiTheme="minorHAnsi" w:hAnsiTheme="minorHAnsi"/>
          <w:szCs w:val="20"/>
        </w:rPr>
        <w:t>, again highlights that significant gains continue for the clients physical fitness over the second 12 week period. As shown in this table, on average approximately two-thirds of the gains observed at 24 weeks were achieved in the first 12 week period, with the gains in the second 12 weeks also being significant and would demonstrate a large increase in the clients functional abilities.</w:t>
      </w:r>
    </w:p>
    <w:p w14:paraId="3D6FBB07" w14:textId="77777777" w:rsidR="004D2B73" w:rsidRPr="00D57E0C" w:rsidRDefault="004D2B73" w:rsidP="00A0278A">
      <w:pPr>
        <w:spacing w:line="276" w:lineRule="auto"/>
        <w:rPr>
          <w:rFonts w:asciiTheme="minorHAnsi" w:hAnsiTheme="minorHAnsi"/>
        </w:rPr>
      </w:pPr>
      <w:r w:rsidRPr="00D57E0C">
        <w:rPr>
          <w:rFonts w:asciiTheme="minorHAnsi" w:hAnsiTheme="minorHAnsi"/>
        </w:rPr>
        <w:t xml:space="preserve">Table </w:t>
      </w:r>
      <w:r w:rsidR="00335D03" w:rsidRPr="00D57E0C">
        <w:rPr>
          <w:rFonts w:asciiTheme="minorHAnsi" w:hAnsiTheme="minorHAnsi"/>
        </w:rPr>
        <w:t>7</w:t>
      </w:r>
      <w:r w:rsidRPr="00D57E0C">
        <w:rPr>
          <w:rFonts w:asciiTheme="minorHAnsi" w:hAnsiTheme="minorHAnsi"/>
        </w:rPr>
        <w:t xml:space="preserve"> also demonstrates variability regarding the observed changes to physical fitness between males and females. For example, for exercise workload, results for male clients indicate a </w:t>
      </w:r>
      <w:r w:rsidR="00335D03" w:rsidRPr="00D57E0C">
        <w:rPr>
          <w:rFonts w:asciiTheme="minorHAnsi" w:hAnsiTheme="minorHAnsi"/>
        </w:rPr>
        <w:t>59.2</w:t>
      </w:r>
      <w:r w:rsidRPr="00D57E0C">
        <w:rPr>
          <w:rFonts w:asciiTheme="minorHAnsi" w:hAnsiTheme="minorHAnsi"/>
        </w:rPr>
        <w:t xml:space="preserve">% increase in Exercise Workload Attained during the exercise testing, results for females resulting in </w:t>
      </w:r>
      <w:r w:rsidR="00335D03" w:rsidRPr="00D57E0C">
        <w:rPr>
          <w:rFonts w:asciiTheme="minorHAnsi" w:hAnsiTheme="minorHAnsi"/>
        </w:rPr>
        <w:t>50.6</w:t>
      </w:r>
      <w:r w:rsidRPr="00D57E0C">
        <w:rPr>
          <w:rFonts w:asciiTheme="minorHAnsi" w:hAnsiTheme="minorHAnsi"/>
        </w:rPr>
        <w:t>% increase. This trend was also reflected in changes for physical fitness (VO2max / METs) while females showed a much greater decrease in systolic blood pressure after 24 weeks compared with males. Again, as per results for the SF-36v2 Questionnaire and body composition, client</w:t>
      </w:r>
      <w:r w:rsidR="00335D03" w:rsidRPr="00D57E0C">
        <w:rPr>
          <w:rFonts w:asciiTheme="minorHAnsi" w:hAnsiTheme="minorHAnsi"/>
        </w:rPr>
        <w:t>s</w:t>
      </w:r>
      <w:r w:rsidRPr="00D57E0C">
        <w:rPr>
          <w:rFonts w:asciiTheme="minorHAnsi" w:hAnsiTheme="minorHAnsi"/>
        </w:rPr>
        <w:t xml:space="preserve"> again demonstrated significant improvements during the second 12 week referral, indicating that this was certainly beneficial for the client.</w:t>
      </w:r>
    </w:p>
    <w:p w14:paraId="0266CA5F" w14:textId="77777777" w:rsidR="004D2B73" w:rsidRPr="00D57E0C" w:rsidRDefault="004D2B73" w:rsidP="00A0278A">
      <w:pPr>
        <w:spacing w:line="276" w:lineRule="auto"/>
        <w:rPr>
          <w:rFonts w:asciiTheme="minorHAnsi" w:hAnsiTheme="minorHAnsi"/>
        </w:rPr>
      </w:pPr>
    </w:p>
    <w:p w14:paraId="3C6E5549" w14:textId="77777777" w:rsidR="004D2B73" w:rsidRPr="00D57E0C" w:rsidRDefault="004D2B73" w:rsidP="00A0278A">
      <w:pPr>
        <w:spacing w:line="276" w:lineRule="auto"/>
        <w:rPr>
          <w:rFonts w:asciiTheme="minorHAnsi" w:hAnsiTheme="minorHAnsi"/>
        </w:rPr>
      </w:pPr>
      <w:r w:rsidRPr="00D57E0C">
        <w:rPr>
          <w:rFonts w:asciiTheme="minorHAnsi" w:hAnsiTheme="minorHAnsi"/>
        </w:rPr>
        <w:t xml:space="preserve">When examining the results for the three major referred conditions to U-Kinetics, as shown in Table </w:t>
      </w:r>
      <w:r w:rsidR="00A0278A" w:rsidRPr="00D57E0C">
        <w:rPr>
          <w:rFonts w:asciiTheme="minorHAnsi" w:hAnsiTheme="minorHAnsi"/>
        </w:rPr>
        <w:t>8</w:t>
      </w:r>
      <w:r w:rsidRPr="00D57E0C">
        <w:rPr>
          <w:rFonts w:asciiTheme="minorHAnsi" w:hAnsiTheme="minorHAnsi"/>
        </w:rPr>
        <w:t xml:space="preserve">, we see that regardless of the medical condition of the client, significant improvements across the three assessment categories were achieved after the first 12 week referral. Each medical condition has factors that impact both on exercise prescription and a client’s exercise capacity or tolerance (e.g. stability of blood glucose levels in diabetics, level of dyspnoea in respiratory clients) – </w:t>
      </w:r>
      <w:r w:rsidR="00335D03" w:rsidRPr="00D57E0C">
        <w:rPr>
          <w:rFonts w:asciiTheme="minorHAnsi" w:hAnsiTheme="minorHAnsi"/>
        </w:rPr>
        <w:t>which will</w:t>
      </w:r>
      <w:r w:rsidRPr="00D57E0C">
        <w:rPr>
          <w:rFonts w:asciiTheme="minorHAnsi" w:hAnsiTheme="minorHAnsi"/>
        </w:rPr>
        <w:t xml:space="preserve"> impact on the rate</w:t>
      </w:r>
      <w:r w:rsidR="00335D03" w:rsidRPr="00D57E0C">
        <w:rPr>
          <w:rFonts w:asciiTheme="minorHAnsi" w:hAnsiTheme="minorHAnsi"/>
        </w:rPr>
        <w:t xml:space="preserve"> of improvements for the client. These results all show</w:t>
      </w:r>
      <w:r w:rsidRPr="00D57E0C">
        <w:rPr>
          <w:rFonts w:asciiTheme="minorHAnsi" w:hAnsiTheme="minorHAnsi"/>
        </w:rPr>
        <w:t xml:space="preserve"> the current programme is proving very effective for clients in overcoming some of these exercise limitations based on their medical </w:t>
      </w:r>
      <w:r w:rsidR="00335D03" w:rsidRPr="00D57E0C">
        <w:rPr>
          <w:rFonts w:asciiTheme="minorHAnsi" w:hAnsiTheme="minorHAnsi"/>
        </w:rPr>
        <w:t xml:space="preserve">conditions (and co-morbidities) with all obtaining significant improvements in health and physical fitness. </w:t>
      </w:r>
      <w:r w:rsidRPr="00D57E0C">
        <w:rPr>
          <w:rFonts w:asciiTheme="minorHAnsi" w:hAnsiTheme="minorHAnsi"/>
        </w:rPr>
        <w:t xml:space="preserve"> </w:t>
      </w:r>
    </w:p>
    <w:p w14:paraId="6FCAA2E4" w14:textId="77777777" w:rsidR="007D6814" w:rsidRPr="00D57E0C" w:rsidRDefault="007D6814" w:rsidP="00A6562B">
      <w:pPr>
        <w:pStyle w:val="MultiLevel2"/>
        <w:numPr>
          <w:ilvl w:val="0"/>
          <w:numId w:val="0"/>
        </w:numPr>
        <w:ind w:right="395"/>
        <w:jc w:val="left"/>
        <w:rPr>
          <w:rFonts w:asciiTheme="minorHAnsi" w:hAnsiTheme="minorHAnsi"/>
          <w:b/>
          <w:szCs w:val="20"/>
        </w:rPr>
      </w:pPr>
    </w:p>
    <w:p w14:paraId="4BD7FFB6" w14:textId="77777777" w:rsidR="007D6814" w:rsidRPr="00D57E0C" w:rsidRDefault="007D6814" w:rsidP="00A6562B">
      <w:pPr>
        <w:pStyle w:val="MultiLevel2"/>
        <w:numPr>
          <w:ilvl w:val="0"/>
          <w:numId w:val="0"/>
        </w:numPr>
        <w:ind w:right="395"/>
        <w:jc w:val="left"/>
        <w:rPr>
          <w:rFonts w:asciiTheme="minorHAnsi" w:hAnsiTheme="minorHAnsi"/>
          <w:b/>
          <w:szCs w:val="20"/>
        </w:rPr>
      </w:pPr>
    </w:p>
    <w:p w14:paraId="3879BEC3" w14:textId="77777777" w:rsidR="007D6814" w:rsidRPr="00D57E0C" w:rsidRDefault="007D6814">
      <w:pPr>
        <w:spacing w:after="200" w:line="276" w:lineRule="auto"/>
        <w:jc w:val="left"/>
        <w:rPr>
          <w:rFonts w:asciiTheme="minorHAnsi" w:hAnsiTheme="minorHAnsi"/>
          <w:b/>
          <w:sz w:val="20"/>
          <w:szCs w:val="20"/>
          <w:lang w:eastAsia="en-NZ"/>
        </w:rPr>
      </w:pPr>
      <w:r w:rsidRPr="00D57E0C">
        <w:rPr>
          <w:rFonts w:asciiTheme="minorHAnsi" w:hAnsiTheme="minorHAnsi"/>
          <w:b/>
          <w:szCs w:val="20"/>
        </w:rPr>
        <w:br w:type="page"/>
      </w:r>
    </w:p>
    <w:p w14:paraId="319809EB" w14:textId="77777777" w:rsidR="007D6814" w:rsidRPr="00D57E0C" w:rsidRDefault="007D6814" w:rsidP="00A6562B">
      <w:pPr>
        <w:pStyle w:val="MultiLevel2"/>
        <w:numPr>
          <w:ilvl w:val="0"/>
          <w:numId w:val="0"/>
        </w:numPr>
        <w:ind w:right="395"/>
        <w:jc w:val="left"/>
        <w:rPr>
          <w:rFonts w:asciiTheme="minorHAnsi" w:hAnsiTheme="minorHAnsi"/>
          <w:b/>
          <w:szCs w:val="20"/>
        </w:rPr>
        <w:sectPr w:rsidR="007D6814" w:rsidRPr="00D57E0C" w:rsidSect="004D2B73">
          <w:pgSz w:w="11906" w:h="16838"/>
          <w:pgMar w:top="1440" w:right="1440" w:bottom="1440" w:left="1440" w:header="709" w:footer="709" w:gutter="0"/>
          <w:cols w:space="394"/>
          <w:docGrid w:linePitch="360"/>
        </w:sectPr>
      </w:pPr>
    </w:p>
    <w:p w14:paraId="30C1565C" w14:textId="77777777" w:rsidR="004D2B73" w:rsidRPr="00D57E0C" w:rsidRDefault="004D2B73" w:rsidP="00A6562B">
      <w:pPr>
        <w:pStyle w:val="MultiLevel2"/>
        <w:numPr>
          <w:ilvl w:val="0"/>
          <w:numId w:val="0"/>
        </w:numPr>
        <w:ind w:right="395"/>
        <w:jc w:val="left"/>
        <w:rPr>
          <w:rFonts w:asciiTheme="minorHAnsi" w:hAnsiTheme="minorHAnsi"/>
          <w:b/>
          <w:szCs w:val="20"/>
        </w:rPr>
        <w:sectPr w:rsidR="004D2B73" w:rsidRPr="00D57E0C" w:rsidSect="007D6814">
          <w:pgSz w:w="16838" w:h="11906" w:orient="landscape"/>
          <w:pgMar w:top="1440" w:right="1440" w:bottom="1440" w:left="1440" w:header="709" w:footer="709" w:gutter="0"/>
          <w:cols w:num="2" w:space="394"/>
          <w:docGrid w:linePitch="360"/>
        </w:sectPr>
      </w:pPr>
    </w:p>
    <w:p w14:paraId="041AE709" w14:textId="77777777" w:rsidR="00A6562B" w:rsidRPr="00D57E0C" w:rsidRDefault="00437430" w:rsidP="00A6562B">
      <w:pPr>
        <w:pStyle w:val="MultiLevel2"/>
        <w:numPr>
          <w:ilvl w:val="0"/>
          <w:numId w:val="0"/>
        </w:numPr>
        <w:ind w:right="395"/>
        <w:jc w:val="left"/>
        <w:rPr>
          <w:rFonts w:asciiTheme="minorHAnsi" w:hAnsiTheme="minorHAnsi"/>
          <w:szCs w:val="20"/>
        </w:rPr>
      </w:pPr>
      <w:r w:rsidRPr="00D57E0C">
        <w:rPr>
          <w:rFonts w:asciiTheme="minorHAnsi" w:hAnsiTheme="minorHAnsi"/>
          <w:b/>
          <w:noProof/>
          <w:szCs w:val="20"/>
        </w:rPr>
        <w:lastRenderedPageBreak/>
        <mc:AlternateContent>
          <mc:Choice Requires="wps">
            <w:drawing>
              <wp:anchor distT="0" distB="0" distL="114300" distR="114300" simplePos="0" relativeHeight="251675648" behindDoc="0" locked="0" layoutInCell="1" allowOverlap="1" wp14:anchorId="312A2A0F" wp14:editId="399C45C9">
                <wp:simplePos x="0" y="0"/>
                <wp:positionH relativeFrom="column">
                  <wp:posOffset>4476997</wp:posOffset>
                </wp:positionH>
                <wp:positionV relativeFrom="paragraph">
                  <wp:posOffset>83127</wp:posOffset>
                </wp:positionV>
                <wp:extent cx="4880759" cy="5462650"/>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4880759" cy="546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FEC4D" w14:textId="77777777" w:rsidR="0079689A" w:rsidRPr="006C368D" w:rsidRDefault="0079689A" w:rsidP="00437430">
                            <w:pPr>
                              <w:rPr>
                                <w:rFonts w:asciiTheme="minorHAnsi" w:hAnsiTheme="minorHAnsi"/>
                                <w:b/>
                                <w:sz w:val="20"/>
                                <w:szCs w:val="20"/>
                              </w:rPr>
                            </w:pPr>
                            <w:r w:rsidRPr="006C368D">
                              <w:rPr>
                                <w:rFonts w:asciiTheme="minorHAnsi" w:hAnsiTheme="minorHAnsi"/>
                                <w:b/>
                                <w:sz w:val="20"/>
                                <w:szCs w:val="20"/>
                              </w:rPr>
                              <w:t xml:space="preserve">Table 7: </w:t>
                            </w:r>
                            <w:r w:rsidRPr="006C368D">
                              <w:rPr>
                                <w:rFonts w:asciiTheme="minorHAnsi" w:hAnsiTheme="minorHAnsi"/>
                                <w:sz w:val="20"/>
                                <w:szCs w:val="20"/>
                              </w:rPr>
                              <w:t>Physical Fitness &amp; Strength Results for Clients who have completed a 24 Week Programme (n =146, 83 Males &amp; 63 Females)</w:t>
                            </w:r>
                            <w:r w:rsidRPr="006C368D">
                              <w:rPr>
                                <w:rFonts w:asciiTheme="minorHAnsi" w:hAnsiTheme="minorHAnsi"/>
                                <w:b/>
                                <w:sz w:val="20"/>
                                <w:szCs w:val="20"/>
                              </w:rPr>
                              <w:t xml:space="preserve"> </w:t>
                            </w:r>
                          </w:p>
                          <w:p w14:paraId="64C9389C" w14:textId="77777777" w:rsidR="0079689A" w:rsidRPr="006C368D" w:rsidRDefault="0079689A" w:rsidP="00437430">
                            <w:pPr>
                              <w:rPr>
                                <w:rFonts w:asciiTheme="minorHAnsi" w:hAnsiTheme="minorHAnsi"/>
                                <w:b/>
                                <w:sz w:val="20"/>
                                <w:szCs w:val="20"/>
                              </w:rPr>
                            </w:pPr>
                          </w:p>
                          <w:tbl>
                            <w:tblPr>
                              <w:tblStyle w:val="TableGrid"/>
                              <w:tblW w:w="7503" w:type="dxa"/>
                              <w:tblLook w:val="04A0" w:firstRow="1" w:lastRow="0" w:firstColumn="1" w:lastColumn="0" w:noHBand="0" w:noVBand="1"/>
                            </w:tblPr>
                            <w:tblGrid>
                              <w:gridCol w:w="2117"/>
                              <w:gridCol w:w="1559"/>
                              <w:gridCol w:w="992"/>
                              <w:gridCol w:w="1276"/>
                              <w:gridCol w:w="1559"/>
                            </w:tblGrid>
                            <w:tr w:rsidR="0079689A" w:rsidRPr="006C368D" w14:paraId="484A6EA6" w14:textId="77777777" w:rsidTr="00A6562B">
                              <w:tc>
                                <w:tcPr>
                                  <w:tcW w:w="2117" w:type="dxa"/>
                                  <w:tcBorders>
                                    <w:top w:val="single" w:sz="8" w:space="0" w:color="auto"/>
                                    <w:left w:val="single" w:sz="8" w:space="0" w:color="auto"/>
                                    <w:bottom w:val="nil"/>
                                    <w:right w:val="single" w:sz="4" w:space="0" w:color="auto"/>
                                  </w:tcBorders>
                                  <w:shd w:val="clear" w:color="auto" w:fill="C6D9F1" w:themeFill="text2" w:themeFillTint="33"/>
                                </w:tcPr>
                                <w:p w14:paraId="168DB56E" w14:textId="77777777" w:rsidR="0079689A" w:rsidRPr="006C368D" w:rsidRDefault="0079689A" w:rsidP="00437430">
                                  <w:pPr>
                                    <w:rPr>
                                      <w:rFonts w:asciiTheme="minorHAnsi" w:hAnsiTheme="minorHAnsi"/>
                                      <w:b/>
                                      <w:sz w:val="20"/>
                                      <w:szCs w:val="20"/>
                                    </w:rPr>
                                  </w:pPr>
                                </w:p>
                              </w:tc>
                              <w:tc>
                                <w:tcPr>
                                  <w:tcW w:w="1559" w:type="dxa"/>
                                  <w:tcBorders>
                                    <w:top w:val="single" w:sz="8" w:space="0" w:color="auto"/>
                                    <w:left w:val="single" w:sz="4" w:space="0" w:color="auto"/>
                                    <w:bottom w:val="dashed" w:sz="4" w:space="0" w:color="auto"/>
                                    <w:right w:val="dashed" w:sz="4" w:space="0" w:color="auto"/>
                                  </w:tcBorders>
                                  <w:shd w:val="clear" w:color="auto" w:fill="C6D9F1" w:themeFill="text2" w:themeFillTint="33"/>
                                </w:tcPr>
                                <w:p w14:paraId="557600FF"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 xml:space="preserve">Baseline Assessment </w:t>
                                  </w:r>
                                </w:p>
                              </w:tc>
                              <w:tc>
                                <w:tcPr>
                                  <w:tcW w:w="3827" w:type="dxa"/>
                                  <w:gridSpan w:val="3"/>
                                  <w:tcBorders>
                                    <w:top w:val="single" w:sz="8" w:space="0" w:color="auto"/>
                                    <w:left w:val="single" w:sz="4" w:space="0" w:color="auto"/>
                                    <w:bottom w:val="nil"/>
                                    <w:right w:val="single" w:sz="8" w:space="0" w:color="auto"/>
                                  </w:tcBorders>
                                  <w:shd w:val="clear" w:color="auto" w:fill="C6D9F1" w:themeFill="text2" w:themeFillTint="33"/>
                                </w:tcPr>
                                <w:p w14:paraId="2B110DC8"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br/>
                                    <w:t>% Change</w:t>
                                  </w:r>
                                </w:p>
                              </w:tc>
                            </w:tr>
                            <w:tr w:rsidR="0079689A" w:rsidRPr="006C368D" w14:paraId="59939436" w14:textId="77777777" w:rsidTr="00A6562B">
                              <w:tc>
                                <w:tcPr>
                                  <w:tcW w:w="2117" w:type="dxa"/>
                                  <w:tcBorders>
                                    <w:top w:val="nil"/>
                                    <w:left w:val="single" w:sz="8" w:space="0" w:color="auto"/>
                                    <w:bottom w:val="single" w:sz="8" w:space="0" w:color="auto"/>
                                    <w:right w:val="single" w:sz="4" w:space="0" w:color="auto"/>
                                  </w:tcBorders>
                                  <w:shd w:val="clear" w:color="auto" w:fill="C6D9F1" w:themeFill="text2" w:themeFillTint="33"/>
                                </w:tcPr>
                                <w:p w14:paraId="6A83AA99" w14:textId="77777777" w:rsidR="0079689A" w:rsidRPr="006C368D" w:rsidRDefault="0079689A" w:rsidP="00437430">
                                  <w:pPr>
                                    <w:rPr>
                                      <w:rFonts w:asciiTheme="minorHAnsi" w:hAnsiTheme="minorHAnsi"/>
                                      <w:b/>
                                      <w:sz w:val="20"/>
                                      <w:szCs w:val="20"/>
                                    </w:rPr>
                                  </w:pPr>
                                  <w:r w:rsidRPr="006C368D">
                                    <w:rPr>
                                      <w:rFonts w:asciiTheme="minorHAnsi" w:hAnsiTheme="minorHAnsi"/>
                                      <w:b/>
                                      <w:sz w:val="20"/>
                                      <w:szCs w:val="20"/>
                                    </w:rPr>
                                    <w:t>Category</w:t>
                                  </w:r>
                                </w:p>
                              </w:tc>
                              <w:tc>
                                <w:tcPr>
                                  <w:tcW w:w="1559" w:type="dxa"/>
                                  <w:tcBorders>
                                    <w:top w:val="dashed" w:sz="4" w:space="0" w:color="auto"/>
                                    <w:left w:val="single" w:sz="4" w:space="0" w:color="auto"/>
                                    <w:bottom w:val="dashed" w:sz="4" w:space="0" w:color="auto"/>
                                    <w:right w:val="dashed" w:sz="4" w:space="0" w:color="auto"/>
                                  </w:tcBorders>
                                  <w:shd w:val="clear" w:color="auto" w:fill="C6D9F1" w:themeFill="text2" w:themeFillTint="33"/>
                                </w:tcPr>
                                <w:p w14:paraId="583496AF"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 xml:space="preserve">Mean </w:t>
                                  </w:r>
                                </w:p>
                                <w:p w14:paraId="74858F03"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w:t>
                                  </w:r>
                                  <w:r w:rsidRPr="006C368D">
                                    <w:rPr>
                                      <w:rFonts w:asciiTheme="minorHAnsi" w:hAnsiTheme="minorHAnsi" w:cstheme="minorHAnsi"/>
                                      <w:b/>
                                      <w:sz w:val="20"/>
                                      <w:szCs w:val="20"/>
                                    </w:rPr>
                                    <w:t>±</w:t>
                                  </w:r>
                                  <w:r w:rsidRPr="006C368D">
                                    <w:rPr>
                                      <w:rFonts w:asciiTheme="minorHAnsi" w:hAnsiTheme="minorHAnsi"/>
                                      <w:b/>
                                      <w:sz w:val="20"/>
                                      <w:szCs w:val="20"/>
                                    </w:rPr>
                                    <w:t xml:space="preserve"> STDEV)</w:t>
                                  </w:r>
                                </w:p>
                              </w:tc>
                              <w:tc>
                                <w:tcPr>
                                  <w:tcW w:w="992" w:type="dxa"/>
                                  <w:tcBorders>
                                    <w:top w:val="nil"/>
                                    <w:left w:val="single" w:sz="4" w:space="0" w:color="auto"/>
                                    <w:bottom w:val="single" w:sz="8" w:space="0" w:color="auto"/>
                                    <w:right w:val="single" w:sz="8" w:space="0" w:color="auto"/>
                                  </w:tcBorders>
                                  <w:shd w:val="clear" w:color="auto" w:fill="C6D9F1" w:themeFill="text2" w:themeFillTint="33"/>
                                </w:tcPr>
                                <w:p w14:paraId="42CC6551"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Baseline to 12 Weeks</w:t>
                                  </w:r>
                                </w:p>
                              </w:tc>
                              <w:tc>
                                <w:tcPr>
                                  <w:tcW w:w="1276" w:type="dxa"/>
                                  <w:tcBorders>
                                    <w:top w:val="nil"/>
                                    <w:left w:val="single" w:sz="8" w:space="0" w:color="auto"/>
                                    <w:bottom w:val="single" w:sz="8" w:space="0" w:color="auto"/>
                                    <w:right w:val="single" w:sz="8" w:space="0" w:color="auto"/>
                                  </w:tcBorders>
                                  <w:shd w:val="clear" w:color="auto" w:fill="C6D9F1" w:themeFill="text2" w:themeFillTint="33"/>
                                </w:tcPr>
                                <w:p w14:paraId="3657BEC0"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Baseline to 24 Weeks</w:t>
                                  </w:r>
                                </w:p>
                              </w:tc>
                              <w:tc>
                                <w:tcPr>
                                  <w:tcW w:w="1559" w:type="dxa"/>
                                  <w:tcBorders>
                                    <w:top w:val="nil"/>
                                    <w:left w:val="single" w:sz="8" w:space="0" w:color="auto"/>
                                    <w:bottom w:val="single" w:sz="8" w:space="0" w:color="auto"/>
                                    <w:right w:val="single" w:sz="8" w:space="0" w:color="auto"/>
                                  </w:tcBorders>
                                  <w:shd w:val="clear" w:color="auto" w:fill="C6D9F1" w:themeFill="text2" w:themeFillTint="33"/>
                                </w:tcPr>
                                <w:p w14:paraId="5F3D9BEC"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Average % of Total Change Achieved  in First 12 Weeks</w:t>
                                  </w:r>
                                </w:p>
                              </w:tc>
                            </w:tr>
                            <w:tr w:rsidR="0079689A" w:rsidRPr="006C368D" w14:paraId="18DEF63F" w14:textId="77777777" w:rsidTr="00A6562B">
                              <w:tc>
                                <w:tcPr>
                                  <w:tcW w:w="2117" w:type="dxa"/>
                                  <w:tcBorders>
                                    <w:top w:val="single" w:sz="8" w:space="0" w:color="auto"/>
                                    <w:left w:val="single" w:sz="8" w:space="0" w:color="auto"/>
                                    <w:bottom w:val="dashed" w:sz="4" w:space="0" w:color="auto"/>
                                    <w:right w:val="single" w:sz="4" w:space="0" w:color="auto"/>
                                  </w:tcBorders>
                                  <w:vAlign w:val="bottom"/>
                                </w:tcPr>
                                <w:p w14:paraId="0DA9AF8A"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Physical Fitness (VO</w:t>
                                  </w:r>
                                  <w:r w:rsidRPr="006C368D">
                                    <w:rPr>
                                      <w:rFonts w:asciiTheme="minorHAnsi" w:hAnsiTheme="minorHAnsi" w:cs="Calibri"/>
                                      <w:bCs/>
                                      <w:sz w:val="20"/>
                                      <w:szCs w:val="20"/>
                                      <w:vertAlign w:val="subscript"/>
                                      <w:lang w:eastAsia="en-NZ"/>
                                    </w:rPr>
                                    <w:t>2</w:t>
                                  </w:r>
                                  <w:r w:rsidRPr="006C368D">
                                    <w:rPr>
                                      <w:rFonts w:asciiTheme="minorHAnsi" w:hAnsiTheme="minorHAnsi" w:cs="Calibri"/>
                                      <w:bCs/>
                                      <w:sz w:val="20"/>
                                      <w:szCs w:val="20"/>
                                      <w:lang w:eastAsia="en-NZ"/>
                                    </w:rPr>
                                    <w:t>max – ml/kg/min)</w:t>
                                  </w:r>
                                </w:p>
                                <w:p w14:paraId="41C00565"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7E9BB95F"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tc>
                              <w:tc>
                                <w:tcPr>
                                  <w:tcW w:w="1559" w:type="dxa"/>
                                  <w:tcBorders>
                                    <w:top w:val="dashed" w:sz="4" w:space="0" w:color="auto"/>
                                    <w:left w:val="single" w:sz="4" w:space="0" w:color="auto"/>
                                    <w:bottom w:val="dashed" w:sz="4" w:space="0" w:color="auto"/>
                                    <w:right w:val="dashed" w:sz="4" w:space="0" w:color="auto"/>
                                  </w:tcBorders>
                                </w:tcPr>
                                <w:p w14:paraId="37236EDE" w14:textId="77777777" w:rsidR="0079689A" w:rsidRPr="006C368D" w:rsidRDefault="0079689A" w:rsidP="00437430">
                                  <w:pPr>
                                    <w:jc w:val="center"/>
                                    <w:rPr>
                                      <w:rFonts w:asciiTheme="minorHAnsi" w:hAnsiTheme="minorHAnsi"/>
                                      <w:sz w:val="20"/>
                                      <w:szCs w:val="20"/>
                                    </w:rPr>
                                  </w:pPr>
                                </w:p>
                                <w:p w14:paraId="65611024" w14:textId="77777777" w:rsidR="0079689A" w:rsidRPr="006C368D" w:rsidRDefault="0079689A" w:rsidP="00437430">
                                  <w:pPr>
                                    <w:jc w:val="center"/>
                                    <w:rPr>
                                      <w:rFonts w:asciiTheme="minorHAnsi" w:hAnsiTheme="minorHAnsi"/>
                                      <w:sz w:val="20"/>
                                      <w:szCs w:val="20"/>
                                    </w:rPr>
                                  </w:pPr>
                                </w:p>
                                <w:p w14:paraId="57B51895"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19.2 (</w:t>
                                  </w:r>
                                  <w:r w:rsidRPr="006C368D">
                                    <w:rPr>
                                      <w:rFonts w:asciiTheme="minorHAnsi" w:hAnsiTheme="minorHAnsi" w:cstheme="minorHAnsi"/>
                                      <w:sz w:val="20"/>
                                      <w:szCs w:val="20"/>
                                    </w:rPr>
                                    <w:t>±6.0)</w:t>
                                  </w:r>
                                </w:p>
                                <w:p w14:paraId="597CEE5C" w14:textId="77777777" w:rsidR="0079689A" w:rsidRPr="006C368D" w:rsidRDefault="0079689A" w:rsidP="00437430">
                                  <w:pPr>
                                    <w:jc w:val="center"/>
                                    <w:rPr>
                                      <w:rFonts w:asciiTheme="minorHAnsi" w:hAnsiTheme="minorHAnsi"/>
                                      <w:sz w:val="20"/>
                                      <w:szCs w:val="20"/>
                                    </w:rPr>
                                  </w:pPr>
                                  <w:r w:rsidRPr="006C368D">
                                    <w:rPr>
                                      <w:rFonts w:asciiTheme="minorHAnsi" w:hAnsiTheme="minorHAnsi" w:cstheme="minorHAnsi"/>
                                      <w:sz w:val="20"/>
                                      <w:szCs w:val="20"/>
                                    </w:rPr>
                                    <w:t>16.7 (±4.4)</w:t>
                                  </w:r>
                                </w:p>
                              </w:tc>
                              <w:tc>
                                <w:tcPr>
                                  <w:tcW w:w="992" w:type="dxa"/>
                                  <w:tcBorders>
                                    <w:top w:val="single" w:sz="8" w:space="0" w:color="auto"/>
                                    <w:left w:val="single" w:sz="4" w:space="0" w:color="auto"/>
                                    <w:bottom w:val="dashed" w:sz="4" w:space="0" w:color="auto"/>
                                    <w:right w:val="dashed" w:sz="4" w:space="0" w:color="auto"/>
                                  </w:tcBorders>
                                </w:tcPr>
                                <w:p w14:paraId="28D11E48" w14:textId="77777777" w:rsidR="0079689A" w:rsidRPr="006C368D" w:rsidRDefault="0079689A" w:rsidP="00437430">
                                  <w:pPr>
                                    <w:jc w:val="center"/>
                                    <w:rPr>
                                      <w:rFonts w:asciiTheme="minorHAnsi" w:hAnsiTheme="minorHAnsi"/>
                                      <w:sz w:val="20"/>
                                      <w:szCs w:val="20"/>
                                    </w:rPr>
                                  </w:pPr>
                                </w:p>
                                <w:p w14:paraId="79838858" w14:textId="77777777" w:rsidR="0079689A" w:rsidRPr="006C368D" w:rsidRDefault="0079689A" w:rsidP="00437430">
                                  <w:pPr>
                                    <w:jc w:val="center"/>
                                    <w:rPr>
                                      <w:rFonts w:asciiTheme="minorHAnsi" w:hAnsiTheme="minorHAnsi"/>
                                      <w:sz w:val="20"/>
                                      <w:szCs w:val="20"/>
                                    </w:rPr>
                                  </w:pPr>
                                </w:p>
                                <w:p w14:paraId="46129027"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22.0%</w:t>
                                  </w:r>
                                </w:p>
                                <w:p w14:paraId="51310F7E"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18.1%</w:t>
                                  </w:r>
                                </w:p>
                              </w:tc>
                              <w:tc>
                                <w:tcPr>
                                  <w:tcW w:w="1276" w:type="dxa"/>
                                  <w:tcBorders>
                                    <w:top w:val="single" w:sz="8" w:space="0" w:color="auto"/>
                                    <w:left w:val="dashed" w:sz="4" w:space="0" w:color="auto"/>
                                    <w:bottom w:val="dashed" w:sz="4" w:space="0" w:color="auto"/>
                                    <w:right w:val="dashed" w:sz="4" w:space="0" w:color="auto"/>
                                  </w:tcBorders>
                                </w:tcPr>
                                <w:p w14:paraId="622C411E" w14:textId="77777777" w:rsidR="0079689A" w:rsidRPr="006C368D" w:rsidRDefault="0079689A" w:rsidP="00437430">
                                  <w:pPr>
                                    <w:jc w:val="center"/>
                                    <w:rPr>
                                      <w:rFonts w:asciiTheme="minorHAnsi" w:hAnsiTheme="minorHAnsi"/>
                                      <w:sz w:val="20"/>
                                      <w:szCs w:val="20"/>
                                    </w:rPr>
                                  </w:pPr>
                                </w:p>
                                <w:p w14:paraId="56CB0EC3" w14:textId="77777777" w:rsidR="0079689A" w:rsidRPr="006C368D" w:rsidRDefault="0079689A" w:rsidP="00437430">
                                  <w:pPr>
                                    <w:jc w:val="center"/>
                                    <w:rPr>
                                      <w:rFonts w:asciiTheme="minorHAnsi" w:hAnsiTheme="minorHAnsi"/>
                                      <w:sz w:val="20"/>
                                      <w:szCs w:val="20"/>
                                    </w:rPr>
                                  </w:pPr>
                                </w:p>
                                <w:p w14:paraId="47023A2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35.2%</w:t>
                                  </w:r>
                                </w:p>
                                <w:p w14:paraId="3B7D2EC0"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24.5%</w:t>
                                  </w:r>
                                </w:p>
                              </w:tc>
                              <w:tc>
                                <w:tcPr>
                                  <w:tcW w:w="1559" w:type="dxa"/>
                                  <w:tcBorders>
                                    <w:top w:val="single" w:sz="8" w:space="0" w:color="auto"/>
                                    <w:left w:val="dashed" w:sz="4" w:space="0" w:color="auto"/>
                                    <w:bottom w:val="dashed" w:sz="4" w:space="0" w:color="auto"/>
                                    <w:right w:val="single" w:sz="8" w:space="0" w:color="auto"/>
                                  </w:tcBorders>
                                  <w:vAlign w:val="center"/>
                                </w:tcPr>
                                <w:p w14:paraId="4C775404"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66.1%</w:t>
                                  </w:r>
                                </w:p>
                              </w:tc>
                            </w:tr>
                            <w:tr w:rsidR="0079689A" w:rsidRPr="006C368D" w14:paraId="5900E1EE" w14:textId="77777777" w:rsidTr="00A6562B">
                              <w:tc>
                                <w:tcPr>
                                  <w:tcW w:w="2117" w:type="dxa"/>
                                  <w:tcBorders>
                                    <w:top w:val="dashed" w:sz="4" w:space="0" w:color="auto"/>
                                    <w:left w:val="single" w:sz="8" w:space="0" w:color="auto"/>
                                    <w:bottom w:val="dashed" w:sz="4" w:space="0" w:color="auto"/>
                                    <w:right w:val="single" w:sz="4" w:space="0" w:color="auto"/>
                                  </w:tcBorders>
                                  <w:vAlign w:val="bottom"/>
                                </w:tcPr>
                                <w:p w14:paraId="3C998BBB"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Physical Fitness (VO</w:t>
                                  </w:r>
                                  <w:r w:rsidRPr="006C368D">
                                    <w:rPr>
                                      <w:rFonts w:asciiTheme="minorHAnsi" w:hAnsiTheme="minorHAnsi" w:cs="Calibri"/>
                                      <w:bCs/>
                                      <w:sz w:val="20"/>
                                      <w:szCs w:val="20"/>
                                      <w:vertAlign w:val="subscript"/>
                                      <w:lang w:eastAsia="en-NZ"/>
                                    </w:rPr>
                                    <w:t>2</w:t>
                                  </w:r>
                                  <w:r w:rsidRPr="006C368D">
                                    <w:rPr>
                                      <w:rFonts w:asciiTheme="minorHAnsi" w:hAnsiTheme="minorHAnsi" w:cs="Calibri"/>
                                      <w:bCs/>
                                      <w:sz w:val="20"/>
                                      <w:szCs w:val="20"/>
                                      <w:lang w:eastAsia="en-NZ"/>
                                    </w:rPr>
                                    <w:t>max –METs)</w:t>
                                  </w:r>
                                </w:p>
                                <w:p w14:paraId="69924B4A"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2C5F453A"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tc>
                              <w:tc>
                                <w:tcPr>
                                  <w:tcW w:w="1559" w:type="dxa"/>
                                  <w:tcBorders>
                                    <w:top w:val="dashed" w:sz="4" w:space="0" w:color="auto"/>
                                    <w:left w:val="single" w:sz="4" w:space="0" w:color="auto"/>
                                    <w:bottom w:val="dashed" w:sz="4" w:space="0" w:color="auto"/>
                                    <w:right w:val="dashed" w:sz="4" w:space="0" w:color="auto"/>
                                  </w:tcBorders>
                                </w:tcPr>
                                <w:p w14:paraId="5DEF98C3" w14:textId="77777777" w:rsidR="0079689A" w:rsidRPr="006C368D" w:rsidRDefault="0079689A" w:rsidP="00437430">
                                  <w:pPr>
                                    <w:jc w:val="center"/>
                                    <w:rPr>
                                      <w:rFonts w:asciiTheme="minorHAnsi" w:hAnsiTheme="minorHAnsi"/>
                                      <w:sz w:val="20"/>
                                      <w:szCs w:val="20"/>
                                    </w:rPr>
                                  </w:pPr>
                                </w:p>
                                <w:p w14:paraId="4BC450BF" w14:textId="77777777" w:rsidR="0079689A" w:rsidRPr="006C368D" w:rsidRDefault="0079689A" w:rsidP="00437430">
                                  <w:pPr>
                                    <w:jc w:val="center"/>
                                    <w:rPr>
                                      <w:rFonts w:asciiTheme="minorHAnsi" w:hAnsiTheme="minorHAnsi"/>
                                      <w:sz w:val="20"/>
                                      <w:szCs w:val="20"/>
                                    </w:rPr>
                                  </w:pPr>
                                </w:p>
                                <w:p w14:paraId="455A9C68"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5.5 (</w:t>
                                  </w:r>
                                  <w:r w:rsidRPr="006C368D">
                                    <w:rPr>
                                      <w:rFonts w:asciiTheme="minorHAnsi" w:hAnsiTheme="minorHAnsi" w:cstheme="minorHAnsi"/>
                                      <w:sz w:val="20"/>
                                      <w:szCs w:val="20"/>
                                    </w:rPr>
                                    <w:t>±1.7)</w:t>
                                  </w:r>
                                </w:p>
                                <w:p w14:paraId="402F26A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4.8 (</w:t>
                                  </w:r>
                                  <w:r w:rsidRPr="006C368D">
                                    <w:rPr>
                                      <w:rFonts w:asciiTheme="minorHAnsi" w:hAnsiTheme="minorHAnsi" w:cstheme="minorHAnsi"/>
                                      <w:sz w:val="20"/>
                                      <w:szCs w:val="20"/>
                                    </w:rPr>
                                    <w:t>±1.3)</w:t>
                                  </w:r>
                                </w:p>
                              </w:tc>
                              <w:tc>
                                <w:tcPr>
                                  <w:tcW w:w="992" w:type="dxa"/>
                                  <w:tcBorders>
                                    <w:top w:val="dashed" w:sz="4" w:space="0" w:color="auto"/>
                                    <w:left w:val="single" w:sz="4" w:space="0" w:color="auto"/>
                                    <w:bottom w:val="dashed" w:sz="4" w:space="0" w:color="auto"/>
                                    <w:right w:val="dashed" w:sz="4" w:space="0" w:color="auto"/>
                                  </w:tcBorders>
                                </w:tcPr>
                                <w:p w14:paraId="6BEA016C" w14:textId="77777777" w:rsidR="0079689A" w:rsidRPr="006C368D" w:rsidRDefault="0079689A" w:rsidP="00437430">
                                  <w:pPr>
                                    <w:jc w:val="center"/>
                                    <w:rPr>
                                      <w:rFonts w:asciiTheme="minorHAnsi" w:hAnsiTheme="minorHAnsi"/>
                                      <w:sz w:val="20"/>
                                      <w:szCs w:val="20"/>
                                    </w:rPr>
                                  </w:pPr>
                                </w:p>
                                <w:p w14:paraId="0B456DA5" w14:textId="77777777" w:rsidR="0079689A" w:rsidRPr="006C368D" w:rsidRDefault="0079689A" w:rsidP="00437430">
                                  <w:pPr>
                                    <w:jc w:val="center"/>
                                    <w:rPr>
                                      <w:rFonts w:asciiTheme="minorHAnsi" w:hAnsiTheme="minorHAnsi"/>
                                      <w:sz w:val="20"/>
                                      <w:szCs w:val="20"/>
                                    </w:rPr>
                                  </w:pPr>
                                </w:p>
                                <w:p w14:paraId="018C0B84"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22.0%</w:t>
                                  </w:r>
                                </w:p>
                                <w:p w14:paraId="74A27FBF"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18.1%</w:t>
                                  </w:r>
                                </w:p>
                              </w:tc>
                              <w:tc>
                                <w:tcPr>
                                  <w:tcW w:w="1276" w:type="dxa"/>
                                  <w:tcBorders>
                                    <w:top w:val="dashed" w:sz="4" w:space="0" w:color="auto"/>
                                    <w:left w:val="dashed" w:sz="4" w:space="0" w:color="auto"/>
                                    <w:bottom w:val="dashed" w:sz="4" w:space="0" w:color="auto"/>
                                    <w:right w:val="dashed" w:sz="4" w:space="0" w:color="auto"/>
                                  </w:tcBorders>
                                </w:tcPr>
                                <w:p w14:paraId="190BB674" w14:textId="77777777" w:rsidR="0079689A" w:rsidRPr="006C368D" w:rsidRDefault="0079689A" w:rsidP="00437430">
                                  <w:pPr>
                                    <w:jc w:val="center"/>
                                    <w:rPr>
                                      <w:rFonts w:asciiTheme="minorHAnsi" w:hAnsiTheme="minorHAnsi"/>
                                      <w:sz w:val="20"/>
                                      <w:szCs w:val="20"/>
                                    </w:rPr>
                                  </w:pPr>
                                </w:p>
                                <w:p w14:paraId="71634D17" w14:textId="77777777" w:rsidR="0079689A" w:rsidRPr="006C368D" w:rsidRDefault="0079689A" w:rsidP="00437430">
                                  <w:pPr>
                                    <w:jc w:val="center"/>
                                    <w:rPr>
                                      <w:rFonts w:asciiTheme="minorHAnsi" w:hAnsiTheme="minorHAnsi"/>
                                      <w:sz w:val="20"/>
                                      <w:szCs w:val="20"/>
                                    </w:rPr>
                                  </w:pPr>
                                </w:p>
                                <w:p w14:paraId="09915A1A"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35.2%</w:t>
                                  </w:r>
                                </w:p>
                                <w:p w14:paraId="283A5CE8"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24.5%</w:t>
                                  </w:r>
                                </w:p>
                              </w:tc>
                              <w:tc>
                                <w:tcPr>
                                  <w:tcW w:w="1559" w:type="dxa"/>
                                  <w:tcBorders>
                                    <w:top w:val="dashed" w:sz="4" w:space="0" w:color="auto"/>
                                    <w:left w:val="dashed" w:sz="4" w:space="0" w:color="auto"/>
                                    <w:bottom w:val="dashed" w:sz="4" w:space="0" w:color="auto"/>
                                    <w:right w:val="single" w:sz="8" w:space="0" w:color="auto"/>
                                  </w:tcBorders>
                                  <w:vAlign w:val="center"/>
                                </w:tcPr>
                                <w:p w14:paraId="620AF25E"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66.1%</w:t>
                                  </w:r>
                                </w:p>
                              </w:tc>
                            </w:tr>
                            <w:tr w:rsidR="0079689A" w:rsidRPr="006C368D" w14:paraId="29E28FD0" w14:textId="77777777" w:rsidTr="00A6562B">
                              <w:tc>
                                <w:tcPr>
                                  <w:tcW w:w="2117" w:type="dxa"/>
                                  <w:tcBorders>
                                    <w:top w:val="dashed" w:sz="4" w:space="0" w:color="auto"/>
                                    <w:left w:val="single" w:sz="8" w:space="0" w:color="auto"/>
                                    <w:bottom w:val="dashed" w:sz="4" w:space="0" w:color="auto"/>
                                    <w:right w:val="single" w:sz="4" w:space="0" w:color="auto"/>
                                  </w:tcBorders>
                                  <w:vAlign w:val="bottom"/>
                                </w:tcPr>
                                <w:p w14:paraId="11E842E0"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Resting Heart Rate</w:t>
                                  </w:r>
                                </w:p>
                                <w:p w14:paraId="165A55EE"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229F5B09"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tc>
                              <w:tc>
                                <w:tcPr>
                                  <w:tcW w:w="1559" w:type="dxa"/>
                                  <w:tcBorders>
                                    <w:top w:val="dashed" w:sz="4" w:space="0" w:color="auto"/>
                                    <w:left w:val="single" w:sz="4" w:space="0" w:color="auto"/>
                                    <w:bottom w:val="dashed" w:sz="4" w:space="0" w:color="auto"/>
                                    <w:right w:val="dashed" w:sz="4" w:space="0" w:color="auto"/>
                                  </w:tcBorders>
                                </w:tcPr>
                                <w:p w14:paraId="56743E5C" w14:textId="77777777" w:rsidR="0079689A" w:rsidRPr="006C368D" w:rsidRDefault="0079689A" w:rsidP="00437430">
                                  <w:pPr>
                                    <w:jc w:val="center"/>
                                    <w:rPr>
                                      <w:rFonts w:asciiTheme="minorHAnsi" w:hAnsiTheme="minorHAnsi"/>
                                      <w:sz w:val="20"/>
                                      <w:szCs w:val="20"/>
                                    </w:rPr>
                                  </w:pPr>
                                </w:p>
                                <w:p w14:paraId="4489444F"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72.9 (</w:t>
                                  </w:r>
                                  <w:r w:rsidRPr="006C368D">
                                    <w:rPr>
                                      <w:rFonts w:asciiTheme="minorHAnsi" w:hAnsiTheme="minorHAnsi" w:cstheme="minorHAnsi"/>
                                      <w:sz w:val="20"/>
                                      <w:szCs w:val="20"/>
                                    </w:rPr>
                                    <w:t>±12.4)</w:t>
                                  </w:r>
                                </w:p>
                                <w:p w14:paraId="610E7253" w14:textId="77777777" w:rsidR="0079689A" w:rsidRPr="006C368D" w:rsidRDefault="0079689A" w:rsidP="00437430">
                                  <w:pPr>
                                    <w:jc w:val="center"/>
                                    <w:rPr>
                                      <w:rFonts w:asciiTheme="minorHAnsi" w:hAnsiTheme="minorHAnsi"/>
                                      <w:sz w:val="20"/>
                                      <w:szCs w:val="20"/>
                                    </w:rPr>
                                  </w:pPr>
                                  <w:r w:rsidRPr="006C368D">
                                    <w:rPr>
                                      <w:rFonts w:asciiTheme="minorHAnsi" w:hAnsiTheme="minorHAnsi" w:cstheme="minorHAnsi"/>
                                      <w:sz w:val="20"/>
                                      <w:szCs w:val="20"/>
                                    </w:rPr>
                                    <w:t>74.9 (±11.9)</w:t>
                                  </w:r>
                                </w:p>
                              </w:tc>
                              <w:tc>
                                <w:tcPr>
                                  <w:tcW w:w="992" w:type="dxa"/>
                                  <w:tcBorders>
                                    <w:top w:val="dashed" w:sz="4" w:space="0" w:color="auto"/>
                                    <w:left w:val="single" w:sz="4" w:space="0" w:color="auto"/>
                                    <w:bottom w:val="dashed" w:sz="4" w:space="0" w:color="auto"/>
                                    <w:right w:val="dashed" w:sz="4" w:space="0" w:color="auto"/>
                                  </w:tcBorders>
                                </w:tcPr>
                                <w:p w14:paraId="0244BC03" w14:textId="77777777" w:rsidR="0079689A" w:rsidRPr="006C368D" w:rsidRDefault="0079689A" w:rsidP="00437430">
                                  <w:pPr>
                                    <w:jc w:val="center"/>
                                    <w:rPr>
                                      <w:rFonts w:asciiTheme="minorHAnsi" w:hAnsiTheme="minorHAnsi"/>
                                      <w:sz w:val="20"/>
                                      <w:szCs w:val="20"/>
                                    </w:rPr>
                                  </w:pPr>
                                </w:p>
                                <w:p w14:paraId="21ED7B1C"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-4.4%</w:t>
                                  </w:r>
                                </w:p>
                                <w:p w14:paraId="2E98A79C"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-2.9%</w:t>
                                  </w:r>
                                </w:p>
                              </w:tc>
                              <w:tc>
                                <w:tcPr>
                                  <w:tcW w:w="1276" w:type="dxa"/>
                                  <w:tcBorders>
                                    <w:top w:val="dashed" w:sz="4" w:space="0" w:color="auto"/>
                                    <w:left w:val="dashed" w:sz="4" w:space="0" w:color="auto"/>
                                    <w:bottom w:val="dashed" w:sz="4" w:space="0" w:color="auto"/>
                                    <w:right w:val="dashed" w:sz="4" w:space="0" w:color="auto"/>
                                  </w:tcBorders>
                                </w:tcPr>
                                <w:p w14:paraId="3162CC43" w14:textId="77777777" w:rsidR="0079689A" w:rsidRPr="006C368D" w:rsidRDefault="0079689A" w:rsidP="00437430">
                                  <w:pPr>
                                    <w:jc w:val="center"/>
                                    <w:rPr>
                                      <w:rFonts w:asciiTheme="minorHAnsi" w:hAnsiTheme="minorHAnsi"/>
                                      <w:sz w:val="20"/>
                                      <w:szCs w:val="20"/>
                                    </w:rPr>
                                  </w:pPr>
                                </w:p>
                                <w:p w14:paraId="3642EFD8"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-6.6%</w:t>
                                  </w:r>
                                </w:p>
                                <w:p w14:paraId="40F8129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-1.3%</w:t>
                                  </w:r>
                                </w:p>
                              </w:tc>
                              <w:tc>
                                <w:tcPr>
                                  <w:tcW w:w="1559" w:type="dxa"/>
                                  <w:tcBorders>
                                    <w:top w:val="dashed" w:sz="4" w:space="0" w:color="auto"/>
                                    <w:left w:val="dashed" w:sz="4" w:space="0" w:color="auto"/>
                                    <w:bottom w:val="dashed" w:sz="4" w:space="0" w:color="auto"/>
                                    <w:right w:val="single" w:sz="8" w:space="0" w:color="auto"/>
                                  </w:tcBorders>
                                  <w:vAlign w:val="center"/>
                                </w:tcPr>
                                <w:p w14:paraId="07ED7AD5"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85.2%</w:t>
                                  </w:r>
                                </w:p>
                                <w:p w14:paraId="3C8DE04C" w14:textId="77777777" w:rsidR="0079689A" w:rsidRPr="006C368D" w:rsidRDefault="0079689A" w:rsidP="00437430">
                                  <w:pPr>
                                    <w:jc w:val="center"/>
                                    <w:rPr>
                                      <w:rFonts w:asciiTheme="minorHAnsi" w:hAnsiTheme="minorHAnsi"/>
                                      <w:sz w:val="20"/>
                                      <w:szCs w:val="20"/>
                                    </w:rPr>
                                  </w:pPr>
                                </w:p>
                              </w:tc>
                            </w:tr>
                            <w:tr w:rsidR="0079689A" w:rsidRPr="006C368D" w14:paraId="6D678B40" w14:textId="77777777" w:rsidTr="00A6562B">
                              <w:tc>
                                <w:tcPr>
                                  <w:tcW w:w="2117" w:type="dxa"/>
                                  <w:tcBorders>
                                    <w:top w:val="dashed" w:sz="4" w:space="0" w:color="auto"/>
                                    <w:left w:val="single" w:sz="8" w:space="0" w:color="auto"/>
                                    <w:bottom w:val="dashed" w:sz="4" w:space="0" w:color="auto"/>
                                    <w:right w:val="single" w:sz="4" w:space="0" w:color="auto"/>
                                  </w:tcBorders>
                                </w:tcPr>
                                <w:p w14:paraId="73B3EDFC"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Resting Systolic Blood Pressure</w:t>
                                  </w:r>
                                </w:p>
                                <w:p w14:paraId="58BDCB11"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04242206"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tc>
                              <w:tc>
                                <w:tcPr>
                                  <w:tcW w:w="1559" w:type="dxa"/>
                                  <w:tcBorders>
                                    <w:top w:val="dashed" w:sz="4" w:space="0" w:color="auto"/>
                                    <w:left w:val="single" w:sz="4" w:space="0" w:color="auto"/>
                                    <w:bottom w:val="dashed" w:sz="4" w:space="0" w:color="auto"/>
                                    <w:right w:val="dashed" w:sz="4" w:space="0" w:color="auto"/>
                                  </w:tcBorders>
                                </w:tcPr>
                                <w:p w14:paraId="7939E14B" w14:textId="77777777" w:rsidR="0079689A" w:rsidRPr="006C368D" w:rsidRDefault="0079689A" w:rsidP="00437430">
                                  <w:pPr>
                                    <w:jc w:val="center"/>
                                    <w:rPr>
                                      <w:rFonts w:asciiTheme="minorHAnsi" w:hAnsiTheme="minorHAnsi"/>
                                      <w:sz w:val="20"/>
                                      <w:szCs w:val="20"/>
                                    </w:rPr>
                                  </w:pPr>
                                </w:p>
                                <w:p w14:paraId="3C850563" w14:textId="77777777" w:rsidR="0079689A" w:rsidRPr="006C368D" w:rsidRDefault="0079689A" w:rsidP="00437430">
                                  <w:pPr>
                                    <w:jc w:val="center"/>
                                    <w:rPr>
                                      <w:rFonts w:asciiTheme="minorHAnsi" w:hAnsiTheme="minorHAnsi"/>
                                      <w:sz w:val="20"/>
                                      <w:szCs w:val="20"/>
                                    </w:rPr>
                                  </w:pPr>
                                </w:p>
                                <w:p w14:paraId="562C8CA4"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134.9 (</w:t>
                                  </w:r>
                                  <w:r w:rsidRPr="006C368D">
                                    <w:rPr>
                                      <w:rFonts w:asciiTheme="minorHAnsi" w:hAnsiTheme="minorHAnsi" w:cstheme="minorHAnsi"/>
                                      <w:sz w:val="20"/>
                                      <w:szCs w:val="20"/>
                                    </w:rPr>
                                    <w:t>±14.9)</w:t>
                                  </w:r>
                                </w:p>
                                <w:p w14:paraId="061C5C14"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136.2 (</w:t>
                                  </w:r>
                                  <w:r w:rsidRPr="006C368D">
                                    <w:rPr>
                                      <w:rFonts w:asciiTheme="minorHAnsi" w:hAnsiTheme="minorHAnsi" w:cstheme="minorHAnsi"/>
                                      <w:sz w:val="20"/>
                                      <w:szCs w:val="20"/>
                                    </w:rPr>
                                    <w:t>±17.8)</w:t>
                                  </w:r>
                                </w:p>
                              </w:tc>
                              <w:tc>
                                <w:tcPr>
                                  <w:tcW w:w="992" w:type="dxa"/>
                                  <w:tcBorders>
                                    <w:top w:val="dashed" w:sz="4" w:space="0" w:color="auto"/>
                                    <w:left w:val="single" w:sz="4" w:space="0" w:color="auto"/>
                                    <w:bottom w:val="dashed" w:sz="4" w:space="0" w:color="auto"/>
                                    <w:right w:val="dashed" w:sz="4" w:space="0" w:color="auto"/>
                                  </w:tcBorders>
                                </w:tcPr>
                                <w:p w14:paraId="09051F58" w14:textId="77777777" w:rsidR="0079689A" w:rsidRPr="006C368D" w:rsidRDefault="0079689A" w:rsidP="00437430">
                                  <w:pPr>
                                    <w:jc w:val="center"/>
                                    <w:rPr>
                                      <w:rFonts w:asciiTheme="minorHAnsi" w:hAnsiTheme="minorHAnsi"/>
                                      <w:sz w:val="20"/>
                                      <w:szCs w:val="20"/>
                                    </w:rPr>
                                  </w:pPr>
                                </w:p>
                                <w:p w14:paraId="24902FAA" w14:textId="77777777" w:rsidR="0079689A" w:rsidRPr="006C368D" w:rsidRDefault="0079689A" w:rsidP="00437430">
                                  <w:pPr>
                                    <w:jc w:val="center"/>
                                    <w:rPr>
                                      <w:rFonts w:asciiTheme="minorHAnsi" w:hAnsiTheme="minorHAnsi"/>
                                      <w:sz w:val="20"/>
                                      <w:szCs w:val="20"/>
                                    </w:rPr>
                                  </w:pPr>
                                </w:p>
                                <w:p w14:paraId="4A81452E"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-1.6%</w:t>
                                  </w:r>
                                </w:p>
                                <w:p w14:paraId="5C47C6EF"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-3.8%</w:t>
                                  </w:r>
                                </w:p>
                              </w:tc>
                              <w:tc>
                                <w:tcPr>
                                  <w:tcW w:w="1276" w:type="dxa"/>
                                  <w:tcBorders>
                                    <w:top w:val="dashed" w:sz="4" w:space="0" w:color="auto"/>
                                    <w:left w:val="dashed" w:sz="4" w:space="0" w:color="auto"/>
                                    <w:bottom w:val="dashed" w:sz="4" w:space="0" w:color="auto"/>
                                    <w:right w:val="dashed" w:sz="4" w:space="0" w:color="auto"/>
                                  </w:tcBorders>
                                </w:tcPr>
                                <w:p w14:paraId="48A794C4" w14:textId="77777777" w:rsidR="0079689A" w:rsidRPr="006C368D" w:rsidRDefault="0079689A" w:rsidP="00437430">
                                  <w:pPr>
                                    <w:jc w:val="center"/>
                                    <w:rPr>
                                      <w:rFonts w:asciiTheme="minorHAnsi" w:hAnsiTheme="minorHAnsi"/>
                                      <w:sz w:val="20"/>
                                      <w:szCs w:val="20"/>
                                    </w:rPr>
                                  </w:pPr>
                                </w:p>
                                <w:p w14:paraId="60030A27" w14:textId="77777777" w:rsidR="0079689A" w:rsidRPr="006C368D" w:rsidRDefault="0079689A" w:rsidP="00437430">
                                  <w:pPr>
                                    <w:jc w:val="center"/>
                                    <w:rPr>
                                      <w:rFonts w:asciiTheme="minorHAnsi" w:hAnsiTheme="minorHAnsi"/>
                                      <w:sz w:val="20"/>
                                      <w:szCs w:val="20"/>
                                    </w:rPr>
                                  </w:pPr>
                                </w:p>
                                <w:p w14:paraId="6FA96A09"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-1.9%</w:t>
                                  </w:r>
                                </w:p>
                                <w:p w14:paraId="5155BC60"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-4.4%</w:t>
                                  </w:r>
                                </w:p>
                              </w:tc>
                              <w:tc>
                                <w:tcPr>
                                  <w:tcW w:w="1559" w:type="dxa"/>
                                  <w:tcBorders>
                                    <w:top w:val="dashed" w:sz="4" w:space="0" w:color="auto"/>
                                    <w:left w:val="dashed" w:sz="4" w:space="0" w:color="auto"/>
                                    <w:bottom w:val="dashed" w:sz="4" w:space="0" w:color="auto"/>
                                    <w:right w:val="single" w:sz="8" w:space="0" w:color="auto"/>
                                  </w:tcBorders>
                                  <w:vAlign w:val="center"/>
                                </w:tcPr>
                                <w:p w14:paraId="6128984C"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84.7%</w:t>
                                  </w:r>
                                </w:p>
                              </w:tc>
                            </w:tr>
                            <w:tr w:rsidR="0079689A" w:rsidRPr="006C368D" w14:paraId="3D769540" w14:textId="77777777" w:rsidTr="00A6562B">
                              <w:tc>
                                <w:tcPr>
                                  <w:tcW w:w="2117" w:type="dxa"/>
                                  <w:tcBorders>
                                    <w:top w:val="dashed" w:sz="4" w:space="0" w:color="auto"/>
                                    <w:left w:val="single" w:sz="8" w:space="0" w:color="auto"/>
                                    <w:bottom w:val="dashed" w:sz="4" w:space="0" w:color="auto"/>
                                    <w:right w:val="single" w:sz="4" w:space="0" w:color="auto"/>
                                  </w:tcBorders>
                                </w:tcPr>
                                <w:p w14:paraId="385608D1"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Resting Diastolic Blood Pressure</w:t>
                                  </w:r>
                                </w:p>
                                <w:p w14:paraId="579D096C"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3E7F69B9"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p w14:paraId="3907B0DB" w14:textId="77777777" w:rsidR="0079689A" w:rsidRPr="006C368D" w:rsidRDefault="0079689A" w:rsidP="0044637A">
                                  <w:pPr>
                                    <w:jc w:val="left"/>
                                    <w:rPr>
                                      <w:rFonts w:asciiTheme="minorHAnsi" w:hAnsiTheme="minorHAnsi" w:cs="Calibri"/>
                                      <w:bCs/>
                                      <w:sz w:val="20"/>
                                      <w:szCs w:val="20"/>
                                      <w:lang w:eastAsia="en-NZ"/>
                                    </w:rPr>
                                  </w:pPr>
                                </w:p>
                              </w:tc>
                              <w:tc>
                                <w:tcPr>
                                  <w:tcW w:w="1559" w:type="dxa"/>
                                  <w:tcBorders>
                                    <w:top w:val="dashed" w:sz="4" w:space="0" w:color="auto"/>
                                    <w:left w:val="single" w:sz="4" w:space="0" w:color="auto"/>
                                    <w:bottom w:val="dashed" w:sz="4" w:space="0" w:color="auto"/>
                                    <w:right w:val="dashed" w:sz="4" w:space="0" w:color="auto"/>
                                  </w:tcBorders>
                                </w:tcPr>
                                <w:p w14:paraId="77188272" w14:textId="77777777" w:rsidR="0079689A" w:rsidRPr="006C368D" w:rsidRDefault="0079689A" w:rsidP="00437430">
                                  <w:pPr>
                                    <w:jc w:val="center"/>
                                    <w:rPr>
                                      <w:rFonts w:asciiTheme="minorHAnsi" w:hAnsiTheme="minorHAnsi"/>
                                      <w:sz w:val="20"/>
                                      <w:szCs w:val="20"/>
                                    </w:rPr>
                                  </w:pPr>
                                </w:p>
                                <w:p w14:paraId="025134CC" w14:textId="77777777" w:rsidR="0079689A" w:rsidRPr="006C368D" w:rsidRDefault="0079689A" w:rsidP="00437430">
                                  <w:pPr>
                                    <w:jc w:val="center"/>
                                    <w:rPr>
                                      <w:rFonts w:asciiTheme="minorHAnsi" w:hAnsiTheme="minorHAnsi"/>
                                      <w:sz w:val="20"/>
                                      <w:szCs w:val="20"/>
                                    </w:rPr>
                                  </w:pPr>
                                </w:p>
                                <w:p w14:paraId="00632073"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81.1 (</w:t>
                                  </w:r>
                                  <w:r w:rsidRPr="006C368D">
                                    <w:rPr>
                                      <w:rFonts w:asciiTheme="minorHAnsi" w:hAnsiTheme="minorHAnsi" w:cstheme="minorHAnsi"/>
                                      <w:sz w:val="20"/>
                                      <w:szCs w:val="20"/>
                                    </w:rPr>
                                    <w:t>±10.5)</w:t>
                                  </w:r>
                                </w:p>
                                <w:p w14:paraId="75E080F1" w14:textId="77777777" w:rsidR="0079689A" w:rsidRPr="006C368D" w:rsidRDefault="0079689A" w:rsidP="00437430">
                                  <w:pPr>
                                    <w:jc w:val="center"/>
                                    <w:rPr>
                                      <w:rFonts w:asciiTheme="minorHAnsi" w:hAnsiTheme="minorHAnsi"/>
                                      <w:sz w:val="20"/>
                                      <w:szCs w:val="20"/>
                                    </w:rPr>
                                  </w:pPr>
                                  <w:r w:rsidRPr="006C368D">
                                    <w:rPr>
                                      <w:rFonts w:asciiTheme="minorHAnsi" w:hAnsiTheme="minorHAnsi" w:cstheme="minorHAnsi"/>
                                      <w:sz w:val="20"/>
                                      <w:szCs w:val="20"/>
                                    </w:rPr>
                                    <w:t>81.0 (±10.4)</w:t>
                                  </w:r>
                                </w:p>
                              </w:tc>
                              <w:tc>
                                <w:tcPr>
                                  <w:tcW w:w="992" w:type="dxa"/>
                                  <w:tcBorders>
                                    <w:top w:val="dashed" w:sz="4" w:space="0" w:color="auto"/>
                                    <w:left w:val="single" w:sz="4" w:space="0" w:color="auto"/>
                                    <w:bottom w:val="dashed" w:sz="4" w:space="0" w:color="auto"/>
                                    <w:right w:val="dashed" w:sz="4" w:space="0" w:color="auto"/>
                                  </w:tcBorders>
                                </w:tcPr>
                                <w:p w14:paraId="40BF91FC" w14:textId="77777777" w:rsidR="0079689A" w:rsidRPr="006C368D" w:rsidRDefault="0079689A" w:rsidP="00437430">
                                  <w:pPr>
                                    <w:jc w:val="center"/>
                                    <w:rPr>
                                      <w:rFonts w:asciiTheme="minorHAnsi" w:hAnsiTheme="minorHAnsi"/>
                                      <w:sz w:val="20"/>
                                      <w:szCs w:val="20"/>
                                    </w:rPr>
                                  </w:pPr>
                                </w:p>
                                <w:p w14:paraId="1050448B" w14:textId="77777777" w:rsidR="0079689A" w:rsidRPr="006C368D" w:rsidRDefault="0079689A" w:rsidP="00437430">
                                  <w:pPr>
                                    <w:jc w:val="center"/>
                                    <w:rPr>
                                      <w:rFonts w:asciiTheme="minorHAnsi" w:hAnsiTheme="minorHAnsi"/>
                                      <w:sz w:val="20"/>
                                      <w:szCs w:val="20"/>
                                    </w:rPr>
                                  </w:pPr>
                                </w:p>
                                <w:p w14:paraId="726253B9"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-4.1%</w:t>
                                  </w:r>
                                </w:p>
                                <w:p w14:paraId="4132C822"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-2.6%</w:t>
                                  </w:r>
                                </w:p>
                              </w:tc>
                              <w:tc>
                                <w:tcPr>
                                  <w:tcW w:w="1276" w:type="dxa"/>
                                  <w:tcBorders>
                                    <w:top w:val="dashed" w:sz="4" w:space="0" w:color="auto"/>
                                    <w:left w:val="dashed" w:sz="4" w:space="0" w:color="auto"/>
                                    <w:bottom w:val="dashed" w:sz="4" w:space="0" w:color="auto"/>
                                    <w:right w:val="dashed" w:sz="4" w:space="0" w:color="auto"/>
                                  </w:tcBorders>
                                </w:tcPr>
                                <w:p w14:paraId="543497CB" w14:textId="77777777" w:rsidR="0079689A" w:rsidRPr="006C368D" w:rsidRDefault="0079689A" w:rsidP="00437430">
                                  <w:pPr>
                                    <w:jc w:val="center"/>
                                    <w:rPr>
                                      <w:rFonts w:asciiTheme="minorHAnsi" w:hAnsiTheme="minorHAnsi"/>
                                      <w:sz w:val="20"/>
                                      <w:szCs w:val="20"/>
                                    </w:rPr>
                                  </w:pPr>
                                </w:p>
                                <w:p w14:paraId="00B01F9E" w14:textId="77777777" w:rsidR="0079689A" w:rsidRPr="006C368D" w:rsidRDefault="0079689A" w:rsidP="00437430">
                                  <w:pPr>
                                    <w:jc w:val="center"/>
                                    <w:rPr>
                                      <w:rFonts w:asciiTheme="minorHAnsi" w:hAnsiTheme="minorHAnsi"/>
                                      <w:sz w:val="20"/>
                                      <w:szCs w:val="20"/>
                                    </w:rPr>
                                  </w:pPr>
                                </w:p>
                                <w:p w14:paraId="7FB98DD7"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-3.2%</w:t>
                                  </w:r>
                                </w:p>
                                <w:p w14:paraId="0C83801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-2.7%</w:t>
                                  </w:r>
                                </w:p>
                                <w:p w14:paraId="2BD5076F" w14:textId="77777777" w:rsidR="0079689A" w:rsidRPr="006C368D" w:rsidRDefault="0079689A" w:rsidP="00437430">
                                  <w:pPr>
                                    <w:jc w:val="center"/>
                                    <w:rPr>
                                      <w:rFonts w:asciiTheme="minorHAnsi" w:hAnsiTheme="minorHAnsi"/>
                                      <w:sz w:val="20"/>
                                      <w:szCs w:val="20"/>
                                    </w:rPr>
                                  </w:pPr>
                                </w:p>
                              </w:tc>
                              <w:tc>
                                <w:tcPr>
                                  <w:tcW w:w="1559" w:type="dxa"/>
                                  <w:tcBorders>
                                    <w:top w:val="dashed" w:sz="4" w:space="0" w:color="auto"/>
                                    <w:left w:val="dashed" w:sz="4" w:space="0" w:color="auto"/>
                                    <w:bottom w:val="dashed" w:sz="4" w:space="0" w:color="auto"/>
                                    <w:right w:val="single" w:sz="8" w:space="0" w:color="auto"/>
                                  </w:tcBorders>
                                  <w:vAlign w:val="center"/>
                                </w:tcPr>
                                <w:p w14:paraId="268AFF7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115.0%</w:t>
                                  </w:r>
                                </w:p>
                              </w:tc>
                            </w:tr>
                            <w:tr w:rsidR="0079689A" w:rsidRPr="006C368D" w14:paraId="30637E12" w14:textId="77777777" w:rsidTr="00A6562B">
                              <w:tc>
                                <w:tcPr>
                                  <w:tcW w:w="2117" w:type="dxa"/>
                                  <w:tcBorders>
                                    <w:top w:val="dashed" w:sz="4" w:space="0" w:color="auto"/>
                                    <w:left w:val="single" w:sz="8" w:space="0" w:color="auto"/>
                                    <w:bottom w:val="single" w:sz="4" w:space="0" w:color="auto"/>
                                    <w:right w:val="single" w:sz="4" w:space="0" w:color="auto"/>
                                  </w:tcBorders>
                                  <w:vAlign w:val="bottom"/>
                                </w:tcPr>
                                <w:p w14:paraId="0948941E"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Exercise Workload Attained (Watts)</w:t>
                                  </w:r>
                                </w:p>
                                <w:p w14:paraId="4066EA89"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w:t>
                                  </w:r>
                                </w:p>
                                <w:p w14:paraId="474066FB"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w:t>
                                  </w:r>
                                </w:p>
                                <w:p w14:paraId="0CBB8387" w14:textId="77777777" w:rsidR="0079689A" w:rsidRPr="006C368D" w:rsidRDefault="0079689A" w:rsidP="0044637A">
                                  <w:pPr>
                                    <w:pStyle w:val="ListParagraph"/>
                                    <w:ind w:left="540"/>
                                    <w:rPr>
                                      <w:rFonts w:asciiTheme="minorHAnsi" w:eastAsia="Times New Roman" w:hAnsiTheme="minorHAnsi" w:cs="Calibri"/>
                                      <w:bCs/>
                                      <w:sz w:val="20"/>
                                      <w:szCs w:val="20"/>
                                      <w:lang w:eastAsia="en-NZ"/>
                                    </w:rPr>
                                  </w:pPr>
                                </w:p>
                              </w:tc>
                              <w:tc>
                                <w:tcPr>
                                  <w:tcW w:w="1559" w:type="dxa"/>
                                  <w:tcBorders>
                                    <w:top w:val="dashed" w:sz="4" w:space="0" w:color="auto"/>
                                    <w:left w:val="single" w:sz="4" w:space="0" w:color="auto"/>
                                    <w:bottom w:val="single" w:sz="4" w:space="0" w:color="auto"/>
                                    <w:right w:val="dashed" w:sz="4" w:space="0" w:color="auto"/>
                                  </w:tcBorders>
                                </w:tcPr>
                                <w:p w14:paraId="10B18B71" w14:textId="77777777" w:rsidR="0079689A" w:rsidRPr="006C368D" w:rsidRDefault="0079689A" w:rsidP="00437430">
                                  <w:pPr>
                                    <w:jc w:val="center"/>
                                    <w:rPr>
                                      <w:rFonts w:asciiTheme="minorHAnsi" w:hAnsiTheme="minorHAnsi"/>
                                      <w:sz w:val="20"/>
                                      <w:szCs w:val="20"/>
                                    </w:rPr>
                                  </w:pPr>
                                </w:p>
                                <w:p w14:paraId="063F26C6" w14:textId="77777777" w:rsidR="0079689A" w:rsidRPr="006C368D" w:rsidRDefault="0079689A" w:rsidP="00437430">
                                  <w:pPr>
                                    <w:jc w:val="center"/>
                                    <w:rPr>
                                      <w:rFonts w:asciiTheme="minorHAnsi" w:hAnsiTheme="minorHAnsi"/>
                                      <w:sz w:val="20"/>
                                      <w:szCs w:val="20"/>
                                    </w:rPr>
                                  </w:pPr>
                                </w:p>
                                <w:p w14:paraId="3FBF40AA"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60.9 (</w:t>
                                  </w:r>
                                  <w:r w:rsidRPr="006C368D">
                                    <w:rPr>
                                      <w:rFonts w:asciiTheme="minorHAnsi" w:hAnsiTheme="minorHAnsi" w:cstheme="minorHAnsi"/>
                                      <w:sz w:val="20"/>
                                      <w:szCs w:val="20"/>
                                    </w:rPr>
                                    <w:t>±24.0)</w:t>
                                  </w:r>
                                </w:p>
                                <w:p w14:paraId="27207F38" w14:textId="77777777" w:rsidR="0079689A" w:rsidRPr="006C368D" w:rsidRDefault="0079689A" w:rsidP="00437430">
                                  <w:pPr>
                                    <w:jc w:val="center"/>
                                    <w:rPr>
                                      <w:rFonts w:asciiTheme="minorHAnsi" w:hAnsiTheme="minorHAnsi"/>
                                      <w:sz w:val="20"/>
                                      <w:szCs w:val="20"/>
                                    </w:rPr>
                                  </w:pPr>
                                  <w:r w:rsidRPr="006C368D">
                                    <w:rPr>
                                      <w:rFonts w:asciiTheme="minorHAnsi" w:hAnsiTheme="minorHAnsi" w:cstheme="minorHAnsi"/>
                                      <w:sz w:val="20"/>
                                      <w:szCs w:val="20"/>
                                    </w:rPr>
                                    <w:t>45.2 (±18.6)</w:t>
                                  </w:r>
                                </w:p>
                              </w:tc>
                              <w:tc>
                                <w:tcPr>
                                  <w:tcW w:w="992" w:type="dxa"/>
                                  <w:tcBorders>
                                    <w:top w:val="dashed" w:sz="4" w:space="0" w:color="auto"/>
                                    <w:left w:val="single" w:sz="4" w:space="0" w:color="auto"/>
                                    <w:bottom w:val="single" w:sz="4" w:space="0" w:color="auto"/>
                                    <w:right w:val="dashed" w:sz="4" w:space="0" w:color="auto"/>
                                  </w:tcBorders>
                                </w:tcPr>
                                <w:p w14:paraId="24BD496F" w14:textId="77777777" w:rsidR="0079689A" w:rsidRPr="006C368D" w:rsidRDefault="0079689A" w:rsidP="00437430">
                                  <w:pPr>
                                    <w:jc w:val="center"/>
                                    <w:rPr>
                                      <w:rFonts w:asciiTheme="minorHAnsi" w:hAnsiTheme="minorHAnsi"/>
                                      <w:sz w:val="20"/>
                                      <w:szCs w:val="20"/>
                                    </w:rPr>
                                  </w:pPr>
                                </w:p>
                                <w:p w14:paraId="0CB6E2BF" w14:textId="77777777" w:rsidR="0079689A" w:rsidRPr="006C368D" w:rsidRDefault="0079689A" w:rsidP="00437430">
                                  <w:pPr>
                                    <w:jc w:val="center"/>
                                    <w:rPr>
                                      <w:rFonts w:asciiTheme="minorHAnsi" w:hAnsiTheme="minorHAnsi"/>
                                      <w:sz w:val="20"/>
                                      <w:szCs w:val="20"/>
                                    </w:rPr>
                                  </w:pPr>
                                </w:p>
                                <w:p w14:paraId="5F256E6F"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38.0%</w:t>
                                  </w:r>
                                </w:p>
                                <w:p w14:paraId="3A0A893E"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36.1%</w:t>
                                  </w:r>
                                </w:p>
                              </w:tc>
                              <w:tc>
                                <w:tcPr>
                                  <w:tcW w:w="1276" w:type="dxa"/>
                                  <w:tcBorders>
                                    <w:top w:val="dashed" w:sz="4" w:space="0" w:color="auto"/>
                                    <w:left w:val="dashed" w:sz="4" w:space="0" w:color="auto"/>
                                    <w:bottom w:val="single" w:sz="4" w:space="0" w:color="auto"/>
                                    <w:right w:val="dashed" w:sz="4" w:space="0" w:color="auto"/>
                                  </w:tcBorders>
                                </w:tcPr>
                                <w:p w14:paraId="413FDF19" w14:textId="77777777" w:rsidR="0079689A" w:rsidRPr="006C368D" w:rsidRDefault="0079689A" w:rsidP="00437430">
                                  <w:pPr>
                                    <w:jc w:val="center"/>
                                    <w:rPr>
                                      <w:rFonts w:asciiTheme="minorHAnsi" w:hAnsiTheme="minorHAnsi"/>
                                      <w:sz w:val="20"/>
                                      <w:szCs w:val="20"/>
                                    </w:rPr>
                                  </w:pPr>
                                </w:p>
                                <w:p w14:paraId="4A5E982D" w14:textId="77777777" w:rsidR="0079689A" w:rsidRPr="006C368D" w:rsidRDefault="0079689A" w:rsidP="00437430">
                                  <w:pPr>
                                    <w:jc w:val="center"/>
                                    <w:rPr>
                                      <w:rFonts w:asciiTheme="minorHAnsi" w:hAnsiTheme="minorHAnsi"/>
                                      <w:sz w:val="20"/>
                                      <w:szCs w:val="20"/>
                                    </w:rPr>
                                  </w:pPr>
                                </w:p>
                                <w:p w14:paraId="2A00C4E0"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59.2%</w:t>
                                  </w:r>
                                </w:p>
                                <w:p w14:paraId="7A8D86A2"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50.6%</w:t>
                                  </w:r>
                                </w:p>
                              </w:tc>
                              <w:tc>
                                <w:tcPr>
                                  <w:tcW w:w="1559" w:type="dxa"/>
                                  <w:tcBorders>
                                    <w:top w:val="dashed" w:sz="4" w:space="0" w:color="auto"/>
                                    <w:left w:val="dashed" w:sz="4" w:space="0" w:color="auto"/>
                                    <w:bottom w:val="single" w:sz="4" w:space="0" w:color="auto"/>
                                    <w:right w:val="single" w:sz="8" w:space="0" w:color="auto"/>
                                  </w:tcBorders>
                                  <w:vAlign w:val="center"/>
                                </w:tcPr>
                                <w:p w14:paraId="2272FD1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66.5%</w:t>
                                  </w:r>
                                </w:p>
                              </w:tc>
                            </w:tr>
                          </w:tbl>
                          <w:p w14:paraId="73E84CE8" w14:textId="77777777" w:rsidR="0079689A" w:rsidRPr="006C368D" w:rsidRDefault="0079689A" w:rsidP="00437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A2A0F" id="Text Box 18" o:spid="_x0000_s1030" type="#_x0000_t202" style="position:absolute;margin-left:352.5pt;margin-top:6.55pt;width:384.3pt;height:43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" fillcolor="white [3201]" stroked="f" strokeweight=".5pt">
                <v:textbox>
                  <w:txbxContent>
                    <w:p w14:paraId="546FEC4D" w14:textId="77777777" w:rsidR="0079689A" w:rsidRPr="006C368D" w:rsidRDefault="0079689A" w:rsidP="00437430">
                      <w:pPr>
                        <w:rPr>
                          <w:rFonts w:asciiTheme="minorHAnsi" w:hAnsiTheme="minorHAnsi"/>
                          <w:b/>
                          <w:sz w:val="20"/>
                          <w:szCs w:val="20"/>
                        </w:rPr>
                      </w:pPr>
                      <w:r w:rsidRPr="006C368D">
                        <w:rPr>
                          <w:rFonts w:asciiTheme="minorHAnsi" w:hAnsiTheme="minorHAnsi"/>
                          <w:b/>
                          <w:sz w:val="20"/>
                          <w:szCs w:val="20"/>
                        </w:rPr>
                        <w:t xml:space="preserve">Table 7: </w:t>
                      </w:r>
                      <w:r w:rsidRPr="006C368D">
                        <w:rPr>
                          <w:rFonts w:asciiTheme="minorHAnsi" w:hAnsiTheme="minorHAnsi"/>
                          <w:sz w:val="20"/>
                          <w:szCs w:val="20"/>
                        </w:rPr>
                        <w:t>Physical Fitness &amp; Strength Results for Clients who have completed a 24 Week Programme (n =146, 83 Males &amp; 63 Females)</w:t>
                      </w:r>
                      <w:r w:rsidRPr="006C368D">
                        <w:rPr>
                          <w:rFonts w:asciiTheme="minorHAnsi" w:hAnsiTheme="minorHAnsi"/>
                          <w:b/>
                          <w:sz w:val="20"/>
                          <w:szCs w:val="20"/>
                        </w:rPr>
                        <w:t xml:space="preserve"> </w:t>
                      </w:r>
                    </w:p>
                    <w:p w14:paraId="64C9389C" w14:textId="77777777" w:rsidR="0079689A" w:rsidRPr="006C368D" w:rsidRDefault="0079689A" w:rsidP="00437430">
                      <w:pPr>
                        <w:rPr>
                          <w:rFonts w:asciiTheme="minorHAnsi" w:hAnsiTheme="minorHAnsi"/>
                          <w:b/>
                          <w:sz w:val="20"/>
                          <w:szCs w:val="20"/>
                        </w:rPr>
                      </w:pPr>
                    </w:p>
                    <w:tbl>
                      <w:tblPr>
                        <w:tblStyle w:val="TableGrid"/>
                        <w:tblW w:w="7503" w:type="dxa"/>
                        <w:tblLook w:val="04A0" w:firstRow="1" w:lastRow="0" w:firstColumn="1" w:lastColumn="0" w:noHBand="0" w:noVBand="1"/>
                      </w:tblPr>
                      <w:tblGrid>
                        <w:gridCol w:w="2117"/>
                        <w:gridCol w:w="1559"/>
                        <w:gridCol w:w="992"/>
                        <w:gridCol w:w="1276"/>
                        <w:gridCol w:w="1559"/>
                      </w:tblGrid>
                      <w:tr w:rsidR="0079689A" w:rsidRPr="006C368D" w14:paraId="484A6EA6" w14:textId="77777777" w:rsidTr="00A6562B">
                        <w:tc>
                          <w:tcPr>
                            <w:tcW w:w="2117" w:type="dxa"/>
                            <w:tcBorders>
                              <w:top w:val="single" w:sz="8" w:space="0" w:color="auto"/>
                              <w:left w:val="single" w:sz="8" w:space="0" w:color="auto"/>
                              <w:bottom w:val="nil"/>
                              <w:right w:val="single" w:sz="4" w:space="0" w:color="auto"/>
                            </w:tcBorders>
                            <w:shd w:val="clear" w:color="auto" w:fill="C6D9F1" w:themeFill="text2" w:themeFillTint="33"/>
                          </w:tcPr>
                          <w:p w14:paraId="168DB56E" w14:textId="77777777" w:rsidR="0079689A" w:rsidRPr="006C368D" w:rsidRDefault="0079689A" w:rsidP="00437430">
                            <w:pPr>
                              <w:rPr>
                                <w:rFonts w:asciiTheme="minorHAnsi" w:hAnsiTheme="minorHAnsi"/>
                                <w:b/>
                                <w:sz w:val="20"/>
                                <w:szCs w:val="20"/>
                              </w:rPr>
                            </w:pPr>
                          </w:p>
                        </w:tc>
                        <w:tc>
                          <w:tcPr>
                            <w:tcW w:w="1559" w:type="dxa"/>
                            <w:tcBorders>
                              <w:top w:val="single" w:sz="8" w:space="0" w:color="auto"/>
                              <w:left w:val="single" w:sz="4" w:space="0" w:color="auto"/>
                              <w:bottom w:val="dashed" w:sz="4" w:space="0" w:color="auto"/>
                              <w:right w:val="dashed" w:sz="4" w:space="0" w:color="auto"/>
                            </w:tcBorders>
                            <w:shd w:val="clear" w:color="auto" w:fill="C6D9F1" w:themeFill="text2" w:themeFillTint="33"/>
                          </w:tcPr>
                          <w:p w14:paraId="557600FF"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 xml:space="preserve">Baseline Assessment </w:t>
                            </w:r>
                          </w:p>
                        </w:tc>
                        <w:tc>
                          <w:tcPr>
                            <w:tcW w:w="3827" w:type="dxa"/>
                            <w:gridSpan w:val="3"/>
                            <w:tcBorders>
                              <w:top w:val="single" w:sz="8" w:space="0" w:color="auto"/>
                              <w:left w:val="single" w:sz="4" w:space="0" w:color="auto"/>
                              <w:bottom w:val="nil"/>
                              <w:right w:val="single" w:sz="8" w:space="0" w:color="auto"/>
                            </w:tcBorders>
                            <w:shd w:val="clear" w:color="auto" w:fill="C6D9F1" w:themeFill="text2" w:themeFillTint="33"/>
                          </w:tcPr>
                          <w:p w14:paraId="2B110DC8"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br/>
                              <w:t>% Change</w:t>
                            </w:r>
                          </w:p>
                        </w:tc>
                      </w:tr>
                      <w:tr w:rsidR="0079689A" w:rsidRPr="006C368D" w14:paraId="59939436" w14:textId="77777777" w:rsidTr="00A6562B">
                        <w:tc>
                          <w:tcPr>
                            <w:tcW w:w="2117" w:type="dxa"/>
                            <w:tcBorders>
                              <w:top w:val="nil"/>
                              <w:left w:val="single" w:sz="8" w:space="0" w:color="auto"/>
                              <w:bottom w:val="single" w:sz="8" w:space="0" w:color="auto"/>
                              <w:right w:val="single" w:sz="4" w:space="0" w:color="auto"/>
                            </w:tcBorders>
                            <w:shd w:val="clear" w:color="auto" w:fill="C6D9F1" w:themeFill="text2" w:themeFillTint="33"/>
                          </w:tcPr>
                          <w:p w14:paraId="6A83AA99" w14:textId="77777777" w:rsidR="0079689A" w:rsidRPr="006C368D" w:rsidRDefault="0079689A" w:rsidP="00437430">
                            <w:pPr>
                              <w:rPr>
                                <w:rFonts w:asciiTheme="minorHAnsi" w:hAnsiTheme="minorHAnsi"/>
                                <w:b/>
                                <w:sz w:val="20"/>
                                <w:szCs w:val="20"/>
                              </w:rPr>
                            </w:pPr>
                            <w:r w:rsidRPr="006C368D">
                              <w:rPr>
                                <w:rFonts w:asciiTheme="minorHAnsi" w:hAnsiTheme="minorHAnsi"/>
                                <w:b/>
                                <w:sz w:val="20"/>
                                <w:szCs w:val="20"/>
                              </w:rPr>
                              <w:t>Category</w:t>
                            </w:r>
                          </w:p>
                        </w:tc>
                        <w:tc>
                          <w:tcPr>
                            <w:tcW w:w="1559" w:type="dxa"/>
                            <w:tcBorders>
                              <w:top w:val="dashed" w:sz="4" w:space="0" w:color="auto"/>
                              <w:left w:val="single" w:sz="4" w:space="0" w:color="auto"/>
                              <w:bottom w:val="dashed" w:sz="4" w:space="0" w:color="auto"/>
                              <w:right w:val="dashed" w:sz="4" w:space="0" w:color="auto"/>
                            </w:tcBorders>
                            <w:shd w:val="clear" w:color="auto" w:fill="C6D9F1" w:themeFill="text2" w:themeFillTint="33"/>
                          </w:tcPr>
                          <w:p w14:paraId="583496AF"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 xml:space="preserve">Mean </w:t>
                            </w:r>
                          </w:p>
                          <w:p w14:paraId="74858F03"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w:t>
                            </w:r>
                            <w:r w:rsidRPr="006C368D">
                              <w:rPr>
                                <w:rFonts w:asciiTheme="minorHAnsi" w:hAnsiTheme="minorHAnsi" w:cstheme="minorHAnsi"/>
                                <w:b/>
                                <w:sz w:val="20"/>
                                <w:szCs w:val="20"/>
                              </w:rPr>
                              <w:t>±</w:t>
                            </w:r>
                            <w:r w:rsidRPr="006C368D">
                              <w:rPr>
                                <w:rFonts w:asciiTheme="minorHAnsi" w:hAnsiTheme="minorHAnsi"/>
                                <w:b/>
                                <w:sz w:val="20"/>
                                <w:szCs w:val="20"/>
                              </w:rPr>
                              <w:t xml:space="preserve"> STDEV)</w:t>
                            </w:r>
                          </w:p>
                        </w:tc>
                        <w:tc>
                          <w:tcPr>
                            <w:tcW w:w="992" w:type="dxa"/>
                            <w:tcBorders>
                              <w:top w:val="nil"/>
                              <w:left w:val="single" w:sz="4" w:space="0" w:color="auto"/>
                              <w:bottom w:val="single" w:sz="8" w:space="0" w:color="auto"/>
                              <w:right w:val="single" w:sz="8" w:space="0" w:color="auto"/>
                            </w:tcBorders>
                            <w:shd w:val="clear" w:color="auto" w:fill="C6D9F1" w:themeFill="text2" w:themeFillTint="33"/>
                          </w:tcPr>
                          <w:p w14:paraId="42CC6551"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Baseline to 12 Weeks</w:t>
                            </w:r>
                          </w:p>
                        </w:tc>
                        <w:tc>
                          <w:tcPr>
                            <w:tcW w:w="1276" w:type="dxa"/>
                            <w:tcBorders>
                              <w:top w:val="nil"/>
                              <w:left w:val="single" w:sz="8" w:space="0" w:color="auto"/>
                              <w:bottom w:val="single" w:sz="8" w:space="0" w:color="auto"/>
                              <w:right w:val="single" w:sz="8" w:space="0" w:color="auto"/>
                            </w:tcBorders>
                            <w:shd w:val="clear" w:color="auto" w:fill="C6D9F1" w:themeFill="text2" w:themeFillTint="33"/>
                          </w:tcPr>
                          <w:p w14:paraId="3657BEC0" w14:textId="77777777" w:rsidR="0079689A" w:rsidRPr="006C368D" w:rsidRDefault="0079689A" w:rsidP="00437430">
                            <w:pPr>
                              <w:jc w:val="center"/>
                              <w:rPr>
                                <w:rFonts w:asciiTheme="minorHAnsi" w:hAnsiTheme="minorHAnsi"/>
                                <w:b/>
                                <w:sz w:val="20"/>
                                <w:szCs w:val="20"/>
                              </w:rPr>
                            </w:pPr>
                            <w:r w:rsidRPr="006C368D">
                              <w:rPr>
                                <w:rFonts w:asciiTheme="minorHAnsi" w:hAnsiTheme="minorHAnsi"/>
                                <w:b/>
                                <w:sz w:val="20"/>
                                <w:szCs w:val="20"/>
                              </w:rPr>
                              <w:t>Baseline to 24 Weeks</w:t>
                            </w:r>
                          </w:p>
                        </w:tc>
                        <w:tc>
                          <w:tcPr>
                            <w:tcW w:w="1559" w:type="dxa"/>
                            <w:tcBorders>
                              <w:top w:val="nil"/>
                              <w:left w:val="single" w:sz="8" w:space="0" w:color="auto"/>
                              <w:bottom w:val="single" w:sz="8" w:space="0" w:color="auto"/>
                              <w:right w:val="single" w:sz="8" w:space="0" w:color="auto"/>
                            </w:tcBorders>
                            <w:shd w:val="clear" w:color="auto" w:fill="C6D9F1" w:themeFill="text2" w:themeFillTint="33"/>
                          </w:tcPr>
                          <w:p w14:paraId="5F3D9BEC"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Average % of Total Change Achieved  in First 12 Weeks</w:t>
                            </w:r>
                          </w:p>
                        </w:tc>
                      </w:tr>
                      <w:tr w:rsidR="0079689A" w:rsidRPr="006C368D" w14:paraId="18DEF63F" w14:textId="77777777" w:rsidTr="00A6562B">
                        <w:tc>
                          <w:tcPr>
                            <w:tcW w:w="2117" w:type="dxa"/>
                            <w:tcBorders>
                              <w:top w:val="single" w:sz="8" w:space="0" w:color="auto"/>
                              <w:left w:val="single" w:sz="8" w:space="0" w:color="auto"/>
                              <w:bottom w:val="dashed" w:sz="4" w:space="0" w:color="auto"/>
                              <w:right w:val="single" w:sz="4" w:space="0" w:color="auto"/>
                            </w:tcBorders>
                            <w:vAlign w:val="bottom"/>
                          </w:tcPr>
                          <w:p w14:paraId="0DA9AF8A"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Physical Fitness (VO</w:t>
                            </w:r>
                            <w:r w:rsidRPr="006C368D">
                              <w:rPr>
                                <w:rFonts w:asciiTheme="minorHAnsi" w:hAnsiTheme="minorHAnsi" w:cs="Calibri"/>
                                <w:bCs/>
                                <w:sz w:val="20"/>
                                <w:szCs w:val="20"/>
                                <w:vertAlign w:val="subscript"/>
                                <w:lang w:eastAsia="en-NZ"/>
                              </w:rPr>
                              <w:t>2</w:t>
                            </w:r>
                            <w:r w:rsidRPr="006C368D">
                              <w:rPr>
                                <w:rFonts w:asciiTheme="minorHAnsi" w:hAnsiTheme="minorHAnsi" w:cs="Calibri"/>
                                <w:bCs/>
                                <w:sz w:val="20"/>
                                <w:szCs w:val="20"/>
                                <w:lang w:eastAsia="en-NZ"/>
                              </w:rPr>
                              <w:t>max – ml/kg/min)</w:t>
                            </w:r>
                          </w:p>
                          <w:p w14:paraId="41C00565"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7E9BB95F"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tc>
                        <w:tc>
                          <w:tcPr>
                            <w:tcW w:w="1559" w:type="dxa"/>
                            <w:tcBorders>
                              <w:top w:val="dashed" w:sz="4" w:space="0" w:color="auto"/>
                              <w:left w:val="single" w:sz="4" w:space="0" w:color="auto"/>
                              <w:bottom w:val="dashed" w:sz="4" w:space="0" w:color="auto"/>
                              <w:right w:val="dashed" w:sz="4" w:space="0" w:color="auto"/>
                            </w:tcBorders>
                          </w:tcPr>
                          <w:p w14:paraId="37236EDE" w14:textId="77777777" w:rsidR="0079689A" w:rsidRPr="006C368D" w:rsidRDefault="0079689A" w:rsidP="00437430">
                            <w:pPr>
                              <w:jc w:val="center"/>
                              <w:rPr>
                                <w:rFonts w:asciiTheme="minorHAnsi" w:hAnsiTheme="minorHAnsi"/>
                                <w:sz w:val="20"/>
                                <w:szCs w:val="20"/>
                              </w:rPr>
                            </w:pPr>
                          </w:p>
                          <w:p w14:paraId="65611024" w14:textId="77777777" w:rsidR="0079689A" w:rsidRPr="006C368D" w:rsidRDefault="0079689A" w:rsidP="00437430">
                            <w:pPr>
                              <w:jc w:val="center"/>
                              <w:rPr>
                                <w:rFonts w:asciiTheme="minorHAnsi" w:hAnsiTheme="minorHAnsi"/>
                                <w:sz w:val="20"/>
                                <w:szCs w:val="20"/>
                              </w:rPr>
                            </w:pPr>
                          </w:p>
                          <w:p w14:paraId="57B51895"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19.2 (</w:t>
                            </w:r>
                            <w:r w:rsidRPr="006C368D">
                              <w:rPr>
                                <w:rFonts w:asciiTheme="minorHAnsi" w:hAnsiTheme="minorHAnsi" w:cstheme="minorHAnsi"/>
                                <w:sz w:val="20"/>
                                <w:szCs w:val="20"/>
                              </w:rPr>
                              <w:t>±6.0)</w:t>
                            </w:r>
                          </w:p>
                          <w:p w14:paraId="597CEE5C" w14:textId="77777777" w:rsidR="0079689A" w:rsidRPr="006C368D" w:rsidRDefault="0079689A" w:rsidP="00437430">
                            <w:pPr>
                              <w:jc w:val="center"/>
                              <w:rPr>
                                <w:rFonts w:asciiTheme="minorHAnsi" w:hAnsiTheme="minorHAnsi"/>
                                <w:sz w:val="20"/>
                                <w:szCs w:val="20"/>
                              </w:rPr>
                            </w:pPr>
                            <w:r w:rsidRPr="006C368D">
                              <w:rPr>
                                <w:rFonts w:asciiTheme="minorHAnsi" w:hAnsiTheme="minorHAnsi" w:cstheme="minorHAnsi"/>
                                <w:sz w:val="20"/>
                                <w:szCs w:val="20"/>
                              </w:rPr>
                              <w:t>16.7 (±4.4)</w:t>
                            </w:r>
                          </w:p>
                        </w:tc>
                        <w:tc>
                          <w:tcPr>
                            <w:tcW w:w="992" w:type="dxa"/>
                            <w:tcBorders>
                              <w:top w:val="single" w:sz="8" w:space="0" w:color="auto"/>
                              <w:left w:val="single" w:sz="4" w:space="0" w:color="auto"/>
                              <w:bottom w:val="dashed" w:sz="4" w:space="0" w:color="auto"/>
                              <w:right w:val="dashed" w:sz="4" w:space="0" w:color="auto"/>
                            </w:tcBorders>
                          </w:tcPr>
                          <w:p w14:paraId="28D11E48" w14:textId="77777777" w:rsidR="0079689A" w:rsidRPr="006C368D" w:rsidRDefault="0079689A" w:rsidP="00437430">
                            <w:pPr>
                              <w:jc w:val="center"/>
                              <w:rPr>
                                <w:rFonts w:asciiTheme="minorHAnsi" w:hAnsiTheme="minorHAnsi"/>
                                <w:sz w:val="20"/>
                                <w:szCs w:val="20"/>
                              </w:rPr>
                            </w:pPr>
                          </w:p>
                          <w:p w14:paraId="79838858" w14:textId="77777777" w:rsidR="0079689A" w:rsidRPr="006C368D" w:rsidRDefault="0079689A" w:rsidP="00437430">
                            <w:pPr>
                              <w:jc w:val="center"/>
                              <w:rPr>
                                <w:rFonts w:asciiTheme="minorHAnsi" w:hAnsiTheme="minorHAnsi"/>
                                <w:sz w:val="20"/>
                                <w:szCs w:val="20"/>
                              </w:rPr>
                            </w:pPr>
                          </w:p>
                          <w:p w14:paraId="46129027"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22.0%</w:t>
                            </w:r>
                          </w:p>
                          <w:p w14:paraId="51310F7E"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18.1%</w:t>
                            </w:r>
                          </w:p>
                        </w:tc>
                        <w:tc>
                          <w:tcPr>
                            <w:tcW w:w="1276" w:type="dxa"/>
                            <w:tcBorders>
                              <w:top w:val="single" w:sz="8" w:space="0" w:color="auto"/>
                              <w:left w:val="dashed" w:sz="4" w:space="0" w:color="auto"/>
                              <w:bottom w:val="dashed" w:sz="4" w:space="0" w:color="auto"/>
                              <w:right w:val="dashed" w:sz="4" w:space="0" w:color="auto"/>
                            </w:tcBorders>
                          </w:tcPr>
                          <w:p w14:paraId="622C411E" w14:textId="77777777" w:rsidR="0079689A" w:rsidRPr="006C368D" w:rsidRDefault="0079689A" w:rsidP="00437430">
                            <w:pPr>
                              <w:jc w:val="center"/>
                              <w:rPr>
                                <w:rFonts w:asciiTheme="minorHAnsi" w:hAnsiTheme="minorHAnsi"/>
                                <w:sz w:val="20"/>
                                <w:szCs w:val="20"/>
                              </w:rPr>
                            </w:pPr>
                          </w:p>
                          <w:p w14:paraId="56CB0EC3" w14:textId="77777777" w:rsidR="0079689A" w:rsidRPr="006C368D" w:rsidRDefault="0079689A" w:rsidP="00437430">
                            <w:pPr>
                              <w:jc w:val="center"/>
                              <w:rPr>
                                <w:rFonts w:asciiTheme="minorHAnsi" w:hAnsiTheme="minorHAnsi"/>
                                <w:sz w:val="20"/>
                                <w:szCs w:val="20"/>
                              </w:rPr>
                            </w:pPr>
                          </w:p>
                          <w:p w14:paraId="47023A2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35.2%</w:t>
                            </w:r>
                          </w:p>
                          <w:p w14:paraId="3B7D2EC0"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24.5%</w:t>
                            </w:r>
                          </w:p>
                        </w:tc>
                        <w:tc>
                          <w:tcPr>
                            <w:tcW w:w="1559" w:type="dxa"/>
                            <w:tcBorders>
                              <w:top w:val="single" w:sz="8" w:space="0" w:color="auto"/>
                              <w:left w:val="dashed" w:sz="4" w:space="0" w:color="auto"/>
                              <w:bottom w:val="dashed" w:sz="4" w:space="0" w:color="auto"/>
                              <w:right w:val="single" w:sz="8" w:space="0" w:color="auto"/>
                            </w:tcBorders>
                            <w:vAlign w:val="center"/>
                          </w:tcPr>
                          <w:p w14:paraId="4C775404"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66.1%</w:t>
                            </w:r>
                          </w:p>
                        </w:tc>
                      </w:tr>
                      <w:tr w:rsidR="0079689A" w:rsidRPr="006C368D" w14:paraId="5900E1EE" w14:textId="77777777" w:rsidTr="00A6562B">
                        <w:tc>
                          <w:tcPr>
                            <w:tcW w:w="2117" w:type="dxa"/>
                            <w:tcBorders>
                              <w:top w:val="dashed" w:sz="4" w:space="0" w:color="auto"/>
                              <w:left w:val="single" w:sz="8" w:space="0" w:color="auto"/>
                              <w:bottom w:val="dashed" w:sz="4" w:space="0" w:color="auto"/>
                              <w:right w:val="single" w:sz="4" w:space="0" w:color="auto"/>
                            </w:tcBorders>
                            <w:vAlign w:val="bottom"/>
                          </w:tcPr>
                          <w:p w14:paraId="3C998BBB"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Physical Fitness (VO</w:t>
                            </w:r>
                            <w:r w:rsidRPr="006C368D">
                              <w:rPr>
                                <w:rFonts w:asciiTheme="minorHAnsi" w:hAnsiTheme="minorHAnsi" w:cs="Calibri"/>
                                <w:bCs/>
                                <w:sz w:val="20"/>
                                <w:szCs w:val="20"/>
                                <w:vertAlign w:val="subscript"/>
                                <w:lang w:eastAsia="en-NZ"/>
                              </w:rPr>
                              <w:t>2</w:t>
                            </w:r>
                            <w:r w:rsidRPr="006C368D">
                              <w:rPr>
                                <w:rFonts w:asciiTheme="minorHAnsi" w:hAnsiTheme="minorHAnsi" w:cs="Calibri"/>
                                <w:bCs/>
                                <w:sz w:val="20"/>
                                <w:szCs w:val="20"/>
                                <w:lang w:eastAsia="en-NZ"/>
                              </w:rPr>
                              <w:t>max –METs)</w:t>
                            </w:r>
                          </w:p>
                          <w:p w14:paraId="69924B4A"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2C5F453A"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tc>
                        <w:tc>
                          <w:tcPr>
                            <w:tcW w:w="1559" w:type="dxa"/>
                            <w:tcBorders>
                              <w:top w:val="dashed" w:sz="4" w:space="0" w:color="auto"/>
                              <w:left w:val="single" w:sz="4" w:space="0" w:color="auto"/>
                              <w:bottom w:val="dashed" w:sz="4" w:space="0" w:color="auto"/>
                              <w:right w:val="dashed" w:sz="4" w:space="0" w:color="auto"/>
                            </w:tcBorders>
                          </w:tcPr>
                          <w:p w14:paraId="5DEF98C3" w14:textId="77777777" w:rsidR="0079689A" w:rsidRPr="006C368D" w:rsidRDefault="0079689A" w:rsidP="00437430">
                            <w:pPr>
                              <w:jc w:val="center"/>
                              <w:rPr>
                                <w:rFonts w:asciiTheme="minorHAnsi" w:hAnsiTheme="minorHAnsi"/>
                                <w:sz w:val="20"/>
                                <w:szCs w:val="20"/>
                              </w:rPr>
                            </w:pPr>
                          </w:p>
                          <w:p w14:paraId="4BC450BF" w14:textId="77777777" w:rsidR="0079689A" w:rsidRPr="006C368D" w:rsidRDefault="0079689A" w:rsidP="00437430">
                            <w:pPr>
                              <w:jc w:val="center"/>
                              <w:rPr>
                                <w:rFonts w:asciiTheme="minorHAnsi" w:hAnsiTheme="minorHAnsi"/>
                                <w:sz w:val="20"/>
                                <w:szCs w:val="20"/>
                              </w:rPr>
                            </w:pPr>
                          </w:p>
                          <w:p w14:paraId="455A9C68"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5.5 (</w:t>
                            </w:r>
                            <w:r w:rsidRPr="006C368D">
                              <w:rPr>
                                <w:rFonts w:asciiTheme="minorHAnsi" w:hAnsiTheme="minorHAnsi" w:cstheme="minorHAnsi"/>
                                <w:sz w:val="20"/>
                                <w:szCs w:val="20"/>
                              </w:rPr>
                              <w:t>±1.7)</w:t>
                            </w:r>
                          </w:p>
                          <w:p w14:paraId="402F26A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4.8 (</w:t>
                            </w:r>
                            <w:r w:rsidRPr="006C368D">
                              <w:rPr>
                                <w:rFonts w:asciiTheme="minorHAnsi" w:hAnsiTheme="minorHAnsi" w:cstheme="minorHAnsi"/>
                                <w:sz w:val="20"/>
                                <w:szCs w:val="20"/>
                              </w:rPr>
                              <w:t>±1.3)</w:t>
                            </w:r>
                          </w:p>
                        </w:tc>
                        <w:tc>
                          <w:tcPr>
                            <w:tcW w:w="992" w:type="dxa"/>
                            <w:tcBorders>
                              <w:top w:val="dashed" w:sz="4" w:space="0" w:color="auto"/>
                              <w:left w:val="single" w:sz="4" w:space="0" w:color="auto"/>
                              <w:bottom w:val="dashed" w:sz="4" w:space="0" w:color="auto"/>
                              <w:right w:val="dashed" w:sz="4" w:space="0" w:color="auto"/>
                            </w:tcBorders>
                          </w:tcPr>
                          <w:p w14:paraId="6BEA016C" w14:textId="77777777" w:rsidR="0079689A" w:rsidRPr="006C368D" w:rsidRDefault="0079689A" w:rsidP="00437430">
                            <w:pPr>
                              <w:jc w:val="center"/>
                              <w:rPr>
                                <w:rFonts w:asciiTheme="minorHAnsi" w:hAnsiTheme="minorHAnsi"/>
                                <w:sz w:val="20"/>
                                <w:szCs w:val="20"/>
                              </w:rPr>
                            </w:pPr>
                          </w:p>
                          <w:p w14:paraId="0B456DA5" w14:textId="77777777" w:rsidR="0079689A" w:rsidRPr="006C368D" w:rsidRDefault="0079689A" w:rsidP="00437430">
                            <w:pPr>
                              <w:jc w:val="center"/>
                              <w:rPr>
                                <w:rFonts w:asciiTheme="minorHAnsi" w:hAnsiTheme="minorHAnsi"/>
                                <w:sz w:val="20"/>
                                <w:szCs w:val="20"/>
                              </w:rPr>
                            </w:pPr>
                          </w:p>
                          <w:p w14:paraId="018C0B84"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22.0%</w:t>
                            </w:r>
                          </w:p>
                          <w:p w14:paraId="74A27FBF"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18.1%</w:t>
                            </w:r>
                          </w:p>
                        </w:tc>
                        <w:tc>
                          <w:tcPr>
                            <w:tcW w:w="1276" w:type="dxa"/>
                            <w:tcBorders>
                              <w:top w:val="dashed" w:sz="4" w:space="0" w:color="auto"/>
                              <w:left w:val="dashed" w:sz="4" w:space="0" w:color="auto"/>
                              <w:bottom w:val="dashed" w:sz="4" w:space="0" w:color="auto"/>
                              <w:right w:val="dashed" w:sz="4" w:space="0" w:color="auto"/>
                            </w:tcBorders>
                          </w:tcPr>
                          <w:p w14:paraId="190BB674" w14:textId="77777777" w:rsidR="0079689A" w:rsidRPr="006C368D" w:rsidRDefault="0079689A" w:rsidP="00437430">
                            <w:pPr>
                              <w:jc w:val="center"/>
                              <w:rPr>
                                <w:rFonts w:asciiTheme="minorHAnsi" w:hAnsiTheme="minorHAnsi"/>
                                <w:sz w:val="20"/>
                                <w:szCs w:val="20"/>
                              </w:rPr>
                            </w:pPr>
                          </w:p>
                          <w:p w14:paraId="71634D17" w14:textId="77777777" w:rsidR="0079689A" w:rsidRPr="006C368D" w:rsidRDefault="0079689A" w:rsidP="00437430">
                            <w:pPr>
                              <w:jc w:val="center"/>
                              <w:rPr>
                                <w:rFonts w:asciiTheme="minorHAnsi" w:hAnsiTheme="minorHAnsi"/>
                                <w:sz w:val="20"/>
                                <w:szCs w:val="20"/>
                              </w:rPr>
                            </w:pPr>
                          </w:p>
                          <w:p w14:paraId="09915A1A"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35.2%</w:t>
                            </w:r>
                          </w:p>
                          <w:p w14:paraId="283A5CE8"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24.5%</w:t>
                            </w:r>
                          </w:p>
                        </w:tc>
                        <w:tc>
                          <w:tcPr>
                            <w:tcW w:w="1559" w:type="dxa"/>
                            <w:tcBorders>
                              <w:top w:val="dashed" w:sz="4" w:space="0" w:color="auto"/>
                              <w:left w:val="dashed" w:sz="4" w:space="0" w:color="auto"/>
                              <w:bottom w:val="dashed" w:sz="4" w:space="0" w:color="auto"/>
                              <w:right w:val="single" w:sz="8" w:space="0" w:color="auto"/>
                            </w:tcBorders>
                            <w:vAlign w:val="center"/>
                          </w:tcPr>
                          <w:p w14:paraId="620AF25E"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66.1%</w:t>
                            </w:r>
                          </w:p>
                        </w:tc>
                      </w:tr>
                      <w:tr w:rsidR="0079689A" w:rsidRPr="006C368D" w14:paraId="29E28FD0" w14:textId="77777777" w:rsidTr="00A6562B">
                        <w:tc>
                          <w:tcPr>
                            <w:tcW w:w="2117" w:type="dxa"/>
                            <w:tcBorders>
                              <w:top w:val="dashed" w:sz="4" w:space="0" w:color="auto"/>
                              <w:left w:val="single" w:sz="8" w:space="0" w:color="auto"/>
                              <w:bottom w:val="dashed" w:sz="4" w:space="0" w:color="auto"/>
                              <w:right w:val="single" w:sz="4" w:space="0" w:color="auto"/>
                            </w:tcBorders>
                            <w:vAlign w:val="bottom"/>
                          </w:tcPr>
                          <w:p w14:paraId="11E842E0"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Resting Heart Rate</w:t>
                            </w:r>
                          </w:p>
                          <w:p w14:paraId="165A55EE"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229F5B09"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tc>
                        <w:tc>
                          <w:tcPr>
                            <w:tcW w:w="1559" w:type="dxa"/>
                            <w:tcBorders>
                              <w:top w:val="dashed" w:sz="4" w:space="0" w:color="auto"/>
                              <w:left w:val="single" w:sz="4" w:space="0" w:color="auto"/>
                              <w:bottom w:val="dashed" w:sz="4" w:space="0" w:color="auto"/>
                              <w:right w:val="dashed" w:sz="4" w:space="0" w:color="auto"/>
                            </w:tcBorders>
                          </w:tcPr>
                          <w:p w14:paraId="56743E5C" w14:textId="77777777" w:rsidR="0079689A" w:rsidRPr="006C368D" w:rsidRDefault="0079689A" w:rsidP="00437430">
                            <w:pPr>
                              <w:jc w:val="center"/>
                              <w:rPr>
                                <w:rFonts w:asciiTheme="minorHAnsi" w:hAnsiTheme="minorHAnsi"/>
                                <w:sz w:val="20"/>
                                <w:szCs w:val="20"/>
                              </w:rPr>
                            </w:pPr>
                          </w:p>
                          <w:p w14:paraId="4489444F"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72.9 (</w:t>
                            </w:r>
                            <w:r w:rsidRPr="006C368D">
                              <w:rPr>
                                <w:rFonts w:asciiTheme="minorHAnsi" w:hAnsiTheme="minorHAnsi" w:cstheme="minorHAnsi"/>
                                <w:sz w:val="20"/>
                                <w:szCs w:val="20"/>
                              </w:rPr>
                              <w:t>±12.4)</w:t>
                            </w:r>
                          </w:p>
                          <w:p w14:paraId="610E7253" w14:textId="77777777" w:rsidR="0079689A" w:rsidRPr="006C368D" w:rsidRDefault="0079689A" w:rsidP="00437430">
                            <w:pPr>
                              <w:jc w:val="center"/>
                              <w:rPr>
                                <w:rFonts w:asciiTheme="minorHAnsi" w:hAnsiTheme="minorHAnsi"/>
                                <w:sz w:val="20"/>
                                <w:szCs w:val="20"/>
                              </w:rPr>
                            </w:pPr>
                            <w:r w:rsidRPr="006C368D">
                              <w:rPr>
                                <w:rFonts w:asciiTheme="minorHAnsi" w:hAnsiTheme="minorHAnsi" w:cstheme="minorHAnsi"/>
                                <w:sz w:val="20"/>
                                <w:szCs w:val="20"/>
                              </w:rPr>
                              <w:t>74.9 (±11.9)</w:t>
                            </w:r>
                          </w:p>
                        </w:tc>
                        <w:tc>
                          <w:tcPr>
                            <w:tcW w:w="992" w:type="dxa"/>
                            <w:tcBorders>
                              <w:top w:val="dashed" w:sz="4" w:space="0" w:color="auto"/>
                              <w:left w:val="single" w:sz="4" w:space="0" w:color="auto"/>
                              <w:bottom w:val="dashed" w:sz="4" w:space="0" w:color="auto"/>
                              <w:right w:val="dashed" w:sz="4" w:space="0" w:color="auto"/>
                            </w:tcBorders>
                          </w:tcPr>
                          <w:p w14:paraId="0244BC03" w14:textId="77777777" w:rsidR="0079689A" w:rsidRPr="006C368D" w:rsidRDefault="0079689A" w:rsidP="00437430">
                            <w:pPr>
                              <w:jc w:val="center"/>
                              <w:rPr>
                                <w:rFonts w:asciiTheme="minorHAnsi" w:hAnsiTheme="minorHAnsi"/>
                                <w:sz w:val="20"/>
                                <w:szCs w:val="20"/>
                              </w:rPr>
                            </w:pPr>
                          </w:p>
                          <w:p w14:paraId="21ED7B1C"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-4.4%</w:t>
                            </w:r>
                          </w:p>
                          <w:p w14:paraId="2E98A79C"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-2.9%</w:t>
                            </w:r>
                          </w:p>
                        </w:tc>
                        <w:tc>
                          <w:tcPr>
                            <w:tcW w:w="1276" w:type="dxa"/>
                            <w:tcBorders>
                              <w:top w:val="dashed" w:sz="4" w:space="0" w:color="auto"/>
                              <w:left w:val="dashed" w:sz="4" w:space="0" w:color="auto"/>
                              <w:bottom w:val="dashed" w:sz="4" w:space="0" w:color="auto"/>
                              <w:right w:val="dashed" w:sz="4" w:space="0" w:color="auto"/>
                            </w:tcBorders>
                          </w:tcPr>
                          <w:p w14:paraId="3162CC43" w14:textId="77777777" w:rsidR="0079689A" w:rsidRPr="006C368D" w:rsidRDefault="0079689A" w:rsidP="00437430">
                            <w:pPr>
                              <w:jc w:val="center"/>
                              <w:rPr>
                                <w:rFonts w:asciiTheme="minorHAnsi" w:hAnsiTheme="minorHAnsi"/>
                                <w:sz w:val="20"/>
                                <w:szCs w:val="20"/>
                              </w:rPr>
                            </w:pPr>
                          </w:p>
                          <w:p w14:paraId="3642EFD8"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-6.6%</w:t>
                            </w:r>
                          </w:p>
                          <w:p w14:paraId="40F8129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-1.3%</w:t>
                            </w:r>
                          </w:p>
                        </w:tc>
                        <w:tc>
                          <w:tcPr>
                            <w:tcW w:w="1559" w:type="dxa"/>
                            <w:tcBorders>
                              <w:top w:val="dashed" w:sz="4" w:space="0" w:color="auto"/>
                              <w:left w:val="dashed" w:sz="4" w:space="0" w:color="auto"/>
                              <w:bottom w:val="dashed" w:sz="4" w:space="0" w:color="auto"/>
                              <w:right w:val="single" w:sz="8" w:space="0" w:color="auto"/>
                            </w:tcBorders>
                            <w:vAlign w:val="center"/>
                          </w:tcPr>
                          <w:p w14:paraId="07ED7AD5"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85.2%</w:t>
                            </w:r>
                          </w:p>
                          <w:p w14:paraId="3C8DE04C" w14:textId="77777777" w:rsidR="0079689A" w:rsidRPr="006C368D" w:rsidRDefault="0079689A" w:rsidP="00437430">
                            <w:pPr>
                              <w:jc w:val="center"/>
                              <w:rPr>
                                <w:rFonts w:asciiTheme="minorHAnsi" w:hAnsiTheme="minorHAnsi"/>
                                <w:sz w:val="20"/>
                                <w:szCs w:val="20"/>
                              </w:rPr>
                            </w:pPr>
                          </w:p>
                        </w:tc>
                      </w:tr>
                      <w:tr w:rsidR="0079689A" w:rsidRPr="006C368D" w14:paraId="6D678B40" w14:textId="77777777" w:rsidTr="00A6562B">
                        <w:tc>
                          <w:tcPr>
                            <w:tcW w:w="2117" w:type="dxa"/>
                            <w:tcBorders>
                              <w:top w:val="dashed" w:sz="4" w:space="0" w:color="auto"/>
                              <w:left w:val="single" w:sz="8" w:space="0" w:color="auto"/>
                              <w:bottom w:val="dashed" w:sz="4" w:space="0" w:color="auto"/>
                              <w:right w:val="single" w:sz="4" w:space="0" w:color="auto"/>
                            </w:tcBorders>
                          </w:tcPr>
                          <w:p w14:paraId="73B3EDFC"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Resting Systolic Blood Pressure</w:t>
                            </w:r>
                          </w:p>
                          <w:p w14:paraId="58BDCB11"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04242206"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tc>
                        <w:tc>
                          <w:tcPr>
                            <w:tcW w:w="1559" w:type="dxa"/>
                            <w:tcBorders>
                              <w:top w:val="dashed" w:sz="4" w:space="0" w:color="auto"/>
                              <w:left w:val="single" w:sz="4" w:space="0" w:color="auto"/>
                              <w:bottom w:val="dashed" w:sz="4" w:space="0" w:color="auto"/>
                              <w:right w:val="dashed" w:sz="4" w:space="0" w:color="auto"/>
                            </w:tcBorders>
                          </w:tcPr>
                          <w:p w14:paraId="7939E14B" w14:textId="77777777" w:rsidR="0079689A" w:rsidRPr="006C368D" w:rsidRDefault="0079689A" w:rsidP="00437430">
                            <w:pPr>
                              <w:jc w:val="center"/>
                              <w:rPr>
                                <w:rFonts w:asciiTheme="minorHAnsi" w:hAnsiTheme="minorHAnsi"/>
                                <w:sz w:val="20"/>
                                <w:szCs w:val="20"/>
                              </w:rPr>
                            </w:pPr>
                          </w:p>
                          <w:p w14:paraId="3C850563" w14:textId="77777777" w:rsidR="0079689A" w:rsidRPr="006C368D" w:rsidRDefault="0079689A" w:rsidP="00437430">
                            <w:pPr>
                              <w:jc w:val="center"/>
                              <w:rPr>
                                <w:rFonts w:asciiTheme="minorHAnsi" w:hAnsiTheme="minorHAnsi"/>
                                <w:sz w:val="20"/>
                                <w:szCs w:val="20"/>
                              </w:rPr>
                            </w:pPr>
                          </w:p>
                          <w:p w14:paraId="562C8CA4"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134.9 (</w:t>
                            </w:r>
                            <w:r w:rsidRPr="006C368D">
                              <w:rPr>
                                <w:rFonts w:asciiTheme="minorHAnsi" w:hAnsiTheme="minorHAnsi" w:cstheme="minorHAnsi"/>
                                <w:sz w:val="20"/>
                                <w:szCs w:val="20"/>
                              </w:rPr>
                              <w:t>±14.9)</w:t>
                            </w:r>
                          </w:p>
                          <w:p w14:paraId="061C5C14"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136.2 (</w:t>
                            </w:r>
                            <w:r w:rsidRPr="006C368D">
                              <w:rPr>
                                <w:rFonts w:asciiTheme="minorHAnsi" w:hAnsiTheme="minorHAnsi" w:cstheme="minorHAnsi"/>
                                <w:sz w:val="20"/>
                                <w:szCs w:val="20"/>
                              </w:rPr>
                              <w:t>±17.8)</w:t>
                            </w:r>
                          </w:p>
                        </w:tc>
                        <w:tc>
                          <w:tcPr>
                            <w:tcW w:w="992" w:type="dxa"/>
                            <w:tcBorders>
                              <w:top w:val="dashed" w:sz="4" w:space="0" w:color="auto"/>
                              <w:left w:val="single" w:sz="4" w:space="0" w:color="auto"/>
                              <w:bottom w:val="dashed" w:sz="4" w:space="0" w:color="auto"/>
                              <w:right w:val="dashed" w:sz="4" w:space="0" w:color="auto"/>
                            </w:tcBorders>
                          </w:tcPr>
                          <w:p w14:paraId="09051F58" w14:textId="77777777" w:rsidR="0079689A" w:rsidRPr="006C368D" w:rsidRDefault="0079689A" w:rsidP="00437430">
                            <w:pPr>
                              <w:jc w:val="center"/>
                              <w:rPr>
                                <w:rFonts w:asciiTheme="minorHAnsi" w:hAnsiTheme="minorHAnsi"/>
                                <w:sz w:val="20"/>
                                <w:szCs w:val="20"/>
                              </w:rPr>
                            </w:pPr>
                          </w:p>
                          <w:p w14:paraId="24902FAA" w14:textId="77777777" w:rsidR="0079689A" w:rsidRPr="006C368D" w:rsidRDefault="0079689A" w:rsidP="00437430">
                            <w:pPr>
                              <w:jc w:val="center"/>
                              <w:rPr>
                                <w:rFonts w:asciiTheme="minorHAnsi" w:hAnsiTheme="minorHAnsi"/>
                                <w:sz w:val="20"/>
                                <w:szCs w:val="20"/>
                              </w:rPr>
                            </w:pPr>
                          </w:p>
                          <w:p w14:paraId="4A81452E"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-1.6%</w:t>
                            </w:r>
                          </w:p>
                          <w:p w14:paraId="5C47C6EF"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-3.8%</w:t>
                            </w:r>
                          </w:p>
                        </w:tc>
                        <w:tc>
                          <w:tcPr>
                            <w:tcW w:w="1276" w:type="dxa"/>
                            <w:tcBorders>
                              <w:top w:val="dashed" w:sz="4" w:space="0" w:color="auto"/>
                              <w:left w:val="dashed" w:sz="4" w:space="0" w:color="auto"/>
                              <w:bottom w:val="dashed" w:sz="4" w:space="0" w:color="auto"/>
                              <w:right w:val="dashed" w:sz="4" w:space="0" w:color="auto"/>
                            </w:tcBorders>
                          </w:tcPr>
                          <w:p w14:paraId="48A794C4" w14:textId="77777777" w:rsidR="0079689A" w:rsidRPr="006C368D" w:rsidRDefault="0079689A" w:rsidP="00437430">
                            <w:pPr>
                              <w:jc w:val="center"/>
                              <w:rPr>
                                <w:rFonts w:asciiTheme="minorHAnsi" w:hAnsiTheme="minorHAnsi"/>
                                <w:sz w:val="20"/>
                                <w:szCs w:val="20"/>
                              </w:rPr>
                            </w:pPr>
                          </w:p>
                          <w:p w14:paraId="60030A27" w14:textId="77777777" w:rsidR="0079689A" w:rsidRPr="006C368D" w:rsidRDefault="0079689A" w:rsidP="00437430">
                            <w:pPr>
                              <w:jc w:val="center"/>
                              <w:rPr>
                                <w:rFonts w:asciiTheme="minorHAnsi" w:hAnsiTheme="minorHAnsi"/>
                                <w:sz w:val="20"/>
                                <w:szCs w:val="20"/>
                              </w:rPr>
                            </w:pPr>
                          </w:p>
                          <w:p w14:paraId="6FA96A09"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-1.9%</w:t>
                            </w:r>
                          </w:p>
                          <w:p w14:paraId="5155BC60"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-4.4%</w:t>
                            </w:r>
                          </w:p>
                        </w:tc>
                        <w:tc>
                          <w:tcPr>
                            <w:tcW w:w="1559" w:type="dxa"/>
                            <w:tcBorders>
                              <w:top w:val="dashed" w:sz="4" w:space="0" w:color="auto"/>
                              <w:left w:val="dashed" w:sz="4" w:space="0" w:color="auto"/>
                              <w:bottom w:val="dashed" w:sz="4" w:space="0" w:color="auto"/>
                              <w:right w:val="single" w:sz="8" w:space="0" w:color="auto"/>
                            </w:tcBorders>
                            <w:vAlign w:val="center"/>
                          </w:tcPr>
                          <w:p w14:paraId="6128984C"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84.7%</w:t>
                            </w:r>
                          </w:p>
                        </w:tc>
                      </w:tr>
                      <w:tr w:rsidR="0079689A" w:rsidRPr="006C368D" w14:paraId="3D769540" w14:textId="77777777" w:rsidTr="00A6562B">
                        <w:tc>
                          <w:tcPr>
                            <w:tcW w:w="2117" w:type="dxa"/>
                            <w:tcBorders>
                              <w:top w:val="dashed" w:sz="4" w:space="0" w:color="auto"/>
                              <w:left w:val="single" w:sz="8" w:space="0" w:color="auto"/>
                              <w:bottom w:val="dashed" w:sz="4" w:space="0" w:color="auto"/>
                              <w:right w:val="single" w:sz="4" w:space="0" w:color="auto"/>
                            </w:tcBorders>
                          </w:tcPr>
                          <w:p w14:paraId="385608D1"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Resting Diastolic Blood Pressure</w:t>
                            </w:r>
                          </w:p>
                          <w:p w14:paraId="579D096C"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Males</w:t>
                            </w:r>
                          </w:p>
                          <w:p w14:paraId="3E7F69B9"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Females</w:t>
                            </w:r>
                          </w:p>
                          <w:p w14:paraId="3907B0DB" w14:textId="77777777" w:rsidR="0079689A" w:rsidRPr="006C368D" w:rsidRDefault="0079689A" w:rsidP="0044637A">
                            <w:pPr>
                              <w:jc w:val="left"/>
                              <w:rPr>
                                <w:rFonts w:asciiTheme="minorHAnsi" w:hAnsiTheme="minorHAnsi" w:cs="Calibri"/>
                                <w:bCs/>
                                <w:sz w:val="20"/>
                                <w:szCs w:val="20"/>
                                <w:lang w:eastAsia="en-NZ"/>
                              </w:rPr>
                            </w:pPr>
                          </w:p>
                        </w:tc>
                        <w:tc>
                          <w:tcPr>
                            <w:tcW w:w="1559" w:type="dxa"/>
                            <w:tcBorders>
                              <w:top w:val="dashed" w:sz="4" w:space="0" w:color="auto"/>
                              <w:left w:val="single" w:sz="4" w:space="0" w:color="auto"/>
                              <w:bottom w:val="dashed" w:sz="4" w:space="0" w:color="auto"/>
                              <w:right w:val="dashed" w:sz="4" w:space="0" w:color="auto"/>
                            </w:tcBorders>
                          </w:tcPr>
                          <w:p w14:paraId="77188272" w14:textId="77777777" w:rsidR="0079689A" w:rsidRPr="006C368D" w:rsidRDefault="0079689A" w:rsidP="00437430">
                            <w:pPr>
                              <w:jc w:val="center"/>
                              <w:rPr>
                                <w:rFonts w:asciiTheme="minorHAnsi" w:hAnsiTheme="minorHAnsi"/>
                                <w:sz w:val="20"/>
                                <w:szCs w:val="20"/>
                              </w:rPr>
                            </w:pPr>
                          </w:p>
                          <w:p w14:paraId="025134CC" w14:textId="77777777" w:rsidR="0079689A" w:rsidRPr="006C368D" w:rsidRDefault="0079689A" w:rsidP="00437430">
                            <w:pPr>
                              <w:jc w:val="center"/>
                              <w:rPr>
                                <w:rFonts w:asciiTheme="minorHAnsi" w:hAnsiTheme="minorHAnsi"/>
                                <w:sz w:val="20"/>
                                <w:szCs w:val="20"/>
                              </w:rPr>
                            </w:pPr>
                          </w:p>
                          <w:p w14:paraId="00632073"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81.1 (</w:t>
                            </w:r>
                            <w:r w:rsidRPr="006C368D">
                              <w:rPr>
                                <w:rFonts w:asciiTheme="minorHAnsi" w:hAnsiTheme="minorHAnsi" w:cstheme="minorHAnsi"/>
                                <w:sz w:val="20"/>
                                <w:szCs w:val="20"/>
                              </w:rPr>
                              <w:t>±10.5)</w:t>
                            </w:r>
                          </w:p>
                          <w:p w14:paraId="75E080F1" w14:textId="77777777" w:rsidR="0079689A" w:rsidRPr="006C368D" w:rsidRDefault="0079689A" w:rsidP="00437430">
                            <w:pPr>
                              <w:jc w:val="center"/>
                              <w:rPr>
                                <w:rFonts w:asciiTheme="minorHAnsi" w:hAnsiTheme="minorHAnsi"/>
                                <w:sz w:val="20"/>
                                <w:szCs w:val="20"/>
                              </w:rPr>
                            </w:pPr>
                            <w:r w:rsidRPr="006C368D">
                              <w:rPr>
                                <w:rFonts w:asciiTheme="minorHAnsi" w:hAnsiTheme="minorHAnsi" w:cstheme="minorHAnsi"/>
                                <w:sz w:val="20"/>
                                <w:szCs w:val="20"/>
                              </w:rPr>
                              <w:t>81.0 (±10.4)</w:t>
                            </w:r>
                          </w:p>
                        </w:tc>
                        <w:tc>
                          <w:tcPr>
                            <w:tcW w:w="992" w:type="dxa"/>
                            <w:tcBorders>
                              <w:top w:val="dashed" w:sz="4" w:space="0" w:color="auto"/>
                              <w:left w:val="single" w:sz="4" w:space="0" w:color="auto"/>
                              <w:bottom w:val="dashed" w:sz="4" w:space="0" w:color="auto"/>
                              <w:right w:val="dashed" w:sz="4" w:space="0" w:color="auto"/>
                            </w:tcBorders>
                          </w:tcPr>
                          <w:p w14:paraId="40BF91FC" w14:textId="77777777" w:rsidR="0079689A" w:rsidRPr="006C368D" w:rsidRDefault="0079689A" w:rsidP="00437430">
                            <w:pPr>
                              <w:jc w:val="center"/>
                              <w:rPr>
                                <w:rFonts w:asciiTheme="minorHAnsi" w:hAnsiTheme="minorHAnsi"/>
                                <w:sz w:val="20"/>
                                <w:szCs w:val="20"/>
                              </w:rPr>
                            </w:pPr>
                          </w:p>
                          <w:p w14:paraId="1050448B" w14:textId="77777777" w:rsidR="0079689A" w:rsidRPr="006C368D" w:rsidRDefault="0079689A" w:rsidP="00437430">
                            <w:pPr>
                              <w:jc w:val="center"/>
                              <w:rPr>
                                <w:rFonts w:asciiTheme="minorHAnsi" w:hAnsiTheme="minorHAnsi"/>
                                <w:sz w:val="20"/>
                                <w:szCs w:val="20"/>
                              </w:rPr>
                            </w:pPr>
                          </w:p>
                          <w:p w14:paraId="726253B9"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-4.1%</w:t>
                            </w:r>
                          </w:p>
                          <w:p w14:paraId="4132C822"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-2.6%</w:t>
                            </w:r>
                          </w:p>
                        </w:tc>
                        <w:tc>
                          <w:tcPr>
                            <w:tcW w:w="1276" w:type="dxa"/>
                            <w:tcBorders>
                              <w:top w:val="dashed" w:sz="4" w:space="0" w:color="auto"/>
                              <w:left w:val="dashed" w:sz="4" w:space="0" w:color="auto"/>
                              <w:bottom w:val="dashed" w:sz="4" w:space="0" w:color="auto"/>
                              <w:right w:val="dashed" w:sz="4" w:space="0" w:color="auto"/>
                            </w:tcBorders>
                          </w:tcPr>
                          <w:p w14:paraId="543497CB" w14:textId="77777777" w:rsidR="0079689A" w:rsidRPr="006C368D" w:rsidRDefault="0079689A" w:rsidP="00437430">
                            <w:pPr>
                              <w:jc w:val="center"/>
                              <w:rPr>
                                <w:rFonts w:asciiTheme="minorHAnsi" w:hAnsiTheme="minorHAnsi"/>
                                <w:sz w:val="20"/>
                                <w:szCs w:val="20"/>
                              </w:rPr>
                            </w:pPr>
                          </w:p>
                          <w:p w14:paraId="00B01F9E" w14:textId="77777777" w:rsidR="0079689A" w:rsidRPr="006C368D" w:rsidRDefault="0079689A" w:rsidP="00437430">
                            <w:pPr>
                              <w:jc w:val="center"/>
                              <w:rPr>
                                <w:rFonts w:asciiTheme="minorHAnsi" w:hAnsiTheme="minorHAnsi"/>
                                <w:sz w:val="20"/>
                                <w:szCs w:val="20"/>
                              </w:rPr>
                            </w:pPr>
                          </w:p>
                          <w:p w14:paraId="7FB98DD7"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-3.2%</w:t>
                            </w:r>
                          </w:p>
                          <w:p w14:paraId="0C83801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-2.7%</w:t>
                            </w:r>
                          </w:p>
                          <w:p w14:paraId="2BD5076F" w14:textId="77777777" w:rsidR="0079689A" w:rsidRPr="006C368D" w:rsidRDefault="0079689A" w:rsidP="00437430">
                            <w:pPr>
                              <w:jc w:val="center"/>
                              <w:rPr>
                                <w:rFonts w:asciiTheme="minorHAnsi" w:hAnsiTheme="minorHAnsi"/>
                                <w:sz w:val="20"/>
                                <w:szCs w:val="20"/>
                              </w:rPr>
                            </w:pPr>
                          </w:p>
                        </w:tc>
                        <w:tc>
                          <w:tcPr>
                            <w:tcW w:w="1559" w:type="dxa"/>
                            <w:tcBorders>
                              <w:top w:val="dashed" w:sz="4" w:space="0" w:color="auto"/>
                              <w:left w:val="dashed" w:sz="4" w:space="0" w:color="auto"/>
                              <w:bottom w:val="dashed" w:sz="4" w:space="0" w:color="auto"/>
                              <w:right w:val="single" w:sz="8" w:space="0" w:color="auto"/>
                            </w:tcBorders>
                            <w:vAlign w:val="center"/>
                          </w:tcPr>
                          <w:p w14:paraId="268AFF7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115.0%</w:t>
                            </w:r>
                          </w:p>
                        </w:tc>
                      </w:tr>
                      <w:tr w:rsidR="0079689A" w:rsidRPr="006C368D" w14:paraId="30637E12" w14:textId="77777777" w:rsidTr="00A6562B">
                        <w:tc>
                          <w:tcPr>
                            <w:tcW w:w="2117" w:type="dxa"/>
                            <w:tcBorders>
                              <w:top w:val="dashed" w:sz="4" w:space="0" w:color="auto"/>
                              <w:left w:val="single" w:sz="8" w:space="0" w:color="auto"/>
                              <w:bottom w:val="single" w:sz="4" w:space="0" w:color="auto"/>
                              <w:right w:val="single" w:sz="4" w:space="0" w:color="auto"/>
                            </w:tcBorders>
                            <w:vAlign w:val="bottom"/>
                          </w:tcPr>
                          <w:p w14:paraId="0948941E" w14:textId="77777777" w:rsidR="0079689A" w:rsidRPr="006C368D" w:rsidRDefault="0079689A" w:rsidP="0044637A">
                            <w:pPr>
                              <w:jc w:val="left"/>
                              <w:rPr>
                                <w:rFonts w:asciiTheme="minorHAnsi" w:hAnsiTheme="minorHAnsi" w:cs="Calibri"/>
                                <w:bCs/>
                                <w:sz w:val="20"/>
                                <w:szCs w:val="20"/>
                                <w:lang w:eastAsia="en-NZ"/>
                              </w:rPr>
                            </w:pPr>
                            <w:r w:rsidRPr="006C368D">
                              <w:rPr>
                                <w:rFonts w:asciiTheme="minorHAnsi" w:hAnsiTheme="minorHAnsi" w:cs="Calibri"/>
                                <w:bCs/>
                                <w:sz w:val="20"/>
                                <w:szCs w:val="20"/>
                                <w:lang w:eastAsia="en-NZ"/>
                              </w:rPr>
                              <w:t>Exercise Workload Attained (Watts)</w:t>
                            </w:r>
                          </w:p>
                          <w:p w14:paraId="4066EA89"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Male</w:t>
                            </w:r>
                          </w:p>
                          <w:p w14:paraId="474066FB" w14:textId="77777777" w:rsidR="0079689A" w:rsidRPr="006C368D" w:rsidRDefault="0079689A" w:rsidP="00484BD6">
                            <w:pPr>
                              <w:pStyle w:val="ListParagraph"/>
                              <w:numPr>
                                <w:ilvl w:val="0"/>
                                <w:numId w:val="4"/>
                              </w:numPr>
                              <w:rPr>
                                <w:rFonts w:asciiTheme="minorHAnsi" w:eastAsia="Times New Roman" w:hAnsiTheme="minorHAnsi" w:cs="Calibri"/>
                                <w:bCs/>
                                <w:sz w:val="20"/>
                                <w:szCs w:val="20"/>
                                <w:lang w:eastAsia="en-NZ"/>
                              </w:rPr>
                            </w:pPr>
                            <w:r w:rsidRPr="006C368D">
                              <w:rPr>
                                <w:rFonts w:asciiTheme="minorHAnsi" w:eastAsia="Times New Roman" w:hAnsiTheme="minorHAnsi" w:cs="Calibri"/>
                                <w:bCs/>
                                <w:sz w:val="20"/>
                                <w:szCs w:val="20"/>
                                <w:lang w:eastAsia="en-NZ"/>
                              </w:rPr>
                              <w:t>Female</w:t>
                            </w:r>
                          </w:p>
                          <w:p w14:paraId="0CBB8387" w14:textId="77777777" w:rsidR="0079689A" w:rsidRPr="006C368D" w:rsidRDefault="0079689A" w:rsidP="0044637A">
                            <w:pPr>
                              <w:pStyle w:val="ListParagraph"/>
                              <w:ind w:left="540"/>
                              <w:rPr>
                                <w:rFonts w:asciiTheme="minorHAnsi" w:eastAsia="Times New Roman" w:hAnsiTheme="minorHAnsi" w:cs="Calibri"/>
                                <w:bCs/>
                                <w:sz w:val="20"/>
                                <w:szCs w:val="20"/>
                                <w:lang w:eastAsia="en-NZ"/>
                              </w:rPr>
                            </w:pPr>
                          </w:p>
                        </w:tc>
                        <w:tc>
                          <w:tcPr>
                            <w:tcW w:w="1559" w:type="dxa"/>
                            <w:tcBorders>
                              <w:top w:val="dashed" w:sz="4" w:space="0" w:color="auto"/>
                              <w:left w:val="single" w:sz="4" w:space="0" w:color="auto"/>
                              <w:bottom w:val="single" w:sz="4" w:space="0" w:color="auto"/>
                              <w:right w:val="dashed" w:sz="4" w:space="0" w:color="auto"/>
                            </w:tcBorders>
                          </w:tcPr>
                          <w:p w14:paraId="10B18B71" w14:textId="77777777" w:rsidR="0079689A" w:rsidRPr="006C368D" w:rsidRDefault="0079689A" w:rsidP="00437430">
                            <w:pPr>
                              <w:jc w:val="center"/>
                              <w:rPr>
                                <w:rFonts w:asciiTheme="minorHAnsi" w:hAnsiTheme="minorHAnsi"/>
                                <w:sz w:val="20"/>
                                <w:szCs w:val="20"/>
                              </w:rPr>
                            </w:pPr>
                          </w:p>
                          <w:p w14:paraId="063F26C6" w14:textId="77777777" w:rsidR="0079689A" w:rsidRPr="006C368D" w:rsidRDefault="0079689A" w:rsidP="00437430">
                            <w:pPr>
                              <w:jc w:val="center"/>
                              <w:rPr>
                                <w:rFonts w:asciiTheme="minorHAnsi" w:hAnsiTheme="minorHAnsi"/>
                                <w:sz w:val="20"/>
                                <w:szCs w:val="20"/>
                              </w:rPr>
                            </w:pPr>
                          </w:p>
                          <w:p w14:paraId="3FBF40AA" w14:textId="77777777" w:rsidR="0079689A" w:rsidRPr="006C368D" w:rsidRDefault="0079689A" w:rsidP="00437430">
                            <w:pPr>
                              <w:jc w:val="center"/>
                              <w:rPr>
                                <w:rFonts w:asciiTheme="minorHAnsi" w:hAnsiTheme="minorHAnsi" w:cstheme="minorHAnsi"/>
                                <w:sz w:val="20"/>
                                <w:szCs w:val="20"/>
                              </w:rPr>
                            </w:pPr>
                            <w:r w:rsidRPr="006C368D">
                              <w:rPr>
                                <w:rFonts w:asciiTheme="minorHAnsi" w:hAnsiTheme="minorHAnsi"/>
                                <w:sz w:val="20"/>
                                <w:szCs w:val="20"/>
                              </w:rPr>
                              <w:t>60.9 (</w:t>
                            </w:r>
                            <w:r w:rsidRPr="006C368D">
                              <w:rPr>
                                <w:rFonts w:asciiTheme="minorHAnsi" w:hAnsiTheme="minorHAnsi" w:cstheme="minorHAnsi"/>
                                <w:sz w:val="20"/>
                                <w:szCs w:val="20"/>
                              </w:rPr>
                              <w:t>±24.0)</w:t>
                            </w:r>
                          </w:p>
                          <w:p w14:paraId="27207F38" w14:textId="77777777" w:rsidR="0079689A" w:rsidRPr="006C368D" w:rsidRDefault="0079689A" w:rsidP="00437430">
                            <w:pPr>
                              <w:jc w:val="center"/>
                              <w:rPr>
                                <w:rFonts w:asciiTheme="minorHAnsi" w:hAnsiTheme="minorHAnsi"/>
                                <w:sz w:val="20"/>
                                <w:szCs w:val="20"/>
                              </w:rPr>
                            </w:pPr>
                            <w:r w:rsidRPr="006C368D">
                              <w:rPr>
                                <w:rFonts w:asciiTheme="minorHAnsi" w:hAnsiTheme="minorHAnsi" w:cstheme="minorHAnsi"/>
                                <w:sz w:val="20"/>
                                <w:szCs w:val="20"/>
                              </w:rPr>
                              <w:t>45.2 (±18.6)</w:t>
                            </w:r>
                          </w:p>
                        </w:tc>
                        <w:tc>
                          <w:tcPr>
                            <w:tcW w:w="992" w:type="dxa"/>
                            <w:tcBorders>
                              <w:top w:val="dashed" w:sz="4" w:space="0" w:color="auto"/>
                              <w:left w:val="single" w:sz="4" w:space="0" w:color="auto"/>
                              <w:bottom w:val="single" w:sz="4" w:space="0" w:color="auto"/>
                              <w:right w:val="dashed" w:sz="4" w:space="0" w:color="auto"/>
                            </w:tcBorders>
                          </w:tcPr>
                          <w:p w14:paraId="24BD496F" w14:textId="77777777" w:rsidR="0079689A" w:rsidRPr="006C368D" w:rsidRDefault="0079689A" w:rsidP="00437430">
                            <w:pPr>
                              <w:jc w:val="center"/>
                              <w:rPr>
                                <w:rFonts w:asciiTheme="minorHAnsi" w:hAnsiTheme="minorHAnsi"/>
                                <w:sz w:val="20"/>
                                <w:szCs w:val="20"/>
                              </w:rPr>
                            </w:pPr>
                          </w:p>
                          <w:p w14:paraId="0CB6E2BF" w14:textId="77777777" w:rsidR="0079689A" w:rsidRPr="006C368D" w:rsidRDefault="0079689A" w:rsidP="00437430">
                            <w:pPr>
                              <w:jc w:val="center"/>
                              <w:rPr>
                                <w:rFonts w:asciiTheme="minorHAnsi" w:hAnsiTheme="minorHAnsi"/>
                                <w:sz w:val="20"/>
                                <w:szCs w:val="20"/>
                              </w:rPr>
                            </w:pPr>
                          </w:p>
                          <w:p w14:paraId="5F256E6F"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38.0%</w:t>
                            </w:r>
                          </w:p>
                          <w:p w14:paraId="3A0A893E"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36.1%</w:t>
                            </w:r>
                          </w:p>
                        </w:tc>
                        <w:tc>
                          <w:tcPr>
                            <w:tcW w:w="1276" w:type="dxa"/>
                            <w:tcBorders>
                              <w:top w:val="dashed" w:sz="4" w:space="0" w:color="auto"/>
                              <w:left w:val="dashed" w:sz="4" w:space="0" w:color="auto"/>
                              <w:bottom w:val="single" w:sz="4" w:space="0" w:color="auto"/>
                              <w:right w:val="dashed" w:sz="4" w:space="0" w:color="auto"/>
                            </w:tcBorders>
                          </w:tcPr>
                          <w:p w14:paraId="413FDF19" w14:textId="77777777" w:rsidR="0079689A" w:rsidRPr="006C368D" w:rsidRDefault="0079689A" w:rsidP="00437430">
                            <w:pPr>
                              <w:jc w:val="center"/>
                              <w:rPr>
                                <w:rFonts w:asciiTheme="minorHAnsi" w:hAnsiTheme="minorHAnsi"/>
                                <w:sz w:val="20"/>
                                <w:szCs w:val="20"/>
                              </w:rPr>
                            </w:pPr>
                          </w:p>
                          <w:p w14:paraId="4A5E982D" w14:textId="77777777" w:rsidR="0079689A" w:rsidRPr="006C368D" w:rsidRDefault="0079689A" w:rsidP="00437430">
                            <w:pPr>
                              <w:jc w:val="center"/>
                              <w:rPr>
                                <w:rFonts w:asciiTheme="minorHAnsi" w:hAnsiTheme="minorHAnsi"/>
                                <w:sz w:val="20"/>
                                <w:szCs w:val="20"/>
                              </w:rPr>
                            </w:pPr>
                          </w:p>
                          <w:p w14:paraId="2A00C4E0"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59.2%</w:t>
                            </w:r>
                          </w:p>
                          <w:p w14:paraId="7A8D86A2"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50.6%</w:t>
                            </w:r>
                          </w:p>
                        </w:tc>
                        <w:tc>
                          <w:tcPr>
                            <w:tcW w:w="1559" w:type="dxa"/>
                            <w:tcBorders>
                              <w:top w:val="dashed" w:sz="4" w:space="0" w:color="auto"/>
                              <w:left w:val="dashed" w:sz="4" w:space="0" w:color="auto"/>
                              <w:bottom w:val="single" w:sz="4" w:space="0" w:color="auto"/>
                              <w:right w:val="single" w:sz="8" w:space="0" w:color="auto"/>
                            </w:tcBorders>
                            <w:vAlign w:val="center"/>
                          </w:tcPr>
                          <w:p w14:paraId="2272FD13" w14:textId="77777777" w:rsidR="0079689A" w:rsidRPr="006C368D" w:rsidRDefault="0079689A" w:rsidP="00437430">
                            <w:pPr>
                              <w:jc w:val="center"/>
                              <w:rPr>
                                <w:rFonts w:asciiTheme="minorHAnsi" w:hAnsiTheme="minorHAnsi"/>
                                <w:sz w:val="20"/>
                                <w:szCs w:val="20"/>
                              </w:rPr>
                            </w:pPr>
                            <w:r w:rsidRPr="006C368D">
                              <w:rPr>
                                <w:rFonts w:asciiTheme="minorHAnsi" w:hAnsiTheme="minorHAnsi"/>
                                <w:sz w:val="20"/>
                                <w:szCs w:val="20"/>
                              </w:rPr>
                              <w:t>66.5%</w:t>
                            </w:r>
                          </w:p>
                        </w:tc>
                      </w:tr>
                    </w:tbl>
                    <w:p w14:paraId="73E84CE8" w14:textId="77777777" w:rsidR="0079689A" w:rsidRPr="006C368D" w:rsidRDefault="0079689A" w:rsidP="00437430"/>
                  </w:txbxContent>
                </v:textbox>
              </v:shape>
            </w:pict>
          </mc:Fallback>
        </mc:AlternateContent>
      </w:r>
      <w:r w:rsidR="00A6562B" w:rsidRPr="00D57E0C">
        <w:rPr>
          <w:rFonts w:asciiTheme="minorHAnsi" w:hAnsiTheme="minorHAnsi"/>
          <w:b/>
          <w:szCs w:val="20"/>
        </w:rPr>
        <w:t xml:space="preserve">Table 6. </w:t>
      </w:r>
      <w:r w:rsidR="00A6562B" w:rsidRPr="00D57E0C">
        <w:rPr>
          <w:rFonts w:asciiTheme="minorHAnsi" w:hAnsiTheme="minorHAnsi"/>
        </w:rPr>
        <w:t>Physical Fitness &amp; Strength Results for Clients who have completed a 12 Week Programme (n = 349; Males = 199, Females = 150)</w:t>
      </w:r>
    </w:p>
    <w:p w14:paraId="171DEF0E" w14:textId="77777777" w:rsidR="00A6562B" w:rsidRPr="00D57E0C" w:rsidRDefault="00A6562B" w:rsidP="00A6562B">
      <w:pPr>
        <w:rPr>
          <w:rFonts w:asciiTheme="minorHAnsi" w:hAnsiTheme="minorHAnsi"/>
          <w:sz w:val="20"/>
          <w:szCs w:val="20"/>
        </w:rPr>
      </w:pPr>
    </w:p>
    <w:tbl>
      <w:tblPr>
        <w:tblStyle w:val="TableGrid"/>
        <w:tblW w:w="6280" w:type="dxa"/>
        <w:tblLayout w:type="fixed"/>
        <w:tblLook w:val="04A0" w:firstRow="1" w:lastRow="0" w:firstColumn="1" w:lastColumn="0" w:noHBand="0" w:noVBand="1"/>
      </w:tblPr>
      <w:tblGrid>
        <w:gridCol w:w="2093"/>
        <w:gridCol w:w="1701"/>
        <w:gridCol w:w="1276"/>
        <w:gridCol w:w="1210"/>
      </w:tblGrid>
      <w:tr w:rsidR="00A6562B" w:rsidRPr="00D57E0C" w14:paraId="4CFAB3B3" w14:textId="77777777" w:rsidTr="007040BA">
        <w:tc>
          <w:tcPr>
            <w:tcW w:w="2093" w:type="dxa"/>
            <w:tcBorders>
              <w:top w:val="single" w:sz="8" w:space="0" w:color="auto"/>
              <w:left w:val="single" w:sz="8" w:space="0" w:color="auto"/>
              <w:bottom w:val="nil"/>
              <w:right w:val="single" w:sz="8" w:space="0" w:color="auto"/>
            </w:tcBorders>
            <w:shd w:val="clear" w:color="auto" w:fill="C6D9F1" w:themeFill="text2" w:themeFillTint="33"/>
          </w:tcPr>
          <w:p w14:paraId="7268BB0F" w14:textId="77777777" w:rsidR="00A6562B" w:rsidRPr="00D57E0C" w:rsidRDefault="00A6562B" w:rsidP="007040BA">
            <w:pPr>
              <w:rPr>
                <w:rFonts w:asciiTheme="minorHAnsi" w:hAnsiTheme="minorHAnsi"/>
                <w:b/>
                <w:sz w:val="20"/>
                <w:szCs w:val="20"/>
              </w:rPr>
            </w:pPr>
          </w:p>
        </w:tc>
        <w:tc>
          <w:tcPr>
            <w:tcW w:w="2977" w:type="dxa"/>
            <w:gridSpan w:val="2"/>
            <w:tcBorders>
              <w:top w:val="single" w:sz="8" w:space="0" w:color="auto"/>
              <w:left w:val="single" w:sz="8" w:space="0" w:color="auto"/>
              <w:bottom w:val="nil"/>
              <w:right w:val="single" w:sz="8" w:space="0" w:color="auto"/>
            </w:tcBorders>
            <w:shd w:val="clear" w:color="auto" w:fill="C6D9F1" w:themeFill="text2" w:themeFillTint="33"/>
          </w:tcPr>
          <w:p w14:paraId="36DD1986" w14:textId="77777777" w:rsidR="00A6562B" w:rsidRPr="00D57E0C" w:rsidRDefault="00A6562B" w:rsidP="004D2B73">
            <w:pPr>
              <w:jc w:val="center"/>
              <w:rPr>
                <w:rFonts w:asciiTheme="minorHAnsi" w:hAnsiTheme="minorHAnsi"/>
                <w:b/>
                <w:sz w:val="20"/>
                <w:szCs w:val="20"/>
              </w:rPr>
            </w:pPr>
            <w:r w:rsidRPr="00D57E0C">
              <w:rPr>
                <w:rFonts w:asciiTheme="minorHAnsi" w:hAnsiTheme="minorHAnsi"/>
                <w:b/>
                <w:sz w:val="20"/>
                <w:szCs w:val="20"/>
              </w:rPr>
              <w:t>Baseline Assessment</w:t>
            </w:r>
          </w:p>
        </w:tc>
        <w:tc>
          <w:tcPr>
            <w:tcW w:w="1210" w:type="dxa"/>
            <w:tcBorders>
              <w:top w:val="single" w:sz="8" w:space="0" w:color="auto"/>
              <w:left w:val="single" w:sz="8" w:space="0" w:color="auto"/>
              <w:bottom w:val="nil"/>
              <w:right w:val="single" w:sz="8" w:space="0" w:color="auto"/>
            </w:tcBorders>
            <w:shd w:val="clear" w:color="auto" w:fill="C6D9F1" w:themeFill="text2" w:themeFillTint="33"/>
          </w:tcPr>
          <w:p w14:paraId="5B28F2E2" w14:textId="77777777" w:rsidR="00A6562B" w:rsidRPr="00D57E0C" w:rsidRDefault="00A6562B" w:rsidP="007040BA">
            <w:pPr>
              <w:jc w:val="center"/>
              <w:rPr>
                <w:rFonts w:asciiTheme="minorHAnsi" w:hAnsiTheme="minorHAnsi"/>
                <w:b/>
                <w:sz w:val="20"/>
                <w:szCs w:val="20"/>
              </w:rPr>
            </w:pPr>
          </w:p>
        </w:tc>
      </w:tr>
      <w:tr w:rsidR="00A6562B" w:rsidRPr="00D57E0C" w14:paraId="79CDADE3" w14:textId="77777777" w:rsidTr="007040BA">
        <w:tc>
          <w:tcPr>
            <w:tcW w:w="2093" w:type="dxa"/>
            <w:tcBorders>
              <w:top w:val="nil"/>
              <w:left w:val="single" w:sz="8" w:space="0" w:color="auto"/>
              <w:bottom w:val="single" w:sz="8" w:space="0" w:color="auto"/>
              <w:right w:val="single" w:sz="8" w:space="0" w:color="auto"/>
            </w:tcBorders>
            <w:shd w:val="clear" w:color="auto" w:fill="C6D9F1" w:themeFill="text2" w:themeFillTint="33"/>
          </w:tcPr>
          <w:p w14:paraId="48CCAD92" w14:textId="77777777" w:rsidR="00A6562B" w:rsidRPr="00D57E0C" w:rsidRDefault="00A6562B" w:rsidP="007040BA">
            <w:pPr>
              <w:rPr>
                <w:rFonts w:asciiTheme="minorHAnsi" w:hAnsiTheme="minorHAnsi"/>
                <w:b/>
                <w:sz w:val="20"/>
                <w:szCs w:val="20"/>
              </w:rPr>
            </w:pPr>
            <w:r w:rsidRPr="00D57E0C">
              <w:rPr>
                <w:rFonts w:asciiTheme="minorHAnsi" w:hAnsiTheme="minorHAnsi"/>
                <w:b/>
                <w:sz w:val="20"/>
                <w:szCs w:val="20"/>
              </w:rPr>
              <w:t>Category</w:t>
            </w:r>
          </w:p>
        </w:tc>
        <w:tc>
          <w:tcPr>
            <w:tcW w:w="1701" w:type="dxa"/>
            <w:tcBorders>
              <w:top w:val="nil"/>
              <w:left w:val="single" w:sz="8" w:space="0" w:color="auto"/>
              <w:bottom w:val="single" w:sz="8" w:space="0" w:color="auto"/>
              <w:right w:val="dashed" w:sz="4" w:space="0" w:color="auto"/>
            </w:tcBorders>
            <w:shd w:val="clear" w:color="auto" w:fill="C6D9F1" w:themeFill="text2" w:themeFillTint="33"/>
          </w:tcPr>
          <w:p w14:paraId="6F2BA82E" w14:textId="77777777" w:rsidR="00A6562B" w:rsidRPr="00D57E0C" w:rsidRDefault="00A6562B" w:rsidP="007040BA">
            <w:pPr>
              <w:jc w:val="center"/>
              <w:rPr>
                <w:rFonts w:asciiTheme="minorHAnsi" w:hAnsiTheme="minorHAnsi"/>
                <w:b/>
                <w:sz w:val="20"/>
                <w:szCs w:val="20"/>
              </w:rPr>
            </w:pPr>
            <w:r w:rsidRPr="00D57E0C">
              <w:rPr>
                <w:rFonts w:asciiTheme="minorHAnsi" w:hAnsiTheme="minorHAnsi"/>
                <w:b/>
                <w:sz w:val="20"/>
                <w:szCs w:val="20"/>
              </w:rPr>
              <w:t>Mean (</w:t>
            </w:r>
            <w:r w:rsidRPr="00D57E0C">
              <w:rPr>
                <w:rFonts w:asciiTheme="minorHAnsi" w:hAnsiTheme="minorHAnsi" w:cstheme="minorHAnsi"/>
                <w:b/>
                <w:sz w:val="20"/>
                <w:szCs w:val="20"/>
              </w:rPr>
              <w:t>±</w:t>
            </w:r>
            <w:r w:rsidRPr="00D57E0C">
              <w:rPr>
                <w:rFonts w:asciiTheme="minorHAnsi" w:hAnsiTheme="minorHAnsi"/>
                <w:b/>
                <w:sz w:val="20"/>
                <w:szCs w:val="20"/>
              </w:rPr>
              <w:t xml:space="preserve"> STDEV)</w:t>
            </w:r>
          </w:p>
        </w:tc>
        <w:tc>
          <w:tcPr>
            <w:tcW w:w="1276" w:type="dxa"/>
            <w:tcBorders>
              <w:top w:val="nil"/>
              <w:left w:val="dashed" w:sz="4" w:space="0" w:color="auto"/>
              <w:bottom w:val="single" w:sz="8" w:space="0" w:color="auto"/>
              <w:right w:val="single" w:sz="8" w:space="0" w:color="auto"/>
            </w:tcBorders>
            <w:shd w:val="clear" w:color="auto" w:fill="C6D9F1" w:themeFill="text2" w:themeFillTint="33"/>
          </w:tcPr>
          <w:p w14:paraId="78DFED5C" w14:textId="77777777" w:rsidR="00A6562B" w:rsidRPr="00D57E0C" w:rsidRDefault="00A6562B" w:rsidP="007040BA">
            <w:pPr>
              <w:jc w:val="center"/>
              <w:rPr>
                <w:rFonts w:asciiTheme="minorHAnsi" w:hAnsiTheme="minorHAnsi"/>
                <w:b/>
                <w:sz w:val="20"/>
                <w:szCs w:val="20"/>
              </w:rPr>
            </w:pPr>
            <w:r w:rsidRPr="00D57E0C">
              <w:rPr>
                <w:rFonts w:asciiTheme="minorHAnsi" w:hAnsiTheme="minorHAnsi"/>
                <w:b/>
                <w:sz w:val="20"/>
                <w:szCs w:val="20"/>
              </w:rPr>
              <w:t>Range</w:t>
            </w:r>
          </w:p>
        </w:tc>
        <w:tc>
          <w:tcPr>
            <w:tcW w:w="1210" w:type="dxa"/>
            <w:tcBorders>
              <w:top w:val="nil"/>
              <w:left w:val="single" w:sz="8" w:space="0" w:color="auto"/>
              <w:bottom w:val="single" w:sz="8" w:space="0" w:color="auto"/>
              <w:right w:val="single" w:sz="8" w:space="0" w:color="auto"/>
            </w:tcBorders>
            <w:shd w:val="clear" w:color="auto" w:fill="C6D9F1" w:themeFill="text2" w:themeFillTint="33"/>
          </w:tcPr>
          <w:p w14:paraId="41A1DDFB" w14:textId="77777777" w:rsidR="00A6562B" w:rsidRPr="00D57E0C" w:rsidRDefault="00A6562B" w:rsidP="007040BA">
            <w:pPr>
              <w:jc w:val="center"/>
              <w:rPr>
                <w:rFonts w:asciiTheme="minorHAnsi" w:hAnsiTheme="minorHAnsi"/>
                <w:b/>
                <w:sz w:val="20"/>
                <w:szCs w:val="20"/>
              </w:rPr>
            </w:pPr>
            <w:r w:rsidRPr="00D57E0C">
              <w:rPr>
                <w:rFonts w:asciiTheme="minorHAnsi" w:hAnsiTheme="minorHAnsi"/>
                <w:b/>
                <w:sz w:val="20"/>
                <w:szCs w:val="20"/>
              </w:rPr>
              <w:t>Average % Change</w:t>
            </w:r>
          </w:p>
        </w:tc>
      </w:tr>
      <w:tr w:rsidR="00A6562B" w:rsidRPr="00D57E0C" w14:paraId="5874F2BA" w14:textId="77777777" w:rsidTr="007040BA">
        <w:tc>
          <w:tcPr>
            <w:tcW w:w="2093" w:type="dxa"/>
            <w:tcBorders>
              <w:top w:val="single" w:sz="8" w:space="0" w:color="auto"/>
              <w:left w:val="single" w:sz="8" w:space="0" w:color="auto"/>
              <w:bottom w:val="dashed" w:sz="4" w:space="0" w:color="auto"/>
              <w:right w:val="dashed" w:sz="4" w:space="0" w:color="auto"/>
            </w:tcBorders>
            <w:vAlign w:val="bottom"/>
          </w:tcPr>
          <w:p w14:paraId="6294D726" w14:textId="77777777" w:rsidR="00A6562B" w:rsidRPr="00D57E0C" w:rsidRDefault="00A6562B" w:rsidP="00A6562B">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Physical Fitness (VO</w:t>
            </w:r>
            <w:r w:rsidRPr="00D57E0C">
              <w:rPr>
                <w:rFonts w:asciiTheme="minorHAnsi" w:hAnsiTheme="minorHAnsi" w:cs="Calibri"/>
                <w:bCs/>
                <w:sz w:val="20"/>
                <w:szCs w:val="20"/>
                <w:vertAlign w:val="subscript"/>
                <w:lang w:eastAsia="en-NZ"/>
              </w:rPr>
              <w:t>2</w:t>
            </w:r>
            <w:r w:rsidRPr="00D57E0C">
              <w:rPr>
                <w:rFonts w:asciiTheme="minorHAnsi" w:hAnsiTheme="minorHAnsi" w:cs="Calibri"/>
                <w:bCs/>
                <w:sz w:val="20"/>
                <w:szCs w:val="20"/>
                <w:lang w:eastAsia="en-NZ"/>
              </w:rPr>
              <w:t>max – ml/kg/min)</w:t>
            </w:r>
          </w:p>
          <w:p w14:paraId="030EA60C"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Males</w:t>
            </w:r>
          </w:p>
          <w:p w14:paraId="6404DAA5"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Females</w:t>
            </w:r>
          </w:p>
        </w:tc>
        <w:tc>
          <w:tcPr>
            <w:tcW w:w="1701" w:type="dxa"/>
            <w:tcBorders>
              <w:top w:val="single" w:sz="8" w:space="0" w:color="auto"/>
              <w:left w:val="dashed" w:sz="4" w:space="0" w:color="auto"/>
              <w:bottom w:val="dashed" w:sz="4" w:space="0" w:color="auto"/>
              <w:right w:val="nil"/>
            </w:tcBorders>
          </w:tcPr>
          <w:p w14:paraId="2944E64E" w14:textId="77777777" w:rsidR="00A6562B" w:rsidRPr="00D57E0C" w:rsidRDefault="00A6562B" w:rsidP="007040BA">
            <w:pPr>
              <w:jc w:val="center"/>
              <w:rPr>
                <w:rFonts w:asciiTheme="minorHAnsi" w:hAnsiTheme="minorHAnsi"/>
                <w:sz w:val="20"/>
                <w:szCs w:val="20"/>
              </w:rPr>
            </w:pPr>
          </w:p>
          <w:p w14:paraId="5343FA34" w14:textId="77777777" w:rsidR="00A6562B" w:rsidRPr="00D57E0C" w:rsidRDefault="00A6562B" w:rsidP="007040BA">
            <w:pPr>
              <w:jc w:val="center"/>
              <w:rPr>
                <w:rFonts w:asciiTheme="minorHAnsi" w:hAnsiTheme="minorHAnsi"/>
                <w:sz w:val="20"/>
                <w:szCs w:val="20"/>
              </w:rPr>
            </w:pPr>
          </w:p>
          <w:p w14:paraId="71E27BBF" w14:textId="77777777" w:rsidR="00A6562B" w:rsidRPr="00D57E0C" w:rsidRDefault="00A6562B" w:rsidP="007040BA">
            <w:pPr>
              <w:jc w:val="center"/>
              <w:rPr>
                <w:rFonts w:asciiTheme="minorHAnsi" w:hAnsiTheme="minorHAnsi" w:cstheme="minorHAnsi"/>
                <w:sz w:val="20"/>
                <w:szCs w:val="20"/>
              </w:rPr>
            </w:pPr>
            <w:r w:rsidRPr="00D57E0C">
              <w:rPr>
                <w:rFonts w:asciiTheme="minorHAnsi" w:hAnsiTheme="minorHAnsi"/>
                <w:sz w:val="20"/>
                <w:szCs w:val="20"/>
              </w:rPr>
              <w:t>20.51 (</w:t>
            </w:r>
            <w:r w:rsidRPr="00D57E0C">
              <w:rPr>
                <w:rFonts w:asciiTheme="minorHAnsi" w:hAnsiTheme="minorHAnsi" w:cstheme="minorHAnsi"/>
                <w:sz w:val="20"/>
                <w:szCs w:val="20"/>
              </w:rPr>
              <w:t>±6.4)</w:t>
            </w:r>
          </w:p>
          <w:p w14:paraId="18B24CF1" w14:textId="77777777" w:rsidR="00A6562B" w:rsidRPr="00D57E0C" w:rsidRDefault="00A6562B" w:rsidP="007040BA">
            <w:pPr>
              <w:jc w:val="center"/>
              <w:rPr>
                <w:rFonts w:asciiTheme="minorHAnsi" w:hAnsiTheme="minorHAnsi"/>
                <w:sz w:val="20"/>
                <w:szCs w:val="20"/>
              </w:rPr>
            </w:pPr>
            <w:r w:rsidRPr="00D57E0C">
              <w:rPr>
                <w:rFonts w:asciiTheme="minorHAnsi" w:hAnsiTheme="minorHAnsi" w:cstheme="minorHAnsi"/>
                <w:sz w:val="20"/>
                <w:szCs w:val="20"/>
              </w:rPr>
              <w:t>17.57 (±4.9)</w:t>
            </w:r>
          </w:p>
        </w:tc>
        <w:tc>
          <w:tcPr>
            <w:tcW w:w="1276" w:type="dxa"/>
            <w:tcBorders>
              <w:top w:val="single" w:sz="8" w:space="0" w:color="auto"/>
              <w:left w:val="nil"/>
              <w:bottom w:val="dashed" w:sz="4" w:space="0" w:color="auto"/>
              <w:right w:val="dashed" w:sz="4" w:space="0" w:color="auto"/>
            </w:tcBorders>
          </w:tcPr>
          <w:p w14:paraId="0B3E8B73" w14:textId="77777777" w:rsidR="00A6562B" w:rsidRPr="00D57E0C" w:rsidRDefault="00A6562B" w:rsidP="007040BA">
            <w:pPr>
              <w:jc w:val="center"/>
              <w:rPr>
                <w:rFonts w:asciiTheme="minorHAnsi" w:hAnsiTheme="minorHAnsi"/>
                <w:sz w:val="20"/>
                <w:szCs w:val="20"/>
              </w:rPr>
            </w:pPr>
          </w:p>
          <w:p w14:paraId="797882B5" w14:textId="77777777" w:rsidR="00A6562B" w:rsidRPr="00D57E0C" w:rsidRDefault="00A6562B" w:rsidP="007040BA">
            <w:pPr>
              <w:jc w:val="center"/>
              <w:rPr>
                <w:rFonts w:asciiTheme="minorHAnsi" w:hAnsiTheme="minorHAnsi"/>
                <w:sz w:val="20"/>
                <w:szCs w:val="20"/>
              </w:rPr>
            </w:pPr>
          </w:p>
          <w:p w14:paraId="1F3B41FB"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10.3-43.3</w:t>
            </w:r>
          </w:p>
          <w:p w14:paraId="3F5F0723"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9.5-33.0</w:t>
            </w:r>
          </w:p>
        </w:tc>
        <w:tc>
          <w:tcPr>
            <w:tcW w:w="1210" w:type="dxa"/>
            <w:tcBorders>
              <w:top w:val="single" w:sz="8" w:space="0" w:color="auto"/>
              <w:left w:val="dashed" w:sz="4" w:space="0" w:color="auto"/>
              <w:bottom w:val="dashed" w:sz="4" w:space="0" w:color="auto"/>
              <w:right w:val="single" w:sz="8" w:space="0" w:color="auto"/>
            </w:tcBorders>
          </w:tcPr>
          <w:p w14:paraId="3BA19219" w14:textId="77777777" w:rsidR="00A6562B" w:rsidRPr="00D57E0C" w:rsidRDefault="00A6562B" w:rsidP="007040BA">
            <w:pPr>
              <w:jc w:val="center"/>
              <w:rPr>
                <w:rFonts w:asciiTheme="minorHAnsi" w:hAnsiTheme="minorHAnsi"/>
                <w:sz w:val="20"/>
                <w:szCs w:val="20"/>
              </w:rPr>
            </w:pPr>
          </w:p>
          <w:p w14:paraId="406E8E64" w14:textId="77777777" w:rsidR="00A6562B" w:rsidRPr="00D57E0C" w:rsidRDefault="00A6562B" w:rsidP="007040BA">
            <w:pPr>
              <w:jc w:val="center"/>
              <w:rPr>
                <w:rFonts w:asciiTheme="minorHAnsi" w:hAnsiTheme="minorHAnsi"/>
                <w:sz w:val="20"/>
                <w:szCs w:val="20"/>
              </w:rPr>
            </w:pPr>
          </w:p>
          <w:p w14:paraId="6C596CD7"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21%</w:t>
            </w:r>
          </w:p>
          <w:p w14:paraId="3DB15E21"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17%</w:t>
            </w:r>
          </w:p>
        </w:tc>
      </w:tr>
      <w:tr w:rsidR="00A6562B" w:rsidRPr="00D57E0C" w14:paraId="5D54D9B1" w14:textId="77777777" w:rsidTr="007040BA">
        <w:tc>
          <w:tcPr>
            <w:tcW w:w="2093" w:type="dxa"/>
            <w:tcBorders>
              <w:top w:val="dashed" w:sz="4" w:space="0" w:color="auto"/>
              <w:left w:val="single" w:sz="8" w:space="0" w:color="auto"/>
              <w:bottom w:val="dashed" w:sz="4" w:space="0" w:color="auto"/>
              <w:right w:val="dashed" w:sz="4" w:space="0" w:color="auto"/>
            </w:tcBorders>
            <w:vAlign w:val="bottom"/>
          </w:tcPr>
          <w:p w14:paraId="1990A223" w14:textId="77777777" w:rsidR="00A6562B" w:rsidRPr="00D57E0C" w:rsidRDefault="00A6562B" w:rsidP="00A6562B">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Physical Fitness (VO</w:t>
            </w:r>
            <w:r w:rsidRPr="00D57E0C">
              <w:rPr>
                <w:rFonts w:asciiTheme="minorHAnsi" w:hAnsiTheme="minorHAnsi" w:cs="Calibri"/>
                <w:bCs/>
                <w:sz w:val="20"/>
                <w:szCs w:val="20"/>
                <w:vertAlign w:val="subscript"/>
                <w:lang w:eastAsia="en-NZ"/>
              </w:rPr>
              <w:t>2</w:t>
            </w:r>
            <w:r w:rsidRPr="00D57E0C">
              <w:rPr>
                <w:rFonts w:asciiTheme="minorHAnsi" w:hAnsiTheme="minorHAnsi" w:cs="Calibri"/>
                <w:bCs/>
                <w:sz w:val="20"/>
                <w:szCs w:val="20"/>
                <w:lang w:eastAsia="en-NZ"/>
              </w:rPr>
              <w:t>max –METs)</w:t>
            </w:r>
          </w:p>
          <w:p w14:paraId="5CA8E703"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Males</w:t>
            </w:r>
          </w:p>
          <w:p w14:paraId="56B3572C"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Females</w:t>
            </w:r>
          </w:p>
        </w:tc>
        <w:tc>
          <w:tcPr>
            <w:tcW w:w="1701" w:type="dxa"/>
            <w:tcBorders>
              <w:top w:val="dashed" w:sz="4" w:space="0" w:color="auto"/>
              <w:left w:val="dashed" w:sz="4" w:space="0" w:color="auto"/>
              <w:bottom w:val="dashed" w:sz="4" w:space="0" w:color="auto"/>
              <w:right w:val="nil"/>
            </w:tcBorders>
          </w:tcPr>
          <w:p w14:paraId="39242134" w14:textId="77777777" w:rsidR="00A6562B" w:rsidRPr="00D57E0C" w:rsidRDefault="00A6562B" w:rsidP="007040BA">
            <w:pPr>
              <w:jc w:val="center"/>
              <w:rPr>
                <w:rFonts w:asciiTheme="minorHAnsi" w:hAnsiTheme="minorHAnsi"/>
                <w:sz w:val="20"/>
                <w:szCs w:val="20"/>
              </w:rPr>
            </w:pPr>
          </w:p>
          <w:p w14:paraId="3A1AA926" w14:textId="77777777" w:rsidR="00A6562B" w:rsidRPr="00D57E0C" w:rsidRDefault="00A6562B" w:rsidP="007040BA">
            <w:pPr>
              <w:jc w:val="center"/>
              <w:rPr>
                <w:rFonts w:asciiTheme="minorHAnsi" w:hAnsiTheme="minorHAnsi"/>
                <w:sz w:val="20"/>
                <w:szCs w:val="20"/>
              </w:rPr>
            </w:pPr>
          </w:p>
          <w:p w14:paraId="2BD7E7CE" w14:textId="77777777" w:rsidR="00A6562B" w:rsidRPr="00D57E0C" w:rsidRDefault="00A6562B" w:rsidP="007040BA">
            <w:pPr>
              <w:jc w:val="center"/>
              <w:rPr>
                <w:rFonts w:asciiTheme="minorHAnsi" w:hAnsiTheme="minorHAnsi" w:cstheme="minorHAnsi"/>
                <w:sz w:val="20"/>
                <w:szCs w:val="20"/>
              </w:rPr>
            </w:pPr>
            <w:r w:rsidRPr="00D57E0C">
              <w:rPr>
                <w:rFonts w:asciiTheme="minorHAnsi" w:hAnsiTheme="minorHAnsi"/>
                <w:sz w:val="20"/>
                <w:szCs w:val="20"/>
              </w:rPr>
              <w:t>5.86 (</w:t>
            </w:r>
            <w:r w:rsidRPr="00D57E0C">
              <w:rPr>
                <w:rFonts w:asciiTheme="minorHAnsi" w:hAnsiTheme="minorHAnsi" w:cstheme="minorHAnsi"/>
                <w:sz w:val="20"/>
                <w:szCs w:val="20"/>
              </w:rPr>
              <w:t>±1.8)</w:t>
            </w:r>
          </w:p>
          <w:p w14:paraId="14E48AE0"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5.02 (</w:t>
            </w:r>
            <w:r w:rsidRPr="00D57E0C">
              <w:rPr>
                <w:rFonts w:asciiTheme="minorHAnsi" w:hAnsiTheme="minorHAnsi" w:cstheme="minorHAnsi"/>
                <w:sz w:val="20"/>
                <w:szCs w:val="20"/>
              </w:rPr>
              <w:t>±1.4)</w:t>
            </w:r>
          </w:p>
        </w:tc>
        <w:tc>
          <w:tcPr>
            <w:tcW w:w="1276" w:type="dxa"/>
            <w:tcBorders>
              <w:top w:val="dashed" w:sz="4" w:space="0" w:color="auto"/>
              <w:left w:val="nil"/>
              <w:bottom w:val="dashed" w:sz="4" w:space="0" w:color="auto"/>
              <w:right w:val="dashed" w:sz="4" w:space="0" w:color="auto"/>
            </w:tcBorders>
          </w:tcPr>
          <w:p w14:paraId="1EB08054" w14:textId="77777777" w:rsidR="00A6562B" w:rsidRPr="00D57E0C" w:rsidRDefault="00A6562B" w:rsidP="007040BA">
            <w:pPr>
              <w:jc w:val="center"/>
              <w:rPr>
                <w:rFonts w:asciiTheme="minorHAnsi" w:hAnsiTheme="minorHAnsi"/>
                <w:sz w:val="20"/>
                <w:szCs w:val="20"/>
              </w:rPr>
            </w:pPr>
          </w:p>
          <w:p w14:paraId="7437DEE5" w14:textId="77777777" w:rsidR="00A6562B" w:rsidRPr="00D57E0C" w:rsidRDefault="00A6562B" w:rsidP="007040BA">
            <w:pPr>
              <w:jc w:val="center"/>
              <w:rPr>
                <w:rFonts w:asciiTheme="minorHAnsi" w:hAnsiTheme="minorHAnsi"/>
                <w:sz w:val="20"/>
                <w:szCs w:val="20"/>
              </w:rPr>
            </w:pPr>
          </w:p>
          <w:p w14:paraId="1E6EE2DE"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3.0-12.4</w:t>
            </w:r>
          </w:p>
          <w:p w14:paraId="1F0212E0"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2.7-9.4</w:t>
            </w:r>
          </w:p>
        </w:tc>
        <w:tc>
          <w:tcPr>
            <w:tcW w:w="1210" w:type="dxa"/>
            <w:tcBorders>
              <w:top w:val="dashed" w:sz="4" w:space="0" w:color="auto"/>
              <w:left w:val="dashed" w:sz="4" w:space="0" w:color="auto"/>
              <w:bottom w:val="dashed" w:sz="4" w:space="0" w:color="auto"/>
              <w:right w:val="single" w:sz="8" w:space="0" w:color="auto"/>
            </w:tcBorders>
          </w:tcPr>
          <w:p w14:paraId="2D9AE601" w14:textId="77777777" w:rsidR="00A6562B" w:rsidRPr="00D57E0C" w:rsidRDefault="00A6562B" w:rsidP="007040BA">
            <w:pPr>
              <w:jc w:val="center"/>
              <w:rPr>
                <w:rFonts w:asciiTheme="minorHAnsi" w:hAnsiTheme="minorHAnsi"/>
                <w:sz w:val="20"/>
                <w:szCs w:val="20"/>
              </w:rPr>
            </w:pPr>
          </w:p>
          <w:p w14:paraId="2A768AE8" w14:textId="77777777" w:rsidR="00A6562B" w:rsidRPr="00D57E0C" w:rsidRDefault="00A6562B" w:rsidP="007040BA">
            <w:pPr>
              <w:jc w:val="center"/>
              <w:rPr>
                <w:rFonts w:asciiTheme="minorHAnsi" w:hAnsiTheme="minorHAnsi"/>
                <w:sz w:val="20"/>
                <w:szCs w:val="20"/>
              </w:rPr>
            </w:pPr>
          </w:p>
          <w:p w14:paraId="20BBB841"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21%</w:t>
            </w:r>
          </w:p>
          <w:p w14:paraId="5C986483"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17%</w:t>
            </w:r>
          </w:p>
        </w:tc>
      </w:tr>
      <w:tr w:rsidR="00A6562B" w:rsidRPr="00D57E0C" w14:paraId="73E2D78C" w14:textId="77777777" w:rsidTr="007040BA">
        <w:tc>
          <w:tcPr>
            <w:tcW w:w="2093" w:type="dxa"/>
            <w:tcBorders>
              <w:top w:val="dashed" w:sz="4" w:space="0" w:color="auto"/>
              <w:left w:val="single" w:sz="8" w:space="0" w:color="auto"/>
              <w:bottom w:val="dashed" w:sz="4" w:space="0" w:color="auto"/>
              <w:right w:val="dashed" w:sz="4" w:space="0" w:color="auto"/>
            </w:tcBorders>
            <w:vAlign w:val="bottom"/>
          </w:tcPr>
          <w:p w14:paraId="1B304EEB" w14:textId="77777777" w:rsidR="00A6562B" w:rsidRPr="00D57E0C" w:rsidRDefault="00A6562B" w:rsidP="00A6562B">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Resting Heart Rate</w:t>
            </w:r>
          </w:p>
          <w:p w14:paraId="27504B44"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Males</w:t>
            </w:r>
          </w:p>
          <w:p w14:paraId="4E642487"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Females</w:t>
            </w:r>
          </w:p>
        </w:tc>
        <w:tc>
          <w:tcPr>
            <w:tcW w:w="1701" w:type="dxa"/>
            <w:tcBorders>
              <w:top w:val="dashed" w:sz="4" w:space="0" w:color="auto"/>
              <w:left w:val="dashed" w:sz="4" w:space="0" w:color="auto"/>
              <w:bottom w:val="dashed" w:sz="4" w:space="0" w:color="auto"/>
              <w:right w:val="nil"/>
            </w:tcBorders>
          </w:tcPr>
          <w:p w14:paraId="72DA2B0D" w14:textId="77777777" w:rsidR="00A6562B" w:rsidRPr="00D57E0C" w:rsidRDefault="00A6562B" w:rsidP="007040BA">
            <w:pPr>
              <w:jc w:val="center"/>
              <w:rPr>
                <w:rFonts w:asciiTheme="minorHAnsi" w:hAnsiTheme="minorHAnsi"/>
                <w:sz w:val="20"/>
                <w:szCs w:val="20"/>
              </w:rPr>
            </w:pPr>
          </w:p>
          <w:p w14:paraId="36B29406" w14:textId="77777777" w:rsidR="00A6562B" w:rsidRPr="00D57E0C" w:rsidRDefault="00A6562B" w:rsidP="007040BA">
            <w:pPr>
              <w:jc w:val="center"/>
              <w:rPr>
                <w:rFonts w:asciiTheme="minorHAnsi" w:hAnsiTheme="minorHAnsi" w:cstheme="minorHAnsi"/>
                <w:sz w:val="20"/>
                <w:szCs w:val="20"/>
              </w:rPr>
            </w:pPr>
            <w:r w:rsidRPr="00D57E0C">
              <w:rPr>
                <w:rFonts w:asciiTheme="minorHAnsi" w:hAnsiTheme="minorHAnsi"/>
                <w:sz w:val="20"/>
                <w:szCs w:val="20"/>
              </w:rPr>
              <w:t>70.5 (</w:t>
            </w:r>
            <w:r w:rsidRPr="00D57E0C">
              <w:rPr>
                <w:rFonts w:asciiTheme="minorHAnsi" w:hAnsiTheme="minorHAnsi" w:cstheme="minorHAnsi"/>
                <w:sz w:val="20"/>
                <w:szCs w:val="20"/>
              </w:rPr>
              <w:t>±12.9)</w:t>
            </w:r>
          </w:p>
          <w:p w14:paraId="7BE57F38" w14:textId="77777777" w:rsidR="00A6562B" w:rsidRPr="00D57E0C" w:rsidRDefault="00A6562B" w:rsidP="007040BA">
            <w:pPr>
              <w:jc w:val="center"/>
              <w:rPr>
                <w:rFonts w:asciiTheme="minorHAnsi" w:hAnsiTheme="minorHAnsi"/>
                <w:sz w:val="20"/>
                <w:szCs w:val="20"/>
              </w:rPr>
            </w:pPr>
            <w:r w:rsidRPr="00D57E0C">
              <w:rPr>
                <w:rFonts w:asciiTheme="minorHAnsi" w:hAnsiTheme="minorHAnsi" w:cstheme="minorHAnsi"/>
                <w:sz w:val="20"/>
                <w:szCs w:val="20"/>
              </w:rPr>
              <w:t>74.0 (±12.9)</w:t>
            </w:r>
          </w:p>
        </w:tc>
        <w:tc>
          <w:tcPr>
            <w:tcW w:w="1276" w:type="dxa"/>
            <w:tcBorders>
              <w:top w:val="dashed" w:sz="4" w:space="0" w:color="auto"/>
              <w:left w:val="nil"/>
              <w:bottom w:val="dashed" w:sz="4" w:space="0" w:color="auto"/>
              <w:right w:val="dashed" w:sz="4" w:space="0" w:color="auto"/>
            </w:tcBorders>
          </w:tcPr>
          <w:p w14:paraId="2E4E8DC4" w14:textId="77777777" w:rsidR="00A6562B" w:rsidRPr="00D57E0C" w:rsidRDefault="00A6562B" w:rsidP="007040BA">
            <w:pPr>
              <w:jc w:val="center"/>
              <w:rPr>
                <w:rFonts w:asciiTheme="minorHAnsi" w:hAnsiTheme="minorHAnsi"/>
                <w:sz w:val="20"/>
                <w:szCs w:val="20"/>
              </w:rPr>
            </w:pPr>
          </w:p>
          <w:p w14:paraId="16A16CF3"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42-102</w:t>
            </w:r>
          </w:p>
          <w:p w14:paraId="49DD6A76"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43-110</w:t>
            </w:r>
          </w:p>
        </w:tc>
        <w:tc>
          <w:tcPr>
            <w:tcW w:w="1210" w:type="dxa"/>
            <w:tcBorders>
              <w:top w:val="dashed" w:sz="4" w:space="0" w:color="auto"/>
              <w:left w:val="dashed" w:sz="4" w:space="0" w:color="auto"/>
              <w:bottom w:val="dashed" w:sz="4" w:space="0" w:color="auto"/>
              <w:right w:val="single" w:sz="8" w:space="0" w:color="auto"/>
            </w:tcBorders>
          </w:tcPr>
          <w:p w14:paraId="4E4A15F2" w14:textId="77777777" w:rsidR="00A6562B" w:rsidRPr="00D57E0C" w:rsidRDefault="00A6562B" w:rsidP="007040BA">
            <w:pPr>
              <w:jc w:val="center"/>
              <w:rPr>
                <w:rFonts w:asciiTheme="minorHAnsi" w:hAnsiTheme="minorHAnsi"/>
                <w:sz w:val="20"/>
                <w:szCs w:val="20"/>
              </w:rPr>
            </w:pPr>
          </w:p>
          <w:p w14:paraId="0B38C008"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-2.2%</w:t>
            </w:r>
          </w:p>
          <w:p w14:paraId="1B2BA197"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-2.9%</w:t>
            </w:r>
          </w:p>
        </w:tc>
      </w:tr>
      <w:tr w:rsidR="00A6562B" w:rsidRPr="00D57E0C" w14:paraId="09608464" w14:textId="77777777" w:rsidTr="007040BA">
        <w:tc>
          <w:tcPr>
            <w:tcW w:w="2093" w:type="dxa"/>
            <w:tcBorders>
              <w:top w:val="dashed" w:sz="4" w:space="0" w:color="auto"/>
              <w:left w:val="single" w:sz="8" w:space="0" w:color="auto"/>
              <w:bottom w:val="dashed" w:sz="4" w:space="0" w:color="auto"/>
              <w:right w:val="dashed" w:sz="4" w:space="0" w:color="auto"/>
            </w:tcBorders>
            <w:vAlign w:val="bottom"/>
          </w:tcPr>
          <w:p w14:paraId="607410D1" w14:textId="77777777" w:rsidR="00A6562B" w:rsidRPr="00D57E0C" w:rsidRDefault="00A6562B" w:rsidP="00A6562B">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Resting Systolic Blood Pressure</w:t>
            </w:r>
          </w:p>
          <w:p w14:paraId="5FB5FE9C"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Males</w:t>
            </w:r>
          </w:p>
          <w:p w14:paraId="63F59AF5"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Females</w:t>
            </w:r>
          </w:p>
        </w:tc>
        <w:tc>
          <w:tcPr>
            <w:tcW w:w="1701" w:type="dxa"/>
            <w:tcBorders>
              <w:top w:val="dashed" w:sz="4" w:space="0" w:color="auto"/>
              <w:left w:val="dashed" w:sz="4" w:space="0" w:color="auto"/>
              <w:bottom w:val="dashed" w:sz="4" w:space="0" w:color="auto"/>
              <w:right w:val="nil"/>
            </w:tcBorders>
          </w:tcPr>
          <w:p w14:paraId="6046A59C" w14:textId="77777777" w:rsidR="00A6562B" w:rsidRPr="00D57E0C" w:rsidRDefault="00A6562B" w:rsidP="007040BA">
            <w:pPr>
              <w:jc w:val="center"/>
              <w:rPr>
                <w:rFonts w:asciiTheme="minorHAnsi" w:hAnsiTheme="minorHAnsi"/>
                <w:sz w:val="20"/>
                <w:szCs w:val="20"/>
              </w:rPr>
            </w:pPr>
          </w:p>
          <w:p w14:paraId="114C2E23" w14:textId="77777777" w:rsidR="00A6562B" w:rsidRPr="00D57E0C" w:rsidRDefault="00A6562B" w:rsidP="007040BA">
            <w:pPr>
              <w:jc w:val="center"/>
              <w:rPr>
                <w:rFonts w:asciiTheme="minorHAnsi" w:hAnsiTheme="minorHAnsi"/>
                <w:sz w:val="20"/>
                <w:szCs w:val="20"/>
              </w:rPr>
            </w:pPr>
          </w:p>
          <w:p w14:paraId="3292ADBD"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135.7 (</w:t>
            </w:r>
            <w:r w:rsidRPr="00D57E0C">
              <w:rPr>
                <w:rFonts w:asciiTheme="minorHAnsi" w:hAnsiTheme="minorHAnsi" w:cstheme="minorHAnsi"/>
                <w:sz w:val="20"/>
                <w:szCs w:val="20"/>
              </w:rPr>
              <w:t>±14.8)</w:t>
            </w:r>
          </w:p>
          <w:p w14:paraId="401FE7E7"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136.4 (</w:t>
            </w:r>
            <w:r w:rsidRPr="00D57E0C">
              <w:rPr>
                <w:rFonts w:asciiTheme="minorHAnsi" w:hAnsiTheme="minorHAnsi" w:cstheme="minorHAnsi"/>
                <w:sz w:val="20"/>
                <w:szCs w:val="20"/>
              </w:rPr>
              <w:t>±18.3)</w:t>
            </w:r>
          </w:p>
        </w:tc>
        <w:tc>
          <w:tcPr>
            <w:tcW w:w="1276" w:type="dxa"/>
            <w:tcBorders>
              <w:top w:val="dashed" w:sz="4" w:space="0" w:color="auto"/>
              <w:left w:val="nil"/>
              <w:bottom w:val="dashed" w:sz="4" w:space="0" w:color="auto"/>
              <w:right w:val="dashed" w:sz="4" w:space="0" w:color="auto"/>
            </w:tcBorders>
          </w:tcPr>
          <w:p w14:paraId="23106442" w14:textId="77777777" w:rsidR="00A6562B" w:rsidRPr="00D57E0C" w:rsidRDefault="00A6562B" w:rsidP="007040BA">
            <w:pPr>
              <w:jc w:val="center"/>
              <w:rPr>
                <w:rFonts w:asciiTheme="minorHAnsi" w:hAnsiTheme="minorHAnsi"/>
                <w:sz w:val="20"/>
                <w:szCs w:val="20"/>
              </w:rPr>
            </w:pPr>
          </w:p>
          <w:p w14:paraId="46E2FB90" w14:textId="77777777" w:rsidR="00A6562B" w:rsidRPr="00D57E0C" w:rsidRDefault="00A6562B" w:rsidP="007040BA">
            <w:pPr>
              <w:jc w:val="center"/>
              <w:rPr>
                <w:rFonts w:asciiTheme="minorHAnsi" w:hAnsiTheme="minorHAnsi"/>
                <w:sz w:val="20"/>
                <w:szCs w:val="20"/>
              </w:rPr>
            </w:pPr>
          </w:p>
          <w:p w14:paraId="0CD99703"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90-180</w:t>
            </w:r>
          </w:p>
          <w:p w14:paraId="1282FD73"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100-186</w:t>
            </w:r>
          </w:p>
        </w:tc>
        <w:tc>
          <w:tcPr>
            <w:tcW w:w="1210" w:type="dxa"/>
            <w:tcBorders>
              <w:top w:val="dashed" w:sz="4" w:space="0" w:color="auto"/>
              <w:left w:val="dashed" w:sz="4" w:space="0" w:color="auto"/>
              <w:bottom w:val="dashed" w:sz="4" w:space="0" w:color="auto"/>
              <w:right w:val="single" w:sz="8" w:space="0" w:color="auto"/>
            </w:tcBorders>
          </w:tcPr>
          <w:p w14:paraId="4641D076" w14:textId="77777777" w:rsidR="00A6562B" w:rsidRPr="00D57E0C" w:rsidRDefault="00A6562B" w:rsidP="007040BA">
            <w:pPr>
              <w:jc w:val="center"/>
              <w:rPr>
                <w:rFonts w:asciiTheme="minorHAnsi" w:hAnsiTheme="minorHAnsi"/>
                <w:sz w:val="20"/>
                <w:szCs w:val="20"/>
              </w:rPr>
            </w:pPr>
          </w:p>
          <w:p w14:paraId="65E714BC" w14:textId="77777777" w:rsidR="00A6562B" w:rsidRPr="00D57E0C" w:rsidRDefault="00A6562B" w:rsidP="007040BA">
            <w:pPr>
              <w:jc w:val="center"/>
              <w:rPr>
                <w:rFonts w:asciiTheme="minorHAnsi" w:hAnsiTheme="minorHAnsi"/>
                <w:sz w:val="20"/>
                <w:szCs w:val="20"/>
              </w:rPr>
            </w:pPr>
          </w:p>
          <w:p w14:paraId="6D135047"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-2.7%</w:t>
            </w:r>
          </w:p>
          <w:p w14:paraId="18FBA7C9"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-3.5%</w:t>
            </w:r>
          </w:p>
        </w:tc>
      </w:tr>
      <w:tr w:rsidR="00A6562B" w:rsidRPr="00D57E0C" w14:paraId="2EC76C7F" w14:textId="77777777" w:rsidTr="007040BA">
        <w:tc>
          <w:tcPr>
            <w:tcW w:w="2093" w:type="dxa"/>
            <w:tcBorders>
              <w:top w:val="dashed" w:sz="4" w:space="0" w:color="auto"/>
              <w:left w:val="single" w:sz="8" w:space="0" w:color="auto"/>
              <w:bottom w:val="dashed" w:sz="4" w:space="0" w:color="auto"/>
              <w:right w:val="dashed" w:sz="4" w:space="0" w:color="auto"/>
            </w:tcBorders>
            <w:vAlign w:val="bottom"/>
          </w:tcPr>
          <w:p w14:paraId="56C3B6E9" w14:textId="77777777" w:rsidR="00A6562B" w:rsidRPr="00D57E0C" w:rsidRDefault="00A6562B" w:rsidP="00A6562B">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Resting Diastolic Blood Pressure</w:t>
            </w:r>
          </w:p>
          <w:p w14:paraId="2D4CE688"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Males</w:t>
            </w:r>
          </w:p>
          <w:p w14:paraId="7A34B9BB"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Females</w:t>
            </w:r>
          </w:p>
        </w:tc>
        <w:tc>
          <w:tcPr>
            <w:tcW w:w="1701" w:type="dxa"/>
            <w:tcBorders>
              <w:top w:val="dashed" w:sz="4" w:space="0" w:color="auto"/>
              <w:left w:val="dashed" w:sz="4" w:space="0" w:color="auto"/>
              <w:bottom w:val="dashed" w:sz="4" w:space="0" w:color="auto"/>
              <w:right w:val="nil"/>
            </w:tcBorders>
          </w:tcPr>
          <w:p w14:paraId="53C64254" w14:textId="77777777" w:rsidR="00A6562B" w:rsidRPr="00D57E0C" w:rsidRDefault="00A6562B" w:rsidP="007040BA">
            <w:pPr>
              <w:jc w:val="center"/>
              <w:rPr>
                <w:rFonts w:asciiTheme="minorHAnsi" w:hAnsiTheme="minorHAnsi"/>
                <w:sz w:val="20"/>
                <w:szCs w:val="20"/>
              </w:rPr>
            </w:pPr>
          </w:p>
          <w:p w14:paraId="77EB730B" w14:textId="77777777" w:rsidR="00A6562B" w:rsidRPr="00D57E0C" w:rsidRDefault="00A6562B" w:rsidP="007040BA">
            <w:pPr>
              <w:jc w:val="center"/>
              <w:rPr>
                <w:rFonts w:asciiTheme="minorHAnsi" w:hAnsiTheme="minorHAnsi"/>
                <w:sz w:val="20"/>
                <w:szCs w:val="20"/>
              </w:rPr>
            </w:pPr>
          </w:p>
          <w:p w14:paraId="1EA967BB" w14:textId="77777777" w:rsidR="00A6562B" w:rsidRPr="00D57E0C" w:rsidRDefault="00A6562B" w:rsidP="007040BA">
            <w:pPr>
              <w:jc w:val="center"/>
              <w:rPr>
                <w:rFonts w:asciiTheme="minorHAnsi" w:hAnsiTheme="minorHAnsi" w:cstheme="minorHAnsi"/>
                <w:sz w:val="20"/>
                <w:szCs w:val="20"/>
              </w:rPr>
            </w:pPr>
            <w:r w:rsidRPr="00D57E0C">
              <w:rPr>
                <w:rFonts w:asciiTheme="minorHAnsi" w:hAnsiTheme="minorHAnsi"/>
                <w:sz w:val="20"/>
                <w:szCs w:val="20"/>
              </w:rPr>
              <w:t>81.4 (</w:t>
            </w:r>
            <w:r w:rsidRPr="00D57E0C">
              <w:rPr>
                <w:rFonts w:asciiTheme="minorHAnsi" w:hAnsiTheme="minorHAnsi" w:cstheme="minorHAnsi"/>
                <w:sz w:val="20"/>
                <w:szCs w:val="20"/>
              </w:rPr>
              <w:t>±10.6)</w:t>
            </w:r>
          </w:p>
          <w:p w14:paraId="63FD38CA" w14:textId="77777777" w:rsidR="00A6562B" w:rsidRPr="00D57E0C" w:rsidRDefault="00A6562B" w:rsidP="007040BA">
            <w:pPr>
              <w:jc w:val="center"/>
              <w:rPr>
                <w:rFonts w:asciiTheme="minorHAnsi" w:hAnsiTheme="minorHAnsi"/>
                <w:sz w:val="20"/>
                <w:szCs w:val="20"/>
              </w:rPr>
            </w:pPr>
            <w:r w:rsidRPr="00D57E0C">
              <w:rPr>
                <w:rFonts w:asciiTheme="minorHAnsi" w:hAnsiTheme="minorHAnsi" w:cstheme="minorHAnsi"/>
                <w:sz w:val="20"/>
                <w:szCs w:val="20"/>
              </w:rPr>
              <w:t>80.0 (±9.9)</w:t>
            </w:r>
          </w:p>
        </w:tc>
        <w:tc>
          <w:tcPr>
            <w:tcW w:w="1276" w:type="dxa"/>
            <w:tcBorders>
              <w:top w:val="dashed" w:sz="4" w:space="0" w:color="auto"/>
              <w:left w:val="nil"/>
              <w:bottom w:val="dashed" w:sz="4" w:space="0" w:color="auto"/>
              <w:right w:val="dashed" w:sz="4" w:space="0" w:color="auto"/>
            </w:tcBorders>
          </w:tcPr>
          <w:p w14:paraId="04787EA5" w14:textId="77777777" w:rsidR="00A6562B" w:rsidRPr="00D57E0C" w:rsidRDefault="00A6562B" w:rsidP="007040BA">
            <w:pPr>
              <w:jc w:val="center"/>
              <w:rPr>
                <w:rFonts w:asciiTheme="minorHAnsi" w:hAnsiTheme="minorHAnsi"/>
                <w:sz w:val="20"/>
                <w:szCs w:val="20"/>
              </w:rPr>
            </w:pPr>
          </w:p>
          <w:p w14:paraId="1D9F2A94" w14:textId="77777777" w:rsidR="00A6562B" w:rsidRPr="00D57E0C" w:rsidRDefault="00A6562B" w:rsidP="007040BA">
            <w:pPr>
              <w:jc w:val="center"/>
              <w:rPr>
                <w:rFonts w:asciiTheme="minorHAnsi" w:hAnsiTheme="minorHAnsi"/>
                <w:sz w:val="20"/>
                <w:szCs w:val="20"/>
              </w:rPr>
            </w:pPr>
          </w:p>
          <w:p w14:paraId="7E3130CD"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42-110</w:t>
            </w:r>
          </w:p>
          <w:p w14:paraId="402A1BCA"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60-108</w:t>
            </w:r>
          </w:p>
        </w:tc>
        <w:tc>
          <w:tcPr>
            <w:tcW w:w="1210" w:type="dxa"/>
            <w:tcBorders>
              <w:top w:val="dashed" w:sz="4" w:space="0" w:color="auto"/>
              <w:left w:val="dashed" w:sz="4" w:space="0" w:color="auto"/>
              <w:bottom w:val="dashed" w:sz="4" w:space="0" w:color="auto"/>
              <w:right w:val="single" w:sz="8" w:space="0" w:color="auto"/>
            </w:tcBorders>
          </w:tcPr>
          <w:p w14:paraId="2A78DCD7" w14:textId="77777777" w:rsidR="00A6562B" w:rsidRPr="00D57E0C" w:rsidRDefault="00A6562B" w:rsidP="007040BA">
            <w:pPr>
              <w:jc w:val="center"/>
              <w:rPr>
                <w:rFonts w:asciiTheme="minorHAnsi" w:hAnsiTheme="minorHAnsi"/>
                <w:sz w:val="20"/>
                <w:szCs w:val="20"/>
              </w:rPr>
            </w:pPr>
          </w:p>
          <w:p w14:paraId="79BCF061" w14:textId="77777777" w:rsidR="00A6562B" w:rsidRPr="00D57E0C" w:rsidRDefault="00A6562B" w:rsidP="007040BA">
            <w:pPr>
              <w:jc w:val="center"/>
              <w:rPr>
                <w:rFonts w:asciiTheme="minorHAnsi" w:hAnsiTheme="minorHAnsi"/>
                <w:sz w:val="20"/>
                <w:szCs w:val="20"/>
              </w:rPr>
            </w:pPr>
          </w:p>
          <w:p w14:paraId="605EB5FE"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-3.7%</w:t>
            </w:r>
          </w:p>
          <w:p w14:paraId="2C78BBC0"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-2.4%</w:t>
            </w:r>
          </w:p>
        </w:tc>
      </w:tr>
      <w:tr w:rsidR="00A6562B" w:rsidRPr="00D57E0C" w14:paraId="1FFF2044" w14:textId="77777777" w:rsidTr="007040BA">
        <w:tc>
          <w:tcPr>
            <w:tcW w:w="2093" w:type="dxa"/>
            <w:tcBorders>
              <w:top w:val="dashed" w:sz="4" w:space="0" w:color="auto"/>
              <w:left w:val="single" w:sz="8" w:space="0" w:color="auto"/>
              <w:bottom w:val="single" w:sz="4" w:space="0" w:color="auto"/>
              <w:right w:val="dashed" w:sz="4" w:space="0" w:color="auto"/>
            </w:tcBorders>
            <w:vAlign w:val="bottom"/>
          </w:tcPr>
          <w:p w14:paraId="339A235F" w14:textId="77777777" w:rsidR="00A6562B" w:rsidRPr="00D57E0C" w:rsidRDefault="00A6562B" w:rsidP="00A6562B">
            <w:pPr>
              <w:jc w:val="left"/>
              <w:rPr>
                <w:rFonts w:asciiTheme="minorHAnsi" w:hAnsiTheme="minorHAnsi" w:cs="Calibri"/>
                <w:bCs/>
                <w:sz w:val="20"/>
                <w:szCs w:val="20"/>
                <w:lang w:eastAsia="en-NZ"/>
              </w:rPr>
            </w:pPr>
            <w:r w:rsidRPr="00D57E0C">
              <w:rPr>
                <w:rFonts w:asciiTheme="minorHAnsi" w:hAnsiTheme="minorHAnsi" w:cs="Calibri"/>
                <w:bCs/>
                <w:sz w:val="20"/>
                <w:szCs w:val="20"/>
                <w:lang w:eastAsia="en-NZ"/>
              </w:rPr>
              <w:t>Exercise Workload Attained (Watts)</w:t>
            </w:r>
          </w:p>
          <w:p w14:paraId="3B4BC82E"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Male</w:t>
            </w:r>
          </w:p>
          <w:p w14:paraId="654B704A" w14:textId="77777777" w:rsidR="00A6562B" w:rsidRPr="00D57E0C" w:rsidRDefault="00A6562B" w:rsidP="00484BD6">
            <w:pPr>
              <w:pStyle w:val="ListParagraph"/>
              <w:numPr>
                <w:ilvl w:val="0"/>
                <w:numId w:val="4"/>
              </w:numPr>
              <w:rPr>
                <w:rFonts w:asciiTheme="minorHAnsi" w:eastAsia="Times New Roman" w:hAnsiTheme="minorHAnsi" w:cs="Calibri"/>
                <w:bCs/>
                <w:sz w:val="20"/>
                <w:szCs w:val="20"/>
                <w:lang w:eastAsia="en-NZ"/>
              </w:rPr>
            </w:pPr>
            <w:r w:rsidRPr="00D57E0C">
              <w:rPr>
                <w:rFonts w:asciiTheme="minorHAnsi" w:eastAsia="Times New Roman" w:hAnsiTheme="minorHAnsi" w:cs="Calibri"/>
                <w:bCs/>
                <w:sz w:val="20"/>
                <w:szCs w:val="20"/>
                <w:lang w:eastAsia="en-NZ"/>
              </w:rPr>
              <w:t>Female</w:t>
            </w:r>
          </w:p>
          <w:p w14:paraId="1A1FB016" w14:textId="77777777" w:rsidR="00A6562B" w:rsidRPr="00D57E0C" w:rsidRDefault="00A6562B" w:rsidP="00A6562B">
            <w:pPr>
              <w:pStyle w:val="ListParagraph"/>
              <w:ind w:left="540"/>
              <w:rPr>
                <w:rFonts w:asciiTheme="minorHAnsi" w:eastAsia="Times New Roman" w:hAnsiTheme="minorHAnsi" w:cs="Calibri"/>
                <w:bCs/>
                <w:sz w:val="20"/>
                <w:szCs w:val="20"/>
                <w:lang w:eastAsia="en-NZ"/>
              </w:rPr>
            </w:pPr>
          </w:p>
        </w:tc>
        <w:tc>
          <w:tcPr>
            <w:tcW w:w="1701" w:type="dxa"/>
            <w:tcBorders>
              <w:top w:val="dashed" w:sz="4" w:space="0" w:color="auto"/>
              <w:left w:val="dashed" w:sz="4" w:space="0" w:color="auto"/>
              <w:bottom w:val="single" w:sz="4" w:space="0" w:color="auto"/>
              <w:right w:val="nil"/>
            </w:tcBorders>
          </w:tcPr>
          <w:p w14:paraId="4CB2F05E" w14:textId="77777777" w:rsidR="00A6562B" w:rsidRPr="00D57E0C" w:rsidRDefault="00A6562B" w:rsidP="007040BA">
            <w:pPr>
              <w:jc w:val="center"/>
              <w:rPr>
                <w:rFonts w:asciiTheme="minorHAnsi" w:hAnsiTheme="minorHAnsi"/>
                <w:sz w:val="20"/>
                <w:szCs w:val="20"/>
              </w:rPr>
            </w:pPr>
          </w:p>
          <w:p w14:paraId="07BC1EB8" w14:textId="77777777" w:rsidR="00A6562B" w:rsidRPr="00D57E0C" w:rsidRDefault="00A6562B" w:rsidP="007040BA">
            <w:pPr>
              <w:jc w:val="center"/>
              <w:rPr>
                <w:rFonts w:asciiTheme="minorHAnsi" w:hAnsiTheme="minorHAnsi"/>
                <w:sz w:val="20"/>
                <w:szCs w:val="20"/>
              </w:rPr>
            </w:pPr>
          </w:p>
          <w:p w14:paraId="56F320C8" w14:textId="77777777" w:rsidR="00A6562B" w:rsidRPr="00D57E0C" w:rsidRDefault="00A6562B" w:rsidP="007040BA">
            <w:pPr>
              <w:jc w:val="center"/>
              <w:rPr>
                <w:rFonts w:asciiTheme="minorHAnsi" w:hAnsiTheme="minorHAnsi" w:cstheme="minorHAnsi"/>
                <w:sz w:val="20"/>
                <w:szCs w:val="20"/>
              </w:rPr>
            </w:pPr>
            <w:r w:rsidRPr="00D57E0C">
              <w:rPr>
                <w:rFonts w:asciiTheme="minorHAnsi" w:hAnsiTheme="minorHAnsi"/>
                <w:sz w:val="20"/>
                <w:szCs w:val="20"/>
              </w:rPr>
              <w:t>66.2 (</w:t>
            </w:r>
            <w:r w:rsidRPr="00D57E0C">
              <w:rPr>
                <w:rFonts w:asciiTheme="minorHAnsi" w:hAnsiTheme="minorHAnsi" w:cstheme="minorHAnsi"/>
                <w:sz w:val="20"/>
                <w:szCs w:val="20"/>
              </w:rPr>
              <w:t>±26.3)</w:t>
            </w:r>
          </w:p>
          <w:p w14:paraId="483D6B60" w14:textId="77777777" w:rsidR="00A6562B" w:rsidRPr="00D57E0C" w:rsidRDefault="00A6562B" w:rsidP="007040BA">
            <w:pPr>
              <w:jc w:val="center"/>
              <w:rPr>
                <w:rFonts w:asciiTheme="minorHAnsi" w:hAnsiTheme="minorHAnsi"/>
                <w:sz w:val="20"/>
                <w:szCs w:val="20"/>
              </w:rPr>
            </w:pPr>
            <w:r w:rsidRPr="00D57E0C">
              <w:rPr>
                <w:rFonts w:asciiTheme="minorHAnsi" w:hAnsiTheme="minorHAnsi" w:cstheme="minorHAnsi"/>
                <w:sz w:val="20"/>
                <w:szCs w:val="20"/>
              </w:rPr>
              <w:t>48.0 (±18.1)</w:t>
            </w:r>
          </w:p>
        </w:tc>
        <w:tc>
          <w:tcPr>
            <w:tcW w:w="1276" w:type="dxa"/>
            <w:tcBorders>
              <w:top w:val="dashed" w:sz="4" w:space="0" w:color="auto"/>
              <w:left w:val="nil"/>
              <w:bottom w:val="single" w:sz="4" w:space="0" w:color="auto"/>
              <w:right w:val="dashed" w:sz="4" w:space="0" w:color="auto"/>
            </w:tcBorders>
          </w:tcPr>
          <w:p w14:paraId="774D3017" w14:textId="77777777" w:rsidR="00A6562B" w:rsidRPr="00D57E0C" w:rsidRDefault="00A6562B" w:rsidP="007040BA">
            <w:pPr>
              <w:jc w:val="center"/>
              <w:rPr>
                <w:rFonts w:asciiTheme="minorHAnsi" w:hAnsiTheme="minorHAnsi"/>
                <w:sz w:val="20"/>
                <w:szCs w:val="20"/>
              </w:rPr>
            </w:pPr>
          </w:p>
          <w:p w14:paraId="673AE9F9" w14:textId="77777777" w:rsidR="00A6562B" w:rsidRPr="00D57E0C" w:rsidRDefault="00A6562B" w:rsidP="007040BA">
            <w:pPr>
              <w:jc w:val="center"/>
              <w:rPr>
                <w:rFonts w:asciiTheme="minorHAnsi" w:hAnsiTheme="minorHAnsi"/>
                <w:sz w:val="20"/>
                <w:szCs w:val="20"/>
              </w:rPr>
            </w:pPr>
          </w:p>
          <w:p w14:paraId="5A2EECF7"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20.0-150.0</w:t>
            </w:r>
          </w:p>
          <w:p w14:paraId="5545B511"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20.0-110.0</w:t>
            </w:r>
          </w:p>
          <w:p w14:paraId="6E40383F" w14:textId="77777777" w:rsidR="00A6562B" w:rsidRPr="00D57E0C" w:rsidRDefault="00A6562B" w:rsidP="007040BA">
            <w:pPr>
              <w:jc w:val="center"/>
              <w:rPr>
                <w:rFonts w:asciiTheme="minorHAnsi" w:hAnsiTheme="minorHAnsi"/>
                <w:sz w:val="20"/>
                <w:szCs w:val="20"/>
              </w:rPr>
            </w:pPr>
          </w:p>
        </w:tc>
        <w:tc>
          <w:tcPr>
            <w:tcW w:w="1210" w:type="dxa"/>
            <w:tcBorders>
              <w:top w:val="dashed" w:sz="4" w:space="0" w:color="auto"/>
              <w:left w:val="dashed" w:sz="4" w:space="0" w:color="auto"/>
              <w:bottom w:val="single" w:sz="4" w:space="0" w:color="auto"/>
              <w:right w:val="single" w:sz="8" w:space="0" w:color="auto"/>
            </w:tcBorders>
          </w:tcPr>
          <w:p w14:paraId="30BAB862" w14:textId="77777777" w:rsidR="00A6562B" w:rsidRPr="00D57E0C" w:rsidRDefault="00A6562B" w:rsidP="007040BA">
            <w:pPr>
              <w:jc w:val="center"/>
              <w:rPr>
                <w:rFonts w:asciiTheme="minorHAnsi" w:hAnsiTheme="minorHAnsi"/>
                <w:sz w:val="20"/>
                <w:szCs w:val="20"/>
              </w:rPr>
            </w:pPr>
          </w:p>
          <w:p w14:paraId="064045DF" w14:textId="77777777" w:rsidR="00A6562B" w:rsidRPr="00D57E0C" w:rsidRDefault="00A6562B" w:rsidP="007040BA">
            <w:pPr>
              <w:jc w:val="center"/>
              <w:rPr>
                <w:rFonts w:asciiTheme="minorHAnsi" w:hAnsiTheme="minorHAnsi"/>
                <w:sz w:val="20"/>
                <w:szCs w:val="20"/>
              </w:rPr>
            </w:pPr>
          </w:p>
          <w:p w14:paraId="6AC52D50"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37%</w:t>
            </w:r>
          </w:p>
          <w:p w14:paraId="296843D6" w14:textId="77777777" w:rsidR="00A6562B" w:rsidRPr="00D57E0C" w:rsidRDefault="00A6562B" w:rsidP="007040BA">
            <w:pPr>
              <w:jc w:val="center"/>
              <w:rPr>
                <w:rFonts w:asciiTheme="minorHAnsi" w:hAnsiTheme="minorHAnsi"/>
                <w:sz w:val="20"/>
                <w:szCs w:val="20"/>
              </w:rPr>
            </w:pPr>
            <w:r w:rsidRPr="00D57E0C">
              <w:rPr>
                <w:rFonts w:asciiTheme="minorHAnsi" w:hAnsiTheme="minorHAnsi"/>
                <w:sz w:val="20"/>
                <w:szCs w:val="20"/>
              </w:rPr>
              <w:t>32%</w:t>
            </w:r>
          </w:p>
        </w:tc>
      </w:tr>
    </w:tbl>
    <w:p w14:paraId="19859B09" w14:textId="77777777" w:rsidR="00437430" w:rsidRPr="00D57E0C" w:rsidRDefault="00437430" w:rsidP="00A6562B">
      <w:pPr>
        <w:rPr>
          <w:rFonts w:asciiTheme="minorHAnsi" w:hAnsiTheme="minorHAnsi"/>
          <w:szCs w:val="20"/>
        </w:rPr>
      </w:pPr>
    </w:p>
    <w:p w14:paraId="359962F0" w14:textId="77777777" w:rsidR="00437430" w:rsidRPr="00D57E0C" w:rsidRDefault="00437430" w:rsidP="00437430">
      <w:pPr>
        <w:spacing w:after="200" w:line="276" w:lineRule="auto"/>
        <w:jc w:val="left"/>
        <w:rPr>
          <w:rFonts w:asciiTheme="minorHAnsi" w:hAnsiTheme="minorHAnsi"/>
          <w:b/>
          <w:sz w:val="20"/>
          <w:szCs w:val="20"/>
        </w:rPr>
      </w:pPr>
      <w:r w:rsidRPr="00D57E0C">
        <w:rPr>
          <w:rFonts w:asciiTheme="minorHAnsi" w:hAnsiTheme="minorHAnsi"/>
          <w:b/>
          <w:sz w:val="20"/>
          <w:szCs w:val="20"/>
        </w:rPr>
        <w:br w:type="page"/>
      </w:r>
    </w:p>
    <w:p w14:paraId="587573A4" w14:textId="77777777" w:rsidR="00437430" w:rsidRPr="00D57E0C" w:rsidRDefault="00437430" w:rsidP="00437430">
      <w:pPr>
        <w:rPr>
          <w:rFonts w:asciiTheme="minorHAnsi" w:hAnsiTheme="minorHAnsi"/>
        </w:rPr>
        <w:sectPr w:rsidR="00437430" w:rsidRPr="00D57E0C" w:rsidSect="004D2B73">
          <w:type w:val="continuous"/>
          <w:pgSz w:w="16838" w:h="11906" w:orient="landscape"/>
          <w:pgMar w:top="1440" w:right="1440" w:bottom="1440" w:left="1440" w:header="709" w:footer="709" w:gutter="0"/>
          <w:cols w:num="2" w:space="394"/>
          <w:docGrid w:linePitch="360"/>
        </w:sectPr>
      </w:pPr>
    </w:p>
    <w:p w14:paraId="2CE24E58" w14:textId="77777777" w:rsidR="0044637A" w:rsidRPr="00D57E0C" w:rsidRDefault="007D6814" w:rsidP="0044637A">
      <w:pPr>
        <w:rPr>
          <w:rFonts w:asciiTheme="minorHAnsi" w:hAnsiTheme="minorHAnsi"/>
          <w:sz w:val="20"/>
          <w:szCs w:val="20"/>
        </w:rPr>
      </w:pPr>
      <w:r w:rsidRPr="00D57E0C">
        <w:rPr>
          <w:rFonts w:asciiTheme="minorHAnsi" w:hAnsiTheme="minorHAnsi"/>
          <w:b/>
          <w:sz w:val="20"/>
          <w:szCs w:val="20"/>
        </w:rPr>
        <w:lastRenderedPageBreak/>
        <w:t>Table 8</w:t>
      </w:r>
      <w:r w:rsidR="0044637A" w:rsidRPr="00D57E0C">
        <w:rPr>
          <w:rFonts w:asciiTheme="minorHAnsi" w:hAnsiTheme="minorHAnsi"/>
          <w:b/>
          <w:sz w:val="20"/>
          <w:szCs w:val="20"/>
        </w:rPr>
        <w:t xml:space="preserve">. </w:t>
      </w:r>
      <w:r w:rsidR="0044637A" w:rsidRPr="00D57E0C">
        <w:rPr>
          <w:rFonts w:asciiTheme="minorHAnsi" w:hAnsiTheme="minorHAnsi"/>
          <w:sz w:val="20"/>
          <w:szCs w:val="20"/>
        </w:rPr>
        <w:t xml:space="preserve">Summary of </w:t>
      </w:r>
      <w:r w:rsidRPr="00D57E0C">
        <w:rPr>
          <w:rFonts w:asciiTheme="minorHAnsi" w:hAnsiTheme="minorHAnsi"/>
          <w:sz w:val="20"/>
          <w:szCs w:val="20"/>
        </w:rPr>
        <w:t xml:space="preserve">mean </w:t>
      </w:r>
      <w:r w:rsidR="0044637A" w:rsidRPr="00D57E0C">
        <w:rPr>
          <w:rFonts w:asciiTheme="minorHAnsi" w:hAnsiTheme="minorHAnsi"/>
          <w:sz w:val="20"/>
          <w:szCs w:val="20"/>
        </w:rPr>
        <w:t>SF-36v2, Body Composition and Physical Fitness Results, expressed per client main medical condition between Baseline and completion</w:t>
      </w:r>
      <w:r w:rsidR="00B50909" w:rsidRPr="00D57E0C">
        <w:rPr>
          <w:rFonts w:asciiTheme="minorHAnsi" w:hAnsiTheme="minorHAnsi"/>
          <w:sz w:val="20"/>
          <w:szCs w:val="20"/>
        </w:rPr>
        <w:t xml:space="preserve"> of their 12 week programme (n=34</w:t>
      </w:r>
      <w:r w:rsidR="005C1D92" w:rsidRPr="00D57E0C">
        <w:rPr>
          <w:rFonts w:asciiTheme="minorHAnsi" w:hAnsiTheme="minorHAnsi"/>
          <w:sz w:val="20"/>
          <w:szCs w:val="20"/>
        </w:rPr>
        <w:t>9</w:t>
      </w:r>
      <w:r w:rsidR="0044637A" w:rsidRPr="00D57E0C">
        <w:rPr>
          <w:rFonts w:asciiTheme="minorHAnsi" w:hAnsiTheme="minorHAnsi"/>
          <w:sz w:val="20"/>
          <w:szCs w:val="20"/>
        </w:rPr>
        <w:t>).</w:t>
      </w:r>
    </w:p>
    <w:tbl>
      <w:tblPr>
        <w:tblW w:w="5038" w:type="pct"/>
        <w:tblLook w:val="04A0" w:firstRow="1" w:lastRow="0" w:firstColumn="1" w:lastColumn="0" w:noHBand="0" w:noVBand="1"/>
      </w:tblPr>
      <w:tblGrid>
        <w:gridCol w:w="3118"/>
        <w:gridCol w:w="1063"/>
        <w:gridCol w:w="56"/>
        <w:gridCol w:w="1324"/>
        <w:gridCol w:w="34"/>
        <w:gridCol w:w="1119"/>
        <w:gridCol w:w="1125"/>
        <w:gridCol w:w="34"/>
        <w:gridCol w:w="1125"/>
        <w:gridCol w:w="1147"/>
        <w:gridCol w:w="1175"/>
        <w:gridCol w:w="1499"/>
        <w:gridCol w:w="1240"/>
      </w:tblGrid>
      <w:tr w:rsidR="00D02418" w:rsidRPr="00D57E0C" w14:paraId="30ED49E8" w14:textId="77777777" w:rsidTr="006C2867">
        <w:trPr>
          <w:trHeight w:val="300"/>
        </w:trPr>
        <w:tc>
          <w:tcPr>
            <w:tcW w:w="1109" w:type="pct"/>
            <w:tcBorders>
              <w:top w:val="nil"/>
              <w:right w:val="single" w:sz="4" w:space="0" w:color="auto"/>
            </w:tcBorders>
            <w:shd w:val="clear" w:color="auto" w:fill="auto"/>
            <w:noWrap/>
            <w:vAlign w:val="bottom"/>
            <w:hideMark/>
          </w:tcPr>
          <w:p w14:paraId="00E451CD" w14:textId="77777777" w:rsidR="0044637A" w:rsidRPr="00D57E0C" w:rsidRDefault="0044637A" w:rsidP="007040BA">
            <w:pPr>
              <w:jc w:val="center"/>
              <w:rPr>
                <w:rFonts w:asciiTheme="minorHAnsi" w:hAnsiTheme="minorHAnsi"/>
                <w:sz w:val="20"/>
                <w:szCs w:val="20"/>
                <w:lang w:eastAsia="en-NZ"/>
              </w:rPr>
            </w:pPr>
          </w:p>
        </w:tc>
        <w:tc>
          <w:tcPr>
            <w:tcW w:w="1279" w:type="pct"/>
            <w:gridSpan w:val="5"/>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14:paraId="5222D20E" w14:textId="77777777" w:rsidR="0044637A" w:rsidRPr="00D57E0C" w:rsidRDefault="0044637A" w:rsidP="005C1D92">
            <w:pPr>
              <w:jc w:val="center"/>
              <w:rPr>
                <w:rFonts w:asciiTheme="minorHAnsi" w:hAnsiTheme="minorHAnsi"/>
                <w:sz w:val="20"/>
                <w:szCs w:val="20"/>
                <w:lang w:eastAsia="en-NZ"/>
              </w:rPr>
            </w:pPr>
            <w:r w:rsidRPr="00D57E0C">
              <w:rPr>
                <w:rFonts w:asciiTheme="minorHAnsi" w:hAnsiTheme="minorHAnsi"/>
                <w:b/>
                <w:sz w:val="20"/>
                <w:szCs w:val="20"/>
                <w:lang w:eastAsia="en-NZ"/>
              </w:rPr>
              <w:t>Cardiac (n=</w:t>
            </w:r>
            <w:r w:rsidR="00B50909" w:rsidRPr="00D57E0C">
              <w:rPr>
                <w:rFonts w:asciiTheme="minorHAnsi" w:hAnsiTheme="minorHAnsi"/>
                <w:b/>
                <w:sz w:val="20"/>
                <w:szCs w:val="20"/>
                <w:lang w:eastAsia="en-NZ"/>
              </w:rPr>
              <w:t>13</w:t>
            </w:r>
            <w:r w:rsidR="005C1D92" w:rsidRPr="00D57E0C">
              <w:rPr>
                <w:rFonts w:asciiTheme="minorHAnsi" w:hAnsiTheme="minorHAnsi"/>
                <w:b/>
                <w:sz w:val="20"/>
                <w:szCs w:val="20"/>
                <w:lang w:eastAsia="en-NZ"/>
              </w:rPr>
              <w:t>4</w:t>
            </w:r>
            <w:r w:rsidRPr="00D57E0C">
              <w:rPr>
                <w:rFonts w:asciiTheme="minorHAnsi" w:hAnsiTheme="minorHAnsi"/>
                <w:b/>
                <w:sz w:val="20"/>
                <w:szCs w:val="20"/>
                <w:lang w:eastAsia="en-NZ"/>
              </w:rPr>
              <w:t>)</w:t>
            </w:r>
          </w:p>
        </w:tc>
        <w:tc>
          <w:tcPr>
            <w:tcW w:w="1220" w:type="pct"/>
            <w:gridSpan w:val="4"/>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14:paraId="1CE13FDA" w14:textId="77777777" w:rsidR="0044637A" w:rsidRPr="00D57E0C" w:rsidRDefault="0044637A" w:rsidP="005C1D92">
            <w:pPr>
              <w:jc w:val="center"/>
              <w:rPr>
                <w:rFonts w:asciiTheme="minorHAnsi" w:hAnsiTheme="minorHAnsi"/>
                <w:sz w:val="20"/>
                <w:szCs w:val="20"/>
                <w:lang w:eastAsia="en-NZ"/>
              </w:rPr>
            </w:pPr>
            <w:r w:rsidRPr="00D57E0C">
              <w:rPr>
                <w:rFonts w:asciiTheme="minorHAnsi" w:hAnsiTheme="minorHAnsi"/>
                <w:b/>
                <w:sz w:val="20"/>
                <w:szCs w:val="20"/>
                <w:lang w:eastAsia="en-NZ"/>
              </w:rPr>
              <w:t>Respiratory</w:t>
            </w:r>
            <w:r w:rsidR="00B50909" w:rsidRPr="00D57E0C">
              <w:rPr>
                <w:rFonts w:asciiTheme="minorHAnsi" w:hAnsiTheme="minorHAnsi"/>
                <w:b/>
                <w:sz w:val="20"/>
                <w:szCs w:val="20"/>
                <w:lang w:eastAsia="en-NZ"/>
              </w:rPr>
              <w:t xml:space="preserve"> (n=1</w:t>
            </w:r>
            <w:r w:rsidR="005C1D92" w:rsidRPr="00D57E0C">
              <w:rPr>
                <w:rFonts w:asciiTheme="minorHAnsi" w:hAnsiTheme="minorHAnsi"/>
                <w:b/>
                <w:sz w:val="20"/>
                <w:szCs w:val="20"/>
                <w:lang w:eastAsia="en-NZ"/>
              </w:rPr>
              <w:t>22</w:t>
            </w:r>
            <w:r w:rsidRPr="00D57E0C">
              <w:rPr>
                <w:rFonts w:asciiTheme="minorHAnsi" w:hAnsiTheme="minorHAnsi"/>
                <w:b/>
                <w:sz w:val="20"/>
                <w:szCs w:val="20"/>
                <w:lang w:eastAsia="en-NZ"/>
              </w:rPr>
              <w:t>)</w:t>
            </w:r>
          </w:p>
        </w:tc>
        <w:tc>
          <w:tcPr>
            <w:tcW w:w="1393" w:type="pct"/>
            <w:gridSpan w:val="3"/>
            <w:tcBorders>
              <w:top w:val="single" w:sz="4" w:space="0" w:color="auto"/>
              <w:left w:val="single" w:sz="4" w:space="0" w:color="auto"/>
              <w:bottom w:val="nil"/>
              <w:right w:val="single" w:sz="4" w:space="0" w:color="auto"/>
            </w:tcBorders>
            <w:shd w:val="clear" w:color="auto" w:fill="C6D9F1" w:themeFill="text2" w:themeFillTint="33"/>
            <w:noWrap/>
            <w:vAlign w:val="bottom"/>
            <w:hideMark/>
          </w:tcPr>
          <w:p w14:paraId="085B4832" w14:textId="77777777" w:rsidR="0044637A" w:rsidRPr="00D57E0C" w:rsidRDefault="0044637A" w:rsidP="005C1D92">
            <w:pPr>
              <w:jc w:val="center"/>
              <w:rPr>
                <w:rFonts w:asciiTheme="minorHAnsi" w:hAnsiTheme="minorHAnsi"/>
                <w:sz w:val="20"/>
                <w:szCs w:val="20"/>
                <w:lang w:eastAsia="en-NZ"/>
              </w:rPr>
            </w:pPr>
            <w:r w:rsidRPr="00D57E0C">
              <w:rPr>
                <w:rFonts w:asciiTheme="minorHAnsi" w:hAnsiTheme="minorHAnsi"/>
                <w:b/>
                <w:sz w:val="20"/>
                <w:szCs w:val="20"/>
                <w:lang w:eastAsia="en-NZ"/>
              </w:rPr>
              <w:t>Diabetes (n=</w:t>
            </w:r>
            <w:r w:rsidR="005C1D92" w:rsidRPr="00D57E0C">
              <w:rPr>
                <w:rFonts w:asciiTheme="minorHAnsi" w:hAnsiTheme="minorHAnsi"/>
                <w:b/>
                <w:sz w:val="20"/>
                <w:szCs w:val="20"/>
                <w:lang w:eastAsia="en-NZ"/>
              </w:rPr>
              <w:t>93</w:t>
            </w:r>
          </w:p>
        </w:tc>
      </w:tr>
      <w:tr w:rsidR="0044637A" w:rsidRPr="00D57E0C" w14:paraId="581C8AEE" w14:textId="77777777" w:rsidTr="006C2867">
        <w:trPr>
          <w:trHeight w:val="300"/>
        </w:trPr>
        <w:tc>
          <w:tcPr>
            <w:tcW w:w="1109" w:type="pct"/>
            <w:tcBorders>
              <w:bottom w:val="single" w:sz="4" w:space="0" w:color="auto"/>
              <w:right w:val="single" w:sz="4" w:space="0" w:color="auto"/>
            </w:tcBorders>
            <w:shd w:val="clear" w:color="auto" w:fill="auto"/>
            <w:noWrap/>
            <w:vAlign w:val="bottom"/>
            <w:hideMark/>
          </w:tcPr>
          <w:p w14:paraId="1A391569" w14:textId="77777777" w:rsidR="0044637A" w:rsidRPr="00D57E0C" w:rsidRDefault="0044637A" w:rsidP="007040BA">
            <w:pPr>
              <w:jc w:val="center"/>
              <w:rPr>
                <w:rFonts w:asciiTheme="minorHAnsi" w:hAnsiTheme="minorHAnsi"/>
                <w:b/>
                <w:sz w:val="20"/>
                <w:szCs w:val="20"/>
                <w:lang w:eastAsia="en-NZ"/>
              </w:rPr>
            </w:pPr>
          </w:p>
        </w:tc>
        <w:tc>
          <w:tcPr>
            <w:tcW w:w="378" w:type="pct"/>
            <w:tcBorders>
              <w:top w:val="nil"/>
              <w:left w:val="single" w:sz="4" w:space="0" w:color="auto"/>
              <w:bottom w:val="single" w:sz="4" w:space="0" w:color="auto"/>
              <w:right w:val="nil"/>
            </w:tcBorders>
            <w:shd w:val="clear" w:color="auto" w:fill="C6D9F1" w:themeFill="text2" w:themeFillTint="33"/>
            <w:noWrap/>
            <w:vAlign w:val="bottom"/>
            <w:hideMark/>
          </w:tcPr>
          <w:p w14:paraId="1AF7259A" w14:textId="77777777" w:rsidR="0044637A" w:rsidRPr="00D57E0C" w:rsidRDefault="0044637A" w:rsidP="007040BA">
            <w:pPr>
              <w:jc w:val="center"/>
              <w:rPr>
                <w:rFonts w:asciiTheme="minorHAnsi" w:hAnsiTheme="minorHAnsi"/>
                <w:sz w:val="20"/>
                <w:szCs w:val="20"/>
                <w:lang w:eastAsia="en-NZ"/>
              </w:rPr>
            </w:pPr>
            <w:r w:rsidRPr="00D57E0C">
              <w:rPr>
                <w:rFonts w:asciiTheme="minorHAnsi" w:hAnsiTheme="minorHAnsi"/>
                <w:sz w:val="20"/>
                <w:szCs w:val="20"/>
                <w:lang w:eastAsia="en-NZ"/>
              </w:rPr>
              <w:t>Baseline</w:t>
            </w:r>
          </w:p>
        </w:tc>
        <w:tc>
          <w:tcPr>
            <w:tcW w:w="491" w:type="pct"/>
            <w:gridSpan w:val="2"/>
            <w:tcBorders>
              <w:top w:val="nil"/>
              <w:left w:val="nil"/>
              <w:bottom w:val="single" w:sz="4" w:space="0" w:color="auto"/>
              <w:right w:val="nil"/>
            </w:tcBorders>
            <w:shd w:val="clear" w:color="auto" w:fill="C6D9F1" w:themeFill="text2" w:themeFillTint="33"/>
            <w:noWrap/>
            <w:vAlign w:val="bottom"/>
            <w:hideMark/>
          </w:tcPr>
          <w:p w14:paraId="166A513A" w14:textId="77777777" w:rsidR="0044637A" w:rsidRPr="00D57E0C" w:rsidRDefault="0044637A" w:rsidP="007040BA">
            <w:pPr>
              <w:jc w:val="center"/>
              <w:rPr>
                <w:rFonts w:asciiTheme="minorHAnsi" w:hAnsiTheme="minorHAnsi"/>
                <w:sz w:val="20"/>
                <w:szCs w:val="20"/>
                <w:lang w:eastAsia="en-NZ"/>
              </w:rPr>
            </w:pPr>
            <w:r w:rsidRPr="00D57E0C">
              <w:rPr>
                <w:rFonts w:asciiTheme="minorHAnsi" w:hAnsiTheme="minorHAnsi"/>
                <w:sz w:val="20"/>
                <w:szCs w:val="20"/>
                <w:lang w:eastAsia="en-NZ"/>
              </w:rPr>
              <w:t>12 Week</w:t>
            </w:r>
          </w:p>
        </w:tc>
        <w:tc>
          <w:tcPr>
            <w:tcW w:w="410" w:type="pct"/>
            <w:gridSpan w:val="2"/>
            <w:tcBorders>
              <w:top w:val="nil"/>
              <w:left w:val="nil"/>
              <w:bottom w:val="single" w:sz="4" w:space="0" w:color="auto"/>
              <w:right w:val="single" w:sz="4" w:space="0" w:color="auto"/>
            </w:tcBorders>
            <w:shd w:val="clear" w:color="auto" w:fill="C6D9F1" w:themeFill="text2" w:themeFillTint="33"/>
            <w:noWrap/>
            <w:vAlign w:val="bottom"/>
            <w:hideMark/>
          </w:tcPr>
          <w:p w14:paraId="07BACE1A" w14:textId="77777777" w:rsidR="0044637A" w:rsidRPr="00D57E0C" w:rsidRDefault="0044637A" w:rsidP="007040BA">
            <w:pPr>
              <w:jc w:val="center"/>
              <w:rPr>
                <w:rFonts w:asciiTheme="minorHAnsi" w:hAnsiTheme="minorHAnsi"/>
                <w:b/>
                <w:sz w:val="20"/>
                <w:szCs w:val="20"/>
                <w:lang w:eastAsia="en-NZ"/>
              </w:rPr>
            </w:pPr>
            <w:r w:rsidRPr="00D57E0C">
              <w:rPr>
                <w:rFonts w:asciiTheme="minorHAnsi" w:hAnsiTheme="minorHAnsi"/>
                <w:b/>
                <w:sz w:val="20"/>
                <w:szCs w:val="20"/>
                <w:lang w:eastAsia="en-NZ"/>
              </w:rPr>
              <w:t>% Change</w:t>
            </w:r>
          </w:p>
        </w:tc>
        <w:tc>
          <w:tcPr>
            <w:tcW w:w="400" w:type="pct"/>
            <w:tcBorders>
              <w:top w:val="nil"/>
              <w:left w:val="single" w:sz="4" w:space="0" w:color="auto"/>
              <w:bottom w:val="single" w:sz="4" w:space="0" w:color="auto"/>
              <w:right w:val="nil"/>
            </w:tcBorders>
            <w:shd w:val="clear" w:color="auto" w:fill="C6D9F1" w:themeFill="text2" w:themeFillTint="33"/>
            <w:noWrap/>
            <w:vAlign w:val="bottom"/>
            <w:hideMark/>
          </w:tcPr>
          <w:p w14:paraId="24817F7B" w14:textId="77777777" w:rsidR="0044637A" w:rsidRPr="00D57E0C" w:rsidRDefault="0044637A" w:rsidP="007040BA">
            <w:pPr>
              <w:jc w:val="center"/>
              <w:rPr>
                <w:rFonts w:asciiTheme="minorHAnsi" w:hAnsiTheme="minorHAnsi"/>
                <w:sz w:val="20"/>
                <w:szCs w:val="20"/>
                <w:lang w:eastAsia="en-NZ"/>
              </w:rPr>
            </w:pPr>
            <w:r w:rsidRPr="00D57E0C">
              <w:rPr>
                <w:rFonts w:asciiTheme="minorHAnsi" w:hAnsiTheme="minorHAnsi"/>
                <w:sz w:val="20"/>
                <w:szCs w:val="20"/>
                <w:lang w:eastAsia="en-NZ"/>
              </w:rPr>
              <w:t>Baseline</w:t>
            </w:r>
          </w:p>
        </w:tc>
        <w:tc>
          <w:tcPr>
            <w:tcW w:w="411" w:type="pct"/>
            <w:gridSpan w:val="2"/>
            <w:tcBorders>
              <w:top w:val="nil"/>
              <w:left w:val="nil"/>
              <w:bottom w:val="single" w:sz="4" w:space="0" w:color="auto"/>
              <w:right w:val="nil"/>
            </w:tcBorders>
            <w:shd w:val="clear" w:color="auto" w:fill="C6D9F1" w:themeFill="text2" w:themeFillTint="33"/>
            <w:noWrap/>
            <w:vAlign w:val="bottom"/>
            <w:hideMark/>
          </w:tcPr>
          <w:p w14:paraId="170468D4" w14:textId="77777777" w:rsidR="0044637A" w:rsidRPr="00D57E0C" w:rsidRDefault="0044637A" w:rsidP="007040BA">
            <w:pPr>
              <w:jc w:val="center"/>
              <w:rPr>
                <w:rFonts w:asciiTheme="minorHAnsi" w:hAnsiTheme="minorHAnsi"/>
                <w:sz w:val="20"/>
                <w:szCs w:val="20"/>
                <w:lang w:eastAsia="en-NZ"/>
              </w:rPr>
            </w:pPr>
            <w:r w:rsidRPr="00D57E0C">
              <w:rPr>
                <w:rFonts w:asciiTheme="minorHAnsi" w:hAnsiTheme="minorHAnsi"/>
                <w:sz w:val="20"/>
                <w:szCs w:val="20"/>
                <w:lang w:eastAsia="en-NZ"/>
              </w:rPr>
              <w:t>12 Week</w:t>
            </w:r>
          </w:p>
        </w:tc>
        <w:tc>
          <w:tcPr>
            <w:tcW w:w="408" w:type="pct"/>
            <w:tcBorders>
              <w:top w:val="nil"/>
              <w:left w:val="nil"/>
              <w:bottom w:val="single" w:sz="4" w:space="0" w:color="auto"/>
              <w:right w:val="single" w:sz="4" w:space="0" w:color="auto"/>
            </w:tcBorders>
            <w:shd w:val="clear" w:color="auto" w:fill="C6D9F1" w:themeFill="text2" w:themeFillTint="33"/>
            <w:noWrap/>
            <w:vAlign w:val="bottom"/>
            <w:hideMark/>
          </w:tcPr>
          <w:p w14:paraId="1F364A02" w14:textId="77777777" w:rsidR="0044637A" w:rsidRPr="00D57E0C" w:rsidRDefault="0044637A" w:rsidP="007040BA">
            <w:pPr>
              <w:jc w:val="center"/>
              <w:rPr>
                <w:rFonts w:asciiTheme="minorHAnsi" w:hAnsiTheme="minorHAnsi"/>
                <w:b/>
                <w:sz w:val="20"/>
                <w:szCs w:val="20"/>
                <w:lang w:eastAsia="en-NZ"/>
              </w:rPr>
            </w:pPr>
            <w:r w:rsidRPr="00D57E0C">
              <w:rPr>
                <w:rFonts w:asciiTheme="minorHAnsi" w:hAnsiTheme="minorHAnsi"/>
                <w:b/>
                <w:sz w:val="20"/>
                <w:szCs w:val="20"/>
                <w:lang w:eastAsia="en-NZ"/>
              </w:rPr>
              <w:t>% Change</w:t>
            </w:r>
          </w:p>
        </w:tc>
        <w:tc>
          <w:tcPr>
            <w:tcW w:w="418" w:type="pct"/>
            <w:tcBorders>
              <w:top w:val="nil"/>
              <w:left w:val="single" w:sz="4" w:space="0" w:color="auto"/>
              <w:bottom w:val="single" w:sz="4" w:space="0" w:color="auto"/>
              <w:right w:val="nil"/>
            </w:tcBorders>
            <w:shd w:val="clear" w:color="auto" w:fill="C6D9F1" w:themeFill="text2" w:themeFillTint="33"/>
            <w:noWrap/>
            <w:vAlign w:val="bottom"/>
            <w:hideMark/>
          </w:tcPr>
          <w:p w14:paraId="00C20306" w14:textId="77777777" w:rsidR="0044637A" w:rsidRPr="00D57E0C" w:rsidRDefault="0044637A" w:rsidP="007040BA">
            <w:pPr>
              <w:jc w:val="center"/>
              <w:rPr>
                <w:rFonts w:asciiTheme="minorHAnsi" w:hAnsiTheme="minorHAnsi"/>
                <w:sz w:val="20"/>
                <w:szCs w:val="20"/>
                <w:lang w:eastAsia="en-NZ"/>
              </w:rPr>
            </w:pPr>
            <w:r w:rsidRPr="00D57E0C">
              <w:rPr>
                <w:rFonts w:asciiTheme="minorHAnsi" w:hAnsiTheme="minorHAnsi"/>
                <w:sz w:val="20"/>
                <w:szCs w:val="20"/>
                <w:lang w:eastAsia="en-NZ"/>
              </w:rPr>
              <w:t>Baseline</w:t>
            </w:r>
          </w:p>
        </w:tc>
        <w:tc>
          <w:tcPr>
            <w:tcW w:w="533" w:type="pct"/>
            <w:tcBorders>
              <w:top w:val="nil"/>
              <w:left w:val="nil"/>
              <w:bottom w:val="single" w:sz="4" w:space="0" w:color="auto"/>
              <w:right w:val="nil"/>
            </w:tcBorders>
            <w:shd w:val="clear" w:color="auto" w:fill="C6D9F1" w:themeFill="text2" w:themeFillTint="33"/>
            <w:noWrap/>
            <w:vAlign w:val="bottom"/>
            <w:hideMark/>
          </w:tcPr>
          <w:p w14:paraId="2DFABDEB" w14:textId="77777777" w:rsidR="0044637A" w:rsidRPr="00D57E0C" w:rsidRDefault="0044637A" w:rsidP="007040BA">
            <w:pPr>
              <w:jc w:val="center"/>
              <w:rPr>
                <w:rFonts w:asciiTheme="minorHAnsi" w:hAnsiTheme="minorHAnsi"/>
                <w:sz w:val="20"/>
                <w:szCs w:val="20"/>
                <w:lang w:eastAsia="en-NZ"/>
              </w:rPr>
            </w:pPr>
            <w:r w:rsidRPr="00D57E0C">
              <w:rPr>
                <w:rFonts w:asciiTheme="minorHAnsi" w:hAnsiTheme="minorHAnsi"/>
                <w:sz w:val="20"/>
                <w:szCs w:val="20"/>
                <w:lang w:eastAsia="en-NZ"/>
              </w:rPr>
              <w:t>12 Week</w:t>
            </w:r>
          </w:p>
        </w:tc>
        <w:tc>
          <w:tcPr>
            <w:tcW w:w="442" w:type="pct"/>
            <w:tcBorders>
              <w:top w:val="nil"/>
              <w:left w:val="nil"/>
              <w:bottom w:val="single" w:sz="4" w:space="0" w:color="auto"/>
              <w:right w:val="single" w:sz="4" w:space="0" w:color="auto"/>
            </w:tcBorders>
            <w:shd w:val="clear" w:color="auto" w:fill="C6D9F1" w:themeFill="text2" w:themeFillTint="33"/>
            <w:noWrap/>
            <w:vAlign w:val="bottom"/>
            <w:hideMark/>
          </w:tcPr>
          <w:p w14:paraId="0754B7D1" w14:textId="77777777" w:rsidR="0044637A" w:rsidRPr="00D57E0C" w:rsidRDefault="0044637A" w:rsidP="007040BA">
            <w:pPr>
              <w:jc w:val="center"/>
              <w:rPr>
                <w:rFonts w:asciiTheme="minorHAnsi" w:hAnsiTheme="minorHAnsi"/>
                <w:b/>
                <w:sz w:val="20"/>
                <w:szCs w:val="20"/>
                <w:lang w:eastAsia="en-NZ"/>
              </w:rPr>
            </w:pPr>
            <w:r w:rsidRPr="00D57E0C">
              <w:rPr>
                <w:rFonts w:asciiTheme="minorHAnsi" w:hAnsiTheme="minorHAnsi"/>
                <w:b/>
                <w:sz w:val="20"/>
                <w:szCs w:val="20"/>
                <w:lang w:eastAsia="en-NZ"/>
              </w:rPr>
              <w:t>% Change</w:t>
            </w:r>
          </w:p>
        </w:tc>
      </w:tr>
      <w:tr w:rsidR="0044637A" w:rsidRPr="00D57E0C" w14:paraId="6C40BE8D" w14:textId="77777777" w:rsidTr="006C2867">
        <w:trPr>
          <w:trHeight w:val="300"/>
        </w:trPr>
        <w:tc>
          <w:tcPr>
            <w:tcW w:w="1109" w:type="pct"/>
            <w:tcBorders>
              <w:top w:val="single" w:sz="4" w:space="0" w:color="auto"/>
              <w:left w:val="single" w:sz="4" w:space="0" w:color="auto"/>
              <w:bottom w:val="nil"/>
              <w:right w:val="single" w:sz="4" w:space="0" w:color="auto"/>
            </w:tcBorders>
            <w:shd w:val="clear" w:color="auto" w:fill="DBE5F1" w:themeFill="accent1" w:themeFillTint="33"/>
            <w:noWrap/>
            <w:vAlign w:val="bottom"/>
            <w:hideMark/>
          </w:tcPr>
          <w:p w14:paraId="5A0A9EEB" w14:textId="77777777" w:rsidR="0044637A" w:rsidRPr="00D57E0C" w:rsidRDefault="0044637A" w:rsidP="007040BA">
            <w:pPr>
              <w:rPr>
                <w:rFonts w:asciiTheme="minorHAnsi" w:hAnsiTheme="minorHAnsi"/>
                <w:b/>
                <w:sz w:val="20"/>
                <w:szCs w:val="20"/>
                <w:u w:val="single"/>
                <w:lang w:eastAsia="en-NZ"/>
              </w:rPr>
            </w:pPr>
            <w:r w:rsidRPr="00D57E0C">
              <w:rPr>
                <w:rFonts w:asciiTheme="minorHAnsi" w:hAnsiTheme="minorHAnsi"/>
                <w:b/>
                <w:sz w:val="20"/>
                <w:szCs w:val="20"/>
                <w:u w:val="single"/>
                <w:lang w:eastAsia="en-NZ"/>
              </w:rPr>
              <w:t>SF-36v2 Questionnaire:</w:t>
            </w:r>
          </w:p>
        </w:tc>
        <w:tc>
          <w:tcPr>
            <w:tcW w:w="378" w:type="pct"/>
            <w:tcBorders>
              <w:top w:val="single" w:sz="4" w:space="0" w:color="auto"/>
              <w:left w:val="single" w:sz="4" w:space="0" w:color="auto"/>
              <w:bottom w:val="nil"/>
              <w:right w:val="nil"/>
            </w:tcBorders>
            <w:shd w:val="clear" w:color="auto" w:fill="DBE5F1" w:themeFill="accent1" w:themeFillTint="33"/>
            <w:noWrap/>
            <w:vAlign w:val="bottom"/>
            <w:hideMark/>
          </w:tcPr>
          <w:p w14:paraId="647F866B" w14:textId="77777777" w:rsidR="0044637A" w:rsidRPr="00D57E0C" w:rsidRDefault="0044637A" w:rsidP="007040BA">
            <w:pPr>
              <w:jc w:val="center"/>
              <w:rPr>
                <w:rFonts w:asciiTheme="minorHAnsi" w:hAnsiTheme="minorHAnsi"/>
                <w:sz w:val="20"/>
                <w:szCs w:val="20"/>
                <w:lang w:eastAsia="en-NZ"/>
              </w:rPr>
            </w:pPr>
          </w:p>
        </w:tc>
        <w:tc>
          <w:tcPr>
            <w:tcW w:w="491" w:type="pct"/>
            <w:gridSpan w:val="2"/>
            <w:tcBorders>
              <w:top w:val="single" w:sz="4" w:space="0" w:color="auto"/>
              <w:left w:val="nil"/>
              <w:bottom w:val="nil"/>
              <w:right w:val="nil"/>
            </w:tcBorders>
            <w:shd w:val="clear" w:color="auto" w:fill="DBE5F1" w:themeFill="accent1" w:themeFillTint="33"/>
            <w:noWrap/>
            <w:vAlign w:val="bottom"/>
            <w:hideMark/>
          </w:tcPr>
          <w:p w14:paraId="0B54AA0A" w14:textId="77777777" w:rsidR="0044637A" w:rsidRPr="00D57E0C" w:rsidRDefault="0044637A" w:rsidP="007040BA">
            <w:pPr>
              <w:jc w:val="center"/>
              <w:rPr>
                <w:rFonts w:asciiTheme="minorHAnsi" w:hAnsiTheme="minorHAnsi"/>
                <w:sz w:val="20"/>
                <w:szCs w:val="20"/>
                <w:lang w:eastAsia="en-NZ"/>
              </w:rPr>
            </w:pPr>
          </w:p>
        </w:tc>
        <w:tc>
          <w:tcPr>
            <w:tcW w:w="410" w:type="pct"/>
            <w:gridSpan w:val="2"/>
            <w:tcBorders>
              <w:top w:val="single" w:sz="4" w:space="0" w:color="auto"/>
              <w:left w:val="nil"/>
              <w:bottom w:val="nil"/>
              <w:right w:val="single" w:sz="4" w:space="0" w:color="auto"/>
            </w:tcBorders>
            <w:shd w:val="clear" w:color="auto" w:fill="DBE5F1" w:themeFill="accent1" w:themeFillTint="33"/>
            <w:noWrap/>
            <w:vAlign w:val="bottom"/>
            <w:hideMark/>
          </w:tcPr>
          <w:p w14:paraId="4A0BFC14" w14:textId="77777777" w:rsidR="0044637A" w:rsidRPr="00D57E0C" w:rsidRDefault="0044637A" w:rsidP="007040BA">
            <w:pPr>
              <w:jc w:val="center"/>
              <w:rPr>
                <w:rFonts w:asciiTheme="minorHAnsi" w:hAnsiTheme="minorHAnsi"/>
                <w:sz w:val="20"/>
                <w:szCs w:val="20"/>
                <w:lang w:eastAsia="en-NZ"/>
              </w:rPr>
            </w:pPr>
          </w:p>
        </w:tc>
        <w:tc>
          <w:tcPr>
            <w:tcW w:w="400" w:type="pct"/>
            <w:tcBorders>
              <w:top w:val="single" w:sz="4" w:space="0" w:color="auto"/>
              <w:left w:val="single" w:sz="4" w:space="0" w:color="auto"/>
              <w:bottom w:val="nil"/>
              <w:right w:val="nil"/>
            </w:tcBorders>
            <w:shd w:val="clear" w:color="auto" w:fill="DBE5F1" w:themeFill="accent1" w:themeFillTint="33"/>
            <w:noWrap/>
            <w:vAlign w:val="bottom"/>
            <w:hideMark/>
          </w:tcPr>
          <w:p w14:paraId="48D258D1" w14:textId="77777777" w:rsidR="0044637A" w:rsidRPr="00D57E0C" w:rsidRDefault="0044637A" w:rsidP="007040BA">
            <w:pPr>
              <w:jc w:val="center"/>
              <w:rPr>
                <w:rFonts w:asciiTheme="minorHAnsi" w:hAnsiTheme="minorHAnsi"/>
                <w:sz w:val="20"/>
                <w:szCs w:val="20"/>
                <w:lang w:eastAsia="en-NZ"/>
              </w:rPr>
            </w:pPr>
          </w:p>
        </w:tc>
        <w:tc>
          <w:tcPr>
            <w:tcW w:w="411" w:type="pct"/>
            <w:gridSpan w:val="2"/>
            <w:tcBorders>
              <w:top w:val="single" w:sz="4" w:space="0" w:color="auto"/>
              <w:left w:val="nil"/>
              <w:bottom w:val="nil"/>
              <w:right w:val="nil"/>
            </w:tcBorders>
            <w:shd w:val="clear" w:color="auto" w:fill="DBE5F1" w:themeFill="accent1" w:themeFillTint="33"/>
            <w:noWrap/>
            <w:vAlign w:val="bottom"/>
            <w:hideMark/>
          </w:tcPr>
          <w:p w14:paraId="48A623B1" w14:textId="77777777" w:rsidR="0044637A" w:rsidRPr="00D57E0C" w:rsidRDefault="0044637A" w:rsidP="007040BA">
            <w:pPr>
              <w:jc w:val="center"/>
              <w:rPr>
                <w:rFonts w:asciiTheme="minorHAnsi" w:hAnsiTheme="minorHAnsi"/>
                <w:sz w:val="20"/>
                <w:szCs w:val="20"/>
                <w:lang w:eastAsia="en-NZ"/>
              </w:rPr>
            </w:pPr>
          </w:p>
        </w:tc>
        <w:tc>
          <w:tcPr>
            <w:tcW w:w="408" w:type="pct"/>
            <w:tcBorders>
              <w:top w:val="single" w:sz="4" w:space="0" w:color="auto"/>
              <w:left w:val="nil"/>
              <w:bottom w:val="nil"/>
              <w:right w:val="single" w:sz="4" w:space="0" w:color="auto"/>
            </w:tcBorders>
            <w:shd w:val="clear" w:color="auto" w:fill="DBE5F1" w:themeFill="accent1" w:themeFillTint="33"/>
            <w:noWrap/>
            <w:vAlign w:val="bottom"/>
            <w:hideMark/>
          </w:tcPr>
          <w:p w14:paraId="28B40802" w14:textId="77777777" w:rsidR="0044637A" w:rsidRPr="00D57E0C" w:rsidRDefault="0044637A" w:rsidP="007040BA">
            <w:pPr>
              <w:jc w:val="center"/>
              <w:rPr>
                <w:rFonts w:asciiTheme="minorHAnsi" w:hAnsiTheme="minorHAnsi"/>
                <w:sz w:val="20"/>
                <w:szCs w:val="20"/>
                <w:lang w:eastAsia="en-NZ"/>
              </w:rPr>
            </w:pPr>
          </w:p>
        </w:tc>
        <w:tc>
          <w:tcPr>
            <w:tcW w:w="418" w:type="pct"/>
            <w:tcBorders>
              <w:top w:val="single" w:sz="4" w:space="0" w:color="auto"/>
              <w:left w:val="single" w:sz="4" w:space="0" w:color="auto"/>
              <w:bottom w:val="nil"/>
              <w:right w:val="nil"/>
            </w:tcBorders>
            <w:shd w:val="clear" w:color="auto" w:fill="DBE5F1" w:themeFill="accent1" w:themeFillTint="33"/>
            <w:noWrap/>
            <w:vAlign w:val="bottom"/>
            <w:hideMark/>
          </w:tcPr>
          <w:p w14:paraId="1DA3EBE0" w14:textId="77777777" w:rsidR="0044637A" w:rsidRPr="00D57E0C" w:rsidRDefault="0044637A" w:rsidP="007040BA">
            <w:pPr>
              <w:jc w:val="center"/>
              <w:rPr>
                <w:rFonts w:asciiTheme="minorHAnsi" w:hAnsiTheme="minorHAnsi"/>
                <w:sz w:val="20"/>
                <w:szCs w:val="20"/>
                <w:lang w:eastAsia="en-NZ"/>
              </w:rPr>
            </w:pPr>
          </w:p>
        </w:tc>
        <w:tc>
          <w:tcPr>
            <w:tcW w:w="533" w:type="pct"/>
            <w:tcBorders>
              <w:top w:val="single" w:sz="4" w:space="0" w:color="auto"/>
              <w:left w:val="nil"/>
              <w:bottom w:val="nil"/>
              <w:right w:val="nil"/>
            </w:tcBorders>
            <w:shd w:val="clear" w:color="auto" w:fill="DBE5F1" w:themeFill="accent1" w:themeFillTint="33"/>
            <w:noWrap/>
            <w:vAlign w:val="bottom"/>
            <w:hideMark/>
          </w:tcPr>
          <w:p w14:paraId="349CBE3A" w14:textId="77777777" w:rsidR="0044637A" w:rsidRPr="00D57E0C" w:rsidRDefault="0044637A" w:rsidP="007040BA">
            <w:pPr>
              <w:jc w:val="center"/>
              <w:rPr>
                <w:rFonts w:asciiTheme="minorHAnsi" w:hAnsiTheme="minorHAnsi"/>
                <w:sz w:val="20"/>
                <w:szCs w:val="20"/>
                <w:lang w:eastAsia="en-NZ"/>
              </w:rPr>
            </w:pPr>
          </w:p>
        </w:tc>
        <w:tc>
          <w:tcPr>
            <w:tcW w:w="442" w:type="pct"/>
            <w:tcBorders>
              <w:top w:val="single" w:sz="4" w:space="0" w:color="auto"/>
              <w:left w:val="nil"/>
              <w:bottom w:val="nil"/>
              <w:right w:val="single" w:sz="4" w:space="0" w:color="auto"/>
            </w:tcBorders>
            <w:shd w:val="clear" w:color="auto" w:fill="DBE5F1" w:themeFill="accent1" w:themeFillTint="33"/>
            <w:noWrap/>
            <w:vAlign w:val="bottom"/>
            <w:hideMark/>
          </w:tcPr>
          <w:p w14:paraId="7C3A8657" w14:textId="77777777" w:rsidR="0044637A" w:rsidRPr="00D57E0C" w:rsidRDefault="0044637A" w:rsidP="007040BA">
            <w:pPr>
              <w:jc w:val="center"/>
              <w:rPr>
                <w:rFonts w:asciiTheme="minorHAnsi" w:hAnsiTheme="minorHAnsi"/>
                <w:sz w:val="20"/>
                <w:szCs w:val="20"/>
                <w:lang w:eastAsia="en-NZ"/>
              </w:rPr>
            </w:pPr>
          </w:p>
        </w:tc>
      </w:tr>
      <w:tr w:rsidR="006C2867" w:rsidRPr="00D57E0C" w14:paraId="1FE4CD0C"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0ADB064F"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Physical Functioning</w:t>
            </w:r>
          </w:p>
        </w:tc>
        <w:tc>
          <w:tcPr>
            <w:tcW w:w="378" w:type="pct"/>
            <w:tcBorders>
              <w:top w:val="nil"/>
              <w:left w:val="single" w:sz="4" w:space="0" w:color="auto"/>
              <w:bottom w:val="nil"/>
              <w:right w:val="nil"/>
            </w:tcBorders>
            <w:shd w:val="clear" w:color="auto" w:fill="auto"/>
            <w:noWrap/>
            <w:vAlign w:val="bottom"/>
          </w:tcPr>
          <w:p w14:paraId="0F8DCB82"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41.4</w:t>
            </w:r>
          </w:p>
        </w:tc>
        <w:tc>
          <w:tcPr>
            <w:tcW w:w="491" w:type="pct"/>
            <w:gridSpan w:val="2"/>
            <w:tcBorders>
              <w:top w:val="nil"/>
              <w:left w:val="nil"/>
              <w:bottom w:val="nil"/>
              <w:right w:val="nil"/>
            </w:tcBorders>
            <w:shd w:val="clear" w:color="auto" w:fill="auto"/>
            <w:noWrap/>
            <w:vAlign w:val="bottom"/>
          </w:tcPr>
          <w:p w14:paraId="4DC506A7"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46.3</w:t>
            </w:r>
          </w:p>
        </w:tc>
        <w:tc>
          <w:tcPr>
            <w:tcW w:w="410" w:type="pct"/>
            <w:gridSpan w:val="2"/>
            <w:tcBorders>
              <w:top w:val="nil"/>
              <w:left w:val="nil"/>
              <w:bottom w:val="nil"/>
              <w:right w:val="single" w:sz="4" w:space="0" w:color="auto"/>
            </w:tcBorders>
            <w:shd w:val="clear" w:color="auto" w:fill="auto"/>
            <w:noWrap/>
            <w:vAlign w:val="bottom"/>
          </w:tcPr>
          <w:p w14:paraId="1A9D1900"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11.8</w:t>
            </w:r>
            <w:r w:rsidR="00B50909" w:rsidRPr="00D57E0C">
              <w:rPr>
                <w:rFonts w:asciiTheme="minorHAnsi" w:hAnsiTheme="minorHAnsi"/>
                <w:b/>
                <w:sz w:val="20"/>
                <w:szCs w:val="20"/>
                <w:lang w:eastAsia="en-NZ"/>
              </w:rPr>
              <w:t>%</w:t>
            </w:r>
          </w:p>
        </w:tc>
        <w:tc>
          <w:tcPr>
            <w:tcW w:w="400" w:type="pct"/>
            <w:tcBorders>
              <w:top w:val="nil"/>
              <w:left w:val="single" w:sz="4" w:space="0" w:color="auto"/>
              <w:bottom w:val="nil"/>
              <w:right w:val="nil"/>
            </w:tcBorders>
            <w:shd w:val="clear" w:color="auto" w:fill="auto"/>
            <w:noWrap/>
            <w:vAlign w:val="bottom"/>
          </w:tcPr>
          <w:p w14:paraId="17D4D0CC"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36.2</w:t>
            </w:r>
          </w:p>
        </w:tc>
        <w:tc>
          <w:tcPr>
            <w:tcW w:w="411" w:type="pct"/>
            <w:gridSpan w:val="2"/>
            <w:tcBorders>
              <w:top w:val="nil"/>
              <w:left w:val="nil"/>
              <w:bottom w:val="nil"/>
              <w:right w:val="nil"/>
            </w:tcBorders>
            <w:shd w:val="clear" w:color="auto" w:fill="auto"/>
            <w:noWrap/>
            <w:vAlign w:val="bottom"/>
          </w:tcPr>
          <w:p w14:paraId="5A5AD3A3"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41.6</w:t>
            </w:r>
          </w:p>
        </w:tc>
        <w:tc>
          <w:tcPr>
            <w:tcW w:w="408" w:type="pct"/>
            <w:tcBorders>
              <w:top w:val="nil"/>
              <w:left w:val="nil"/>
              <w:bottom w:val="nil"/>
              <w:right w:val="single" w:sz="4" w:space="0" w:color="auto"/>
            </w:tcBorders>
            <w:shd w:val="clear" w:color="auto" w:fill="auto"/>
            <w:noWrap/>
            <w:vAlign w:val="bottom"/>
          </w:tcPr>
          <w:p w14:paraId="6975F086"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14.9</w:t>
            </w:r>
            <w:r w:rsidR="00B50909" w:rsidRPr="00D57E0C">
              <w:rPr>
                <w:rFonts w:asciiTheme="minorHAnsi" w:hAnsiTheme="minorHAnsi"/>
                <w:b/>
                <w:sz w:val="20"/>
                <w:szCs w:val="20"/>
                <w:lang w:eastAsia="en-NZ"/>
              </w:rPr>
              <w:t>%</w:t>
            </w:r>
          </w:p>
        </w:tc>
        <w:tc>
          <w:tcPr>
            <w:tcW w:w="418" w:type="pct"/>
            <w:tcBorders>
              <w:top w:val="nil"/>
              <w:left w:val="single" w:sz="4" w:space="0" w:color="auto"/>
              <w:bottom w:val="nil"/>
              <w:right w:val="nil"/>
            </w:tcBorders>
            <w:shd w:val="clear" w:color="000000" w:fill="FFFFFF"/>
            <w:noWrap/>
            <w:vAlign w:val="bottom"/>
          </w:tcPr>
          <w:p w14:paraId="6C993C7D"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40.3</w:t>
            </w:r>
          </w:p>
        </w:tc>
        <w:tc>
          <w:tcPr>
            <w:tcW w:w="533" w:type="pct"/>
            <w:tcBorders>
              <w:top w:val="nil"/>
              <w:left w:val="nil"/>
              <w:bottom w:val="nil"/>
              <w:right w:val="nil"/>
            </w:tcBorders>
            <w:shd w:val="clear" w:color="000000" w:fill="FFFFFF"/>
            <w:noWrap/>
            <w:vAlign w:val="bottom"/>
          </w:tcPr>
          <w:p w14:paraId="4DB27242"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44.6</w:t>
            </w:r>
          </w:p>
        </w:tc>
        <w:tc>
          <w:tcPr>
            <w:tcW w:w="442" w:type="pct"/>
            <w:tcBorders>
              <w:top w:val="nil"/>
              <w:left w:val="nil"/>
              <w:bottom w:val="nil"/>
              <w:right w:val="single" w:sz="4" w:space="0" w:color="auto"/>
            </w:tcBorders>
            <w:shd w:val="clear" w:color="000000" w:fill="FFFFFF"/>
            <w:noWrap/>
            <w:vAlign w:val="bottom"/>
          </w:tcPr>
          <w:p w14:paraId="51D628B7" w14:textId="77777777" w:rsidR="0044637A" w:rsidRPr="00D57E0C" w:rsidRDefault="00DD4B7C"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10.7</w:t>
            </w:r>
            <w:r w:rsidR="00B50909" w:rsidRPr="00D57E0C">
              <w:rPr>
                <w:rFonts w:asciiTheme="minorHAnsi" w:hAnsiTheme="minorHAnsi"/>
                <w:b/>
                <w:sz w:val="20"/>
                <w:szCs w:val="20"/>
                <w:lang w:eastAsia="en-NZ"/>
              </w:rPr>
              <w:t>%</w:t>
            </w:r>
          </w:p>
        </w:tc>
      </w:tr>
      <w:tr w:rsidR="006C2867" w:rsidRPr="00D57E0C" w14:paraId="5A27643A"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279B13A9"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Role-Physical</w:t>
            </w:r>
          </w:p>
        </w:tc>
        <w:tc>
          <w:tcPr>
            <w:tcW w:w="378" w:type="pct"/>
            <w:tcBorders>
              <w:top w:val="nil"/>
              <w:left w:val="single" w:sz="4" w:space="0" w:color="auto"/>
              <w:bottom w:val="nil"/>
              <w:right w:val="nil"/>
            </w:tcBorders>
            <w:shd w:val="clear" w:color="auto" w:fill="auto"/>
            <w:noWrap/>
            <w:vAlign w:val="bottom"/>
          </w:tcPr>
          <w:p w14:paraId="034E0D1F"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40.8</w:t>
            </w:r>
          </w:p>
        </w:tc>
        <w:tc>
          <w:tcPr>
            <w:tcW w:w="491" w:type="pct"/>
            <w:gridSpan w:val="2"/>
            <w:tcBorders>
              <w:top w:val="nil"/>
              <w:left w:val="nil"/>
              <w:bottom w:val="nil"/>
              <w:right w:val="nil"/>
            </w:tcBorders>
            <w:shd w:val="clear" w:color="auto" w:fill="auto"/>
            <w:noWrap/>
            <w:vAlign w:val="bottom"/>
          </w:tcPr>
          <w:p w14:paraId="6459FFC1"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45.9</w:t>
            </w:r>
          </w:p>
        </w:tc>
        <w:tc>
          <w:tcPr>
            <w:tcW w:w="410" w:type="pct"/>
            <w:gridSpan w:val="2"/>
            <w:tcBorders>
              <w:top w:val="nil"/>
              <w:left w:val="nil"/>
              <w:bottom w:val="nil"/>
              <w:right w:val="single" w:sz="4" w:space="0" w:color="auto"/>
            </w:tcBorders>
            <w:shd w:val="clear" w:color="auto" w:fill="auto"/>
            <w:noWrap/>
            <w:vAlign w:val="bottom"/>
          </w:tcPr>
          <w:p w14:paraId="6BB5705F"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12.5</w:t>
            </w:r>
            <w:r w:rsidR="00B50909" w:rsidRPr="00D57E0C">
              <w:rPr>
                <w:rFonts w:asciiTheme="minorHAnsi" w:hAnsiTheme="minorHAnsi"/>
                <w:b/>
                <w:sz w:val="20"/>
                <w:szCs w:val="20"/>
                <w:lang w:eastAsia="en-NZ"/>
              </w:rPr>
              <w:t>%</w:t>
            </w:r>
          </w:p>
        </w:tc>
        <w:tc>
          <w:tcPr>
            <w:tcW w:w="400" w:type="pct"/>
            <w:tcBorders>
              <w:top w:val="nil"/>
              <w:left w:val="single" w:sz="4" w:space="0" w:color="auto"/>
              <w:bottom w:val="nil"/>
              <w:right w:val="nil"/>
            </w:tcBorders>
            <w:shd w:val="clear" w:color="auto" w:fill="auto"/>
            <w:noWrap/>
            <w:vAlign w:val="bottom"/>
          </w:tcPr>
          <w:p w14:paraId="2AA4D484"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37.7</w:t>
            </w:r>
          </w:p>
        </w:tc>
        <w:tc>
          <w:tcPr>
            <w:tcW w:w="411" w:type="pct"/>
            <w:gridSpan w:val="2"/>
            <w:tcBorders>
              <w:top w:val="nil"/>
              <w:left w:val="nil"/>
              <w:bottom w:val="nil"/>
              <w:right w:val="nil"/>
            </w:tcBorders>
            <w:shd w:val="clear" w:color="auto" w:fill="auto"/>
            <w:noWrap/>
            <w:vAlign w:val="bottom"/>
          </w:tcPr>
          <w:p w14:paraId="107983EE"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44.9</w:t>
            </w:r>
          </w:p>
        </w:tc>
        <w:tc>
          <w:tcPr>
            <w:tcW w:w="408" w:type="pct"/>
            <w:tcBorders>
              <w:top w:val="nil"/>
              <w:left w:val="nil"/>
              <w:bottom w:val="nil"/>
              <w:right w:val="single" w:sz="4" w:space="0" w:color="auto"/>
            </w:tcBorders>
            <w:shd w:val="clear" w:color="auto" w:fill="auto"/>
            <w:noWrap/>
            <w:vAlign w:val="bottom"/>
          </w:tcPr>
          <w:p w14:paraId="20C6E8E0"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19.0</w:t>
            </w:r>
            <w:r w:rsidR="00B50909" w:rsidRPr="00D57E0C">
              <w:rPr>
                <w:rFonts w:asciiTheme="minorHAnsi" w:hAnsiTheme="minorHAnsi"/>
                <w:b/>
                <w:sz w:val="20"/>
                <w:szCs w:val="20"/>
                <w:lang w:eastAsia="en-NZ"/>
              </w:rPr>
              <w:t>%</w:t>
            </w:r>
          </w:p>
        </w:tc>
        <w:tc>
          <w:tcPr>
            <w:tcW w:w="418" w:type="pct"/>
            <w:tcBorders>
              <w:top w:val="nil"/>
              <w:left w:val="single" w:sz="4" w:space="0" w:color="auto"/>
              <w:bottom w:val="nil"/>
              <w:right w:val="nil"/>
            </w:tcBorders>
            <w:shd w:val="clear" w:color="000000" w:fill="FFFFFF"/>
            <w:noWrap/>
            <w:vAlign w:val="bottom"/>
          </w:tcPr>
          <w:p w14:paraId="09E0A1AF"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41.5</w:t>
            </w:r>
          </w:p>
        </w:tc>
        <w:tc>
          <w:tcPr>
            <w:tcW w:w="533" w:type="pct"/>
            <w:tcBorders>
              <w:top w:val="nil"/>
              <w:left w:val="nil"/>
              <w:bottom w:val="nil"/>
              <w:right w:val="nil"/>
            </w:tcBorders>
            <w:shd w:val="clear" w:color="000000" w:fill="FFFFFF"/>
            <w:noWrap/>
            <w:vAlign w:val="bottom"/>
          </w:tcPr>
          <w:p w14:paraId="09A774EB"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45.5</w:t>
            </w:r>
          </w:p>
        </w:tc>
        <w:tc>
          <w:tcPr>
            <w:tcW w:w="442" w:type="pct"/>
            <w:tcBorders>
              <w:top w:val="nil"/>
              <w:left w:val="nil"/>
              <w:bottom w:val="nil"/>
              <w:right w:val="single" w:sz="4" w:space="0" w:color="auto"/>
            </w:tcBorders>
            <w:shd w:val="clear" w:color="000000" w:fill="FFFFFF"/>
            <w:noWrap/>
            <w:vAlign w:val="bottom"/>
          </w:tcPr>
          <w:p w14:paraId="783D13A4" w14:textId="77777777" w:rsidR="0044637A" w:rsidRPr="00D57E0C" w:rsidRDefault="00DD4B7C"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9.6</w:t>
            </w:r>
            <w:r w:rsidR="00B50909" w:rsidRPr="00D57E0C">
              <w:rPr>
                <w:rFonts w:asciiTheme="minorHAnsi" w:hAnsiTheme="minorHAnsi"/>
                <w:b/>
                <w:sz w:val="20"/>
                <w:szCs w:val="20"/>
                <w:lang w:eastAsia="en-NZ"/>
              </w:rPr>
              <w:t>%</w:t>
            </w:r>
          </w:p>
        </w:tc>
      </w:tr>
      <w:tr w:rsidR="006C2867" w:rsidRPr="00D57E0C" w14:paraId="37D46E83"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343CE368"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Bodily Pain</w:t>
            </w:r>
          </w:p>
        </w:tc>
        <w:tc>
          <w:tcPr>
            <w:tcW w:w="378" w:type="pct"/>
            <w:tcBorders>
              <w:top w:val="nil"/>
              <w:left w:val="single" w:sz="4" w:space="0" w:color="auto"/>
              <w:bottom w:val="nil"/>
              <w:right w:val="nil"/>
            </w:tcBorders>
            <w:shd w:val="clear" w:color="auto" w:fill="auto"/>
            <w:noWrap/>
            <w:vAlign w:val="bottom"/>
          </w:tcPr>
          <w:p w14:paraId="1EECDA8F"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46.5</w:t>
            </w:r>
          </w:p>
        </w:tc>
        <w:tc>
          <w:tcPr>
            <w:tcW w:w="491" w:type="pct"/>
            <w:gridSpan w:val="2"/>
            <w:tcBorders>
              <w:top w:val="nil"/>
              <w:left w:val="nil"/>
              <w:bottom w:val="nil"/>
              <w:right w:val="nil"/>
            </w:tcBorders>
            <w:shd w:val="clear" w:color="auto" w:fill="auto"/>
            <w:noWrap/>
            <w:vAlign w:val="bottom"/>
          </w:tcPr>
          <w:p w14:paraId="7F896840"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50.2</w:t>
            </w:r>
          </w:p>
        </w:tc>
        <w:tc>
          <w:tcPr>
            <w:tcW w:w="410" w:type="pct"/>
            <w:gridSpan w:val="2"/>
            <w:tcBorders>
              <w:top w:val="nil"/>
              <w:left w:val="nil"/>
              <w:bottom w:val="nil"/>
              <w:right w:val="single" w:sz="4" w:space="0" w:color="auto"/>
            </w:tcBorders>
            <w:shd w:val="clear" w:color="auto" w:fill="auto"/>
            <w:noWrap/>
            <w:vAlign w:val="bottom"/>
          </w:tcPr>
          <w:p w14:paraId="55716A51"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7.9</w:t>
            </w:r>
            <w:r w:rsidR="00B50909" w:rsidRPr="00D57E0C">
              <w:rPr>
                <w:rFonts w:asciiTheme="minorHAnsi" w:hAnsiTheme="minorHAnsi"/>
                <w:b/>
                <w:sz w:val="20"/>
                <w:szCs w:val="20"/>
                <w:lang w:eastAsia="en-NZ"/>
              </w:rPr>
              <w:t>%</w:t>
            </w:r>
          </w:p>
        </w:tc>
        <w:tc>
          <w:tcPr>
            <w:tcW w:w="400" w:type="pct"/>
            <w:tcBorders>
              <w:top w:val="nil"/>
              <w:left w:val="single" w:sz="4" w:space="0" w:color="auto"/>
              <w:bottom w:val="nil"/>
              <w:right w:val="nil"/>
            </w:tcBorders>
            <w:shd w:val="clear" w:color="auto" w:fill="auto"/>
            <w:noWrap/>
            <w:vAlign w:val="bottom"/>
          </w:tcPr>
          <w:p w14:paraId="7B08840F"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45.7</w:t>
            </w:r>
          </w:p>
        </w:tc>
        <w:tc>
          <w:tcPr>
            <w:tcW w:w="411" w:type="pct"/>
            <w:gridSpan w:val="2"/>
            <w:tcBorders>
              <w:top w:val="nil"/>
              <w:left w:val="nil"/>
              <w:bottom w:val="nil"/>
              <w:right w:val="nil"/>
            </w:tcBorders>
            <w:shd w:val="clear" w:color="auto" w:fill="auto"/>
            <w:noWrap/>
            <w:vAlign w:val="bottom"/>
          </w:tcPr>
          <w:p w14:paraId="10BF1D1A"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49.2</w:t>
            </w:r>
          </w:p>
        </w:tc>
        <w:tc>
          <w:tcPr>
            <w:tcW w:w="408" w:type="pct"/>
            <w:tcBorders>
              <w:top w:val="nil"/>
              <w:left w:val="nil"/>
              <w:bottom w:val="nil"/>
              <w:right w:val="single" w:sz="4" w:space="0" w:color="auto"/>
            </w:tcBorders>
            <w:shd w:val="clear" w:color="auto" w:fill="auto"/>
            <w:noWrap/>
            <w:vAlign w:val="bottom"/>
          </w:tcPr>
          <w:p w14:paraId="0ECC266C"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7.8</w:t>
            </w:r>
            <w:r w:rsidR="00B50909" w:rsidRPr="00D57E0C">
              <w:rPr>
                <w:rFonts w:asciiTheme="minorHAnsi" w:hAnsiTheme="minorHAnsi"/>
                <w:b/>
                <w:sz w:val="20"/>
                <w:szCs w:val="20"/>
                <w:lang w:eastAsia="en-NZ"/>
              </w:rPr>
              <w:t>%</w:t>
            </w:r>
          </w:p>
        </w:tc>
        <w:tc>
          <w:tcPr>
            <w:tcW w:w="418" w:type="pct"/>
            <w:tcBorders>
              <w:top w:val="nil"/>
              <w:left w:val="single" w:sz="4" w:space="0" w:color="auto"/>
              <w:bottom w:val="nil"/>
              <w:right w:val="nil"/>
            </w:tcBorders>
            <w:shd w:val="clear" w:color="000000" w:fill="FFFFFF"/>
            <w:noWrap/>
            <w:vAlign w:val="bottom"/>
          </w:tcPr>
          <w:p w14:paraId="48EAA4A5"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43.0</w:t>
            </w:r>
          </w:p>
        </w:tc>
        <w:tc>
          <w:tcPr>
            <w:tcW w:w="533" w:type="pct"/>
            <w:tcBorders>
              <w:top w:val="nil"/>
              <w:left w:val="nil"/>
              <w:bottom w:val="nil"/>
              <w:right w:val="nil"/>
            </w:tcBorders>
            <w:shd w:val="clear" w:color="000000" w:fill="FFFFFF"/>
            <w:noWrap/>
            <w:vAlign w:val="bottom"/>
          </w:tcPr>
          <w:p w14:paraId="6CBB3C9C"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45.9</w:t>
            </w:r>
          </w:p>
        </w:tc>
        <w:tc>
          <w:tcPr>
            <w:tcW w:w="442" w:type="pct"/>
            <w:tcBorders>
              <w:top w:val="nil"/>
              <w:left w:val="nil"/>
              <w:bottom w:val="nil"/>
              <w:right w:val="single" w:sz="4" w:space="0" w:color="auto"/>
            </w:tcBorders>
            <w:shd w:val="clear" w:color="000000" w:fill="FFFFFF"/>
            <w:noWrap/>
            <w:vAlign w:val="bottom"/>
          </w:tcPr>
          <w:p w14:paraId="66111160" w14:textId="77777777" w:rsidR="0044637A" w:rsidRPr="00D57E0C" w:rsidRDefault="00DD4B7C"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6.8</w:t>
            </w:r>
            <w:r w:rsidR="00B50909" w:rsidRPr="00D57E0C">
              <w:rPr>
                <w:rFonts w:asciiTheme="minorHAnsi" w:hAnsiTheme="minorHAnsi"/>
                <w:b/>
                <w:sz w:val="20"/>
                <w:szCs w:val="20"/>
                <w:lang w:eastAsia="en-NZ"/>
              </w:rPr>
              <w:t>%</w:t>
            </w:r>
          </w:p>
        </w:tc>
      </w:tr>
      <w:tr w:rsidR="006C2867" w:rsidRPr="00D57E0C" w14:paraId="634CF4D2"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6BA05AE0"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General Health</w:t>
            </w:r>
          </w:p>
        </w:tc>
        <w:tc>
          <w:tcPr>
            <w:tcW w:w="378" w:type="pct"/>
            <w:tcBorders>
              <w:top w:val="nil"/>
              <w:left w:val="single" w:sz="4" w:space="0" w:color="auto"/>
              <w:bottom w:val="nil"/>
              <w:right w:val="nil"/>
            </w:tcBorders>
            <w:shd w:val="clear" w:color="auto" w:fill="auto"/>
            <w:noWrap/>
            <w:vAlign w:val="bottom"/>
          </w:tcPr>
          <w:p w14:paraId="01CB2190"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45.9</w:t>
            </w:r>
          </w:p>
        </w:tc>
        <w:tc>
          <w:tcPr>
            <w:tcW w:w="491" w:type="pct"/>
            <w:gridSpan w:val="2"/>
            <w:tcBorders>
              <w:top w:val="nil"/>
              <w:left w:val="nil"/>
              <w:bottom w:val="nil"/>
              <w:right w:val="nil"/>
            </w:tcBorders>
            <w:shd w:val="clear" w:color="auto" w:fill="auto"/>
            <w:noWrap/>
            <w:vAlign w:val="bottom"/>
          </w:tcPr>
          <w:p w14:paraId="68D35139"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48.9</w:t>
            </w:r>
          </w:p>
        </w:tc>
        <w:tc>
          <w:tcPr>
            <w:tcW w:w="410" w:type="pct"/>
            <w:gridSpan w:val="2"/>
            <w:tcBorders>
              <w:top w:val="nil"/>
              <w:left w:val="nil"/>
              <w:bottom w:val="nil"/>
              <w:right w:val="single" w:sz="4" w:space="0" w:color="auto"/>
            </w:tcBorders>
            <w:shd w:val="clear" w:color="auto" w:fill="auto"/>
            <w:noWrap/>
            <w:vAlign w:val="bottom"/>
          </w:tcPr>
          <w:p w14:paraId="0DDFF598"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6.6</w:t>
            </w:r>
            <w:r w:rsidR="00B50909" w:rsidRPr="00D57E0C">
              <w:rPr>
                <w:rFonts w:asciiTheme="minorHAnsi" w:hAnsiTheme="minorHAnsi"/>
                <w:b/>
                <w:sz w:val="20"/>
                <w:szCs w:val="20"/>
                <w:lang w:eastAsia="en-NZ"/>
              </w:rPr>
              <w:t>%</w:t>
            </w:r>
          </w:p>
        </w:tc>
        <w:tc>
          <w:tcPr>
            <w:tcW w:w="400" w:type="pct"/>
            <w:tcBorders>
              <w:top w:val="nil"/>
              <w:left w:val="single" w:sz="4" w:space="0" w:color="auto"/>
              <w:bottom w:val="nil"/>
              <w:right w:val="nil"/>
            </w:tcBorders>
            <w:shd w:val="clear" w:color="auto" w:fill="auto"/>
            <w:noWrap/>
            <w:vAlign w:val="bottom"/>
          </w:tcPr>
          <w:p w14:paraId="63DD7254"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37.1</w:t>
            </w:r>
          </w:p>
        </w:tc>
        <w:tc>
          <w:tcPr>
            <w:tcW w:w="411" w:type="pct"/>
            <w:gridSpan w:val="2"/>
            <w:tcBorders>
              <w:top w:val="nil"/>
              <w:left w:val="nil"/>
              <w:bottom w:val="nil"/>
              <w:right w:val="nil"/>
            </w:tcBorders>
            <w:shd w:val="clear" w:color="auto" w:fill="auto"/>
            <w:noWrap/>
            <w:vAlign w:val="bottom"/>
          </w:tcPr>
          <w:p w14:paraId="4177DD80"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42.7</w:t>
            </w:r>
          </w:p>
        </w:tc>
        <w:tc>
          <w:tcPr>
            <w:tcW w:w="408" w:type="pct"/>
            <w:tcBorders>
              <w:top w:val="nil"/>
              <w:left w:val="nil"/>
              <w:bottom w:val="nil"/>
              <w:right w:val="single" w:sz="4" w:space="0" w:color="auto"/>
            </w:tcBorders>
            <w:shd w:val="clear" w:color="auto" w:fill="auto"/>
            <w:noWrap/>
            <w:vAlign w:val="bottom"/>
          </w:tcPr>
          <w:p w14:paraId="2E79614D"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15.1</w:t>
            </w:r>
            <w:r w:rsidR="00B50909" w:rsidRPr="00D57E0C">
              <w:rPr>
                <w:rFonts w:asciiTheme="minorHAnsi" w:hAnsiTheme="minorHAnsi"/>
                <w:b/>
                <w:sz w:val="20"/>
                <w:szCs w:val="20"/>
                <w:lang w:eastAsia="en-NZ"/>
              </w:rPr>
              <w:t>%</w:t>
            </w:r>
          </w:p>
        </w:tc>
        <w:tc>
          <w:tcPr>
            <w:tcW w:w="418" w:type="pct"/>
            <w:tcBorders>
              <w:top w:val="nil"/>
              <w:left w:val="single" w:sz="4" w:space="0" w:color="auto"/>
              <w:bottom w:val="nil"/>
              <w:right w:val="nil"/>
            </w:tcBorders>
            <w:shd w:val="clear" w:color="000000" w:fill="FFFFFF"/>
            <w:noWrap/>
            <w:vAlign w:val="bottom"/>
          </w:tcPr>
          <w:p w14:paraId="01968CBC"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38.9</w:t>
            </w:r>
          </w:p>
        </w:tc>
        <w:tc>
          <w:tcPr>
            <w:tcW w:w="533" w:type="pct"/>
            <w:tcBorders>
              <w:top w:val="nil"/>
              <w:left w:val="nil"/>
              <w:bottom w:val="nil"/>
              <w:right w:val="nil"/>
            </w:tcBorders>
            <w:shd w:val="clear" w:color="000000" w:fill="FFFFFF"/>
            <w:noWrap/>
            <w:vAlign w:val="bottom"/>
          </w:tcPr>
          <w:p w14:paraId="07A1BFE6"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44.0</w:t>
            </w:r>
          </w:p>
        </w:tc>
        <w:tc>
          <w:tcPr>
            <w:tcW w:w="442" w:type="pct"/>
            <w:tcBorders>
              <w:top w:val="nil"/>
              <w:left w:val="nil"/>
              <w:bottom w:val="nil"/>
              <w:right w:val="single" w:sz="4" w:space="0" w:color="auto"/>
            </w:tcBorders>
            <w:shd w:val="clear" w:color="000000" w:fill="FFFFFF"/>
            <w:noWrap/>
            <w:vAlign w:val="bottom"/>
          </w:tcPr>
          <w:p w14:paraId="634B857D" w14:textId="77777777" w:rsidR="0044637A" w:rsidRPr="00D57E0C" w:rsidRDefault="00DD4B7C"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12.9</w:t>
            </w:r>
            <w:r w:rsidR="00B50909" w:rsidRPr="00D57E0C">
              <w:rPr>
                <w:rFonts w:asciiTheme="minorHAnsi" w:hAnsiTheme="minorHAnsi"/>
                <w:b/>
                <w:sz w:val="20"/>
                <w:szCs w:val="20"/>
                <w:lang w:eastAsia="en-NZ"/>
              </w:rPr>
              <w:t>%</w:t>
            </w:r>
          </w:p>
        </w:tc>
      </w:tr>
      <w:tr w:rsidR="006C2867" w:rsidRPr="00D57E0C" w14:paraId="080C448F"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1A590DBC"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Vitality</w:t>
            </w:r>
          </w:p>
        </w:tc>
        <w:tc>
          <w:tcPr>
            <w:tcW w:w="378" w:type="pct"/>
            <w:tcBorders>
              <w:top w:val="nil"/>
              <w:left w:val="single" w:sz="4" w:space="0" w:color="auto"/>
              <w:bottom w:val="nil"/>
              <w:right w:val="nil"/>
            </w:tcBorders>
            <w:shd w:val="clear" w:color="auto" w:fill="auto"/>
            <w:noWrap/>
            <w:vAlign w:val="bottom"/>
          </w:tcPr>
          <w:p w14:paraId="657098EC"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47.5</w:t>
            </w:r>
          </w:p>
        </w:tc>
        <w:tc>
          <w:tcPr>
            <w:tcW w:w="491" w:type="pct"/>
            <w:gridSpan w:val="2"/>
            <w:tcBorders>
              <w:top w:val="nil"/>
              <w:left w:val="nil"/>
              <w:bottom w:val="nil"/>
              <w:right w:val="nil"/>
            </w:tcBorders>
            <w:shd w:val="clear" w:color="auto" w:fill="auto"/>
            <w:noWrap/>
            <w:vAlign w:val="bottom"/>
          </w:tcPr>
          <w:p w14:paraId="2BA77558"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53.2</w:t>
            </w:r>
          </w:p>
        </w:tc>
        <w:tc>
          <w:tcPr>
            <w:tcW w:w="410" w:type="pct"/>
            <w:gridSpan w:val="2"/>
            <w:tcBorders>
              <w:top w:val="nil"/>
              <w:left w:val="nil"/>
              <w:bottom w:val="nil"/>
              <w:right w:val="single" w:sz="4" w:space="0" w:color="auto"/>
            </w:tcBorders>
            <w:shd w:val="clear" w:color="auto" w:fill="auto"/>
            <w:noWrap/>
            <w:vAlign w:val="bottom"/>
          </w:tcPr>
          <w:p w14:paraId="524D821E"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12.1</w:t>
            </w:r>
            <w:r w:rsidR="00B50909" w:rsidRPr="00D57E0C">
              <w:rPr>
                <w:rFonts w:asciiTheme="minorHAnsi" w:hAnsiTheme="minorHAnsi"/>
                <w:b/>
                <w:sz w:val="20"/>
                <w:szCs w:val="20"/>
                <w:lang w:eastAsia="en-NZ"/>
              </w:rPr>
              <w:t>%</w:t>
            </w:r>
          </w:p>
        </w:tc>
        <w:tc>
          <w:tcPr>
            <w:tcW w:w="400" w:type="pct"/>
            <w:tcBorders>
              <w:top w:val="nil"/>
              <w:left w:val="single" w:sz="4" w:space="0" w:color="auto"/>
              <w:bottom w:val="nil"/>
              <w:right w:val="nil"/>
            </w:tcBorders>
            <w:shd w:val="clear" w:color="auto" w:fill="auto"/>
            <w:noWrap/>
            <w:vAlign w:val="bottom"/>
          </w:tcPr>
          <w:p w14:paraId="028587E0"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44.7</w:t>
            </w:r>
          </w:p>
        </w:tc>
        <w:tc>
          <w:tcPr>
            <w:tcW w:w="411" w:type="pct"/>
            <w:gridSpan w:val="2"/>
            <w:tcBorders>
              <w:top w:val="nil"/>
              <w:left w:val="nil"/>
              <w:bottom w:val="nil"/>
              <w:right w:val="nil"/>
            </w:tcBorders>
            <w:shd w:val="clear" w:color="auto" w:fill="auto"/>
            <w:noWrap/>
            <w:vAlign w:val="bottom"/>
          </w:tcPr>
          <w:p w14:paraId="57BA6115"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49.8</w:t>
            </w:r>
          </w:p>
        </w:tc>
        <w:tc>
          <w:tcPr>
            <w:tcW w:w="408" w:type="pct"/>
            <w:tcBorders>
              <w:top w:val="nil"/>
              <w:left w:val="nil"/>
              <w:bottom w:val="nil"/>
              <w:right w:val="single" w:sz="4" w:space="0" w:color="auto"/>
            </w:tcBorders>
            <w:shd w:val="clear" w:color="auto" w:fill="auto"/>
            <w:noWrap/>
            <w:vAlign w:val="bottom"/>
          </w:tcPr>
          <w:p w14:paraId="242B5220"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11.5</w:t>
            </w:r>
            <w:r w:rsidR="00B50909" w:rsidRPr="00D57E0C">
              <w:rPr>
                <w:rFonts w:asciiTheme="minorHAnsi" w:hAnsiTheme="minorHAnsi"/>
                <w:b/>
                <w:sz w:val="20"/>
                <w:szCs w:val="20"/>
                <w:lang w:eastAsia="en-NZ"/>
              </w:rPr>
              <w:t>%</w:t>
            </w:r>
          </w:p>
        </w:tc>
        <w:tc>
          <w:tcPr>
            <w:tcW w:w="418" w:type="pct"/>
            <w:tcBorders>
              <w:top w:val="nil"/>
              <w:left w:val="single" w:sz="4" w:space="0" w:color="auto"/>
              <w:bottom w:val="nil"/>
              <w:right w:val="nil"/>
            </w:tcBorders>
            <w:shd w:val="clear" w:color="000000" w:fill="FFFFFF"/>
            <w:noWrap/>
            <w:vAlign w:val="bottom"/>
          </w:tcPr>
          <w:p w14:paraId="2CFA6AE5"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44.6</w:t>
            </w:r>
          </w:p>
        </w:tc>
        <w:tc>
          <w:tcPr>
            <w:tcW w:w="533" w:type="pct"/>
            <w:tcBorders>
              <w:top w:val="nil"/>
              <w:left w:val="nil"/>
              <w:bottom w:val="nil"/>
              <w:right w:val="nil"/>
            </w:tcBorders>
            <w:shd w:val="clear" w:color="000000" w:fill="FFFFFF"/>
            <w:noWrap/>
            <w:vAlign w:val="bottom"/>
          </w:tcPr>
          <w:p w14:paraId="1DE3A1CB"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49.3</w:t>
            </w:r>
          </w:p>
        </w:tc>
        <w:tc>
          <w:tcPr>
            <w:tcW w:w="442" w:type="pct"/>
            <w:tcBorders>
              <w:top w:val="nil"/>
              <w:left w:val="nil"/>
              <w:bottom w:val="nil"/>
              <w:right w:val="single" w:sz="4" w:space="0" w:color="auto"/>
            </w:tcBorders>
            <w:shd w:val="clear" w:color="000000" w:fill="FFFFFF"/>
            <w:noWrap/>
            <w:vAlign w:val="bottom"/>
          </w:tcPr>
          <w:p w14:paraId="40C2B0FA" w14:textId="77777777" w:rsidR="0044637A" w:rsidRPr="00D57E0C" w:rsidRDefault="00DD4B7C"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10.5</w:t>
            </w:r>
            <w:r w:rsidR="00B50909" w:rsidRPr="00D57E0C">
              <w:rPr>
                <w:rFonts w:asciiTheme="minorHAnsi" w:hAnsiTheme="minorHAnsi"/>
                <w:b/>
                <w:sz w:val="20"/>
                <w:szCs w:val="20"/>
                <w:lang w:eastAsia="en-NZ"/>
              </w:rPr>
              <w:t>%</w:t>
            </w:r>
          </w:p>
        </w:tc>
      </w:tr>
      <w:tr w:rsidR="006C2867" w:rsidRPr="00D57E0C" w14:paraId="719A6B6D"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59AEDE57"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Social Functioning</w:t>
            </w:r>
          </w:p>
        </w:tc>
        <w:tc>
          <w:tcPr>
            <w:tcW w:w="378" w:type="pct"/>
            <w:tcBorders>
              <w:top w:val="nil"/>
              <w:left w:val="single" w:sz="4" w:space="0" w:color="auto"/>
              <w:bottom w:val="nil"/>
              <w:right w:val="nil"/>
            </w:tcBorders>
            <w:shd w:val="clear" w:color="auto" w:fill="auto"/>
            <w:noWrap/>
            <w:vAlign w:val="bottom"/>
          </w:tcPr>
          <w:p w14:paraId="249498E2"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46.0</w:t>
            </w:r>
          </w:p>
        </w:tc>
        <w:tc>
          <w:tcPr>
            <w:tcW w:w="491" w:type="pct"/>
            <w:gridSpan w:val="2"/>
            <w:tcBorders>
              <w:top w:val="nil"/>
              <w:left w:val="nil"/>
              <w:bottom w:val="nil"/>
              <w:right w:val="nil"/>
            </w:tcBorders>
            <w:shd w:val="clear" w:color="auto" w:fill="auto"/>
            <w:noWrap/>
            <w:vAlign w:val="bottom"/>
          </w:tcPr>
          <w:p w14:paraId="73B9D171"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51.3</w:t>
            </w:r>
          </w:p>
        </w:tc>
        <w:tc>
          <w:tcPr>
            <w:tcW w:w="410" w:type="pct"/>
            <w:gridSpan w:val="2"/>
            <w:tcBorders>
              <w:top w:val="nil"/>
              <w:left w:val="nil"/>
              <w:bottom w:val="nil"/>
              <w:right w:val="single" w:sz="4" w:space="0" w:color="auto"/>
            </w:tcBorders>
            <w:shd w:val="clear" w:color="auto" w:fill="auto"/>
            <w:noWrap/>
            <w:vAlign w:val="bottom"/>
          </w:tcPr>
          <w:p w14:paraId="3AA4D6DC"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11.4</w:t>
            </w:r>
            <w:r w:rsidR="00B50909" w:rsidRPr="00D57E0C">
              <w:rPr>
                <w:rFonts w:asciiTheme="minorHAnsi" w:hAnsiTheme="minorHAnsi"/>
                <w:b/>
                <w:sz w:val="20"/>
                <w:szCs w:val="20"/>
                <w:lang w:eastAsia="en-NZ"/>
              </w:rPr>
              <w:t>%</w:t>
            </w:r>
          </w:p>
        </w:tc>
        <w:tc>
          <w:tcPr>
            <w:tcW w:w="400" w:type="pct"/>
            <w:tcBorders>
              <w:top w:val="nil"/>
              <w:left w:val="single" w:sz="4" w:space="0" w:color="auto"/>
              <w:bottom w:val="nil"/>
              <w:right w:val="nil"/>
            </w:tcBorders>
            <w:shd w:val="clear" w:color="auto" w:fill="auto"/>
            <w:noWrap/>
            <w:vAlign w:val="bottom"/>
          </w:tcPr>
          <w:p w14:paraId="60D384AB"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43.6</w:t>
            </w:r>
          </w:p>
        </w:tc>
        <w:tc>
          <w:tcPr>
            <w:tcW w:w="411" w:type="pct"/>
            <w:gridSpan w:val="2"/>
            <w:tcBorders>
              <w:top w:val="nil"/>
              <w:left w:val="nil"/>
              <w:bottom w:val="nil"/>
              <w:right w:val="nil"/>
            </w:tcBorders>
            <w:shd w:val="clear" w:color="auto" w:fill="auto"/>
            <w:noWrap/>
            <w:vAlign w:val="bottom"/>
          </w:tcPr>
          <w:p w14:paraId="2D9590A7"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48.5</w:t>
            </w:r>
          </w:p>
        </w:tc>
        <w:tc>
          <w:tcPr>
            <w:tcW w:w="408" w:type="pct"/>
            <w:tcBorders>
              <w:top w:val="nil"/>
              <w:left w:val="nil"/>
              <w:bottom w:val="nil"/>
              <w:right w:val="single" w:sz="4" w:space="0" w:color="auto"/>
            </w:tcBorders>
            <w:shd w:val="clear" w:color="auto" w:fill="auto"/>
            <w:noWrap/>
            <w:vAlign w:val="bottom"/>
          </w:tcPr>
          <w:p w14:paraId="5DDB2C29"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11.1</w:t>
            </w:r>
            <w:r w:rsidR="00B50909" w:rsidRPr="00D57E0C">
              <w:rPr>
                <w:rFonts w:asciiTheme="minorHAnsi" w:hAnsiTheme="minorHAnsi"/>
                <w:b/>
                <w:sz w:val="20"/>
                <w:szCs w:val="20"/>
                <w:lang w:eastAsia="en-NZ"/>
              </w:rPr>
              <w:t>%</w:t>
            </w:r>
          </w:p>
        </w:tc>
        <w:tc>
          <w:tcPr>
            <w:tcW w:w="418" w:type="pct"/>
            <w:tcBorders>
              <w:top w:val="nil"/>
              <w:left w:val="single" w:sz="4" w:space="0" w:color="auto"/>
              <w:bottom w:val="nil"/>
              <w:right w:val="nil"/>
            </w:tcBorders>
            <w:shd w:val="clear" w:color="000000" w:fill="FFFFFF"/>
            <w:noWrap/>
            <w:vAlign w:val="bottom"/>
          </w:tcPr>
          <w:p w14:paraId="3C3A0466"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43.9</w:t>
            </w:r>
          </w:p>
        </w:tc>
        <w:tc>
          <w:tcPr>
            <w:tcW w:w="533" w:type="pct"/>
            <w:tcBorders>
              <w:top w:val="nil"/>
              <w:left w:val="nil"/>
              <w:bottom w:val="nil"/>
              <w:right w:val="nil"/>
            </w:tcBorders>
            <w:shd w:val="clear" w:color="000000" w:fill="FFFFFF"/>
            <w:noWrap/>
            <w:vAlign w:val="bottom"/>
          </w:tcPr>
          <w:p w14:paraId="18C79F4A"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48.4</w:t>
            </w:r>
          </w:p>
        </w:tc>
        <w:tc>
          <w:tcPr>
            <w:tcW w:w="442" w:type="pct"/>
            <w:tcBorders>
              <w:top w:val="nil"/>
              <w:left w:val="nil"/>
              <w:bottom w:val="nil"/>
              <w:right w:val="single" w:sz="4" w:space="0" w:color="auto"/>
            </w:tcBorders>
            <w:shd w:val="clear" w:color="000000" w:fill="FFFFFF"/>
            <w:noWrap/>
            <w:vAlign w:val="bottom"/>
          </w:tcPr>
          <w:p w14:paraId="3D369261" w14:textId="77777777" w:rsidR="0044637A" w:rsidRPr="00D57E0C" w:rsidRDefault="00DD4B7C"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10.2</w:t>
            </w:r>
            <w:r w:rsidR="00B50909" w:rsidRPr="00D57E0C">
              <w:rPr>
                <w:rFonts w:asciiTheme="minorHAnsi" w:hAnsiTheme="minorHAnsi"/>
                <w:b/>
                <w:sz w:val="20"/>
                <w:szCs w:val="20"/>
                <w:lang w:eastAsia="en-NZ"/>
              </w:rPr>
              <w:t>%</w:t>
            </w:r>
          </w:p>
        </w:tc>
      </w:tr>
      <w:tr w:rsidR="006C2867" w:rsidRPr="00D57E0C" w14:paraId="15950D81"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4C182CC8"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Role-Emotional</w:t>
            </w:r>
          </w:p>
        </w:tc>
        <w:tc>
          <w:tcPr>
            <w:tcW w:w="378" w:type="pct"/>
            <w:tcBorders>
              <w:top w:val="nil"/>
              <w:left w:val="single" w:sz="4" w:space="0" w:color="auto"/>
              <w:bottom w:val="nil"/>
              <w:right w:val="nil"/>
            </w:tcBorders>
            <w:shd w:val="clear" w:color="auto" w:fill="auto"/>
            <w:noWrap/>
            <w:vAlign w:val="bottom"/>
          </w:tcPr>
          <w:p w14:paraId="567ADBFB"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44.0</w:t>
            </w:r>
          </w:p>
        </w:tc>
        <w:tc>
          <w:tcPr>
            <w:tcW w:w="491" w:type="pct"/>
            <w:gridSpan w:val="2"/>
            <w:tcBorders>
              <w:top w:val="nil"/>
              <w:left w:val="nil"/>
              <w:bottom w:val="nil"/>
              <w:right w:val="nil"/>
            </w:tcBorders>
            <w:shd w:val="clear" w:color="auto" w:fill="auto"/>
            <w:noWrap/>
            <w:vAlign w:val="bottom"/>
          </w:tcPr>
          <w:p w14:paraId="42561888"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49.2</w:t>
            </w:r>
          </w:p>
        </w:tc>
        <w:tc>
          <w:tcPr>
            <w:tcW w:w="410" w:type="pct"/>
            <w:gridSpan w:val="2"/>
            <w:tcBorders>
              <w:top w:val="nil"/>
              <w:left w:val="nil"/>
              <w:bottom w:val="nil"/>
              <w:right w:val="single" w:sz="4" w:space="0" w:color="auto"/>
            </w:tcBorders>
            <w:shd w:val="clear" w:color="auto" w:fill="auto"/>
            <w:noWrap/>
            <w:vAlign w:val="bottom"/>
          </w:tcPr>
          <w:p w14:paraId="7BF7E5E8"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11.9</w:t>
            </w:r>
            <w:r w:rsidR="00B50909" w:rsidRPr="00D57E0C">
              <w:rPr>
                <w:rFonts w:asciiTheme="minorHAnsi" w:hAnsiTheme="minorHAnsi"/>
                <w:b/>
                <w:sz w:val="20"/>
                <w:szCs w:val="20"/>
                <w:lang w:eastAsia="en-NZ"/>
              </w:rPr>
              <w:t>%</w:t>
            </w:r>
          </w:p>
        </w:tc>
        <w:tc>
          <w:tcPr>
            <w:tcW w:w="400" w:type="pct"/>
            <w:tcBorders>
              <w:top w:val="nil"/>
              <w:left w:val="single" w:sz="4" w:space="0" w:color="auto"/>
              <w:bottom w:val="nil"/>
              <w:right w:val="nil"/>
            </w:tcBorders>
            <w:shd w:val="clear" w:color="auto" w:fill="auto"/>
            <w:noWrap/>
            <w:vAlign w:val="bottom"/>
          </w:tcPr>
          <w:p w14:paraId="703BE093"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40.9</w:t>
            </w:r>
          </w:p>
        </w:tc>
        <w:tc>
          <w:tcPr>
            <w:tcW w:w="411" w:type="pct"/>
            <w:gridSpan w:val="2"/>
            <w:tcBorders>
              <w:top w:val="nil"/>
              <w:left w:val="nil"/>
              <w:bottom w:val="nil"/>
              <w:right w:val="nil"/>
            </w:tcBorders>
            <w:shd w:val="clear" w:color="auto" w:fill="auto"/>
            <w:noWrap/>
            <w:vAlign w:val="bottom"/>
          </w:tcPr>
          <w:p w14:paraId="44236BCD"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48.1</w:t>
            </w:r>
          </w:p>
        </w:tc>
        <w:tc>
          <w:tcPr>
            <w:tcW w:w="408" w:type="pct"/>
            <w:tcBorders>
              <w:top w:val="nil"/>
              <w:left w:val="nil"/>
              <w:bottom w:val="nil"/>
              <w:right w:val="single" w:sz="4" w:space="0" w:color="auto"/>
            </w:tcBorders>
            <w:shd w:val="clear" w:color="auto" w:fill="auto"/>
            <w:noWrap/>
            <w:vAlign w:val="bottom"/>
          </w:tcPr>
          <w:p w14:paraId="1DEB6FD1"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17.8</w:t>
            </w:r>
            <w:r w:rsidR="00B50909" w:rsidRPr="00D57E0C">
              <w:rPr>
                <w:rFonts w:asciiTheme="minorHAnsi" w:hAnsiTheme="minorHAnsi"/>
                <w:b/>
                <w:sz w:val="20"/>
                <w:szCs w:val="20"/>
                <w:lang w:eastAsia="en-NZ"/>
              </w:rPr>
              <w:t>%</w:t>
            </w:r>
          </w:p>
        </w:tc>
        <w:tc>
          <w:tcPr>
            <w:tcW w:w="418" w:type="pct"/>
            <w:tcBorders>
              <w:top w:val="nil"/>
              <w:left w:val="single" w:sz="4" w:space="0" w:color="auto"/>
              <w:bottom w:val="nil"/>
              <w:right w:val="nil"/>
            </w:tcBorders>
            <w:shd w:val="clear" w:color="000000" w:fill="FFFFFF"/>
            <w:noWrap/>
            <w:vAlign w:val="bottom"/>
          </w:tcPr>
          <w:p w14:paraId="6C2D5E52"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43.4</w:t>
            </w:r>
          </w:p>
        </w:tc>
        <w:tc>
          <w:tcPr>
            <w:tcW w:w="533" w:type="pct"/>
            <w:tcBorders>
              <w:top w:val="nil"/>
              <w:left w:val="nil"/>
              <w:bottom w:val="nil"/>
              <w:right w:val="nil"/>
            </w:tcBorders>
            <w:shd w:val="clear" w:color="000000" w:fill="FFFFFF"/>
            <w:noWrap/>
            <w:vAlign w:val="bottom"/>
          </w:tcPr>
          <w:p w14:paraId="23884EE0"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47.3</w:t>
            </w:r>
          </w:p>
        </w:tc>
        <w:tc>
          <w:tcPr>
            <w:tcW w:w="442" w:type="pct"/>
            <w:tcBorders>
              <w:top w:val="nil"/>
              <w:left w:val="nil"/>
              <w:bottom w:val="nil"/>
              <w:right w:val="single" w:sz="4" w:space="0" w:color="auto"/>
            </w:tcBorders>
            <w:shd w:val="clear" w:color="000000" w:fill="FFFFFF"/>
            <w:noWrap/>
            <w:vAlign w:val="bottom"/>
          </w:tcPr>
          <w:p w14:paraId="3F46AE2F" w14:textId="77777777" w:rsidR="0044637A" w:rsidRPr="00D57E0C" w:rsidRDefault="00DD4B7C"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8.9</w:t>
            </w:r>
            <w:r w:rsidR="00B50909" w:rsidRPr="00D57E0C">
              <w:rPr>
                <w:rFonts w:asciiTheme="minorHAnsi" w:hAnsiTheme="minorHAnsi"/>
                <w:b/>
                <w:sz w:val="20"/>
                <w:szCs w:val="20"/>
                <w:lang w:eastAsia="en-NZ"/>
              </w:rPr>
              <w:t>%</w:t>
            </w:r>
          </w:p>
        </w:tc>
      </w:tr>
      <w:tr w:rsidR="006C2867" w:rsidRPr="00D57E0C" w14:paraId="6E646810"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1233CBD5"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Mental Health</w:t>
            </w:r>
          </w:p>
        </w:tc>
        <w:tc>
          <w:tcPr>
            <w:tcW w:w="378" w:type="pct"/>
            <w:tcBorders>
              <w:top w:val="nil"/>
              <w:left w:val="single" w:sz="4" w:space="0" w:color="auto"/>
              <w:bottom w:val="nil"/>
              <w:right w:val="nil"/>
            </w:tcBorders>
            <w:shd w:val="clear" w:color="auto" w:fill="auto"/>
            <w:noWrap/>
            <w:vAlign w:val="bottom"/>
          </w:tcPr>
          <w:p w14:paraId="681F662B"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49.8</w:t>
            </w:r>
          </w:p>
        </w:tc>
        <w:tc>
          <w:tcPr>
            <w:tcW w:w="491" w:type="pct"/>
            <w:gridSpan w:val="2"/>
            <w:tcBorders>
              <w:top w:val="nil"/>
              <w:left w:val="nil"/>
              <w:bottom w:val="nil"/>
              <w:right w:val="nil"/>
            </w:tcBorders>
            <w:shd w:val="clear" w:color="auto" w:fill="auto"/>
            <w:noWrap/>
            <w:vAlign w:val="bottom"/>
          </w:tcPr>
          <w:p w14:paraId="179F7DE1"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53.5</w:t>
            </w:r>
          </w:p>
        </w:tc>
        <w:tc>
          <w:tcPr>
            <w:tcW w:w="410" w:type="pct"/>
            <w:gridSpan w:val="2"/>
            <w:tcBorders>
              <w:top w:val="nil"/>
              <w:left w:val="nil"/>
              <w:bottom w:val="nil"/>
              <w:right w:val="single" w:sz="4" w:space="0" w:color="auto"/>
            </w:tcBorders>
            <w:shd w:val="clear" w:color="auto" w:fill="auto"/>
            <w:noWrap/>
            <w:vAlign w:val="bottom"/>
          </w:tcPr>
          <w:p w14:paraId="5CACD6AF"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7.3</w:t>
            </w:r>
            <w:r w:rsidR="00B50909" w:rsidRPr="00D57E0C">
              <w:rPr>
                <w:rFonts w:asciiTheme="minorHAnsi" w:hAnsiTheme="minorHAnsi"/>
                <w:b/>
                <w:sz w:val="20"/>
                <w:szCs w:val="20"/>
                <w:lang w:eastAsia="en-NZ"/>
              </w:rPr>
              <w:t>%</w:t>
            </w:r>
          </w:p>
        </w:tc>
        <w:tc>
          <w:tcPr>
            <w:tcW w:w="400" w:type="pct"/>
            <w:tcBorders>
              <w:top w:val="nil"/>
              <w:left w:val="single" w:sz="4" w:space="0" w:color="auto"/>
              <w:bottom w:val="nil"/>
              <w:right w:val="nil"/>
            </w:tcBorders>
            <w:shd w:val="clear" w:color="auto" w:fill="auto"/>
            <w:noWrap/>
            <w:vAlign w:val="bottom"/>
          </w:tcPr>
          <w:p w14:paraId="6DB4EF62"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49.7</w:t>
            </w:r>
          </w:p>
        </w:tc>
        <w:tc>
          <w:tcPr>
            <w:tcW w:w="411" w:type="pct"/>
            <w:gridSpan w:val="2"/>
            <w:tcBorders>
              <w:top w:val="nil"/>
              <w:left w:val="nil"/>
              <w:bottom w:val="nil"/>
              <w:right w:val="nil"/>
            </w:tcBorders>
            <w:shd w:val="clear" w:color="auto" w:fill="auto"/>
            <w:noWrap/>
            <w:vAlign w:val="bottom"/>
          </w:tcPr>
          <w:p w14:paraId="51506D73"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52.7</w:t>
            </w:r>
          </w:p>
        </w:tc>
        <w:tc>
          <w:tcPr>
            <w:tcW w:w="408" w:type="pct"/>
            <w:tcBorders>
              <w:top w:val="nil"/>
              <w:left w:val="nil"/>
              <w:bottom w:val="nil"/>
              <w:right w:val="single" w:sz="4" w:space="0" w:color="auto"/>
            </w:tcBorders>
            <w:shd w:val="clear" w:color="auto" w:fill="auto"/>
            <w:noWrap/>
            <w:vAlign w:val="bottom"/>
          </w:tcPr>
          <w:p w14:paraId="1583AF85"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6.0</w:t>
            </w:r>
            <w:r w:rsidR="00B50909" w:rsidRPr="00D57E0C">
              <w:rPr>
                <w:rFonts w:asciiTheme="minorHAnsi" w:hAnsiTheme="minorHAnsi"/>
                <w:b/>
                <w:sz w:val="20"/>
                <w:szCs w:val="20"/>
                <w:lang w:eastAsia="en-NZ"/>
              </w:rPr>
              <w:t>%</w:t>
            </w:r>
          </w:p>
        </w:tc>
        <w:tc>
          <w:tcPr>
            <w:tcW w:w="418" w:type="pct"/>
            <w:tcBorders>
              <w:top w:val="nil"/>
              <w:left w:val="single" w:sz="4" w:space="0" w:color="auto"/>
              <w:bottom w:val="nil"/>
              <w:right w:val="nil"/>
            </w:tcBorders>
            <w:shd w:val="clear" w:color="000000" w:fill="FFFFFF"/>
            <w:noWrap/>
            <w:vAlign w:val="bottom"/>
          </w:tcPr>
          <w:p w14:paraId="77F13384"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48.6</w:t>
            </w:r>
          </w:p>
        </w:tc>
        <w:tc>
          <w:tcPr>
            <w:tcW w:w="533" w:type="pct"/>
            <w:tcBorders>
              <w:top w:val="nil"/>
              <w:left w:val="nil"/>
              <w:bottom w:val="nil"/>
              <w:right w:val="nil"/>
            </w:tcBorders>
            <w:shd w:val="clear" w:color="000000" w:fill="FFFFFF"/>
            <w:noWrap/>
            <w:vAlign w:val="bottom"/>
          </w:tcPr>
          <w:p w14:paraId="7B52439D"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52.9</w:t>
            </w:r>
          </w:p>
        </w:tc>
        <w:tc>
          <w:tcPr>
            <w:tcW w:w="442" w:type="pct"/>
            <w:tcBorders>
              <w:top w:val="nil"/>
              <w:left w:val="nil"/>
              <w:bottom w:val="nil"/>
              <w:right w:val="single" w:sz="4" w:space="0" w:color="auto"/>
            </w:tcBorders>
            <w:shd w:val="clear" w:color="000000" w:fill="FFFFFF"/>
            <w:noWrap/>
            <w:vAlign w:val="bottom"/>
          </w:tcPr>
          <w:p w14:paraId="1DF8D732" w14:textId="77777777" w:rsidR="0044637A" w:rsidRPr="00D57E0C" w:rsidRDefault="00DD4B7C"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8.7</w:t>
            </w:r>
            <w:r w:rsidR="00B50909" w:rsidRPr="00D57E0C">
              <w:rPr>
                <w:rFonts w:asciiTheme="minorHAnsi" w:hAnsiTheme="minorHAnsi"/>
                <w:b/>
                <w:sz w:val="20"/>
                <w:szCs w:val="20"/>
                <w:lang w:eastAsia="en-NZ"/>
              </w:rPr>
              <w:t>%</w:t>
            </w:r>
          </w:p>
        </w:tc>
      </w:tr>
      <w:tr w:rsidR="006C2867" w:rsidRPr="00D57E0C" w14:paraId="060EA589" w14:textId="77777777" w:rsidTr="006C2867">
        <w:trPr>
          <w:trHeight w:val="300"/>
        </w:trPr>
        <w:tc>
          <w:tcPr>
            <w:tcW w:w="1109" w:type="pct"/>
            <w:tcBorders>
              <w:top w:val="nil"/>
              <w:left w:val="single" w:sz="4" w:space="0" w:color="auto"/>
              <w:right w:val="single" w:sz="4" w:space="0" w:color="auto"/>
            </w:tcBorders>
            <w:shd w:val="clear" w:color="auto" w:fill="auto"/>
            <w:noWrap/>
            <w:vAlign w:val="bottom"/>
            <w:hideMark/>
          </w:tcPr>
          <w:p w14:paraId="1CF911EB"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Physical Component score</w:t>
            </w:r>
          </w:p>
        </w:tc>
        <w:tc>
          <w:tcPr>
            <w:tcW w:w="378" w:type="pct"/>
            <w:tcBorders>
              <w:top w:val="nil"/>
              <w:left w:val="single" w:sz="4" w:space="0" w:color="auto"/>
              <w:right w:val="nil"/>
            </w:tcBorders>
            <w:shd w:val="clear" w:color="auto" w:fill="auto"/>
            <w:noWrap/>
            <w:vAlign w:val="bottom"/>
          </w:tcPr>
          <w:p w14:paraId="1A3131A0"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42.2</w:t>
            </w:r>
          </w:p>
        </w:tc>
        <w:tc>
          <w:tcPr>
            <w:tcW w:w="491" w:type="pct"/>
            <w:gridSpan w:val="2"/>
            <w:tcBorders>
              <w:top w:val="nil"/>
              <w:left w:val="nil"/>
              <w:right w:val="nil"/>
            </w:tcBorders>
            <w:shd w:val="clear" w:color="auto" w:fill="auto"/>
            <w:noWrap/>
            <w:vAlign w:val="bottom"/>
          </w:tcPr>
          <w:p w14:paraId="6C498503"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46.3</w:t>
            </w:r>
          </w:p>
        </w:tc>
        <w:tc>
          <w:tcPr>
            <w:tcW w:w="410" w:type="pct"/>
            <w:gridSpan w:val="2"/>
            <w:tcBorders>
              <w:top w:val="nil"/>
              <w:left w:val="nil"/>
              <w:right w:val="single" w:sz="4" w:space="0" w:color="auto"/>
            </w:tcBorders>
            <w:shd w:val="clear" w:color="auto" w:fill="auto"/>
            <w:noWrap/>
            <w:vAlign w:val="bottom"/>
          </w:tcPr>
          <w:p w14:paraId="5B80C5A4"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9.7</w:t>
            </w:r>
            <w:r w:rsidR="00B50909" w:rsidRPr="00D57E0C">
              <w:rPr>
                <w:rFonts w:asciiTheme="minorHAnsi" w:hAnsiTheme="minorHAnsi"/>
                <w:b/>
                <w:sz w:val="20"/>
                <w:szCs w:val="20"/>
                <w:lang w:eastAsia="en-NZ"/>
              </w:rPr>
              <w:t>%</w:t>
            </w:r>
          </w:p>
        </w:tc>
        <w:tc>
          <w:tcPr>
            <w:tcW w:w="400" w:type="pct"/>
            <w:tcBorders>
              <w:top w:val="nil"/>
              <w:left w:val="single" w:sz="4" w:space="0" w:color="auto"/>
              <w:right w:val="nil"/>
            </w:tcBorders>
            <w:shd w:val="clear" w:color="auto" w:fill="auto"/>
            <w:noWrap/>
            <w:vAlign w:val="bottom"/>
          </w:tcPr>
          <w:p w14:paraId="762B00A9"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36.9</w:t>
            </w:r>
          </w:p>
        </w:tc>
        <w:tc>
          <w:tcPr>
            <w:tcW w:w="411" w:type="pct"/>
            <w:gridSpan w:val="2"/>
            <w:tcBorders>
              <w:top w:val="nil"/>
              <w:left w:val="nil"/>
              <w:right w:val="nil"/>
            </w:tcBorders>
            <w:shd w:val="clear" w:color="auto" w:fill="auto"/>
            <w:noWrap/>
            <w:vAlign w:val="bottom"/>
          </w:tcPr>
          <w:p w14:paraId="6AC55CA9"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42.3</w:t>
            </w:r>
          </w:p>
        </w:tc>
        <w:tc>
          <w:tcPr>
            <w:tcW w:w="408" w:type="pct"/>
            <w:tcBorders>
              <w:top w:val="nil"/>
              <w:left w:val="nil"/>
              <w:right w:val="single" w:sz="4" w:space="0" w:color="auto"/>
            </w:tcBorders>
            <w:shd w:val="clear" w:color="auto" w:fill="auto"/>
            <w:noWrap/>
            <w:vAlign w:val="bottom"/>
          </w:tcPr>
          <w:p w14:paraId="3080B69B"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14.6</w:t>
            </w:r>
            <w:r w:rsidR="00B50909" w:rsidRPr="00D57E0C">
              <w:rPr>
                <w:rFonts w:asciiTheme="minorHAnsi" w:hAnsiTheme="minorHAnsi"/>
                <w:b/>
                <w:sz w:val="20"/>
                <w:szCs w:val="20"/>
                <w:lang w:eastAsia="en-NZ"/>
              </w:rPr>
              <w:t>%</w:t>
            </w:r>
          </w:p>
        </w:tc>
        <w:tc>
          <w:tcPr>
            <w:tcW w:w="418" w:type="pct"/>
            <w:tcBorders>
              <w:top w:val="nil"/>
              <w:left w:val="single" w:sz="4" w:space="0" w:color="auto"/>
              <w:right w:val="nil"/>
            </w:tcBorders>
            <w:shd w:val="clear" w:color="000000" w:fill="FFFFFF"/>
            <w:noWrap/>
            <w:vAlign w:val="bottom"/>
          </w:tcPr>
          <w:p w14:paraId="54EA31D9"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39.4</w:t>
            </w:r>
          </w:p>
        </w:tc>
        <w:tc>
          <w:tcPr>
            <w:tcW w:w="533" w:type="pct"/>
            <w:tcBorders>
              <w:top w:val="nil"/>
              <w:left w:val="nil"/>
              <w:right w:val="nil"/>
            </w:tcBorders>
            <w:shd w:val="clear" w:color="000000" w:fill="FFFFFF"/>
            <w:noWrap/>
            <w:vAlign w:val="bottom"/>
          </w:tcPr>
          <w:p w14:paraId="37872DFF"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43.2</w:t>
            </w:r>
          </w:p>
        </w:tc>
        <w:tc>
          <w:tcPr>
            <w:tcW w:w="442" w:type="pct"/>
            <w:tcBorders>
              <w:top w:val="nil"/>
              <w:left w:val="nil"/>
              <w:right w:val="single" w:sz="4" w:space="0" w:color="auto"/>
            </w:tcBorders>
            <w:shd w:val="clear" w:color="000000" w:fill="FFFFFF"/>
            <w:noWrap/>
            <w:vAlign w:val="bottom"/>
          </w:tcPr>
          <w:p w14:paraId="57FC5325" w14:textId="77777777" w:rsidR="0044637A" w:rsidRPr="00D57E0C" w:rsidRDefault="00DD4B7C"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9.8</w:t>
            </w:r>
            <w:r w:rsidR="00B50909" w:rsidRPr="00D57E0C">
              <w:rPr>
                <w:rFonts w:asciiTheme="minorHAnsi" w:hAnsiTheme="minorHAnsi"/>
                <w:b/>
                <w:sz w:val="20"/>
                <w:szCs w:val="20"/>
                <w:lang w:eastAsia="en-NZ"/>
              </w:rPr>
              <w:t>%</w:t>
            </w:r>
          </w:p>
        </w:tc>
      </w:tr>
      <w:tr w:rsidR="006C2867" w:rsidRPr="00D57E0C" w14:paraId="35B00946" w14:textId="77777777" w:rsidTr="006C2867">
        <w:trPr>
          <w:trHeight w:val="300"/>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14:paraId="7AF12C3E"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Mental component score</w:t>
            </w:r>
          </w:p>
        </w:tc>
        <w:tc>
          <w:tcPr>
            <w:tcW w:w="378" w:type="pct"/>
            <w:tcBorders>
              <w:top w:val="nil"/>
              <w:left w:val="single" w:sz="4" w:space="0" w:color="auto"/>
              <w:bottom w:val="single" w:sz="4" w:space="0" w:color="auto"/>
              <w:right w:val="nil"/>
            </w:tcBorders>
            <w:shd w:val="clear" w:color="auto" w:fill="auto"/>
            <w:noWrap/>
            <w:vAlign w:val="bottom"/>
          </w:tcPr>
          <w:p w14:paraId="113B3E90"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49.2</w:t>
            </w:r>
          </w:p>
        </w:tc>
        <w:tc>
          <w:tcPr>
            <w:tcW w:w="491" w:type="pct"/>
            <w:gridSpan w:val="2"/>
            <w:tcBorders>
              <w:top w:val="nil"/>
              <w:left w:val="nil"/>
              <w:bottom w:val="single" w:sz="4" w:space="0" w:color="auto"/>
              <w:right w:val="nil"/>
            </w:tcBorders>
            <w:shd w:val="clear" w:color="auto" w:fill="auto"/>
            <w:noWrap/>
            <w:vAlign w:val="bottom"/>
          </w:tcPr>
          <w:p w14:paraId="28DBCD7E"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53.8</w:t>
            </w:r>
          </w:p>
        </w:tc>
        <w:tc>
          <w:tcPr>
            <w:tcW w:w="410" w:type="pct"/>
            <w:gridSpan w:val="2"/>
            <w:tcBorders>
              <w:top w:val="nil"/>
              <w:left w:val="nil"/>
              <w:bottom w:val="single" w:sz="4" w:space="0" w:color="auto"/>
              <w:right w:val="single" w:sz="4" w:space="0" w:color="auto"/>
            </w:tcBorders>
            <w:shd w:val="clear" w:color="auto" w:fill="auto"/>
            <w:noWrap/>
            <w:vAlign w:val="bottom"/>
          </w:tcPr>
          <w:p w14:paraId="13671093"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9.5</w:t>
            </w:r>
            <w:r w:rsidR="00B50909" w:rsidRPr="00D57E0C">
              <w:rPr>
                <w:rFonts w:asciiTheme="minorHAnsi" w:hAnsiTheme="minorHAnsi"/>
                <w:b/>
                <w:sz w:val="20"/>
                <w:szCs w:val="20"/>
                <w:lang w:eastAsia="en-NZ"/>
              </w:rPr>
              <w:t>%</w:t>
            </w:r>
          </w:p>
        </w:tc>
        <w:tc>
          <w:tcPr>
            <w:tcW w:w="400" w:type="pct"/>
            <w:tcBorders>
              <w:top w:val="nil"/>
              <w:left w:val="single" w:sz="4" w:space="0" w:color="auto"/>
              <w:bottom w:val="single" w:sz="4" w:space="0" w:color="auto"/>
              <w:right w:val="nil"/>
            </w:tcBorders>
            <w:shd w:val="clear" w:color="auto" w:fill="auto"/>
            <w:noWrap/>
            <w:vAlign w:val="bottom"/>
          </w:tcPr>
          <w:p w14:paraId="73F39AE9"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48.2</w:t>
            </w:r>
          </w:p>
        </w:tc>
        <w:tc>
          <w:tcPr>
            <w:tcW w:w="411" w:type="pct"/>
            <w:gridSpan w:val="2"/>
            <w:tcBorders>
              <w:top w:val="nil"/>
              <w:left w:val="nil"/>
              <w:bottom w:val="single" w:sz="4" w:space="0" w:color="auto"/>
              <w:right w:val="nil"/>
            </w:tcBorders>
            <w:shd w:val="clear" w:color="auto" w:fill="auto"/>
            <w:noWrap/>
            <w:vAlign w:val="bottom"/>
          </w:tcPr>
          <w:p w14:paraId="638ACFBC" w14:textId="77777777" w:rsidR="0044637A" w:rsidRPr="00D57E0C" w:rsidRDefault="00DD4B7C" w:rsidP="007040BA">
            <w:pPr>
              <w:jc w:val="center"/>
              <w:rPr>
                <w:rFonts w:asciiTheme="minorHAnsi" w:hAnsiTheme="minorHAnsi"/>
                <w:sz w:val="20"/>
                <w:szCs w:val="20"/>
                <w:lang w:eastAsia="en-NZ"/>
              </w:rPr>
            </w:pPr>
            <w:r w:rsidRPr="00D57E0C">
              <w:rPr>
                <w:rFonts w:asciiTheme="minorHAnsi" w:hAnsiTheme="minorHAnsi"/>
                <w:sz w:val="20"/>
                <w:szCs w:val="20"/>
                <w:lang w:eastAsia="en-NZ"/>
              </w:rPr>
              <w:t>52.8</w:t>
            </w:r>
          </w:p>
        </w:tc>
        <w:tc>
          <w:tcPr>
            <w:tcW w:w="408" w:type="pct"/>
            <w:tcBorders>
              <w:top w:val="nil"/>
              <w:left w:val="nil"/>
              <w:bottom w:val="single" w:sz="4" w:space="0" w:color="auto"/>
              <w:right w:val="single" w:sz="4" w:space="0" w:color="auto"/>
            </w:tcBorders>
            <w:shd w:val="clear" w:color="auto" w:fill="auto"/>
            <w:noWrap/>
            <w:vAlign w:val="bottom"/>
          </w:tcPr>
          <w:p w14:paraId="5F503922" w14:textId="77777777" w:rsidR="0044637A" w:rsidRPr="00D57E0C" w:rsidRDefault="00DD4B7C" w:rsidP="007040BA">
            <w:pPr>
              <w:ind w:right="254"/>
              <w:jc w:val="right"/>
              <w:rPr>
                <w:rFonts w:asciiTheme="minorHAnsi" w:hAnsiTheme="minorHAnsi"/>
                <w:b/>
                <w:sz w:val="20"/>
                <w:szCs w:val="20"/>
                <w:lang w:eastAsia="en-NZ"/>
              </w:rPr>
            </w:pPr>
            <w:r w:rsidRPr="00D57E0C">
              <w:rPr>
                <w:rFonts w:asciiTheme="minorHAnsi" w:hAnsiTheme="minorHAnsi"/>
                <w:b/>
                <w:sz w:val="20"/>
                <w:szCs w:val="20"/>
                <w:lang w:eastAsia="en-NZ"/>
              </w:rPr>
              <w:t>9.6</w:t>
            </w:r>
            <w:r w:rsidR="00B50909" w:rsidRPr="00D57E0C">
              <w:rPr>
                <w:rFonts w:asciiTheme="minorHAnsi" w:hAnsiTheme="minorHAnsi"/>
                <w:b/>
                <w:sz w:val="20"/>
                <w:szCs w:val="20"/>
                <w:lang w:eastAsia="en-NZ"/>
              </w:rPr>
              <w:t>%</w:t>
            </w:r>
          </w:p>
        </w:tc>
        <w:tc>
          <w:tcPr>
            <w:tcW w:w="418" w:type="pct"/>
            <w:tcBorders>
              <w:top w:val="nil"/>
              <w:left w:val="single" w:sz="4" w:space="0" w:color="auto"/>
              <w:bottom w:val="single" w:sz="4" w:space="0" w:color="auto"/>
              <w:right w:val="nil"/>
            </w:tcBorders>
            <w:shd w:val="clear" w:color="000000" w:fill="FFFFFF"/>
            <w:noWrap/>
            <w:vAlign w:val="bottom"/>
          </w:tcPr>
          <w:p w14:paraId="23ACC564" w14:textId="77777777" w:rsidR="0044637A" w:rsidRPr="00D57E0C" w:rsidRDefault="00B50909" w:rsidP="007040BA">
            <w:pPr>
              <w:jc w:val="center"/>
              <w:rPr>
                <w:rFonts w:asciiTheme="minorHAnsi" w:hAnsiTheme="minorHAnsi"/>
                <w:sz w:val="20"/>
                <w:szCs w:val="20"/>
                <w:lang w:eastAsia="en-NZ"/>
              </w:rPr>
            </w:pPr>
            <w:r w:rsidRPr="00D57E0C">
              <w:rPr>
                <w:rFonts w:asciiTheme="minorHAnsi" w:hAnsiTheme="minorHAnsi"/>
                <w:sz w:val="20"/>
                <w:szCs w:val="20"/>
                <w:lang w:eastAsia="en-NZ"/>
              </w:rPr>
              <w:t>47.7</w:t>
            </w:r>
          </w:p>
        </w:tc>
        <w:tc>
          <w:tcPr>
            <w:tcW w:w="533" w:type="pct"/>
            <w:tcBorders>
              <w:top w:val="nil"/>
              <w:left w:val="nil"/>
              <w:bottom w:val="single" w:sz="4" w:space="0" w:color="auto"/>
              <w:right w:val="nil"/>
            </w:tcBorders>
            <w:shd w:val="clear" w:color="000000" w:fill="FFFFFF"/>
            <w:noWrap/>
            <w:vAlign w:val="bottom"/>
          </w:tcPr>
          <w:p w14:paraId="361D405B" w14:textId="77777777" w:rsidR="0044637A" w:rsidRPr="00D57E0C" w:rsidRDefault="00B50909" w:rsidP="007040BA">
            <w:pPr>
              <w:jc w:val="center"/>
              <w:rPr>
                <w:rFonts w:asciiTheme="minorHAnsi" w:hAnsiTheme="minorHAnsi"/>
                <w:sz w:val="20"/>
                <w:szCs w:val="20"/>
                <w:lang w:eastAsia="en-NZ"/>
              </w:rPr>
            </w:pPr>
            <w:r w:rsidRPr="00D57E0C">
              <w:rPr>
                <w:rFonts w:asciiTheme="minorHAnsi" w:hAnsiTheme="minorHAnsi"/>
                <w:sz w:val="20"/>
                <w:szCs w:val="20"/>
                <w:lang w:eastAsia="en-NZ"/>
              </w:rPr>
              <w:t>51.9</w:t>
            </w:r>
          </w:p>
        </w:tc>
        <w:tc>
          <w:tcPr>
            <w:tcW w:w="442" w:type="pct"/>
            <w:tcBorders>
              <w:top w:val="nil"/>
              <w:left w:val="nil"/>
              <w:bottom w:val="single" w:sz="4" w:space="0" w:color="auto"/>
              <w:right w:val="single" w:sz="4" w:space="0" w:color="auto"/>
            </w:tcBorders>
            <w:shd w:val="clear" w:color="000000" w:fill="FFFFFF"/>
            <w:noWrap/>
            <w:vAlign w:val="bottom"/>
          </w:tcPr>
          <w:p w14:paraId="1B3AB149" w14:textId="77777777" w:rsidR="0044637A" w:rsidRPr="00D57E0C" w:rsidRDefault="00B50909" w:rsidP="007040BA">
            <w:pPr>
              <w:ind w:right="208"/>
              <w:jc w:val="right"/>
              <w:rPr>
                <w:rFonts w:asciiTheme="minorHAnsi" w:hAnsiTheme="minorHAnsi"/>
                <w:b/>
                <w:sz w:val="20"/>
                <w:szCs w:val="20"/>
                <w:lang w:eastAsia="en-NZ"/>
              </w:rPr>
            </w:pPr>
            <w:r w:rsidRPr="00D57E0C">
              <w:rPr>
                <w:rFonts w:asciiTheme="minorHAnsi" w:hAnsiTheme="minorHAnsi"/>
                <w:b/>
                <w:sz w:val="20"/>
                <w:szCs w:val="20"/>
                <w:lang w:eastAsia="en-NZ"/>
              </w:rPr>
              <w:t>8.8%</w:t>
            </w:r>
          </w:p>
        </w:tc>
      </w:tr>
      <w:tr w:rsidR="00D02418" w:rsidRPr="00D57E0C" w14:paraId="0C166760" w14:textId="77777777" w:rsidTr="006C2867">
        <w:trPr>
          <w:trHeight w:val="300"/>
        </w:trPr>
        <w:tc>
          <w:tcPr>
            <w:tcW w:w="1109" w:type="pct"/>
            <w:tcBorders>
              <w:top w:val="single" w:sz="4" w:space="0" w:color="auto"/>
              <w:left w:val="single" w:sz="4" w:space="0" w:color="auto"/>
              <w:right w:val="single" w:sz="4" w:space="0" w:color="auto"/>
            </w:tcBorders>
            <w:shd w:val="clear" w:color="auto" w:fill="DBE5F1" w:themeFill="accent1" w:themeFillTint="33"/>
            <w:noWrap/>
            <w:vAlign w:val="bottom"/>
          </w:tcPr>
          <w:p w14:paraId="3D608E68" w14:textId="77777777" w:rsidR="0044637A" w:rsidRPr="00D57E0C" w:rsidRDefault="0044637A" w:rsidP="007040BA">
            <w:pPr>
              <w:rPr>
                <w:rFonts w:asciiTheme="minorHAnsi" w:hAnsiTheme="minorHAnsi"/>
                <w:b/>
                <w:sz w:val="20"/>
                <w:szCs w:val="20"/>
                <w:u w:val="single"/>
                <w:lang w:eastAsia="en-NZ"/>
              </w:rPr>
            </w:pPr>
            <w:r w:rsidRPr="00D57E0C">
              <w:rPr>
                <w:rFonts w:asciiTheme="minorHAnsi" w:hAnsiTheme="minorHAnsi"/>
                <w:b/>
                <w:sz w:val="20"/>
                <w:szCs w:val="20"/>
                <w:u w:val="single"/>
                <w:lang w:eastAsia="en-NZ"/>
              </w:rPr>
              <w:t>Body Composition:</w:t>
            </w:r>
          </w:p>
        </w:tc>
        <w:tc>
          <w:tcPr>
            <w:tcW w:w="378" w:type="pct"/>
            <w:tcBorders>
              <w:top w:val="single" w:sz="4" w:space="0" w:color="auto"/>
              <w:left w:val="single" w:sz="4" w:space="0" w:color="auto"/>
              <w:right w:val="nil"/>
            </w:tcBorders>
            <w:shd w:val="clear" w:color="auto" w:fill="DBE5F1" w:themeFill="accent1" w:themeFillTint="33"/>
            <w:noWrap/>
            <w:vAlign w:val="bottom"/>
          </w:tcPr>
          <w:p w14:paraId="3C440CAA" w14:textId="77777777" w:rsidR="0044637A" w:rsidRPr="00D57E0C" w:rsidRDefault="0044637A" w:rsidP="007040BA">
            <w:pPr>
              <w:jc w:val="center"/>
              <w:rPr>
                <w:rFonts w:asciiTheme="minorHAnsi" w:hAnsiTheme="minorHAnsi"/>
                <w:sz w:val="20"/>
                <w:szCs w:val="20"/>
                <w:lang w:eastAsia="en-NZ"/>
              </w:rPr>
            </w:pPr>
          </w:p>
        </w:tc>
        <w:tc>
          <w:tcPr>
            <w:tcW w:w="491" w:type="pct"/>
            <w:gridSpan w:val="2"/>
            <w:tcBorders>
              <w:top w:val="single" w:sz="4" w:space="0" w:color="auto"/>
              <w:left w:val="nil"/>
              <w:right w:val="nil"/>
            </w:tcBorders>
            <w:shd w:val="clear" w:color="auto" w:fill="DBE5F1" w:themeFill="accent1" w:themeFillTint="33"/>
            <w:noWrap/>
            <w:vAlign w:val="bottom"/>
          </w:tcPr>
          <w:p w14:paraId="19A6AA48" w14:textId="77777777" w:rsidR="0044637A" w:rsidRPr="00D57E0C" w:rsidRDefault="0044637A" w:rsidP="007040BA">
            <w:pPr>
              <w:jc w:val="center"/>
              <w:rPr>
                <w:rFonts w:asciiTheme="minorHAnsi" w:hAnsiTheme="minorHAnsi"/>
                <w:sz w:val="20"/>
                <w:szCs w:val="20"/>
                <w:lang w:eastAsia="en-NZ"/>
              </w:rPr>
            </w:pPr>
          </w:p>
        </w:tc>
        <w:tc>
          <w:tcPr>
            <w:tcW w:w="410" w:type="pct"/>
            <w:gridSpan w:val="2"/>
            <w:tcBorders>
              <w:top w:val="single" w:sz="4" w:space="0" w:color="auto"/>
              <w:left w:val="nil"/>
              <w:right w:val="single" w:sz="4" w:space="0" w:color="auto"/>
            </w:tcBorders>
            <w:shd w:val="clear" w:color="auto" w:fill="DBE5F1" w:themeFill="accent1" w:themeFillTint="33"/>
            <w:noWrap/>
            <w:vAlign w:val="bottom"/>
          </w:tcPr>
          <w:p w14:paraId="29DF3B70" w14:textId="77777777" w:rsidR="0044637A" w:rsidRPr="00D57E0C" w:rsidRDefault="0044637A" w:rsidP="007040BA">
            <w:pPr>
              <w:ind w:right="254"/>
              <w:jc w:val="right"/>
              <w:rPr>
                <w:rFonts w:asciiTheme="minorHAnsi" w:hAnsiTheme="minorHAnsi"/>
                <w:sz w:val="20"/>
                <w:szCs w:val="20"/>
                <w:lang w:eastAsia="en-NZ"/>
              </w:rPr>
            </w:pPr>
          </w:p>
        </w:tc>
        <w:tc>
          <w:tcPr>
            <w:tcW w:w="400" w:type="pct"/>
            <w:tcBorders>
              <w:top w:val="single" w:sz="4" w:space="0" w:color="auto"/>
              <w:left w:val="single" w:sz="4" w:space="0" w:color="auto"/>
              <w:right w:val="nil"/>
            </w:tcBorders>
            <w:shd w:val="clear" w:color="auto" w:fill="DBE5F1" w:themeFill="accent1" w:themeFillTint="33"/>
            <w:noWrap/>
            <w:vAlign w:val="bottom"/>
          </w:tcPr>
          <w:p w14:paraId="73F802C3" w14:textId="77777777" w:rsidR="0044637A" w:rsidRPr="00D57E0C" w:rsidRDefault="0044637A" w:rsidP="007040BA">
            <w:pPr>
              <w:jc w:val="center"/>
              <w:rPr>
                <w:rFonts w:asciiTheme="minorHAnsi" w:hAnsiTheme="minorHAnsi"/>
                <w:sz w:val="20"/>
                <w:szCs w:val="20"/>
                <w:lang w:eastAsia="en-NZ"/>
              </w:rPr>
            </w:pPr>
          </w:p>
        </w:tc>
        <w:tc>
          <w:tcPr>
            <w:tcW w:w="411" w:type="pct"/>
            <w:gridSpan w:val="2"/>
            <w:tcBorders>
              <w:top w:val="single" w:sz="4" w:space="0" w:color="auto"/>
              <w:left w:val="nil"/>
              <w:right w:val="nil"/>
            </w:tcBorders>
            <w:shd w:val="clear" w:color="auto" w:fill="DBE5F1" w:themeFill="accent1" w:themeFillTint="33"/>
            <w:noWrap/>
            <w:vAlign w:val="bottom"/>
          </w:tcPr>
          <w:p w14:paraId="0C8EF332" w14:textId="77777777" w:rsidR="0044637A" w:rsidRPr="00D57E0C" w:rsidRDefault="0044637A" w:rsidP="007040BA">
            <w:pPr>
              <w:jc w:val="center"/>
              <w:rPr>
                <w:rFonts w:asciiTheme="minorHAnsi" w:hAnsiTheme="minorHAnsi"/>
                <w:sz w:val="20"/>
                <w:szCs w:val="20"/>
                <w:lang w:eastAsia="en-NZ"/>
              </w:rPr>
            </w:pPr>
          </w:p>
        </w:tc>
        <w:tc>
          <w:tcPr>
            <w:tcW w:w="408" w:type="pct"/>
            <w:tcBorders>
              <w:top w:val="single" w:sz="4" w:space="0" w:color="auto"/>
              <w:left w:val="nil"/>
              <w:right w:val="single" w:sz="4" w:space="0" w:color="auto"/>
            </w:tcBorders>
            <w:shd w:val="clear" w:color="auto" w:fill="DBE5F1" w:themeFill="accent1" w:themeFillTint="33"/>
            <w:noWrap/>
            <w:vAlign w:val="bottom"/>
          </w:tcPr>
          <w:p w14:paraId="63147E7B" w14:textId="77777777" w:rsidR="0044637A" w:rsidRPr="00D57E0C" w:rsidRDefault="0044637A" w:rsidP="007040BA">
            <w:pPr>
              <w:jc w:val="center"/>
              <w:rPr>
                <w:rFonts w:asciiTheme="minorHAnsi" w:hAnsiTheme="minorHAnsi"/>
                <w:sz w:val="20"/>
                <w:szCs w:val="20"/>
                <w:lang w:eastAsia="en-NZ"/>
              </w:rPr>
            </w:pPr>
          </w:p>
        </w:tc>
        <w:tc>
          <w:tcPr>
            <w:tcW w:w="418" w:type="pct"/>
            <w:tcBorders>
              <w:top w:val="single" w:sz="4" w:space="0" w:color="auto"/>
              <w:left w:val="single" w:sz="4" w:space="0" w:color="auto"/>
              <w:right w:val="nil"/>
            </w:tcBorders>
            <w:shd w:val="clear" w:color="auto" w:fill="DBE5F1" w:themeFill="accent1" w:themeFillTint="33"/>
            <w:noWrap/>
            <w:vAlign w:val="bottom"/>
          </w:tcPr>
          <w:p w14:paraId="2445332A" w14:textId="77777777" w:rsidR="0044637A" w:rsidRPr="00D57E0C" w:rsidRDefault="0044637A" w:rsidP="007040BA">
            <w:pPr>
              <w:jc w:val="center"/>
              <w:rPr>
                <w:rFonts w:asciiTheme="minorHAnsi" w:hAnsiTheme="minorHAnsi"/>
                <w:sz w:val="20"/>
                <w:szCs w:val="20"/>
                <w:lang w:eastAsia="en-NZ"/>
              </w:rPr>
            </w:pPr>
          </w:p>
        </w:tc>
        <w:tc>
          <w:tcPr>
            <w:tcW w:w="533" w:type="pct"/>
            <w:tcBorders>
              <w:top w:val="single" w:sz="4" w:space="0" w:color="auto"/>
              <w:left w:val="nil"/>
              <w:right w:val="nil"/>
            </w:tcBorders>
            <w:shd w:val="clear" w:color="auto" w:fill="DBE5F1" w:themeFill="accent1" w:themeFillTint="33"/>
            <w:noWrap/>
            <w:vAlign w:val="bottom"/>
          </w:tcPr>
          <w:p w14:paraId="0DC89D1D" w14:textId="77777777" w:rsidR="0044637A" w:rsidRPr="00D57E0C" w:rsidRDefault="0044637A" w:rsidP="007040BA">
            <w:pPr>
              <w:jc w:val="center"/>
              <w:rPr>
                <w:rFonts w:asciiTheme="minorHAnsi" w:hAnsiTheme="minorHAnsi"/>
                <w:sz w:val="20"/>
                <w:szCs w:val="20"/>
                <w:lang w:eastAsia="en-NZ"/>
              </w:rPr>
            </w:pPr>
          </w:p>
        </w:tc>
        <w:tc>
          <w:tcPr>
            <w:tcW w:w="442" w:type="pct"/>
            <w:tcBorders>
              <w:top w:val="single" w:sz="4" w:space="0" w:color="auto"/>
              <w:left w:val="nil"/>
              <w:right w:val="single" w:sz="4" w:space="0" w:color="auto"/>
            </w:tcBorders>
            <w:shd w:val="clear" w:color="auto" w:fill="DBE5F1" w:themeFill="accent1" w:themeFillTint="33"/>
            <w:noWrap/>
            <w:vAlign w:val="bottom"/>
          </w:tcPr>
          <w:p w14:paraId="6440269E" w14:textId="77777777" w:rsidR="0044637A" w:rsidRPr="00D57E0C" w:rsidRDefault="0044637A" w:rsidP="007040BA">
            <w:pPr>
              <w:jc w:val="center"/>
              <w:rPr>
                <w:rFonts w:asciiTheme="minorHAnsi" w:hAnsiTheme="minorHAnsi"/>
                <w:sz w:val="20"/>
                <w:szCs w:val="20"/>
                <w:lang w:eastAsia="en-NZ"/>
              </w:rPr>
            </w:pPr>
          </w:p>
        </w:tc>
      </w:tr>
      <w:tr w:rsidR="00D02418" w:rsidRPr="00D57E0C" w14:paraId="5D923AF2"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52887789"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Weight</w:t>
            </w:r>
          </w:p>
        </w:tc>
        <w:tc>
          <w:tcPr>
            <w:tcW w:w="398" w:type="pct"/>
            <w:gridSpan w:val="2"/>
            <w:tcBorders>
              <w:top w:val="nil"/>
              <w:left w:val="single" w:sz="4" w:space="0" w:color="auto"/>
              <w:bottom w:val="nil"/>
              <w:right w:val="nil"/>
            </w:tcBorders>
            <w:shd w:val="clear" w:color="auto" w:fill="auto"/>
            <w:noWrap/>
            <w:vAlign w:val="bottom"/>
          </w:tcPr>
          <w:p w14:paraId="585E9C4F"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88.6</w:t>
            </w:r>
          </w:p>
        </w:tc>
        <w:tc>
          <w:tcPr>
            <w:tcW w:w="483" w:type="pct"/>
            <w:gridSpan w:val="2"/>
            <w:tcBorders>
              <w:top w:val="nil"/>
              <w:left w:val="nil"/>
              <w:bottom w:val="nil"/>
              <w:right w:val="nil"/>
            </w:tcBorders>
            <w:shd w:val="clear" w:color="auto" w:fill="auto"/>
            <w:noWrap/>
            <w:vAlign w:val="bottom"/>
          </w:tcPr>
          <w:p w14:paraId="409F5EDC"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87.1</w:t>
            </w:r>
          </w:p>
        </w:tc>
        <w:tc>
          <w:tcPr>
            <w:tcW w:w="398" w:type="pct"/>
            <w:tcBorders>
              <w:top w:val="nil"/>
              <w:left w:val="nil"/>
              <w:bottom w:val="nil"/>
              <w:right w:val="single" w:sz="4" w:space="0" w:color="auto"/>
            </w:tcBorders>
            <w:shd w:val="clear" w:color="auto" w:fill="auto"/>
            <w:noWrap/>
            <w:vAlign w:val="bottom"/>
          </w:tcPr>
          <w:p w14:paraId="3D0707CC" w14:textId="77777777" w:rsidR="0044637A" w:rsidRPr="00D57E0C" w:rsidRDefault="00426AF3" w:rsidP="00426AF3">
            <w:pPr>
              <w:ind w:right="240"/>
              <w:jc w:val="center"/>
              <w:rPr>
                <w:rFonts w:asciiTheme="minorHAnsi" w:hAnsiTheme="minorHAnsi"/>
                <w:b/>
                <w:sz w:val="20"/>
                <w:szCs w:val="20"/>
                <w:lang w:eastAsia="en-NZ"/>
              </w:rPr>
            </w:pPr>
            <w:r w:rsidRPr="00D57E0C">
              <w:rPr>
                <w:rFonts w:asciiTheme="minorHAnsi" w:hAnsiTheme="minorHAnsi"/>
                <w:b/>
                <w:sz w:val="20"/>
                <w:szCs w:val="20"/>
                <w:lang w:eastAsia="en-NZ"/>
              </w:rPr>
              <w:t>-1.7%</w:t>
            </w:r>
          </w:p>
        </w:tc>
        <w:tc>
          <w:tcPr>
            <w:tcW w:w="412" w:type="pct"/>
            <w:gridSpan w:val="2"/>
            <w:tcBorders>
              <w:top w:val="nil"/>
              <w:left w:val="single" w:sz="4" w:space="0" w:color="auto"/>
              <w:bottom w:val="nil"/>
              <w:right w:val="nil"/>
            </w:tcBorders>
            <w:shd w:val="clear" w:color="auto" w:fill="auto"/>
            <w:noWrap/>
            <w:vAlign w:val="bottom"/>
          </w:tcPr>
          <w:p w14:paraId="51C2E9D6"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95.6</w:t>
            </w:r>
          </w:p>
        </w:tc>
        <w:tc>
          <w:tcPr>
            <w:tcW w:w="400" w:type="pct"/>
            <w:tcBorders>
              <w:top w:val="nil"/>
              <w:left w:val="nil"/>
              <w:bottom w:val="nil"/>
              <w:right w:val="nil"/>
            </w:tcBorders>
            <w:shd w:val="clear" w:color="auto" w:fill="auto"/>
            <w:noWrap/>
            <w:vAlign w:val="bottom"/>
          </w:tcPr>
          <w:p w14:paraId="3D919095"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94.3</w:t>
            </w:r>
          </w:p>
        </w:tc>
        <w:tc>
          <w:tcPr>
            <w:tcW w:w="408" w:type="pct"/>
            <w:tcBorders>
              <w:top w:val="nil"/>
              <w:left w:val="nil"/>
              <w:bottom w:val="nil"/>
              <w:right w:val="single" w:sz="4" w:space="0" w:color="auto"/>
            </w:tcBorders>
            <w:shd w:val="clear" w:color="auto" w:fill="auto"/>
            <w:noWrap/>
            <w:vAlign w:val="bottom"/>
          </w:tcPr>
          <w:p w14:paraId="146475CE" w14:textId="77777777" w:rsidR="0044637A" w:rsidRPr="00D57E0C" w:rsidRDefault="00426AF3" w:rsidP="007040BA">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-1.3%</w:t>
            </w:r>
          </w:p>
        </w:tc>
        <w:tc>
          <w:tcPr>
            <w:tcW w:w="418" w:type="pct"/>
            <w:tcBorders>
              <w:top w:val="nil"/>
              <w:left w:val="single" w:sz="4" w:space="0" w:color="auto"/>
              <w:bottom w:val="nil"/>
              <w:right w:val="nil"/>
            </w:tcBorders>
            <w:shd w:val="clear" w:color="auto" w:fill="auto"/>
            <w:noWrap/>
            <w:vAlign w:val="bottom"/>
          </w:tcPr>
          <w:p w14:paraId="6D0812DC"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105.8</w:t>
            </w:r>
          </w:p>
        </w:tc>
        <w:tc>
          <w:tcPr>
            <w:tcW w:w="533" w:type="pct"/>
            <w:tcBorders>
              <w:top w:val="nil"/>
              <w:left w:val="nil"/>
              <w:bottom w:val="nil"/>
              <w:right w:val="nil"/>
            </w:tcBorders>
            <w:shd w:val="clear" w:color="auto" w:fill="auto"/>
            <w:noWrap/>
            <w:vAlign w:val="bottom"/>
          </w:tcPr>
          <w:p w14:paraId="69C87682"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104.4</w:t>
            </w:r>
          </w:p>
        </w:tc>
        <w:tc>
          <w:tcPr>
            <w:tcW w:w="442" w:type="pct"/>
            <w:tcBorders>
              <w:top w:val="nil"/>
              <w:left w:val="nil"/>
              <w:bottom w:val="nil"/>
              <w:right w:val="single" w:sz="4" w:space="0" w:color="auto"/>
            </w:tcBorders>
            <w:shd w:val="clear" w:color="auto" w:fill="auto"/>
            <w:noWrap/>
            <w:vAlign w:val="bottom"/>
          </w:tcPr>
          <w:p w14:paraId="4A774B58" w14:textId="77777777" w:rsidR="0044637A" w:rsidRPr="00D57E0C" w:rsidRDefault="00426AF3" w:rsidP="007040BA">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-1.3%</w:t>
            </w:r>
          </w:p>
        </w:tc>
      </w:tr>
      <w:tr w:rsidR="00D02418" w:rsidRPr="00D57E0C" w14:paraId="0B04FFC2"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4DEC36CC"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BMI</w:t>
            </w:r>
          </w:p>
        </w:tc>
        <w:tc>
          <w:tcPr>
            <w:tcW w:w="398" w:type="pct"/>
            <w:gridSpan w:val="2"/>
            <w:tcBorders>
              <w:top w:val="nil"/>
              <w:left w:val="single" w:sz="4" w:space="0" w:color="auto"/>
              <w:bottom w:val="nil"/>
              <w:right w:val="nil"/>
            </w:tcBorders>
            <w:shd w:val="clear" w:color="auto" w:fill="auto"/>
            <w:noWrap/>
            <w:vAlign w:val="bottom"/>
          </w:tcPr>
          <w:p w14:paraId="79FF04A0"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30.5</w:t>
            </w:r>
          </w:p>
        </w:tc>
        <w:tc>
          <w:tcPr>
            <w:tcW w:w="483" w:type="pct"/>
            <w:gridSpan w:val="2"/>
            <w:tcBorders>
              <w:top w:val="nil"/>
              <w:left w:val="nil"/>
              <w:bottom w:val="nil"/>
              <w:right w:val="nil"/>
            </w:tcBorders>
            <w:shd w:val="clear" w:color="auto" w:fill="auto"/>
            <w:noWrap/>
            <w:vAlign w:val="bottom"/>
          </w:tcPr>
          <w:p w14:paraId="47616A22"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30.1</w:t>
            </w:r>
          </w:p>
        </w:tc>
        <w:tc>
          <w:tcPr>
            <w:tcW w:w="398" w:type="pct"/>
            <w:tcBorders>
              <w:top w:val="nil"/>
              <w:left w:val="nil"/>
              <w:bottom w:val="nil"/>
              <w:right w:val="single" w:sz="4" w:space="0" w:color="auto"/>
            </w:tcBorders>
            <w:shd w:val="clear" w:color="auto" w:fill="auto"/>
            <w:noWrap/>
            <w:vAlign w:val="bottom"/>
          </w:tcPr>
          <w:p w14:paraId="7F316580" w14:textId="77777777" w:rsidR="0044637A" w:rsidRPr="00D57E0C" w:rsidRDefault="00426AF3" w:rsidP="00426AF3">
            <w:pPr>
              <w:ind w:right="240"/>
              <w:jc w:val="center"/>
              <w:rPr>
                <w:rFonts w:asciiTheme="minorHAnsi" w:hAnsiTheme="minorHAnsi"/>
                <w:b/>
                <w:sz w:val="20"/>
                <w:szCs w:val="20"/>
                <w:lang w:eastAsia="en-NZ"/>
              </w:rPr>
            </w:pPr>
            <w:r w:rsidRPr="00D57E0C">
              <w:rPr>
                <w:rFonts w:asciiTheme="minorHAnsi" w:hAnsiTheme="minorHAnsi"/>
                <w:b/>
                <w:sz w:val="20"/>
                <w:szCs w:val="20"/>
                <w:lang w:eastAsia="en-NZ"/>
              </w:rPr>
              <w:t>-1.4%</w:t>
            </w:r>
          </w:p>
        </w:tc>
        <w:tc>
          <w:tcPr>
            <w:tcW w:w="412" w:type="pct"/>
            <w:gridSpan w:val="2"/>
            <w:tcBorders>
              <w:top w:val="nil"/>
              <w:left w:val="single" w:sz="4" w:space="0" w:color="auto"/>
              <w:bottom w:val="nil"/>
              <w:right w:val="nil"/>
            </w:tcBorders>
            <w:shd w:val="clear" w:color="auto" w:fill="auto"/>
            <w:noWrap/>
            <w:vAlign w:val="bottom"/>
          </w:tcPr>
          <w:p w14:paraId="250FE6D3"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33.9</w:t>
            </w:r>
          </w:p>
        </w:tc>
        <w:tc>
          <w:tcPr>
            <w:tcW w:w="400" w:type="pct"/>
            <w:tcBorders>
              <w:top w:val="nil"/>
              <w:left w:val="nil"/>
              <w:bottom w:val="nil"/>
              <w:right w:val="nil"/>
            </w:tcBorders>
            <w:shd w:val="clear" w:color="auto" w:fill="auto"/>
            <w:noWrap/>
            <w:vAlign w:val="bottom"/>
          </w:tcPr>
          <w:p w14:paraId="6E16E1ED"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33.5</w:t>
            </w:r>
          </w:p>
        </w:tc>
        <w:tc>
          <w:tcPr>
            <w:tcW w:w="408" w:type="pct"/>
            <w:tcBorders>
              <w:top w:val="nil"/>
              <w:left w:val="nil"/>
              <w:bottom w:val="nil"/>
              <w:right w:val="single" w:sz="4" w:space="0" w:color="auto"/>
            </w:tcBorders>
            <w:shd w:val="clear" w:color="auto" w:fill="auto"/>
            <w:noWrap/>
            <w:vAlign w:val="bottom"/>
          </w:tcPr>
          <w:p w14:paraId="7EE6208E" w14:textId="77777777" w:rsidR="0044637A" w:rsidRPr="00D57E0C" w:rsidRDefault="00426AF3" w:rsidP="007040BA">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-1.2%</w:t>
            </w:r>
          </w:p>
        </w:tc>
        <w:tc>
          <w:tcPr>
            <w:tcW w:w="418" w:type="pct"/>
            <w:tcBorders>
              <w:top w:val="nil"/>
              <w:left w:val="single" w:sz="4" w:space="0" w:color="auto"/>
              <w:bottom w:val="nil"/>
              <w:right w:val="nil"/>
            </w:tcBorders>
            <w:shd w:val="clear" w:color="auto" w:fill="auto"/>
            <w:noWrap/>
            <w:vAlign w:val="bottom"/>
          </w:tcPr>
          <w:p w14:paraId="5D7BD14F"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37.6</w:t>
            </w:r>
          </w:p>
        </w:tc>
        <w:tc>
          <w:tcPr>
            <w:tcW w:w="533" w:type="pct"/>
            <w:tcBorders>
              <w:top w:val="nil"/>
              <w:left w:val="nil"/>
              <w:bottom w:val="nil"/>
              <w:right w:val="nil"/>
            </w:tcBorders>
            <w:shd w:val="clear" w:color="auto" w:fill="auto"/>
            <w:noWrap/>
            <w:vAlign w:val="bottom"/>
          </w:tcPr>
          <w:p w14:paraId="7219A8ED"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37.1</w:t>
            </w:r>
          </w:p>
        </w:tc>
        <w:tc>
          <w:tcPr>
            <w:tcW w:w="442" w:type="pct"/>
            <w:tcBorders>
              <w:top w:val="nil"/>
              <w:left w:val="nil"/>
              <w:bottom w:val="nil"/>
              <w:right w:val="single" w:sz="4" w:space="0" w:color="auto"/>
            </w:tcBorders>
            <w:shd w:val="clear" w:color="auto" w:fill="auto"/>
            <w:noWrap/>
            <w:vAlign w:val="bottom"/>
          </w:tcPr>
          <w:p w14:paraId="5D727525" w14:textId="77777777" w:rsidR="0044637A" w:rsidRPr="00D57E0C" w:rsidRDefault="00426AF3" w:rsidP="007040BA">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-1.2%</w:t>
            </w:r>
          </w:p>
        </w:tc>
      </w:tr>
      <w:tr w:rsidR="00D02418" w:rsidRPr="00D57E0C" w14:paraId="454CB3C8"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59D47DDB"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Waist Circumference:</w:t>
            </w:r>
          </w:p>
        </w:tc>
        <w:tc>
          <w:tcPr>
            <w:tcW w:w="398" w:type="pct"/>
            <w:gridSpan w:val="2"/>
            <w:tcBorders>
              <w:top w:val="nil"/>
              <w:left w:val="single" w:sz="4" w:space="0" w:color="auto"/>
              <w:bottom w:val="nil"/>
              <w:right w:val="nil"/>
            </w:tcBorders>
            <w:shd w:val="clear" w:color="auto" w:fill="auto"/>
            <w:noWrap/>
            <w:vAlign w:val="bottom"/>
          </w:tcPr>
          <w:p w14:paraId="47ED263B"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102.6</w:t>
            </w:r>
          </w:p>
        </w:tc>
        <w:tc>
          <w:tcPr>
            <w:tcW w:w="483" w:type="pct"/>
            <w:gridSpan w:val="2"/>
            <w:tcBorders>
              <w:top w:val="nil"/>
              <w:left w:val="nil"/>
              <w:bottom w:val="nil"/>
              <w:right w:val="nil"/>
            </w:tcBorders>
            <w:shd w:val="clear" w:color="auto" w:fill="auto"/>
            <w:noWrap/>
            <w:vAlign w:val="bottom"/>
          </w:tcPr>
          <w:p w14:paraId="6FE07FF2"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100.4</w:t>
            </w:r>
          </w:p>
        </w:tc>
        <w:tc>
          <w:tcPr>
            <w:tcW w:w="398" w:type="pct"/>
            <w:tcBorders>
              <w:top w:val="nil"/>
              <w:left w:val="nil"/>
              <w:bottom w:val="nil"/>
              <w:right w:val="single" w:sz="4" w:space="0" w:color="auto"/>
            </w:tcBorders>
            <w:shd w:val="clear" w:color="auto" w:fill="auto"/>
            <w:noWrap/>
            <w:vAlign w:val="bottom"/>
          </w:tcPr>
          <w:p w14:paraId="129950F1" w14:textId="77777777" w:rsidR="0044637A" w:rsidRPr="00D57E0C" w:rsidRDefault="00426AF3" w:rsidP="00426AF3">
            <w:pPr>
              <w:ind w:right="240"/>
              <w:jc w:val="center"/>
              <w:rPr>
                <w:rFonts w:asciiTheme="minorHAnsi" w:hAnsiTheme="minorHAnsi"/>
                <w:b/>
                <w:sz w:val="20"/>
                <w:szCs w:val="20"/>
                <w:lang w:eastAsia="en-NZ"/>
              </w:rPr>
            </w:pPr>
            <w:r w:rsidRPr="00D57E0C">
              <w:rPr>
                <w:rFonts w:asciiTheme="minorHAnsi" w:hAnsiTheme="minorHAnsi"/>
                <w:b/>
                <w:sz w:val="20"/>
                <w:szCs w:val="20"/>
                <w:lang w:eastAsia="en-NZ"/>
              </w:rPr>
              <w:t>-2.2%</w:t>
            </w:r>
          </w:p>
        </w:tc>
        <w:tc>
          <w:tcPr>
            <w:tcW w:w="412" w:type="pct"/>
            <w:gridSpan w:val="2"/>
            <w:tcBorders>
              <w:top w:val="nil"/>
              <w:left w:val="single" w:sz="4" w:space="0" w:color="auto"/>
              <w:bottom w:val="nil"/>
              <w:right w:val="nil"/>
            </w:tcBorders>
            <w:shd w:val="clear" w:color="auto" w:fill="auto"/>
            <w:noWrap/>
            <w:vAlign w:val="bottom"/>
          </w:tcPr>
          <w:p w14:paraId="1EC2E1EE"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108.8</w:t>
            </w:r>
          </w:p>
        </w:tc>
        <w:tc>
          <w:tcPr>
            <w:tcW w:w="400" w:type="pct"/>
            <w:tcBorders>
              <w:top w:val="nil"/>
              <w:left w:val="nil"/>
              <w:bottom w:val="nil"/>
              <w:right w:val="nil"/>
            </w:tcBorders>
            <w:shd w:val="clear" w:color="auto" w:fill="auto"/>
            <w:noWrap/>
            <w:vAlign w:val="bottom"/>
          </w:tcPr>
          <w:p w14:paraId="356219AA"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106.3</w:t>
            </w:r>
          </w:p>
        </w:tc>
        <w:tc>
          <w:tcPr>
            <w:tcW w:w="408" w:type="pct"/>
            <w:tcBorders>
              <w:top w:val="nil"/>
              <w:left w:val="nil"/>
              <w:bottom w:val="nil"/>
              <w:right w:val="single" w:sz="4" w:space="0" w:color="auto"/>
            </w:tcBorders>
            <w:shd w:val="clear" w:color="auto" w:fill="auto"/>
            <w:noWrap/>
            <w:vAlign w:val="bottom"/>
          </w:tcPr>
          <w:p w14:paraId="0F7F5D10" w14:textId="77777777" w:rsidR="0044637A" w:rsidRPr="00D57E0C" w:rsidRDefault="00426AF3" w:rsidP="007040BA">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-2.3%</w:t>
            </w:r>
          </w:p>
        </w:tc>
        <w:tc>
          <w:tcPr>
            <w:tcW w:w="418" w:type="pct"/>
            <w:tcBorders>
              <w:top w:val="nil"/>
              <w:left w:val="single" w:sz="4" w:space="0" w:color="auto"/>
              <w:bottom w:val="nil"/>
              <w:right w:val="nil"/>
            </w:tcBorders>
            <w:shd w:val="clear" w:color="auto" w:fill="auto"/>
            <w:noWrap/>
            <w:vAlign w:val="bottom"/>
          </w:tcPr>
          <w:p w14:paraId="2421DB2C"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117.2</w:t>
            </w:r>
          </w:p>
        </w:tc>
        <w:tc>
          <w:tcPr>
            <w:tcW w:w="533" w:type="pct"/>
            <w:tcBorders>
              <w:top w:val="nil"/>
              <w:left w:val="nil"/>
              <w:bottom w:val="nil"/>
              <w:right w:val="nil"/>
            </w:tcBorders>
            <w:shd w:val="clear" w:color="auto" w:fill="auto"/>
            <w:noWrap/>
            <w:vAlign w:val="bottom"/>
          </w:tcPr>
          <w:p w14:paraId="41E1EED7"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115.4</w:t>
            </w:r>
          </w:p>
        </w:tc>
        <w:tc>
          <w:tcPr>
            <w:tcW w:w="442" w:type="pct"/>
            <w:tcBorders>
              <w:top w:val="nil"/>
              <w:left w:val="nil"/>
              <w:bottom w:val="nil"/>
              <w:right w:val="single" w:sz="4" w:space="0" w:color="auto"/>
            </w:tcBorders>
            <w:shd w:val="clear" w:color="auto" w:fill="auto"/>
            <w:noWrap/>
            <w:vAlign w:val="bottom"/>
          </w:tcPr>
          <w:p w14:paraId="13948F5E" w14:textId="77777777" w:rsidR="0044637A" w:rsidRPr="00D57E0C" w:rsidRDefault="00426AF3" w:rsidP="007040BA">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-1.5%</w:t>
            </w:r>
          </w:p>
        </w:tc>
      </w:tr>
      <w:tr w:rsidR="00D02418" w:rsidRPr="00D57E0C" w14:paraId="190654E3"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2A99E70F"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Hip Circumference</w:t>
            </w:r>
          </w:p>
        </w:tc>
        <w:tc>
          <w:tcPr>
            <w:tcW w:w="398" w:type="pct"/>
            <w:gridSpan w:val="2"/>
            <w:tcBorders>
              <w:top w:val="nil"/>
              <w:left w:val="single" w:sz="4" w:space="0" w:color="auto"/>
              <w:bottom w:val="nil"/>
              <w:right w:val="nil"/>
            </w:tcBorders>
            <w:shd w:val="clear" w:color="auto" w:fill="auto"/>
            <w:noWrap/>
            <w:vAlign w:val="bottom"/>
          </w:tcPr>
          <w:p w14:paraId="6D41F766"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109.7</w:t>
            </w:r>
          </w:p>
        </w:tc>
        <w:tc>
          <w:tcPr>
            <w:tcW w:w="483" w:type="pct"/>
            <w:gridSpan w:val="2"/>
            <w:tcBorders>
              <w:top w:val="nil"/>
              <w:left w:val="nil"/>
              <w:bottom w:val="nil"/>
              <w:right w:val="nil"/>
            </w:tcBorders>
            <w:shd w:val="clear" w:color="auto" w:fill="auto"/>
            <w:noWrap/>
            <w:vAlign w:val="bottom"/>
          </w:tcPr>
          <w:p w14:paraId="16BCF2CD"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107.8</w:t>
            </w:r>
          </w:p>
        </w:tc>
        <w:tc>
          <w:tcPr>
            <w:tcW w:w="398" w:type="pct"/>
            <w:tcBorders>
              <w:top w:val="nil"/>
              <w:left w:val="nil"/>
              <w:bottom w:val="nil"/>
              <w:right w:val="single" w:sz="4" w:space="0" w:color="auto"/>
            </w:tcBorders>
            <w:shd w:val="clear" w:color="auto" w:fill="auto"/>
            <w:noWrap/>
            <w:vAlign w:val="bottom"/>
          </w:tcPr>
          <w:p w14:paraId="69BB67EE" w14:textId="77777777" w:rsidR="0044637A" w:rsidRPr="00D57E0C" w:rsidRDefault="00426AF3" w:rsidP="00426AF3">
            <w:pPr>
              <w:ind w:right="240"/>
              <w:jc w:val="center"/>
              <w:rPr>
                <w:rFonts w:asciiTheme="minorHAnsi" w:hAnsiTheme="minorHAnsi"/>
                <w:b/>
                <w:sz w:val="20"/>
                <w:szCs w:val="20"/>
                <w:lang w:eastAsia="en-NZ"/>
              </w:rPr>
            </w:pPr>
            <w:r w:rsidRPr="00D57E0C">
              <w:rPr>
                <w:rFonts w:asciiTheme="minorHAnsi" w:hAnsiTheme="minorHAnsi"/>
                <w:b/>
                <w:sz w:val="20"/>
                <w:szCs w:val="20"/>
                <w:lang w:eastAsia="en-NZ"/>
              </w:rPr>
              <w:t>-1.7%</w:t>
            </w:r>
          </w:p>
        </w:tc>
        <w:tc>
          <w:tcPr>
            <w:tcW w:w="412" w:type="pct"/>
            <w:gridSpan w:val="2"/>
            <w:tcBorders>
              <w:top w:val="nil"/>
              <w:left w:val="single" w:sz="4" w:space="0" w:color="auto"/>
              <w:bottom w:val="nil"/>
              <w:right w:val="nil"/>
            </w:tcBorders>
            <w:shd w:val="clear" w:color="auto" w:fill="auto"/>
            <w:noWrap/>
            <w:vAlign w:val="bottom"/>
          </w:tcPr>
          <w:p w14:paraId="558EFDE9"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115.6</w:t>
            </w:r>
          </w:p>
        </w:tc>
        <w:tc>
          <w:tcPr>
            <w:tcW w:w="400" w:type="pct"/>
            <w:tcBorders>
              <w:top w:val="nil"/>
              <w:left w:val="nil"/>
              <w:bottom w:val="nil"/>
              <w:right w:val="nil"/>
            </w:tcBorders>
            <w:shd w:val="clear" w:color="auto" w:fill="auto"/>
            <w:noWrap/>
            <w:vAlign w:val="bottom"/>
          </w:tcPr>
          <w:p w14:paraId="69AFB56C"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114.1</w:t>
            </w:r>
          </w:p>
        </w:tc>
        <w:tc>
          <w:tcPr>
            <w:tcW w:w="408" w:type="pct"/>
            <w:tcBorders>
              <w:top w:val="nil"/>
              <w:left w:val="nil"/>
              <w:bottom w:val="nil"/>
              <w:right w:val="single" w:sz="4" w:space="0" w:color="auto"/>
            </w:tcBorders>
            <w:shd w:val="clear" w:color="auto" w:fill="auto"/>
            <w:noWrap/>
            <w:vAlign w:val="bottom"/>
          </w:tcPr>
          <w:p w14:paraId="14CFF203" w14:textId="77777777" w:rsidR="0044637A" w:rsidRPr="00D57E0C" w:rsidRDefault="00426AF3" w:rsidP="007040BA">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-1.3%</w:t>
            </w:r>
          </w:p>
        </w:tc>
        <w:tc>
          <w:tcPr>
            <w:tcW w:w="418" w:type="pct"/>
            <w:tcBorders>
              <w:top w:val="nil"/>
              <w:left w:val="single" w:sz="4" w:space="0" w:color="auto"/>
              <w:bottom w:val="nil"/>
              <w:right w:val="nil"/>
            </w:tcBorders>
            <w:shd w:val="clear" w:color="auto" w:fill="auto"/>
            <w:noWrap/>
            <w:vAlign w:val="bottom"/>
          </w:tcPr>
          <w:p w14:paraId="088427A6"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121.9</w:t>
            </w:r>
          </w:p>
        </w:tc>
        <w:tc>
          <w:tcPr>
            <w:tcW w:w="533" w:type="pct"/>
            <w:tcBorders>
              <w:top w:val="nil"/>
              <w:left w:val="nil"/>
              <w:bottom w:val="nil"/>
              <w:right w:val="nil"/>
            </w:tcBorders>
            <w:shd w:val="clear" w:color="auto" w:fill="auto"/>
            <w:noWrap/>
            <w:vAlign w:val="bottom"/>
          </w:tcPr>
          <w:p w14:paraId="50F1B484"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120.6</w:t>
            </w:r>
          </w:p>
        </w:tc>
        <w:tc>
          <w:tcPr>
            <w:tcW w:w="442" w:type="pct"/>
            <w:tcBorders>
              <w:top w:val="nil"/>
              <w:left w:val="nil"/>
              <w:bottom w:val="nil"/>
              <w:right w:val="single" w:sz="4" w:space="0" w:color="auto"/>
            </w:tcBorders>
            <w:shd w:val="clear" w:color="auto" w:fill="auto"/>
            <w:noWrap/>
            <w:vAlign w:val="bottom"/>
          </w:tcPr>
          <w:p w14:paraId="63A7020B" w14:textId="77777777" w:rsidR="0044637A" w:rsidRPr="00D57E0C" w:rsidRDefault="00426AF3" w:rsidP="007040BA">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-1.1%</w:t>
            </w:r>
          </w:p>
        </w:tc>
      </w:tr>
      <w:tr w:rsidR="00D02418" w:rsidRPr="00D57E0C" w14:paraId="1F4C9CD1" w14:textId="77777777" w:rsidTr="006C2867">
        <w:trPr>
          <w:trHeight w:val="300"/>
        </w:trPr>
        <w:tc>
          <w:tcPr>
            <w:tcW w:w="1109" w:type="pct"/>
            <w:tcBorders>
              <w:top w:val="nil"/>
              <w:left w:val="single" w:sz="4" w:space="0" w:color="auto"/>
              <w:right w:val="single" w:sz="4" w:space="0" w:color="auto"/>
            </w:tcBorders>
            <w:shd w:val="clear" w:color="auto" w:fill="auto"/>
            <w:noWrap/>
            <w:vAlign w:val="bottom"/>
            <w:hideMark/>
          </w:tcPr>
          <w:p w14:paraId="22F349BB"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Waist:Hip Ratio</w:t>
            </w:r>
          </w:p>
        </w:tc>
        <w:tc>
          <w:tcPr>
            <w:tcW w:w="398" w:type="pct"/>
            <w:gridSpan w:val="2"/>
            <w:tcBorders>
              <w:top w:val="nil"/>
              <w:left w:val="single" w:sz="4" w:space="0" w:color="auto"/>
              <w:right w:val="nil"/>
            </w:tcBorders>
            <w:shd w:val="clear" w:color="auto" w:fill="auto"/>
            <w:noWrap/>
            <w:vAlign w:val="bottom"/>
          </w:tcPr>
          <w:p w14:paraId="6A60466D"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0.93</w:t>
            </w:r>
          </w:p>
        </w:tc>
        <w:tc>
          <w:tcPr>
            <w:tcW w:w="483" w:type="pct"/>
            <w:gridSpan w:val="2"/>
            <w:tcBorders>
              <w:top w:val="nil"/>
              <w:left w:val="nil"/>
              <w:right w:val="nil"/>
            </w:tcBorders>
            <w:shd w:val="clear" w:color="auto" w:fill="auto"/>
            <w:noWrap/>
            <w:vAlign w:val="bottom"/>
          </w:tcPr>
          <w:p w14:paraId="0A7AA5FB"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0.90</w:t>
            </w:r>
          </w:p>
        </w:tc>
        <w:tc>
          <w:tcPr>
            <w:tcW w:w="398" w:type="pct"/>
            <w:tcBorders>
              <w:top w:val="nil"/>
              <w:left w:val="nil"/>
              <w:right w:val="single" w:sz="4" w:space="0" w:color="auto"/>
            </w:tcBorders>
            <w:shd w:val="clear" w:color="auto" w:fill="auto"/>
            <w:noWrap/>
            <w:vAlign w:val="bottom"/>
          </w:tcPr>
          <w:p w14:paraId="1E3E549E" w14:textId="77777777" w:rsidR="0044637A" w:rsidRPr="00D57E0C" w:rsidRDefault="00426AF3" w:rsidP="00426AF3">
            <w:pPr>
              <w:ind w:right="240"/>
              <w:jc w:val="center"/>
              <w:rPr>
                <w:rFonts w:asciiTheme="minorHAnsi" w:hAnsiTheme="minorHAnsi"/>
                <w:b/>
                <w:sz w:val="20"/>
                <w:szCs w:val="20"/>
                <w:lang w:eastAsia="en-NZ"/>
              </w:rPr>
            </w:pPr>
            <w:r w:rsidRPr="00D57E0C">
              <w:rPr>
                <w:rFonts w:asciiTheme="minorHAnsi" w:hAnsiTheme="minorHAnsi"/>
                <w:b/>
                <w:sz w:val="20"/>
                <w:szCs w:val="20"/>
                <w:lang w:eastAsia="en-NZ"/>
              </w:rPr>
              <w:t>-0.5%</w:t>
            </w:r>
          </w:p>
        </w:tc>
        <w:tc>
          <w:tcPr>
            <w:tcW w:w="412" w:type="pct"/>
            <w:gridSpan w:val="2"/>
            <w:tcBorders>
              <w:top w:val="nil"/>
              <w:left w:val="single" w:sz="4" w:space="0" w:color="auto"/>
              <w:right w:val="nil"/>
            </w:tcBorders>
            <w:shd w:val="clear" w:color="auto" w:fill="auto"/>
            <w:noWrap/>
            <w:vAlign w:val="bottom"/>
          </w:tcPr>
          <w:p w14:paraId="58410159"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0.94</w:t>
            </w:r>
          </w:p>
        </w:tc>
        <w:tc>
          <w:tcPr>
            <w:tcW w:w="400" w:type="pct"/>
            <w:tcBorders>
              <w:top w:val="nil"/>
              <w:left w:val="nil"/>
              <w:right w:val="nil"/>
            </w:tcBorders>
            <w:shd w:val="clear" w:color="auto" w:fill="auto"/>
            <w:noWrap/>
            <w:vAlign w:val="bottom"/>
          </w:tcPr>
          <w:p w14:paraId="50DD85E7"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0.93</w:t>
            </w:r>
          </w:p>
        </w:tc>
        <w:tc>
          <w:tcPr>
            <w:tcW w:w="408" w:type="pct"/>
            <w:tcBorders>
              <w:top w:val="nil"/>
              <w:left w:val="nil"/>
              <w:right w:val="single" w:sz="4" w:space="0" w:color="auto"/>
            </w:tcBorders>
            <w:shd w:val="clear" w:color="auto" w:fill="auto"/>
            <w:noWrap/>
            <w:vAlign w:val="bottom"/>
          </w:tcPr>
          <w:p w14:paraId="5D66CF33" w14:textId="77777777" w:rsidR="0044637A" w:rsidRPr="00D57E0C" w:rsidRDefault="00426AF3" w:rsidP="007040BA">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-0.9%</w:t>
            </w:r>
          </w:p>
        </w:tc>
        <w:tc>
          <w:tcPr>
            <w:tcW w:w="418" w:type="pct"/>
            <w:tcBorders>
              <w:top w:val="nil"/>
              <w:left w:val="single" w:sz="4" w:space="0" w:color="auto"/>
              <w:right w:val="nil"/>
            </w:tcBorders>
            <w:shd w:val="clear" w:color="auto" w:fill="auto"/>
            <w:noWrap/>
            <w:vAlign w:val="bottom"/>
          </w:tcPr>
          <w:p w14:paraId="4C27C107"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0.96</w:t>
            </w:r>
          </w:p>
        </w:tc>
        <w:tc>
          <w:tcPr>
            <w:tcW w:w="533" w:type="pct"/>
            <w:tcBorders>
              <w:top w:val="nil"/>
              <w:left w:val="nil"/>
              <w:right w:val="nil"/>
            </w:tcBorders>
            <w:shd w:val="clear" w:color="auto" w:fill="auto"/>
            <w:noWrap/>
            <w:vAlign w:val="bottom"/>
          </w:tcPr>
          <w:p w14:paraId="2C24F9CB"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0.96</w:t>
            </w:r>
          </w:p>
        </w:tc>
        <w:tc>
          <w:tcPr>
            <w:tcW w:w="442" w:type="pct"/>
            <w:tcBorders>
              <w:top w:val="nil"/>
              <w:left w:val="nil"/>
              <w:right w:val="single" w:sz="4" w:space="0" w:color="auto"/>
            </w:tcBorders>
            <w:shd w:val="clear" w:color="auto" w:fill="auto"/>
            <w:noWrap/>
            <w:vAlign w:val="bottom"/>
          </w:tcPr>
          <w:p w14:paraId="218FA8D4" w14:textId="77777777" w:rsidR="0044637A" w:rsidRPr="00D57E0C" w:rsidRDefault="00426AF3" w:rsidP="007040BA">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-0.4%</w:t>
            </w:r>
          </w:p>
        </w:tc>
      </w:tr>
      <w:tr w:rsidR="00D02418" w:rsidRPr="00D57E0C" w14:paraId="15CF717E" w14:textId="77777777" w:rsidTr="006C2867">
        <w:trPr>
          <w:trHeight w:val="300"/>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14:paraId="5928C28F" w14:textId="77777777" w:rsidR="0044637A" w:rsidRPr="00D57E0C" w:rsidRDefault="0044637A" w:rsidP="007040BA">
            <w:pPr>
              <w:rPr>
                <w:rFonts w:asciiTheme="minorHAnsi" w:hAnsiTheme="minorHAnsi"/>
                <w:sz w:val="20"/>
                <w:szCs w:val="20"/>
                <w:lang w:eastAsia="en-NZ"/>
              </w:rPr>
            </w:pPr>
            <w:r w:rsidRPr="00D57E0C">
              <w:rPr>
                <w:rFonts w:asciiTheme="minorHAnsi" w:hAnsiTheme="minorHAnsi"/>
                <w:sz w:val="20"/>
                <w:szCs w:val="20"/>
                <w:lang w:eastAsia="en-NZ"/>
              </w:rPr>
              <w:t>% Body Fat</w:t>
            </w:r>
          </w:p>
        </w:tc>
        <w:tc>
          <w:tcPr>
            <w:tcW w:w="398" w:type="pct"/>
            <w:gridSpan w:val="2"/>
            <w:tcBorders>
              <w:top w:val="nil"/>
              <w:left w:val="single" w:sz="4" w:space="0" w:color="auto"/>
              <w:bottom w:val="single" w:sz="4" w:space="0" w:color="auto"/>
              <w:right w:val="nil"/>
            </w:tcBorders>
            <w:shd w:val="clear" w:color="auto" w:fill="auto"/>
            <w:noWrap/>
            <w:vAlign w:val="bottom"/>
          </w:tcPr>
          <w:p w14:paraId="0BBCD07A"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22.9</w:t>
            </w:r>
          </w:p>
        </w:tc>
        <w:tc>
          <w:tcPr>
            <w:tcW w:w="483" w:type="pct"/>
            <w:gridSpan w:val="2"/>
            <w:tcBorders>
              <w:top w:val="nil"/>
              <w:left w:val="nil"/>
              <w:bottom w:val="single" w:sz="4" w:space="0" w:color="auto"/>
              <w:right w:val="nil"/>
            </w:tcBorders>
            <w:shd w:val="clear" w:color="auto" w:fill="auto"/>
            <w:noWrap/>
            <w:vAlign w:val="bottom"/>
          </w:tcPr>
          <w:p w14:paraId="65969AB4" w14:textId="77777777" w:rsidR="0044637A" w:rsidRPr="00D57E0C" w:rsidRDefault="00426AF3" w:rsidP="00426AF3">
            <w:pPr>
              <w:jc w:val="center"/>
              <w:rPr>
                <w:rFonts w:asciiTheme="minorHAnsi" w:hAnsiTheme="minorHAnsi"/>
                <w:sz w:val="20"/>
                <w:szCs w:val="20"/>
                <w:lang w:eastAsia="en-NZ"/>
              </w:rPr>
            </w:pPr>
            <w:r w:rsidRPr="00D57E0C">
              <w:rPr>
                <w:rFonts w:asciiTheme="minorHAnsi" w:hAnsiTheme="minorHAnsi"/>
                <w:sz w:val="20"/>
                <w:szCs w:val="20"/>
                <w:lang w:eastAsia="en-NZ"/>
              </w:rPr>
              <w:t>21.2</w:t>
            </w:r>
          </w:p>
        </w:tc>
        <w:tc>
          <w:tcPr>
            <w:tcW w:w="398" w:type="pct"/>
            <w:tcBorders>
              <w:top w:val="nil"/>
              <w:left w:val="nil"/>
              <w:bottom w:val="single" w:sz="4" w:space="0" w:color="auto"/>
              <w:right w:val="single" w:sz="4" w:space="0" w:color="auto"/>
            </w:tcBorders>
            <w:shd w:val="clear" w:color="auto" w:fill="auto"/>
            <w:noWrap/>
            <w:vAlign w:val="bottom"/>
          </w:tcPr>
          <w:p w14:paraId="5DB9E90B" w14:textId="77777777" w:rsidR="0044637A" w:rsidRPr="00D57E0C" w:rsidRDefault="00426AF3" w:rsidP="00426AF3">
            <w:pPr>
              <w:ind w:right="240"/>
              <w:jc w:val="center"/>
              <w:rPr>
                <w:rFonts w:asciiTheme="minorHAnsi" w:hAnsiTheme="minorHAnsi"/>
                <w:b/>
                <w:sz w:val="20"/>
                <w:szCs w:val="20"/>
                <w:lang w:eastAsia="en-NZ"/>
              </w:rPr>
            </w:pPr>
            <w:r w:rsidRPr="00D57E0C">
              <w:rPr>
                <w:rFonts w:asciiTheme="minorHAnsi" w:hAnsiTheme="minorHAnsi"/>
                <w:b/>
                <w:sz w:val="20"/>
                <w:szCs w:val="20"/>
                <w:lang w:eastAsia="en-NZ"/>
              </w:rPr>
              <w:t>-7.2%</w:t>
            </w:r>
          </w:p>
        </w:tc>
        <w:tc>
          <w:tcPr>
            <w:tcW w:w="412" w:type="pct"/>
            <w:gridSpan w:val="2"/>
            <w:tcBorders>
              <w:top w:val="nil"/>
              <w:left w:val="single" w:sz="4" w:space="0" w:color="auto"/>
              <w:bottom w:val="single" w:sz="4" w:space="0" w:color="auto"/>
              <w:right w:val="nil"/>
            </w:tcBorders>
            <w:shd w:val="clear" w:color="auto" w:fill="auto"/>
            <w:noWrap/>
            <w:vAlign w:val="bottom"/>
          </w:tcPr>
          <w:p w14:paraId="402E3C4A"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29.6</w:t>
            </w:r>
          </w:p>
        </w:tc>
        <w:tc>
          <w:tcPr>
            <w:tcW w:w="400" w:type="pct"/>
            <w:tcBorders>
              <w:top w:val="nil"/>
              <w:left w:val="nil"/>
              <w:bottom w:val="single" w:sz="4" w:space="0" w:color="auto"/>
              <w:right w:val="nil"/>
            </w:tcBorders>
            <w:shd w:val="clear" w:color="auto" w:fill="auto"/>
            <w:noWrap/>
            <w:vAlign w:val="bottom"/>
          </w:tcPr>
          <w:p w14:paraId="48CBAEEF"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27.3</w:t>
            </w:r>
          </w:p>
        </w:tc>
        <w:tc>
          <w:tcPr>
            <w:tcW w:w="408" w:type="pct"/>
            <w:tcBorders>
              <w:top w:val="nil"/>
              <w:left w:val="nil"/>
              <w:bottom w:val="single" w:sz="4" w:space="0" w:color="auto"/>
              <w:right w:val="single" w:sz="4" w:space="0" w:color="auto"/>
            </w:tcBorders>
            <w:shd w:val="clear" w:color="auto" w:fill="auto"/>
            <w:noWrap/>
            <w:vAlign w:val="bottom"/>
          </w:tcPr>
          <w:p w14:paraId="4902EEAD" w14:textId="77777777" w:rsidR="0044637A" w:rsidRPr="00D57E0C" w:rsidRDefault="00426AF3" w:rsidP="007040BA">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-7.7%</w:t>
            </w:r>
          </w:p>
        </w:tc>
        <w:tc>
          <w:tcPr>
            <w:tcW w:w="418" w:type="pct"/>
            <w:tcBorders>
              <w:top w:val="nil"/>
              <w:left w:val="single" w:sz="4" w:space="0" w:color="auto"/>
              <w:bottom w:val="single" w:sz="4" w:space="0" w:color="auto"/>
              <w:right w:val="nil"/>
            </w:tcBorders>
            <w:shd w:val="clear" w:color="auto" w:fill="auto"/>
            <w:noWrap/>
            <w:vAlign w:val="bottom"/>
          </w:tcPr>
          <w:p w14:paraId="108B3340"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36.3</w:t>
            </w:r>
          </w:p>
        </w:tc>
        <w:tc>
          <w:tcPr>
            <w:tcW w:w="533" w:type="pct"/>
            <w:tcBorders>
              <w:top w:val="nil"/>
              <w:left w:val="nil"/>
              <w:bottom w:val="single" w:sz="4" w:space="0" w:color="auto"/>
              <w:right w:val="nil"/>
            </w:tcBorders>
            <w:shd w:val="clear" w:color="auto" w:fill="auto"/>
            <w:noWrap/>
            <w:vAlign w:val="bottom"/>
          </w:tcPr>
          <w:p w14:paraId="4739CDE7" w14:textId="77777777" w:rsidR="0044637A" w:rsidRPr="00D57E0C" w:rsidRDefault="00426AF3" w:rsidP="007040BA">
            <w:pPr>
              <w:jc w:val="center"/>
              <w:rPr>
                <w:rFonts w:asciiTheme="minorHAnsi" w:hAnsiTheme="minorHAnsi"/>
                <w:sz w:val="20"/>
                <w:szCs w:val="20"/>
                <w:lang w:eastAsia="en-NZ"/>
              </w:rPr>
            </w:pPr>
            <w:r w:rsidRPr="00D57E0C">
              <w:rPr>
                <w:rFonts w:asciiTheme="minorHAnsi" w:hAnsiTheme="minorHAnsi"/>
                <w:sz w:val="20"/>
                <w:szCs w:val="20"/>
                <w:lang w:eastAsia="en-NZ"/>
              </w:rPr>
              <w:t>35.1</w:t>
            </w:r>
          </w:p>
        </w:tc>
        <w:tc>
          <w:tcPr>
            <w:tcW w:w="442" w:type="pct"/>
            <w:tcBorders>
              <w:top w:val="nil"/>
              <w:left w:val="nil"/>
              <w:bottom w:val="single" w:sz="4" w:space="0" w:color="auto"/>
              <w:right w:val="single" w:sz="4" w:space="0" w:color="auto"/>
            </w:tcBorders>
            <w:shd w:val="clear" w:color="auto" w:fill="auto"/>
            <w:noWrap/>
            <w:vAlign w:val="bottom"/>
          </w:tcPr>
          <w:p w14:paraId="0F9D04D7" w14:textId="77777777" w:rsidR="0044637A" w:rsidRPr="00D57E0C" w:rsidRDefault="00426AF3" w:rsidP="007040BA">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-3.4%</w:t>
            </w:r>
          </w:p>
        </w:tc>
      </w:tr>
      <w:tr w:rsidR="00D02418" w:rsidRPr="00D57E0C" w14:paraId="1B070DB7" w14:textId="77777777" w:rsidTr="006C2867">
        <w:trPr>
          <w:trHeight w:val="300"/>
        </w:trPr>
        <w:tc>
          <w:tcPr>
            <w:tcW w:w="1109" w:type="pct"/>
            <w:tcBorders>
              <w:top w:val="single" w:sz="4" w:space="0" w:color="auto"/>
              <w:left w:val="single" w:sz="4" w:space="0" w:color="auto"/>
              <w:bottom w:val="nil"/>
              <w:right w:val="single" w:sz="4" w:space="0" w:color="auto"/>
            </w:tcBorders>
            <w:shd w:val="clear" w:color="auto" w:fill="DBE5F1" w:themeFill="accent1" w:themeFillTint="33"/>
            <w:noWrap/>
            <w:vAlign w:val="bottom"/>
          </w:tcPr>
          <w:p w14:paraId="5241A9E4" w14:textId="77777777" w:rsidR="0044637A" w:rsidRPr="00D57E0C" w:rsidRDefault="0044637A" w:rsidP="007040BA">
            <w:pPr>
              <w:rPr>
                <w:rFonts w:asciiTheme="minorHAnsi" w:hAnsiTheme="minorHAnsi"/>
                <w:b/>
                <w:sz w:val="20"/>
                <w:szCs w:val="20"/>
                <w:u w:val="single"/>
                <w:lang w:eastAsia="en-NZ"/>
              </w:rPr>
            </w:pPr>
            <w:r w:rsidRPr="00D57E0C">
              <w:rPr>
                <w:rFonts w:asciiTheme="minorHAnsi" w:hAnsiTheme="minorHAnsi"/>
                <w:b/>
                <w:sz w:val="20"/>
                <w:szCs w:val="20"/>
                <w:u w:val="single"/>
                <w:lang w:eastAsia="en-NZ"/>
              </w:rPr>
              <w:t>Physical Fitness:</w:t>
            </w:r>
          </w:p>
        </w:tc>
        <w:tc>
          <w:tcPr>
            <w:tcW w:w="398" w:type="pct"/>
            <w:gridSpan w:val="2"/>
            <w:tcBorders>
              <w:top w:val="single" w:sz="4" w:space="0" w:color="auto"/>
              <w:left w:val="single" w:sz="4" w:space="0" w:color="auto"/>
              <w:bottom w:val="nil"/>
              <w:right w:val="nil"/>
            </w:tcBorders>
            <w:shd w:val="clear" w:color="auto" w:fill="DBE5F1" w:themeFill="accent1" w:themeFillTint="33"/>
            <w:noWrap/>
            <w:vAlign w:val="bottom"/>
          </w:tcPr>
          <w:p w14:paraId="3C1F75BB" w14:textId="77777777" w:rsidR="0044637A" w:rsidRPr="00D57E0C" w:rsidRDefault="0044637A" w:rsidP="007040BA">
            <w:pPr>
              <w:jc w:val="center"/>
              <w:rPr>
                <w:rFonts w:asciiTheme="minorHAnsi" w:hAnsiTheme="minorHAnsi"/>
                <w:sz w:val="20"/>
                <w:szCs w:val="20"/>
                <w:lang w:eastAsia="en-NZ"/>
              </w:rPr>
            </w:pPr>
          </w:p>
        </w:tc>
        <w:tc>
          <w:tcPr>
            <w:tcW w:w="483" w:type="pct"/>
            <w:gridSpan w:val="2"/>
            <w:tcBorders>
              <w:top w:val="single" w:sz="4" w:space="0" w:color="auto"/>
              <w:left w:val="nil"/>
              <w:bottom w:val="nil"/>
              <w:right w:val="nil"/>
            </w:tcBorders>
            <w:shd w:val="clear" w:color="auto" w:fill="DBE5F1" w:themeFill="accent1" w:themeFillTint="33"/>
            <w:noWrap/>
            <w:vAlign w:val="bottom"/>
          </w:tcPr>
          <w:p w14:paraId="1DF461F9" w14:textId="77777777" w:rsidR="0044637A" w:rsidRPr="00D57E0C" w:rsidRDefault="0044637A" w:rsidP="007040BA">
            <w:pPr>
              <w:jc w:val="center"/>
              <w:rPr>
                <w:rFonts w:asciiTheme="minorHAnsi" w:hAnsiTheme="minorHAnsi"/>
                <w:sz w:val="20"/>
                <w:szCs w:val="20"/>
                <w:lang w:eastAsia="en-NZ"/>
              </w:rPr>
            </w:pPr>
          </w:p>
        </w:tc>
        <w:tc>
          <w:tcPr>
            <w:tcW w:w="398" w:type="pct"/>
            <w:tcBorders>
              <w:top w:val="single" w:sz="4" w:space="0" w:color="auto"/>
              <w:left w:val="nil"/>
              <w:bottom w:val="nil"/>
              <w:right w:val="single" w:sz="4" w:space="0" w:color="auto"/>
            </w:tcBorders>
            <w:shd w:val="clear" w:color="auto" w:fill="DBE5F1" w:themeFill="accent1" w:themeFillTint="33"/>
            <w:noWrap/>
            <w:vAlign w:val="bottom"/>
          </w:tcPr>
          <w:p w14:paraId="435F5B88" w14:textId="77777777" w:rsidR="0044637A" w:rsidRPr="00D57E0C" w:rsidRDefault="0044637A" w:rsidP="007040BA">
            <w:pPr>
              <w:ind w:right="240"/>
              <w:jc w:val="right"/>
              <w:rPr>
                <w:rFonts w:asciiTheme="minorHAnsi" w:hAnsiTheme="minorHAnsi"/>
                <w:b/>
                <w:sz w:val="20"/>
                <w:szCs w:val="20"/>
                <w:lang w:eastAsia="en-NZ"/>
              </w:rPr>
            </w:pPr>
          </w:p>
        </w:tc>
        <w:tc>
          <w:tcPr>
            <w:tcW w:w="412" w:type="pct"/>
            <w:gridSpan w:val="2"/>
            <w:tcBorders>
              <w:top w:val="single" w:sz="4" w:space="0" w:color="auto"/>
              <w:left w:val="single" w:sz="4" w:space="0" w:color="auto"/>
              <w:bottom w:val="nil"/>
              <w:right w:val="nil"/>
            </w:tcBorders>
            <w:shd w:val="clear" w:color="auto" w:fill="DBE5F1" w:themeFill="accent1" w:themeFillTint="33"/>
            <w:noWrap/>
            <w:vAlign w:val="bottom"/>
          </w:tcPr>
          <w:p w14:paraId="3C475496" w14:textId="77777777" w:rsidR="0044637A" w:rsidRPr="00D57E0C" w:rsidRDefault="0044637A" w:rsidP="007040BA">
            <w:pPr>
              <w:jc w:val="center"/>
              <w:rPr>
                <w:rFonts w:asciiTheme="minorHAnsi" w:hAnsiTheme="minorHAnsi"/>
                <w:sz w:val="20"/>
                <w:szCs w:val="20"/>
                <w:lang w:eastAsia="en-NZ"/>
              </w:rPr>
            </w:pPr>
          </w:p>
        </w:tc>
        <w:tc>
          <w:tcPr>
            <w:tcW w:w="400" w:type="pct"/>
            <w:tcBorders>
              <w:top w:val="single" w:sz="4" w:space="0" w:color="auto"/>
              <w:left w:val="nil"/>
              <w:bottom w:val="nil"/>
              <w:right w:val="nil"/>
            </w:tcBorders>
            <w:shd w:val="clear" w:color="auto" w:fill="DBE5F1" w:themeFill="accent1" w:themeFillTint="33"/>
            <w:noWrap/>
            <w:vAlign w:val="bottom"/>
          </w:tcPr>
          <w:p w14:paraId="1784D2B7" w14:textId="77777777" w:rsidR="0044637A" w:rsidRPr="00D57E0C" w:rsidRDefault="0044637A" w:rsidP="007040BA">
            <w:pPr>
              <w:jc w:val="center"/>
              <w:rPr>
                <w:rFonts w:asciiTheme="minorHAnsi" w:hAnsiTheme="minorHAnsi"/>
                <w:sz w:val="20"/>
                <w:szCs w:val="20"/>
                <w:lang w:eastAsia="en-NZ"/>
              </w:rPr>
            </w:pPr>
          </w:p>
        </w:tc>
        <w:tc>
          <w:tcPr>
            <w:tcW w:w="408" w:type="pct"/>
            <w:tcBorders>
              <w:top w:val="single" w:sz="4" w:space="0" w:color="auto"/>
              <w:left w:val="nil"/>
              <w:bottom w:val="nil"/>
              <w:right w:val="single" w:sz="4" w:space="0" w:color="auto"/>
            </w:tcBorders>
            <w:shd w:val="clear" w:color="auto" w:fill="DBE5F1" w:themeFill="accent1" w:themeFillTint="33"/>
            <w:noWrap/>
            <w:vAlign w:val="bottom"/>
          </w:tcPr>
          <w:p w14:paraId="5D947040" w14:textId="77777777" w:rsidR="0044637A" w:rsidRPr="00D57E0C" w:rsidRDefault="0044637A" w:rsidP="007040BA">
            <w:pPr>
              <w:ind w:right="243"/>
              <w:jc w:val="right"/>
              <w:rPr>
                <w:rFonts w:asciiTheme="minorHAnsi" w:hAnsiTheme="minorHAnsi"/>
                <w:b/>
                <w:sz w:val="20"/>
                <w:szCs w:val="20"/>
                <w:lang w:eastAsia="en-NZ"/>
              </w:rPr>
            </w:pPr>
          </w:p>
        </w:tc>
        <w:tc>
          <w:tcPr>
            <w:tcW w:w="418" w:type="pct"/>
            <w:tcBorders>
              <w:top w:val="single" w:sz="4" w:space="0" w:color="auto"/>
              <w:left w:val="single" w:sz="4" w:space="0" w:color="auto"/>
              <w:bottom w:val="nil"/>
              <w:right w:val="nil"/>
            </w:tcBorders>
            <w:shd w:val="clear" w:color="auto" w:fill="DBE5F1" w:themeFill="accent1" w:themeFillTint="33"/>
            <w:noWrap/>
            <w:vAlign w:val="bottom"/>
          </w:tcPr>
          <w:p w14:paraId="22A322D1" w14:textId="77777777" w:rsidR="0044637A" w:rsidRPr="00D57E0C" w:rsidRDefault="0044637A" w:rsidP="007040BA">
            <w:pPr>
              <w:jc w:val="center"/>
              <w:rPr>
                <w:rFonts w:asciiTheme="minorHAnsi" w:hAnsiTheme="minorHAnsi"/>
                <w:sz w:val="20"/>
                <w:szCs w:val="20"/>
                <w:lang w:eastAsia="en-NZ"/>
              </w:rPr>
            </w:pPr>
          </w:p>
        </w:tc>
        <w:tc>
          <w:tcPr>
            <w:tcW w:w="533" w:type="pct"/>
            <w:tcBorders>
              <w:top w:val="single" w:sz="4" w:space="0" w:color="auto"/>
              <w:left w:val="nil"/>
              <w:bottom w:val="nil"/>
              <w:right w:val="nil"/>
            </w:tcBorders>
            <w:shd w:val="clear" w:color="auto" w:fill="DBE5F1" w:themeFill="accent1" w:themeFillTint="33"/>
            <w:noWrap/>
            <w:vAlign w:val="bottom"/>
          </w:tcPr>
          <w:p w14:paraId="677B5E0D" w14:textId="77777777" w:rsidR="0044637A" w:rsidRPr="00D57E0C" w:rsidRDefault="0044637A" w:rsidP="007040BA">
            <w:pPr>
              <w:jc w:val="center"/>
              <w:rPr>
                <w:rFonts w:asciiTheme="minorHAnsi" w:hAnsiTheme="minorHAnsi"/>
                <w:sz w:val="20"/>
                <w:szCs w:val="20"/>
                <w:lang w:eastAsia="en-NZ"/>
              </w:rPr>
            </w:pPr>
          </w:p>
        </w:tc>
        <w:tc>
          <w:tcPr>
            <w:tcW w:w="442" w:type="pct"/>
            <w:tcBorders>
              <w:top w:val="single" w:sz="4" w:space="0" w:color="auto"/>
              <w:left w:val="nil"/>
              <w:bottom w:val="nil"/>
              <w:right w:val="single" w:sz="4" w:space="0" w:color="auto"/>
            </w:tcBorders>
            <w:shd w:val="clear" w:color="auto" w:fill="DBE5F1" w:themeFill="accent1" w:themeFillTint="33"/>
            <w:noWrap/>
            <w:vAlign w:val="bottom"/>
          </w:tcPr>
          <w:p w14:paraId="02D4066C" w14:textId="77777777" w:rsidR="0044637A" w:rsidRPr="00D57E0C" w:rsidRDefault="0044637A" w:rsidP="007040BA">
            <w:pPr>
              <w:ind w:right="240"/>
              <w:jc w:val="right"/>
              <w:rPr>
                <w:rFonts w:asciiTheme="minorHAnsi" w:hAnsiTheme="minorHAnsi"/>
                <w:b/>
                <w:sz w:val="20"/>
                <w:szCs w:val="20"/>
                <w:lang w:eastAsia="en-NZ"/>
              </w:rPr>
            </w:pPr>
          </w:p>
        </w:tc>
      </w:tr>
      <w:tr w:rsidR="00D02418" w:rsidRPr="00D57E0C" w14:paraId="2082311F" w14:textId="77777777" w:rsidTr="006C2867">
        <w:trPr>
          <w:trHeight w:val="300"/>
        </w:trPr>
        <w:tc>
          <w:tcPr>
            <w:tcW w:w="1109" w:type="pct"/>
            <w:tcBorders>
              <w:left w:val="single" w:sz="4" w:space="0" w:color="auto"/>
              <w:bottom w:val="nil"/>
              <w:right w:val="single" w:sz="4" w:space="0" w:color="auto"/>
            </w:tcBorders>
            <w:shd w:val="clear" w:color="auto" w:fill="auto"/>
            <w:noWrap/>
            <w:vAlign w:val="bottom"/>
            <w:hideMark/>
          </w:tcPr>
          <w:p w14:paraId="78A5ECF6" w14:textId="77777777" w:rsidR="006C2867" w:rsidRPr="00D57E0C" w:rsidRDefault="006C2867" w:rsidP="006C2867">
            <w:pPr>
              <w:rPr>
                <w:rFonts w:asciiTheme="minorHAnsi" w:hAnsiTheme="minorHAnsi"/>
                <w:sz w:val="20"/>
                <w:szCs w:val="20"/>
                <w:lang w:eastAsia="en-NZ"/>
              </w:rPr>
            </w:pPr>
            <w:r w:rsidRPr="00D57E0C">
              <w:rPr>
                <w:rFonts w:asciiTheme="minorHAnsi" w:hAnsiTheme="minorHAnsi"/>
                <w:sz w:val="20"/>
                <w:szCs w:val="20"/>
                <w:lang w:eastAsia="en-NZ"/>
              </w:rPr>
              <w:t>Resting Heart Rate</w:t>
            </w:r>
          </w:p>
        </w:tc>
        <w:tc>
          <w:tcPr>
            <w:tcW w:w="398" w:type="pct"/>
            <w:gridSpan w:val="2"/>
            <w:tcBorders>
              <w:left w:val="single" w:sz="4" w:space="0" w:color="auto"/>
              <w:bottom w:val="nil"/>
              <w:right w:val="nil"/>
            </w:tcBorders>
            <w:shd w:val="clear" w:color="auto" w:fill="auto"/>
            <w:noWrap/>
            <w:vAlign w:val="bottom"/>
          </w:tcPr>
          <w:p w14:paraId="10809527"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66.3</w:t>
            </w:r>
          </w:p>
        </w:tc>
        <w:tc>
          <w:tcPr>
            <w:tcW w:w="483" w:type="pct"/>
            <w:gridSpan w:val="2"/>
            <w:tcBorders>
              <w:left w:val="nil"/>
              <w:bottom w:val="nil"/>
              <w:right w:val="nil"/>
            </w:tcBorders>
            <w:shd w:val="clear" w:color="auto" w:fill="auto"/>
            <w:noWrap/>
            <w:vAlign w:val="bottom"/>
          </w:tcPr>
          <w:p w14:paraId="2FE6AF58"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65.0</w:t>
            </w:r>
          </w:p>
        </w:tc>
        <w:tc>
          <w:tcPr>
            <w:tcW w:w="398" w:type="pct"/>
            <w:tcBorders>
              <w:left w:val="nil"/>
              <w:bottom w:val="nil"/>
              <w:right w:val="single" w:sz="4" w:space="0" w:color="auto"/>
            </w:tcBorders>
            <w:shd w:val="clear" w:color="auto" w:fill="auto"/>
            <w:noWrap/>
            <w:vAlign w:val="bottom"/>
          </w:tcPr>
          <w:p w14:paraId="3FE182F5"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-2.0%</w:t>
            </w:r>
          </w:p>
        </w:tc>
        <w:tc>
          <w:tcPr>
            <w:tcW w:w="412" w:type="pct"/>
            <w:gridSpan w:val="2"/>
            <w:tcBorders>
              <w:left w:val="single" w:sz="4" w:space="0" w:color="auto"/>
              <w:bottom w:val="nil"/>
              <w:right w:val="nil"/>
            </w:tcBorders>
            <w:shd w:val="clear" w:color="auto" w:fill="auto"/>
            <w:noWrap/>
            <w:vAlign w:val="bottom"/>
          </w:tcPr>
          <w:p w14:paraId="4969CF7D"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75.3</w:t>
            </w:r>
          </w:p>
        </w:tc>
        <w:tc>
          <w:tcPr>
            <w:tcW w:w="400" w:type="pct"/>
            <w:tcBorders>
              <w:left w:val="nil"/>
              <w:bottom w:val="nil"/>
              <w:right w:val="nil"/>
            </w:tcBorders>
            <w:shd w:val="clear" w:color="auto" w:fill="auto"/>
            <w:noWrap/>
            <w:vAlign w:val="bottom"/>
          </w:tcPr>
          <w:p w14:paraId="7B49CA1E"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72.6</w:t>
            </w:r>
          </w:p>
        </w:tc>
        <w:tc>
          <w:tcPr>
            <w:tcW w:w="408" w:type="pct"/>
            <w:tcBorders>
              <w:left w:val="nil"/>
              <w:bottom w:val="nil"/>
              <w:right w:val="single" w:sz="4" w:space="0" w:color="auto"/>
            </w:tcBorders>
            <w:shd w:val="clear" w:color="auto" w:fill="auto"/>
            <w:noWrap/>
            <w:vAlign w:val="bottom"/>
          </w:tcPr>
          <w:p w14:paraId="58DBEDB0" w14:textId="77777777" w:rsidR="006C2867" w:rsidRPr="00D57E0C" w:rsidRDefault="006C2867" w:rsidP="006C2867">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-3.7%</w:t>
            </w:r>
          </w:p>
        </w:tc>
        <w:tc>
          <w:tcPr>
            <w:tcW w:w="418" w:type="pct"/>
            <w:tcBorders>
              <w:left w:val="single" w:sz="4" w:space="0" w:color="auto"/>
              <w:bottom w:val="nil"/>
              <w:right w:val="nil"/>
            </w:tcBorders>
            <w:shd w:val="clear" w:color="auto" w:fill="auto"/>
            <w:noWrap/>
            <w:vAlign w:val="bottom"/>
          </w:tcPr>
          <w:p w14:paraId="083A5E78"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75.9</w:t>
            </w:r>
          </w:p>
        </w:tc>
        <w:tc>
          <w:tcPr>
            <w:tcW w:w="533" w:type="pct"/>
            <w:tcBorders>
              <w:left w:val="nil"/>
              <w:bottom w:val="nil"/>
              <w:right w:val="nil"/>
            </w:tcBorders>
            <w:shd w:val="clear" w:color="auto" w:fill="auto"/>
            <w:noWrap/>
            <w:vAlign w:val="bottom"/>
          </w:tcPr>
          <w:p w14:paraId="4246D9CA"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74.6</w:t>
            </w:r>
          </w:p>
        </w:tc>
        <w:tc>
          <w:tcPr>
            <w:tcW w:w="442" w:type="pct"/>
            <w:tcBorders>
              <w:left w:val="nil"/>
              <w:bottom w:val="nil"/>
              <w:right w:val="single" w:sz="4" w:space="0" w:color="auto"/>
            </w:tcBorders>
            <w:shd w:val="clear" w:color="auto" w:fill="auto"/>
            <w:noWrap/>
            <w:vAlign w:val="bottom"/>
          </w:tcPr>
          <w:p w14:paraId="331DFD11"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-1.7%</w:t>
            </w:r>
          </w:p>
        </w:tc>
      </w:tr>
      <w:tr w:rsidR="00D02418" w:rsidRPr="00D57E0C" w14:paraId="04AFCD58"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3DA331BA" w14:textId="77777777" w:rsidR="006C2867" w:rsidRPr="00D57E0C" w:rsidRDefault="006C2867" w:rsidP="006C2867">
            <w:pPr>
              <w:rPr>
                <w:rFonts w:asciiTheme="minorHAnsi" w:hAnsiTheme="minorHAnsi"/>
                <w:sz w:val="20"/>
                <w:szCs w:val="20"/>
                <w:lang w:eastAsia="en-NZ"/>
              </w:rPr>
            </w:pPr>
            <w:r w:rsidRPr="00D57E0C">
              <w:rPr>
                <w:rFonts w:asciiTheme="minorHAnsi" w:hAnsiTheme="minorHAnsi"/>
                <w:sz w:val="20"/>
                <w:szCs w:val="20"/>
                <w:lang w:eastAsia="en-NZ"/>
              </w:rPr>
              <w:t>Systolic BP</w:t>
            </w:r>
          </w:p>
        </w:tc>
        <w:tc>
          <w:tcPr>
            <w:tcW w:w="398" w:type="pct"/>
            <w:gridSpan w:val="2"/>
            <w:tcBorders>
              <w:top w:val="nil"/>
              <w:left w:val="single" w:sz="4" w:space="0" w:color="auto"/>
              <w:bottom w:val="nil"/>
              <w:right w:val="nil"/>
            </w:tcBorders>
            <w:shd w:val="clear" w:color="auto" w:fill="auto"/>
            <w:noWrap/>
            <w:vAlign w:val="bottom"/>
          </w:tcPr>
          <w:p w14:paraId="38B780A4"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132.6</w:t>
            </w:r>
          </w:p>
        </w:tc>
        <w:tc>
          <w:tcPr>
            <w:tcW w:w="483" w:type="pct"/>
            <w:gridSpan w:val="2"/>
            <w:tcBorders>
              <w:top w:val="nil"/>
              <w:left w:val="nil"/>
              <w:bottom w:val="nil"/>
              <w:right w:val="nil"/>
            </w:tcBorders>
            <w:shd w:val="clear" w:color="auto" w:fill="auto"/>
            <w:noWrap/>
            <w:vAlign w:val="bottom"/>
          </w:tcPr>
          <w:p w14:paraId="72CEE5C6"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129.3</w:t>
            </w:r>
          </w:p>
        </w:tc>
        <w:tc>
          <w:tcPr>
            <w:tcW w:w="398" w:type="pct"/>
            <w:tcBorders>
              <w:top w:val="nil"/>
              <w:left w:val="nil"/>
              <w:bottom w:val="nil"/>
              <w:right w:val="single" w:sz="4" w:space="0" w:color="auto"/>
            </w:tcBorders>
            <w:shd w:val="clear" w:color="auto" w:fill="auto"/>
            <w:noWrap/>
            <w:vAlign w:val="bottom"/>
          </w:tcPr>
          <w:p w14:paraId="0651C0BD"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-2.6%</w:t>
            </w:r>
          </w:p>
        </w:tc>
        <w:tc>
          <w:tcPr>
            <w:tcW w:w="412" w:type="pct"/>
            <w:gridSpan w:val="2"/>
            <w:tcBorders>
              <w:top w:val="nil"/>
              <w:left w:val="single" w:sz="4" w:space="0" w:color="auto"/>
              <w:bottom w:val="nil"/>
              <w:right w:val="nil"/>
            </w:tcBorders>
            <w:shd w:val="clear" w:color="auto" w:fill="auto"/>
            <w:noWrap/>
            <w:vAlign w:val="bottom"/>
          </w:tcPr>
          <w:p w14:paraId="095BC40B"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135.5</w:t>
            </w:r>
          </w:p>
        </w:tc>
        <w:tc>
          <w:tcPr>
            <w:tcW w:w="400" w:type="pct"/>
            <w:tcBorders>
              <w:top w:val="nil"/>
              <w:left w:val="nil"/>
              <w:bottom w:val="nil"/>
              <w:right w:val="nil"/>
            </w:tcBorders>
            <w:shd w:val="clear" w:color="auto" w:fill="auto"/>
            <w:noWrap/>
            <w:vAlign w:val="bottom"/>
          </w:tcPr>
          <w:p w14:paraId="207C8203"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131.1</w:t>
            </w:r>
          </w:p>
        </w:tc>
        <w:tc>
          <w:tcPr>
            <w:tcW w:w="408" w:type="pct"/>
            <w:tcBorders>
              <w:top w:val="nil"/>
              <w:left w:val="nil"/>
              <w:bottom w:val="nil"/>
              <w:right w:val="single" w:sz="4" w:space="0" w:color="auto"/>
            </w:tcBorders>
            <w:shd w:val="clear" w:color="auto" w:fill="auto"/>
            <w:noWrap/>
            <w:vAlign w:val="bottom"/>
          </w:tcPr>
          <w:p w14:paraId="6394606A" w14:textId="77777777" w:rsidR="006C2867" w:rsidRPr="00D57E0C" w:rsidRDefault="006C2867" w:rsidP="006C2867">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-3.2%</w:t>
            </w:r>
          </w:p>
        </w:tc>
        <w:tc>
          <w:tcPr>
            <w:tcW w:w="418" w:type="pct"/>
            <w:tcBorders>
              <w:top w:val="nil"/>
              <w:left w:val="single" w:sz="4" w:space="0" w:color="auto"/>
              <w:bottom w:val="nil"/>
              <w:right w:val="nil"/>
            </w:tcBorders>
            <w:shd w:val="clear" w:color="auto" w:fill="auto"/>
            <w:noWrap/>
            <w:vAlign w:val="bottom"/>
          </w:tcPr>
          <w:p w14:paraId="4E43AC9B"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141.6</w:t>
            </w:r>
          </w:p>
        </w:tc>
        <w:tc>
          <w:tcPr>
            <w:tcW w:w="533" w:type="pct"/>
            <w:tcBorders>
              <w:top w:val="nil"/>
              <w:left w:val="nil"/>
              <w:bottom w:val="nil"/>
              <w:right w:val="nil"/>
            </w:tcBorders>
            <w:shd w:val="clear" w:color="auto" w:fill="auto"/>
            <w:noWrap/>
            <w:vAlign w:val="bottom"/>
          </w:tcPr>
          <w:p w14:paraId="154197F1"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136.6</w:t>
            </w:r>
          </w:p>
        </w:tc>
        <w:tc>
          <w:tcPr>
            <w:tcW w:w="442" w:type="pct"/>
            <w:tcBorders>
              <w:top w:val="nil"/>
              <w:left w:val="nil"/>
              <w:bottom w:val="nil"/>
              <w:right w:val="single" w:sz="4" w:space="0" w:color="auto"/>
            </w:tcBorders>
            <w:shd w:val="clear" w:color="auto" w:fill="auto"/>
            <w:noWrap/>
            <w:vAlign w:val="bottom"/>
          </w:tcPr>
          <w:p w14:paraId="106EC608"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-3.5%</w:t>
            </w:r>
          </w:p>
        </w:tc>
      </w:tr>
      <w:tr w:rsidR="00D02418" w:rsidRPr="00D57E0C" w14:paraId="61CE06EE"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hideMark/>
          </w:tcPr>
          <w:p w14:paraId="6765516E" w14:textId="77777777" w:rsidR="006C2867" w:rsidRPr="00D57E0C" w:rsidRDefault="006C2867" w:rsidP="006C2867">
            <w:pPr>
              <w:rPr>
                <w:rFonts w:asciiTheme="minorHAnsi" w:hAnsiTheme="minorHAnsi"/>
                <w:sz w:val="20"/>
                <w:szCs w:val="20"/>
                <w:lang w:eastAsia="en-NZ"/>
              </w:rPr>
            </w:pPr>
            <w:r w:rsidRPr="00D57E0C">
              <w:rPr>
                <w:rFonts w:asciiTheme="minorHAnsi" w:hAnsiTheme="minorHAnsi"/>
                <w:sz w:val="20"/>
                <w:szCs w:val="20"/>
                <w:lang w:eastAsia="en-NZ"/>
              </w:rPr>
              <w:t>Diastolic BP</w:t>
            </w:r>
          </w:p>
        </w:tc>
        <w:tc>
          <w:tcPr>
            <w:tcW w:w="398" w:type="pct"/>
            <w:gridSpan w:val="2"/>
            <w:tcBorders>
              <w:top w:val="nil"/>
              <w:left w:val="single" w:sz="4" w:space="0" w:color="auto"/>
              <w:bottom w:val="nil"/>
              <w:right w:val="nil"/>
            </w:tcBorders>
            <w:shd w:val="clear" w:color="auto" w:fill="auto"/>
            <w:noWrap/>
            <w:vAlign w:val="bottom"/>
          </w:tcPr>
          <w:p w14:paraId="34F1C619"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79.1</w:t>
            </w:r>
          </w:p>
        </w:tc>
        <w:tc>
          <w:tcPr>
            <w:tcW w:w="483" w:type="pct"/>
            <w:gridSpan w:val="2"/>
            <w:tcBorders>
              <w:top w:val="nil"/>
              <w:left w:val="nil"/>
              <w:bottom w:val="nil"/>
              <w:right w:val="nil"/>
            </w:tcBorders>
            <w:shd w:val="clear" w:color="auto" w:fill="auto"/>
            <w:noWrap/>
            <w:vAlign w:val="bottom"/>
          </w:tcPr>
          <w:p w14:paraId="3A497E74"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76.6</w:t>
            </w:r>
          </w:p>
        </w:tc>
        <w:tc>
          <w:tcPr>
            <w:tcW w:w="398" w:type="pct"/>
            <w:tcBorders>
              <w:top w:val="nil"/>
              <w:left w:val="nil"/>
              <w:bottom w:val="nil"/>
              <w:right w:val="single" w:sz="4" w:space="0" w:color="auto"/>
            </w:tcBorders>
            <w:shd w:val="clear" w:color="auto" w:fill="auto"/>
            <w:noWrap/>
            <w:vAlign w:val="bottom"/>
          </w:tcPr>
          <w:p w14:paraId="30850C05"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-3.2%</w:t>
            </w:r>
          </w:p>
        </w:tc>
        <w:tc>
          <w:tcPr>
            <w:tcW w:w="412" w:type="pct"/>
            <w:gridSpan w:val="2"/>
            <w:tcBorders>
              <w:top w:val="nil"/>
              <w:left w:val="single" w:sz="4" w:space="0" w:color="auto"/>
              <w:bottom w:val="nil"/>
              <w:right w:val="nil"/>
            </w:tcBorders>
            <w:shd w:val="clear" w:color="auto" w:fill="auto"/>
            <w:noWrap/>
            <w:vAlign w:val="bottom"/>
          </w:tcPr>
          <w:p w14:paraId="7B2AFA86"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81.2</w:t>
            </w:r>
          </w:p>
        </w:tc>
        <w:tc>
          <w:tcPr>
            <w:tcW w:w="400" w:type="pct"/>
            <w:tcBorders>
              <w:top w:val="nil"/>
              <w:left w:val="nil"/>
              <w:bottom w:val="nil"/>
              <w:right w:val="nil"/>
            </w:tcBorders>
            <w:shd w:val="clear" w:color="auto" w:fill="auto"/>
            <w:noWrap/>
            <w:vAlign w:val="bottom"/>
          </w:tcPr>
          <w:p w14:paraId="3AD9D74C"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79.2</w:t>
            </w:r>
          </w:p>
        </w:tc>
        <w:tc>
          <w:tcPr>
            <w:tcW w:w="408" w:type="pct"/>
            <w:tcBorders>
              <w:top w:val="nil"/>
              <w:left w:val="nil"/>
              <w:bottom w:val="nil"/>
              <w:right w:val="single" w:sz="4" w:space="0" w:color="auto"/>
            </w:tcBorders>
            <w:shd w:val="clear" w:color="auto" w:fill="auto"/>
            <w:noWrap/>
            <w:vAlign w:val="bottom"/>
          </w:tcPr>
          <w:p w14:paraId="522558BF" w14:textId="77777777" w:rsidR="006C2867" w:rsidRPr="00D57E0C" w:rsidRDefault="006C2867" w:rsidP="006C2867">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-2.5%</w:t>
            </w:r>
          </w:p>
        </w:tc>
        <w:tc>
          <w:tcPr>
            <w:tcW w:w="418" w:type="pct"/>
            <w:tcBorders>
              <w:top w:val="nil"/>
              <w:left w:val="single" w:sz="4" w:space="0" w:color="auto"/>
              <w:bottom w:val="nil"/>
              <w:right w:val="nil"/>
            </w:tcBorders>
            <w:shd w:val="clear" w:color="auto" w:fill="auto"/>
            <w:noWrap/>
            <w:vAlign w:val="bottom"/>
          </w:tcPr>
          <w:p w14:paraId="7DCA84EE"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82.6</w:t>
            </w:r>
          </w:p>
        </w:tc>
        <w:tc>
          <w:tcPr>
            <w:tcW w:w="533" w:type="pct"/>
            <w:tcBorders>
              <w:top w:val="nil"/>
              <w:left w:val="nil"/>
              <w:bottom w:val="nil"/>
              <w:right w:val="nil"/>
            </w:tcBorders>
            <w:shd w:val="clear" w:color="auto" w:fill="auto"/>
            <w:noWrap/>
            <w:vAlign w:val="bottom"/>
          </w:tcPr>
          <w:p w14:paraId="5D5A8DBA"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79.3</w:t>
            </w:r>
          </w:p>
        </w:tc>
        <w:tc>
          <w:tcPr>
            <w:tcW w:w="442" w:type="pct"/>
            <w:tcBorders>
              <w:top w:val="nil"/>
              <w:left w:val="nil"/>
              <w:bottom w:val="nil"/>
              <w:right w:val="single" w:sz="4" w:space="0" w:color="auto"/>
            </w:tcBorders>
            <w:shd w:val="clear" w:color="auto" w:fill="auto"/>
            <w:noWrap/>
            <w:vAlign w:val="bottom"/>
          </w:tcPr>
          <w:p w14:paraId="75FC0EBB"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-4.0%</w:t>
            </w:r>
          </w:p>
        </w:tc>
      </w:tr>
      <w:tr w:rsidR="00D02418" w:rsidRPr="00D57E0C" w14:paraId="2E65EB88" w14:textId="77777777" w:rsidTr="006C2867">
        <w:trPr>
          <w:trHeight w:val="300"/>
        </w:trPr>
        <w:tc>
          <w:tcPr>
            <w:tcW w:w="1109" w:type="pct"/>
            <w:tcBorders>
              <w:top w:val="nil"/>
              <w:left w:val="single" w:sz="4" w:space="0" w:color="auto"/>
              <w:bottom w:val="nil"/>
              <w:right w:val="single" w:sz="4" w:space="0" w:color="auto"/>
            </w:tcBorders>
            <w:shd w:val="clear" w:color="auto" w:fill="auto"/>
            <w:noWrap/>
            <w:vAlign w:val="bottom"/>
          </w:tcPr>
          <w:p w14:paraId="37ECC0FD" w14:textId="77777777" w:rsidR="006C2867" w:rsidRPr="00D57E0C" w:rsidRDefault="006C2867" w:rsidP="006C2867">
            <w:pPr>
              <w:rPr>
                <w:rFonts w:asciiTheme="minorHAnsi" w:hAnsiTheme="minorHAnsi"/>
                <w:sz w:val="20"/>
                <w:szCs w:val="20"/>
                <w:lang w:eastAsia="en-NZ"/>
              </w:rPr>
            </w:pPr>
            <w:r w:rsidRPr="00D57E0C">
              <w:rPr>
                <w:rFonts w:asciiTheme="minorHAnsi" w:hAnsiTheme="minorHAnsi"/>
                <w:sz w:val="20"/>
                <w:szCs w:val="20"/>
                <w:lang w:eastAsia="en-NZ"/>
              </w:rPr>
              <w:t>Exercise Workload Attained (Watts)</w:t>
            </w:r>
          </w:p>
        </w:tc>
        <w:tc>
          <w:tcPr>
            <w:tcW w:w="398" w:type="pct"/>
            <w:gridSpan w:val="2"/>
            <w:tcBorders>
              <w:top w:val="nil"/>
              <w:left w:val="single" w:sz="4" w:space="0" w:color="auto"/>
              <w:bottom w:val="nil"/>
              <w:right w:val="nil"/>
            </w:tcBorders>
            <w:shd w:val="clear" w:color="auto" w:fill="auto"/>
            <w:noWrap/>
            <w:vAlign w:val="bottom"/>
          </w:tcPr>
          <w:p w14:paraId="10B46C4D"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61.7</w:t>
            </w:r>
          </w:p>
        </w:tc>
        <w:tc>
          <w:tcPr>
            <w:tcW w:w="483" w:type="pct"/>
            <w:gridSpan w:val="2"/>
            <w:tcBorders>
              <w:top w:val="nil"/>
              <w:left w:val="nil"/>
              <w:bottom w:val="nil"/>
              <w:right w:val="nil"/>
            </w:tcBorders>
            <w:shd w:val="clear" w:color="auto" w:fill="auto"/>
            <w:noWrap/>
            <w:vAlign w:val="bottom"/>
          </w:tcPr>
          <w:p w14:paraId="74AB76E6"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86.5</w:t>
            </w:r>
          </w:p>
        </w:tc>
        <w:tc>
          <w:tcPr>
            <w:tcW w:w="398" w:type="pct"/>
            <w:tcBorders>
              <w:top w:val="nil"/>
              <w:left w:val="nil"/>
              <w:bottom w:val="nil"/>
              <w:right w:val="single" w:sz="4" w:space="0" w:color="auto"/>
            </w:tcBorders>
            <w:shd w:val="clear" w:color="auto" w:fill="auto"/>
            <w:noWrap/>
            <w:vAlign w:val="bottom"/>
          </w:tcPr>
          <w:p w14:paraId="70FD46D8"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40.1%</w:t>
            </w:r>
          </w:p>
        </w:tc>
        <w:tc>
          <w:tcPr>
            <w:tcW w:w="412" w:type="pct"/>
            <w:gridSpan w:val="2"/>
            <w:tcBorders>
              <w:top w:val="nil"/>
              <w:left w:val="single" w:sz="4" w:space="0" w:color="auto"/>
              <w:bottom w:val="nil"/>
              <w:right w:val="nil"/>
            </w:tcBorders>
            <w:shd w:val="clear" w:color="auto" w:fill="auto"/>
            <w:noWrap/>
            <w:vAlign w:val="bottom"/>
          </w:tcPr>
          <w:p w14:paraId="3F93BEE2" w14:textId="77777777" w:rsidR="006C2867" w:rsidRPr="00D57E0C" w:rsidRDefault="005C1D92" w:rsidP="006C2867">
            <w:pPr>
              <w:jc w:val="center"/>
              <w:rPr>
                <w:rFonts w:asciiTheme="minorHAnsi" w:hAnsiTheme="minorHAnsi"/>
                <w:sz w:val="20"/>
                <w:szCs w:val="20"/>
                <w:lang w:eastAsia="en-NZ"/>
              </w:rPr>
            </w:pPr>
            <w:r w:rsidRPr="00D57E0C">
              <w:rPr>
                <w:rFonts w:asciiTheme="minorHAnsi" w:hAnsiTheme="minorHAnsi"/>
                <w:sz w:val="20"/>
                <w:szCs w:val="20"/>
                <w:lang w:eastAsia="en-NZ"/>
              </w:rPr>
              <w:t>54.3</w:t>
            </w:r>
          </w:p>
        </w:tc>
        <w:tc>
          <w:tcPr>
            <w:tcW w:w="400" w:type="pct"/>
            <w:tcBorders>
              <w:top w:val="nil"/>
              <w:left w:val="nil"/>
              <w:bottom w:val="nil"/>
              <w:right w:val="nil"/>
            </w:tcBorders>
            <w:shd w:val="clear" w:color="auto" w:fill="auto"/>
            <w:noWrap/>
            <w:vAlign w:val="bottom"/>
          </w:tcPr>
          <w:p w14:paraId="220ECC07" w14:textId="77777777" w:rsidR="006C2867" w:rsidRPr="00D57E0C" w:rsidRDefault="005C1D92" w:rsidP="006C2867">
            <w:pPr>
              <w:jc w:val="center"/>
              <w:rPr>
                <w:rFonts w:asciiTheme="minorHAnsi" w:hAnsiTheme="minorHAnsi"/>
                <w:sz w:val="20"/>
                <w:szCs w:val="20"/>
                <w:lang w:eastAsia="en-NZ"/>
              </w:rPr>
            </w:pPr>
            <w:r w:rsidRPr="00D57E0C">
              <w:rPr>
                <w:rFonts w:asciiTheme="minorHAnsi" w:hAnsiTheme="minorHAnsi"/>
                <w:sz w:val="20"/>
                <w:szCs w:val="20"/>
                <w:lang w:eastAsia="en-NZ"/>
              </w:rPr>
              <w:t>71.1</w:t>
            </w:r>
          </w:p>
        </w:tc>
        <w:tc>
          <w:tcPr>
            <w:tcW w:w="408" w:type="pct"/>
            <w:tcBorders>
              <w:top w:val="nil"/>
              <w:left w:val="nil"/>
              <w:bottom w:val="nil"/>
              <w:right w:val="single" w:sz="4" w:space="0" w:color="auto"/>
            </w:tcBorders>
            <w:shd w:val="clear" w:color="auto" w:fill="auto"/>
            <w:noWrap/>
            <w:vAlign w:val="bottom"/>
          </w:tcPr>
          <w:p w14:paraId="2CB5FFE9" w14:textId="77777777" w:rsidR="006C2867" w:rsidRPr="00D57E0C" w:rsidRDefault="005C1D92" w:rsidP="006C2867">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31</w:t>
            </w:r>
            <w:r w:rsidR="00AC4CF8" w:rsidRPr="00D57E0C">
              <w:rPr>
                <w:rFonts w:asciiTheme="minorHAnsi" w:hAnsiTheme="minorHAnsi"/>
                <w:b/>
                <w:sz w:val="20"/>
                <w:szCs w:val="20"/>
                <w:lang w:eastAsia="en-NZ"/>
              </w:rPr>
              <w:t>.0</w:t>
            </w:r>
            <w:r w:rsidRPr="00D57E0C">
              <w:rPr>
                <w:rFonts w:asciiTheme="minorHAnsi" w:hAnsiTheme="minorHAnsi"/>
                <w:b/>
                <w:sz w:val="20"/>
                <w:szCs w:val="20"/>
                <w:lang w:eastAsia="en-NZ"/>
              </w:rPr>
              <w:t>%</w:t>
            </w:r>
          </w:p>
        </w:tc>
        <w:tc>
          <w:tcPr>
            <w:tcW w:w="418" w:type="pct"/>
            <w:tcBorders>
              <w:top w:val="nil"/>
              <w:left w:val="single" w:sz="4" w:space="0" w:color="auto"/>
              <w:bottom w:val="nil"/>
              <w:right w:val="nil"/>
            </w:tcBorders>
            <w:shd w:val="clear" w:color="auto" w:fill="auto"/>
            <w:noWrap/>
            <w:vAlign w:val="bottom"/>
          </w:tcPr>
          <w:p w14:paraId="5D275F8A"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59.0</w:t>
            </w:r>
          </w:p>
        </w:tc>
        <w:tc>
          <w:tcPr>
            <w:tcW w:w="533" w:type="pct"/>
            <w:tcBorders>
              <w:top w:val="nil"/>
              <w:left w:val="nil"/>
              <w:bottom w:val="nil"/>
              <w:right w:val="nil"/>
            </w:tcBorders>
            <w:shd w:val="clear" w:color="auto" w:fill="auto"/>
            <w:noWrap/>
            <w:vAlign w:val="bottom"/>
          </w:tcPr>
          <w:p w14:paraId="4A891F6D"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78.1</w:t>
            </w:r>
          </w:p>
        </w:tc>
        <w:tc>
          <w:tcPr>
            <w:tcW w:w="442" w:type="pct"/>
            <w:tcBorders>
              <w:top w:val="nil"/>
              <w:left w:val="nil"/>
              <w:bottom w:val="nil"/>
              <w:right w:val="single" w:sz="4" w:space="0" w:color="auto"/>
            </w:tcBorders>
            <w:shd w:val="clear" w:color="auto" w:fill="auto"/>
            <w:noWrap/>
            <w:vAlign w:val="bottom"/>
          </w:tcPr>
          <w:p w14:paraId="098780D4"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32.3%</w:t>
            </w:r>
          </w:p>
        </w:tc>
      </w:tr>
      <w:tr w:rsidR="00D02418" w:rsidRPr="00D57E0C" w14:paraId="200203AD" w14:textId="77777777" w:rsidTr="006C2867">
        <w:trPr>
          <w:trHeight w:val="300"/>
        </w:trPr>
        <w:tc>
          <w:tcPr>
            <w:tcW w:w="1109" w:type="pct"/>
            <w:tcBorders>
              <w:top w:val="nil"/>
              <w:left w:val="single" w:sz="4" w:space="0" w:color="auto"/>
              <w:right w:val="single" w:sz="4" w:space="0" w:color="auto"/>
            </w:tcBorders>
            <w:shd w:val="clear" w:color="auto" w:fill="auto"/>
            <w:noWrap/>
            <w:vAlign w:val="bottom"/>
          </w:tcPr>
          <w:p w14:paraId="170981D2" w14:textId="77777777" w:rsidR="006C2867" w:rsidRPr="00D57E0C" w:rsidRDefault="006C2867" w:rsidP="006C2867">
            <w:pPr>
              <w:rPr>
                <w:rFonts w:asciiTheme="minorHAnsi" w:hAnsiTheme="minorHAnsi"/>
                <w:sz w:val="20"/>
                <w:szCs w:val="20"/>
                <w:lang w:eastAsia="en-NZ"/>
              </w:rPr>
            </w:pPr>
            <w:r w:rsidRPr="00D57E0C">
              <w:rPr>
                <w:rFonts w:asciiTheme="minorHAnsi" w:hAnsiTheme="minorHAnsi"/>
                <w:sz w:val="20"/>
                <w:szCs w:val="20"/>
                <w:lang w:eastAsia="en-NZ"/>
              </w:rPr>
              <w:t>Physical Fitness (VO</w:t>
            </w:r>
            <w:r w:rsidRPr="00D57E0C">
              <w:rPr>
                <w:rFonts w:asciiTheme="minorHAnsi" w:hAnsiTheme="minorHAnsi"/>
                <w:sz w:val="20"/>
                <w:szCs w:val="20"/>
                <w:vertAlign w:val="subscript"/>
                <w:lang w:eastAsia="en-NZ"/>
              </w:rPr>
              <w:t>2max</w:t>
            </w:r>
            <w:r w:rsidRPr="00D57E0C">
              <w:rPr>
                <w:rFonts w:asciiTheme="minorHAnsi" w:hAnsiTheme="minorHAnsi"/>
                <w:sz w:val="20"/>
                <w:szCs w:val="20"/>
                <w:lang w:eastAsia="en-NZ"/>
              </w:rPr>
              <w:t>)</w:t>
            </w:r>
          </w:p>
        </w:tc>
        <w:tc>
          <w:tcPr>
            <w:tcW w:w="398" w:type="pct"/>
            <w:gridSpan w:val="2"/>
            <w:tcBorders>
              <w:top w:val="nil"/>
              <w:left w:val="single" w:sz="4" w:space="0" w:color="auto"/>
              <w:right w:val="nil"/>
            </w:tcBorders>
            <w:shd w:val="clear" w:color="auto" w:fill="auto"/>
            <w:noWrap/>
            <w:vAlign w:val="bottom"/>
          </w:tcPr>
          <w:p w14:paraId="62C61EB8"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19.3</w:t>
            </w:r>
          </w:p>
        </w:tc>
        <w:tc>
          <w:tcPr>
            <w:tcW w:w="483" w:type="pct"/>
            <w:gridSpan w:val="2"/>
            <w:tcBorders>
              <w:top w:val="nil"/>
              <w:left w:val="nil"/>
              <w:right w:val="nil"/>
            </w:tcBorders>
            <w:shd w:val="clear" w:color="auto" w:fill="auto"/>
            <w:noWrap/>
            <w:vAlign w:val="bottom"/>
          </w:tcPr>
          <w:p w14:paraId="659552FB"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23.5</w:t>
            </w:r>
          </w:p>
        </w:tc>
        <w:tc>
          <w:tcPr>
            <w:tcW w:w="398" w:type="pct"/>
            <w:tcBorders>
              <w:top w:val="nil"/>
              <w:left w:val="nil"/>
              <w:right w:val="single" w:sz="4" w:space="0" w:color="auto"/>
            </w:tcBorders>
            <w:shd w:val="clear" w:color="auto" w:fill="auto"/>
            <w:noWrap/>
            <w:vAlign w:val="bottom"/>
          </w:tcPr>
          <w:p w14:paraId="2C9D54BB"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21.5%</w:t>
            </w:r>
          </w:p>
        </w:tc>
        <w:tc>
          <w:tcPr>
            <w:tcW w:w="412" w:type="pct"/>
            <w:gridSpan w:val="2"/>
            <w:tcBorders>
              <w:top w:val="nil"/>
              <w:left w:val="single" w:sz="4" w:space="0" w:color="auto"/>
              <w:right w:val="nil"/>
            </w:tcBorders>
            <w:shd w:val="clear" w:color="auto" w:fill="auto"/>
            <w:noWrap/>
            <w:vAlign w:val="bottom"/>
          </w:tcPr>
          <w:p w14:paraId="2AC852D7" w14:textId="77777777" w:rsidR="006C2867" w:rsidRPr="00D57E0C" w:rsidRDefault="005C1D92" w:rsidP="006C2867">
            <w:pPr>
              <w:jc w:val="center"/>
              <w:rPr>
                <w:rFonts w:asciiTheme="minorHAnsi" w:hAnsiTheme="minorHAnsi"/>
                <w:sz w:val="20"/>
                <w:szCs w:val="20"/>
                <w:lang w:eastAsia="en-NZ"/>
              </w:rPr>
            </w:pPr>
            <w:r w:rsidRPr="00D57E0C">
              <w:rPr>
                <w:rFonts w:asciiTheme="minorHAnsi" w:hAnsiTheme="minorHAnsi"/>
                <w:sz w:val="20"/>
                <w:szCs w:val="20"/>
                <w:lang w:eastAsia="en-NZ"/>
              </w:rPr>
              <w:t>19.8</w:t>
            </w:r>
          </w:p>
        </w:tc>
        <w:tc>
          <w:tcPr>
            <w:tcW w:w="400" w:type="pct"/>
            <w:tcBorders>
              <w:top w:val="nil"/>
              <w:left w:val="nil"/>
              <w:right w:val="nil"/>
            </w:tcBorders>
            <w:shd w:val="clear" w:color="auto" w:fill="auto"/>
            <w:noWrap/>
            <w:vAlign w:val="bottom"/>
          </w:tcPr>
          <w:p w14:paraId="621ED1D4" w14:textId="77777777" w:rsidR="006C2867" w:rsidRPr="00D57E0C" w:rsidRDefault="005C1D92" w:rsidP="006C2867">
            <w:pPr>
              <w:jc w:val="center"/>
              <w:rPr>
                <w:rFonts w:asciiTheme="minorHAnsi" w:hAnsiTheme="minorHAnsi"/>
                <w:sz w:val="20"/>
                <w:szCs w:val="20"/>
                <w:lang w:eastAsia="en-NZ"/>
              </w:rPr>
            </w:pPr>
            <w:r w:rsidRPr="00D57E0C">
              <w:rPr>
                <w:rFonts w:asciiTheme="minorHAnsi" w:hAnsiTheme="minorHAnsi"/>
                <w:sz w:val="20"/>
                <w:szCs w:val="20"/>
                <w:lang w:eastAsia="en-NZ"/>
              </w:rPr>
              <w:t>23.4</w:t>
            </w:r>
          </w:p>
        </w:tc>
        <w:tc>
          <w:tcPr>
            <w:tcW w:w="408" w:type="pct"/>
            <w:tcBorders>
              <w:top w:val="nil"/>
              <w:left w:val="nil"/>
              <w:right w:val="single" w:sz="4" w:space="0" w:color="auto"/>
            </w:tcBorders>
            <w:shd w:val="clear" w:color="auto" w:fill="auto"/>
            <w:noWrap/>
            <w:vAlign w:val="bottom"/>
          </w:tcPr>
          <w:p w14:paraId="5364960B" w14:textId="77777777" w:rsidR="006C2867" w:rsidRPr="00D57E0C" w:rsidRDefault="005C1D92" w:rsidP="006C2867">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18.4%</w:t>
            </w:r>
          </w:p>
        </w:tc>
        <w:tc>
          <w:tcPr>
            <w:tcW w:w="418" w:type="pct"/>
            <w:tcBorders>
              <w:top w:val="nil"/>
              <w:left w:val="single" w:sz="4" w:space="0" w:color="auto"/>
              <w:right w:val="nil"/>
            </w:tcBorders>
            <w:shd w:val="clear" w:color="auto" w:fill="auto"/>
            <w:noWrap/>
            <w:vAlign w:val="bottom"/>
          </w:tcPr>
          <w:p w14:paraId="54DD10A4"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18.5</w:t>
            </w:r>
          </w:p>
        </w:tc>
        <w:tc>
          <w:tcPr>
            <w:tcW w:w="533" w:type="pct"/>
            <w:tcBorders>
              <w:top w:val="nil"/>
              <w:left w:val="nil"/>
              <w:right w:val="nil"/>
            </w:tcBorders>
            <w:shd w:val="clear" w:color="auto" w:fill="auto"/>
            <w:noWrap/>
            <w:vAlign w:val="bottom"/>
          </w:tcPr>
          <w:p w14:paraId="3FD44BF4"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21.5</w:t>
            </w:r>
          </w:p>
        </w:tc>
        <w:tc>
          <w:tcPr>
            <w:tcW w:w="442" w:type="pct"/>
            <w:tcBorders>
              <w:top w:val="nil"/>
              <w:left w:val="nil"/>
              <w:right w:val="single" w:sz="4" w:space="0" w:color="auto"/>
            </w:tcBorders>
            <w:shd w:val="clear" w:color="auto" w:fill="auto"/>
            <w:noWrap/>
            <w:vAlign w:val="bottom"/>
          </w:tcPr>
          <w:p w14:paraId="4E72AA74"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16.1%</w:t>
            </w:r>
          </w:p>
        </w:tc>
      </w:tr>
      <w:tr w:rsidR="00D02418" w:rsidRPr="00D57E0C" w14:paraId="520B9DD1" w14:textId="77777777" w:rsidTr="006C2867">
        <w:trPr>
          <w:trHeight w:val="315"/>
        </w:trPr>
        <w:tc>
          <w:tcPr>
            <w:tcW w:w="1109" w:type="pct"/>
            <w:tcBorders>
              <w:top w:val="nil"/>
              <w:left w:val="single" w:sz="4" w:space="0" w:color="auto"/>
              <w:bottom w:val="single" w:sz="4" w:space="0" w:color="auto"/>
              <w:right w:val="single" w:sz="4" w:space="0" w:color="auto"/>
            </w:tcBorders>
            <w:shd w:val="clear" w:color="auto" w:fill="auto"/>
            <w:noWrap/>
            <w:vAlign w:val="bottom"/>
          </w:tcPr>
          <w:p w14:paraId="0853CE08" w14:textId="77777777" w:rsidR="006C2867" w:rsidRPr="00D57E0C" w:rsidRDefault="006C2867" w:rsidP="006C2867">
            <w:pPr>
              <w:rPr>
                <w:rFonts w:asciiTheme="minorHAnsi" w:hAnsiTheme="minorHAnsi"/>
                <w:sz w:val="20"/>
                <w:szCs w:val="20"/>
                <w:lang w:eastAsia="en-NZ"/>
              </w:rPr>
            </w:pPr>
            <w:r w:rsidRPr="00D57E0C">
              <w:rPr>
                <w:rFonts w:asciiTheme="minorHAnsi" w:hAnsiTheme="minorHAnsi"/>
                <w:sz w:val="20"/>
                <w:szCs w:val="20"/>
                <w:lang w:eastAsia="en-NZ"/>
              </w:rPr>
              <w:t>Physical Fitness (METS)</w:t>
            </w:r>
          </w:p>
        </w:tc>
        <w:tc>
          <w:tcPr>
            <w:tcW w:w="398" w:type="pct"/>
            <w:gridSpan w:val="2"/>
            <w:tcBorders>
              <w:top w:val="nil"/>
              <w:left w:val="single" w:sz="4" w:space="0" w:color="auto"/>
              <w:bottom w:val="single" w:sz="4" w:space="0" w:color="auto"/>
              <w:right w:val="nil"/>
            </w:tcBorders>
            <w:shd w:val="clear" w:color="auto" w:fill="auto"/>
            <w:noWrap/>
            <w:vAlign w:val="bottom"/>
          </w:tcPr>
          <w:p w14:paraId="1213B5A4"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5.5</w:t>
            </w:r>
          </w:p>
        </w:tc>
        <w:tc>
          <w:tcPr>
            <w:tcW w:w="483" w:type="pct"/>
            <w:gridSpan w:val="2"/>
            <w:tcBorders>
              <w:top w:val="nil"/>
              <w:left w:val="nil"/>
              <w:bottom w:val="single" w:sz="4" w:space="0" w:color="auto"/>
              <w:right w:val="nil"/>
            </w:tcBorders>
            <w:shd w:val="clear" w:color="auto" w:fill="auto"/>
            <w:noWrap/>
            <w:vAlign w:val="bottom"/>
          </w:tcPr>
          <w:p w14:paraId="192C18EA"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6.7</w:t>
            </w:r>
          </w:p>
        </w:tc>
        <w:tc>
          <w:tcPr>
            <w:tcW w:w="398" w:type="pct"/>
            <w:tcBorders>
              <w:top w:val="nil"/>
              <w:left w:val="nil"/>
              <w:bottom w:val="single" w:sz="4" w:space="0" w:color="auto"/>
              <w:right w:val="single" w:sz="4" w:space="0" w:color="auto"/>
            </w:tcBorders>
            <w:shd w:val="clear" w:color="auto" w:fill="auto"/>
            <w:noWrap/>
            <w:vAlign w:val="bottom"/>
          </w:tcPr>
          <w:p w14:paraId="4BC495A9"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21.5%</w:t>
            </w:r>
          </w:p>
        </w:tc>
        <w:tc>
          <w:tcPr>
            <w:tcW w:w="412" w:type="pct"/>
            <w:gridSpan w:val="2"/>
            <w:tcBorders>
              <w:top w:val="nil"/>
              <w:left w:val="single" w:sz="4" w:space="0" w:color="auto"/>
              <w:bottom w:val="single" w:sz="4" w:space="0" w:color="auto"/>
              <w:right w:val="nil"/>
            </w:tcBorders>
            <w:shd w:val="clear" w:color="auto" w:fill="auto"/>
            <w:noWrap/>
            <w:vAlign w:val="bottom"/>
          </w:tcPr>
          <w:p w14:paraId="4FAE4744" w14:textId="77777777" w:rsidR="006C2867" w:rsidRPr="00D57E0C" w:rsidRDefault="005C1D92" w:rsidP="006C2867">
            <w:pPr>
              <w:jc w:val="center"/>
              <w:rPr>
                <w:rFonts w:asciiTheme="minorHAnsi" w:hAnsiTheme="minorHAnsi"/>
                <w:sz w:val="20"/>
                <w:szCs w:val="20"/>
                <w:lang w:eastAsia="en-NZ"/>
              </w:rPr>
            </w:pPr>
            <w:r w:rsidRPr="00D57E0C">
              <w:rPr>
                <w:rFonts w:asciiTheme="minorHAnsi" w:hAnsiTheme="minorHAnsi"/>
                <w:sz w:val="20"/>
                <w:szCs w:val="20"/>
                <w:lang w:eastAsia="en-NZ"/>
              </w:rPr>
              <w:t>5.6</w:t>
            </w:r>
          </w:p>
        </w:tc>
        <w:tc>
          <w:tcPr>
            <w:tcW w:w="400" w:type="pct"/>
            <w:tcBorders>
              <w:top w:val="nil"/>
              <w:left w:val="nil"/>
              <w:bottom w:val="single" w:sz="4" w:space="0" w:color="auto"/>
              <w:right w:val="nil"/>
            </w:tcBorders>
            <w:shd w:val="clear" w:color="auto" w:fill="auto"/>
            <w:noWrap/>
            <w:vAlign w:val="bottom"/>
          </w:tcPr>
          <w:p w14:paraId="6BF0D17E" w14:textId="77777777" w:rsidR="006C2867" w:rsidRPr="00D57E0C" w:rsidRDefault="005C1D92" w:rsidP="006C2867">
            <w:pPr>
              <w:jc w:val="center"/>
              <w:rPr>
                <w:rFonts w:asciiTheme="minorHAnsi" w:hAnsiTheme="minorHAnsi"/>
                <w:sz w:val="20"/>
                <w:szCs w:val="20"/>
                <w:lang w:eastAsia="en-NZ"/>
              </w:rPr>
            </w:pPr>
            <w:r w:rsidRPr="00D57E0C">
              <w:rPr>
                <w:rFonts w:asciiTheme="minorHAnsi" w:hAnsiTheme="minorHAnsi"/>
                <w:sz w:val="20"/>
                <w:szCs w:val="20"/>
                <w:lang w:eastAsia="en-NZ"/>
              </w:rPr>
              <w:t>6.7</w:t>
            </w:r>
          </w:p>
        </w:tc>
        <w:tc>
          <w:tcPr>
            <w:tcW w:w="408" w:type="pct"/>
            <w:tcBorders>
              <w:top w:val="nil"/>
              <w:left w:val="nil"/>
              <w:bottom w:val="single" w:sz="4" w:space="0" w:color="auto"/>
              <w:right w:val="single" w:sz="4" w:space="0" w:color="auto"/>
            </w:tcBorders>
            <w:shd w:val="clear" w:color="auto" w:fill="auto"/>
            <w:noWrap/>
            <w:vAlign w:val="bottom"/>
          </w:tcPr>
          <w:p w14:paraId="10A1CE28" w14:textId="77777777" w:rsidR="006C2867" w:rsidRPr="00D57E0C" w:rsidRDefault="005C1D92" w:rsidP="006C2867">
            <w:pPr>
              <w:ind w:right="243"/>
              <w:jc w:val="right"/>
              <w:rPr>
                <w:rFonts w:asciiTheme="minorHAnsi" w:hAnsiTheme="minorHAnsi"/>
                <w:b/>
                <w:sz w:val="20"/>
                <w:szCs w:val="20"/>
                <w:lang w:eastAsia="en-NZ"/>
              </w:rPr>
            </w:pPr>
            <w:r w:rsidRPr="00D57E0C">
              <w:rPr>
                <w:rFonts w:asciiTheme="minorHAnsi" w:hAnsiTheme="minorHAnsi"/>
                <w:b/>
                <w:sz w:val="20"/>
                <w:szCs w:val="20"/>
                <w:lang w:eastAsia="en-NZ"/>
              </w:rPr>
              <w:t>18.4%</w:t>
            </w:r>
          </w:p>
        </w:tc>
        <w:tc>
          <w:tcPr>
            <w:tcW w:w="418" w:type="pct"/>
            <w:tcBorders>
              <w:top w:val="nil"/>
              <w:left w:val="single" w:sz="4" w:space="0" w:color="auto"/>
              <w:bottom w:val="single" w:sz="4" w:space="0" w:color="auto"/>
              <w:right w:val="nil"/>
            </w:tcBorders>
            <w:shd w:val="clear" w:color="auto" w:fill="auto"/>
            <w:noWrap/>
            <w:vAlign w:val="bottom"/>
          </w:tcPr>
          <w:p w14:paraId="2A6E7FEB"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5.3</w:t>
            </w:r>
          </w:p>
        </w:tc>
        <w:tc>
          <w:tcPr>
            <w:tcW w:w="533" w:type="pct"/>
            <w:tcBorders>
              <w:top w:val="nil"/>
              <w:left w:val="nil"/>
              <w:bottom w:val="single" w:sz="4" w:space="0" w:color="auto"/>
              <w:right w:val="nil"/>
            </w:tcBorders>
            <w:shd w:val="clear" w:color="auto" w:fill="auto"/>
            <w:noWrap/>
            <w:vAlign w:val="bottom"/>
          </w:tcPr>
          <w:p w14:paraId="6C2E145D" w14:textId="77777777" w:rsidR="006C2867" w:rsidRPr="00D57E0C" w:rsidRDefault="006C2867" w:rsidP="006C2867">
            <w:pPr>
              <w:jc w:val="center"/>
              <w:rPr>
                <w:rFonts w:asciiTheme="minorHAnsi" w:hAnsiTheme="minorHAnsi"/>
                <w:sz w:val="20"/>
                <w:szCs w:val="20"/>
                <w:lang w:eastAsia="en-NZ"/>
              </w:rPr>
            </w:pPr>
            <w:r w:rsidRPr="00D57E0C">
              <w:rPr>
                <w:rFonts w:asciiTheme="minorHAnsi" w:hAnsiTheme="minorHAnsi"/>
                <w:sz w:val="20"/>
                <w:szCs w:val="20"/>
                <w:lang w:eastAsia="en-NZ"/>
              </w:rPr>
              <w:t>6.1</w:t>
            </w:r>
          </w:p>
        </w:tc>
        <w:tc>
          <w:tcPr>
            <w:tcW w:w="442" w:type="pct"/>
            <w:tcBorders>
              <w:top w:val="nil"/>
              <w:left w:val="nil"/>
              <w:bottom w:val="single" w:sz="4" w:space="0" w:color="auto"/>
              <w:right w:val="single" w:sz="4" w:space="0" w:color="auto"/>
            </w:tcBorders>
            <w:shd w:val="clear" w:color="auto" w:fill="auto"/>
            <w:noWrap/>
            <w:vAlign w:val="bottom"/>
          </w:tcPr>
          <w:p w14:paraId="3ED02441" w14:textId="77777777" w:rsidR="006C2867" w:rsidRPr="00D57E0C" w:rsidRDefault="006C2867" w:rsidP="006C2867">
            <w:pPr>
              <w:ind w:right="240"/>
              <w:jc w:val="right"/>
              <w:rPr>
                <w:rFonts w:asciiTheme="minorHAnsi" w:hAnsiTheme="minorHAnsi"/>
                <w:b/>
                <w:sz w:val="20"/>
                <w:szCs w:val="20"/>
                <w:lang w:eastAsia="en-NZ"/>
              </w:rPr>
            </w:pPr>
            <w:r w:rsidRPr="00D57E0C">
              <w:rPr>
                <w:rFonts w:asciiTheme="minorHAnsi" w:hAnsiTheme="minorHAnsi"/>
                <w:b/>
                <w:sz w:val="20"/>
                <w:szCs w:val="20"/>
                <w:lang w:eastAsia="en-NZ"/>
              </w:rPr>
              <w:t>16.1%</w:t>
            </w:r>
          </w:p>
        </w:tc>
      </w:tr>
    </w:tbl>
    <w:p w14:paraId="22B22A5A" w14:textId="77777777" w:rsidR="005E3441" w:rsidRPr="00D57E0C" w:rsidRDefault="005E3441">
      <w:pPr>
        <w:rPr>
          <w:rFonts w:asciiTheme="minorHAnsi" w:hAnsiTheme="minorHAnsi"/>
        </w:rPr>
      </w:pPr>
    </w:p>
    <w:p w14:paraId="280F86DA" w14:textId="77777777" w:rsidR="000D6246" w:rsidRPr="00D57E0C" w:rsidRDefault="000D6246">
      <w:pPr>
        <w:rPr>
          <w:rFonts w:asciiTheme="minorHAnsi" w:hAnsiTheme="minorHAnsi"/>
          <w:b/>
          <w:sz w:val="20"/>
          <w:szCs w:val="20"/>
        </w:rPr>
        <w:sectPr w:rsidR="000D6246" w:rsidRPr="00D57E0C" w:rsidSect="007D6814">
          <w:pgSz w:w="16838" w:h="11906" w:orient="landscape"/>
          <w:pgMar w:top="1440" w:right="1440" w:bottom="1440" w:left="1440" w:header="708" w:footer="708" w:gutter="0"/>
          <w:cols w:space="708"/>
          <w:docGrid w:linePitch="360"/>
        </w:sectPr>
      </w:pPr>
    </w:p>
    <w:p w14:paraId="76B52FF6" w14:textId="77777777" w:rsidR="006C3361" w:rsidRPr="00D57E0C" w:rsidRDefault="006C3361" w:rsidP="00484BD6">
      <w:pPr>
        <w:pStyle w:val="MultiLevel2"/>
        <w:numPr>
          <w:ilvl w:val="0"/>
          <w:numId w:val="3"/>
        </w:numPr>
        <w:tabs>
          <w:tab w:val="left" w:pos="720"/>
        </w:tabs>
        <w:jc w:val="left"/>
        <w:rPr>
          <w:rFonts w:asciiTheme="minorHAnsi" w:hAnsiTheme="minorHAnsi"/>
          <w:b/>
          <w:sz w:val="24"/>
          <w:u w:val="single"/>
        </w:rPr>
      </w:pPr>
      <w:r w:rsidRPr="00D57E0C">
        <w:rPr>
          <w:rFonts w:asciiTheme="minorHAnsi" w:hAnsiTheme="minorHAnsi"/>
          <w:b/>
          <w:sz w:val="24"/>
          <w:u w:val="single"/>
        </w:rPr>
        <w:lastRenderedPageBreak/>
        <w:t>Higher Risk U-Kinetics Clients:</w:t>
      </w:r>
    </w:p>
    <w:p w14:paraId="1FFDD73F" w14:textId="77777777" w:rsidR="006C3361" w:rsidRPr="00D57E0C" w:rsidRDefault="006C3361" w:rsidP="006C3361">
      <w:pPr>
        <w:rPr>
          <w:rFonts w:asciiTheme="minorHAnsi" w:hAnsiTheme="minorHAnsi"/>
        </w:rPr>
      </w:pPr>
    </w:p>
    <w:p w14:paraId="68374E7F" w14:textId="77777777" w:rsidR="006C3361" w:rsidRPr="00D57E0C" w:rsidRDefault="006C3361" w:rsidP="00EE1747">
      <w:pPr>
        <w:spacing w:line="276" w:lineRule="auto"/>
        <w:ind w:left="360"/>
        <w:rPr>
          <w:rFonts w:asciiTheme="minorHAnsi" w:hAnsiTheme="minorHAnsi"/>
        </w:rPr>
      </w:pPr>
      <w:r w:rsidRPr="00D57E0C">
        <w:rPr>
          <w:rFonts w:asciiTheme="minorHAnsi" w:hAnsiTheme="minorHAnsi"/>
        </w:rPr>
        <w:t xml:space="preserve">As part of the analysis we examined clients who had a very </w:t>
      </w:r>
      <w:r w:rsidR="00002E9D" w:rsidRPr="00D57E0C">
        <w:rPr>
          <w:rFonts w:asciiTheme="minorHAnsi" w:hAnsiTheme="minorHAnsi"/>
        </w:rPr>
        <w:t>low functional capacity (&lt; 5 METs</w:t>
      </w:r>
      <w:r w:rsidRPr="00D57E0C">
        <w:rPr>
          <w:rFonts w:asciiTheme="minorHAnsi" w:hAnsiTheme="minorHAnsi"/>
        </w:rPr>
        <w:t xml:space="preserve">) </w:t>
      </w:r>
      <w:r w:rsidR="00002E9D" w:rsidRPr="00D57E0C">
        <w:rPr>
          <w:rFonts w:asciiTheme="minorHAnsi" w:hAnsiTheme="minorHAnsi"/>
        </w:rPr>
        <w:t>at</w:t>
      </w:r>
      <w:r w:rsidRPr="00D57E0C">
        <w:rPr>
          <w:rFonts w:asciiTheme="minorHAnsi" w:hAnsiTheme="minorHAnsi"/>
        </w:rPr>
        <w:t xml:space="preserve"> their initial assessment. The importance of 5 METs </w:t>
      </w:r>
      <w:r w:rsidR="00002E9D" w:rsidRPr="00D57E0C">
        <w:rPr>
          <w:rFonts w:asciiTheme="minorHAnsi" w:hAnsiTheme="minorHAnsi"/>
        </w:rPr>
        <w:t xml:space="preserve">(equivalent to a VO2max of 17.5 ml/kg/min) </w:t>
      </w:r>
      <w:r w:rsidRPr="00D57E0C">
        <w:rPr>
          <w:rFonts w:asciiTheme="minorHAnsi" w:hAnsiTheme="minorHAnsi"/>
        </w:rPr>
        <w:t>is significant</w:t>
      </w:r>
      <w:r w:rsidR="00002E9D" w:rsidRPr="00D57E0C">
        <w:rPr>
          <w:rFonts w:asciiTheme="minorHAnsi" w:hAnsiTheme="minorHAnsi"/>
        </w:rPr>
        <w:t>, as various studies show</w:t>
      </w:r>
      <w:r w:rsidRPr="00D57E0C">
        <w:rPr>
          <w:rFonts w:asciiTheme="minorHAnsi" w:hAnsiTheme="minorHAnsi"/>
        </w:rPr>
        <w:t xml:space="preserve"> that clients with a functional capacity of lower than 5 METs have the highest all-cause mortality</w:t>
      </w:r>
      <w:r w:rsidR="00002E9D" w:rsidRPr="00D57E0C">
        <w:rPr>
          <w:rFonts w:asciiTheme="minorHAnsi" w:hAnsiTheme="minorHAnsi"/>
        </w:rPr>
        <w:t>,</w:t>
      </w:r>
      <w:r w:rsidRPr="00D57E0C">
        <w:rPr>
          <w:rFonts w:asciiTheme="minorHAnsi" w:hAnsiTheme="minorHAnsi"/>
        </w:rPr>
        <w:t xml:space="preserve"> while very few deaths</w:t>
      </w:r>
      <w:r w:rsidR="00002E9D" w:rsidRPr="00D57E0C">
        <w:rPr>
          <w:rFonts w:asciiTheme="minorHAnsi" w:hAnsiTheme="minorHAnsi"/>
        </w:rPr>
        <w:t xml:space="preserve"> (in some case no deaths)</w:t>
      </w:r>
      <w:r w:rsidRPr="00D57E0C">
        <w:rPr>
          <w:rFonts w:asciiTheme="minorHAnsi" w:hAnsiTheme="minorHAnsi"/>
        </w:rPr>
        <w:t xml:space="preserve"> occurred in groups with a functional capacity higher than 9.2 METs</w:t>
      </w:r>
      <w:r w:rsidR="00002E9D" w:rsidRPr="00D57E0C">
        <w:rPr>
          <w:rFonts w:asciiTheme="minorHAnsi" w:hAnsiTheme="minorHAnsi"/>
        </w:rPr>
        <w:t xml:space="preserve"> (equivalent to a VO2max of 32.2 ml/kg/min)</w:t>
      </w:r>
      <w:r w:rsidRPr="00D57E0C">
        <w:rPr>
          <w:rFonts w:asciiTheme="minorHAnsi" w:hAnsiTheme="minorHAnsi"/>
        </w:rPr>
        <w:t xml:space="preserve">. </w:t>
      </w:r>
    </w:p>
    <w:p w14:paraId="2CCB4A56" w14:textId="77777777" w:rsidR="006C3361" w:rsidRPr="00D57E0C" w:rsidRDefault="006C3361" w:rsidP="00EE1747">
      <w:pPr>
        <w:spacing w:line="276" w:lineRule="auto"/>
        <w:ind w:left="360"/>
        <w:rPr>
          <w:rFonts w:asciiTheme="minorHAnsi" w:hAnsiTheme="minorHAnsi"/>
        </w:rPr>
      </w:pPr>
    </w:p>
    <w:p w14:paraId="0DEF83D0" w14:textId="77777777" w:rsidR="006C3361" w:rsidRPr="00D57E0C" w:rsidRDefault="006C3361" w:rsidP="00EE1747">
      <w:pPr>
        <w:spacing w:line="276" w:lineRule="auto"/>
        <w:ind w:left="360"/>
        <w:rPr>
          <w:rFonts w:asciiTheme="minorHAnsi" w:hAnsiTheme="minorHAnsi"/>
        </w:rPr>
      </w:pPr>
      <w:r w:rsidRPr="00D57E0C">
        <w:rPr>
          <w:rFonts w:asciiTheme="minorHAnsi" w:hAnsiTheme="minorHAnsi"/>
        </w:rPr>
        <w:t>In the group of clients with a functional capacity lower than 5 METs a total of 136 clients completed 12-weeks.  In this group the following gains were achieved:</w:t>
      </w:r>
    </w:p>
    <w:p w14:paraId="38A06960" w14:textId="77777777" w:rsidR="006C3361" w:rsidRPr="00D57E0C" w:rsidRDefault="006C3361" w:rsidP="00EE1747">
      <w:pPr>
        <w:pStyle w:val="ListParagraph"/>
        <w:numPr>
          <w:ilvl w:val="0"/>
          <w:numId w:val="18"/>
        </w:numPr>
        <w:spacing w:after="200" w:line="276" w:lineRule="auto"/>
        <w:ind w:left="1134" w:hanging="425"/>
        <w:rPr>
          <w:rFonts w:asciiTheme="minorHAnsi" w:hAnsiTheme="minorHAnsi"/>
          <w:sz w:val="24"/>
          <w:szCs w:val="24"/>
        </w:rPr>
      </w:pPr>
      <w:r w:rsidRPr="00D57E0C">
        <w:rPr>
          <w:rFonts w:asciiTheme="minorHAnsi" w:hAnsiTheme="minorHAnsi"/>
          <w:sz w:val="24"/>
          <w:szCs w:val="24"/>
        </w:rPr>
        <w:t>Number of clients with a functional capacity lower than 5 METs decreased from 44.3% to 22.1%</w:t>
      </w:r>
      <w:r w:rsidR="00002E9D" w:rsidRPr="00D57E0C">
        <w:rPr>
          <w:rFonts w:asciiTheme="minorHAnsi" w:hAnsiTheme="minorHAnsi"/>
          <w:sz w:val="24"/>
          <w:szCs w:val="24"/>
        </w:rPr>
        <w:t>.</w:t>
      </w:r>
    </w:p>
    <w:p w14:paraId="7CF76528" w14:textId="77777777" w:rsidR="006C3361" w:rsidRPr="00D57E0C" w:rsidRDefault="006C3361" w:rsidP="00EE1747">
      <w:pPr>
        <w:pStyle w:val="ListParagraph"/>
        <w:numPr>
          <w:ilvl w:val="0"/>
          <w:numId w:val="18"/>
        </w:numPr>
        <w:spacing w:after="200" w:line="276" w:lineRule="auto"/>
        <w:ind w:left="1134" w:hanging="425"/>
        <w:rPr>
          <w:rFonts w:asciiTheme="minorHAnsi" w:hAnsiTheme="minorHAnsi"/>
          <w:sz w:val="24"/>
          <w:szCs w:val="24"/>
        </w:rPr>
      </w:pPr>
      <w:r w:rsidRPr="00D57E0C">
        <w:rPr>
          <w:rFonts w:asciiTheme="minorHAnsi" w:hAnsiTheme="minorHAnsi"/>
          <w:sz w:val="24"/>
          <w:szCs w:val="24"/>
        </w:rPr>
        <w:t>Overall functional capacity of the group increased by 25.3%</w:t>
      </w:r>
    </w:p>
    <w:p w14:paraId="39F0B534" w14:textId="77777777" w:rsidR="006C3361" w:rsidRPr="00D57E0C" w:rsidRDefault="006C3361" w:rsidP="00EE1747">
      <w:pPr>
        <w:pStyle w:val="ListParagraph"/>
        <w:numPr>
          <w:ilvl w:val="0"/>
          <w:numId w:val="18"/>
        </w:numPr>
        <w:spacing w:after="200" w:line="276" w:lineRule="auto"/>
        <w:ind w:left="1134" w:hanging="425"/>
        <w:rPr>
          <w:rFonts w:asciiTheme="minorHAnsi" w:hAnsiTheme="minorHAnsi"/>
          <w:sz w:val="24"/>
          <w:szCs w:val="24"/>
        </w:rPr>
      </w:pPr>
      <w:r w:rsidRPr="00D57E0C">
        <w:rPr>
          <w:rFonts w:asciiTheme="minorHAnsi" w:hAnsiTheme="minorHAnsi"/>
          <w:sz w:val="24"/>
          <w:szCs w:val="24"/>
        </w:rPr>
        <w:t xml:space="preserve">Maximum wattage that these </w:t>
      </w:r>
      <w:r w:rsidR="00002E9D" w:rsidRPr="00D57E0C">
        <w:rPr>
          <w:rFonts w:asciiTheme="minorHAnsi" w:hAnsiTheme="minorHAnsi"/>
          <w:sz w:val="24"/>
          <w:szCs w:val="24"/>
        </w:rPr>
        <w:t>clients could manage during S</w:t>
      </w:r>
      <w:r w:rsidRPr="00D57E0C">
        <w:rPr>
          <w:rFonts w:asciiTheme="minorHAnsi" w:hAnsiTheme="minorHAnsi"/>
          <w:sz w:val="24"/>
          <w:szCs w:val="24"/>
        </w:rPr>
        <w:t>tage 3 of the cycle ergometer test increased by 43.8%</w:t>
      </w:r>
    </w:p>
    <w:p w14:paraId="62646787" w14:textId="77777777" w:rsidR="006C3361" w:rsidRPr="00D57E0C" w:rsidRDefault="006C3361" w:rsidP="00EE1747">
      <w:pPr>
        <w:pStyle w:val="ListParagraph"/>
        <w:numPr>
          <w:ilvl w:val="0"/>
          <w:numId w:val="18"/>
        </w:numPr>
        <w:spacing w:after="200" w:line="276" w:lineRule="auto"/>
        <w:ind w:left="1134" w:hanging="425"/>
        <w:rPr>
          <w:rFonts w:asciiTheme="minorHAnsi" w:hAnsiTheme="minorHAnsi"/>
          <w:sz w:val="24"/>
          <w:szCs w:val="24"/>
        </w:rPr>
      </w:pPr>
      <w:r w:rsidRPr="00D57E0C">
        <w:rPr>
          <w:rFonts w:asciiTheme="minorHAnsi" w:hAnsiTheme="minorHAnsi"/>
          <w:sz w:val="24"/>
          <w:szCs w:val="24"/>
        </w:rPr>
        <w:t>Their SF</w:t>
      </w:r>
      <w:r w:rsidR="00002E9D" w:rsidRPr="00D57E0C">
        <w:rPr>
          <w:rFonts w:asciiTheme="minorHAnsi" w:hAnsiTheme="minorHAnsi"/>
          <w:sz w:val="24"/>
          <w:szCs w:val="24"/>
        </w:rPr>
        <w:t>-</w:t>
      </w:r>
      <w:r w:rsidRPr="00D57E0C">
        <w:rPr>
          <w:rFonts w:asciiTheme="minorHAnsi" w:hAnsiTheme="minorHAnsi"/>
          <w:sz w:val="24"/>
          <w:szCs w:val="24"/>
        </w:rPr>
        <w:t>36</w:t>
      </w:r>
      <w:r w:rsidR="00002E9D" w:rsidRPr="00D57E0C">
        <w:rPr>
          <w:rFonts w:asciiTheme="minorHAnsi" w:hAnsiTheme="minorHAnsi"/>
          <w:sz w:val="24"/>
          <w:szCs w:val="24"/>
        </w:rPr>
        <w:t>v2</w:t>
      </w:r>
      <w:r w:rsidRPr="00D57E0C">
        <w:rPr>
          <w:rFonts w:asciiTheme="minorHAnsi" w:hAnsiTheme="minorHAnsi"/>
          <w:sz w:val="24"/>
          <w:szCs w:val="24"/>
        </w:rPr>
        <w:t xml:space="preserve"> overall physical health score improved by 12% and overall mental health score </w:t>
      </w:r>
      <w:r w:rsidR="00002E9D" w:rsidRPr="00D57E0C">
        <w:rPr>
          <w:rFonts w:asciiTheme="minorHAnsi" w:hAnsiTheme="minorHAnsi"/>
          <w:sz w:val="24"/>
          <w:szCs w:val="24"/>
        </w:rPr>
        <w:t xml:space="preserve">improved </w:t>
      </w:r>
      <w:r w:rsidRPr="00D57E0C">
        <w:rPr>
          <w:rFonts w:asciiTheme="minorHAnsi" w:hAnsiTheme="minorHAnsi"/>
          <w:sz w:val="24"/>
          <w:szCs w:val="24"/>
        </w:rPr>
        <w:t>by 10.6%</w:t>
      </w:r>
    </w:p>
    <w:p w14:paraId="40E48580" w14:textId="77777777" w:rsidR="006C3361" w:rsidRPr="00D57E0C" w:rsidRDefault="006C3361" w:rsidP="00EE1747">
      <w:pPr>
        <w:pStyle w:val="ListParagraph"/>
        <w:numPr>
          <w:ilvl w:val="0"/>
          <w:numId w:val="18"/>
        </w:numPr>
        <w:spacing w:after="200" w:line="276" w:lineRule="auto"/>
        <w:ind w:left="1134" w:hanging="425"/>
        <w:rPr>
          <w:rFonts w:asciiTheme="minorHAnsi" w:hAnsiTheme="minorHAnsi"/>
          <w:sz w:val="24"/>
          <w:szCs w:val="24"/>
        </w:rPr>
      </w:pPr>
      <w:r w:rsidRPr="00D57E0C">
        <w:rPr>
          <w:rFonts w:asciiTheme="minorHAnsi" w:hAnsiTheme="minorHAnsi"/>
          <w:sz w:val="24"/>
          <w:szCs w:val="24"/>
        </w:rPr>
        <w:t>Depression scores decreased by 29.5%</w:t>
      </w:r>
    </w:p>
    <w:p w14:paraId="19E26914" w14:textId="77777777" w:rsidR="006C3361" w:rsidRPr="00D57E0C" w:rsidRDefault="006C3361" w:rsidP="00EE1747">
      <w:pPr>
        <w:spacing w:after="200" w:line="276" w:lineRule="auto"/>
        <w:ind w:left="426"/>
        <w:rPr>
          <w:rFonts w:asciiTheme="minorHAnsi" w:hAnsiTheme="minorHAnsi"/>
        </w:rPr>
      </w:pPr>
      <w:r w:rsidRPr="00D57E0C">
        <w:rPr>
          <w:rFonts w:asciiTheme="minorHAnsi" w:hAnsiTheme="minorHAnsi"/>
        </w:rPr>
        <w:t>After 12-weeks a total number of 24 clients still had a functional capacity lower than 4.3 METs. These were the very fragile respondents with essentially end-stage disease. The following gains were achieved in this group:</w:t>
      </w:r>
    </w:p>
    <w:p w14:paraId="1DE5D51F" w14:textId="77777777" w:rsidR="006C3361" w:rsidRPr="00D57E0C" w:rsidRDefault="006C3361" w:rsidP="00EE1747">
      <w:pPr>
        <w:pStyle w:val="ListParagraph"/>
        <w:numPr>
          <w:ilvl w:val="0"/>
          <w:numId w:val="23"/>
        </w:numPr>
        <w:spacing w:after="200" w:line="276" w:lineRule="auto"/>
        <w:rPr>
          <w:rFonts w:asciiTheme="minorHAnsi" w:hAnsiTheme="minorHAnsi"/>
          <w:sz w:val="24"/>
          <w:szCs w:val="24"/>
        </w:rPr>
      </w:pPr>
      <w:r w:rsidRPr="00D57E0C">
        <w:rPr>
          <w:rFonts w:asciiTheme="minorHAnsi" w:hAnsiTheme="minorHAnsi"/>
          <w:sz w:val="24"/>
          <w:szCs w:val="24"/>
        </w:rPr>
        <w:t>Resting SBP decreased by 3.7%</w:t>
      </w:r>
    </w:p>
    <w:p w14:paraId="152DCA3A" w14:textId="77777777" w:rsidR="006C3361" w:rsidRPr="00D57E0C" w:rsidRDefault="006C3361" w:rsidP="00EE1747">
      <w:pPr>
        <w:pStyle w:val="ListParagraph"/>
        <w:numPr>
          <w:ilvl w:val="0"/>
          <w:numId w:val="23"/>
        </w:numPr>
        <w:spacing w:after="200" w:line="276" w:lineRule="auto"/>
        <w:rPr>
          <w:rFonts w:asciiTheme="minorHAnsi" w:hAnsiTheme="minorHAnsi"/>
          <w:sz w:val="24"/>
          <w:szCs w:val="24"/>
        </w:rPr>
      </w:pPr>
      <w:r w:rsidRPr="00D57E0C">
        <w:rPr>
          <w:rFonts w:asciiTheme="minorHAnsi" w:hAnsiTheme="minorHAnsi"/>
          <w:sz w:val="24"/>
          <w:szCs w:val="24"/>
        </w:rPr>
        <w:t>Resting DBP decreased by 5.4%</w:t>
      </w:r>
    </w:p>
    <w:p w14:paraId="18B3BCE2" w14:textId="77777777" w:rsidR="006C3361" w:rsidRPr="00D57E0C" w:rsidRDefault="006C3361" w:rsidP="00EE1747">
      <w:pPr>
        <w:pStyle w:val="ListParagraph"/>
        <w:numPr>
          <w:ilvl w:val="0"/>
          <w:numId w:val="23"/>
        </w:numPr>
        <w:spacing w:after="200" w:line="276" w:lineRule="auto"/>
        <w:rPr>
          <w:rFonts w:asciiTheme="minorHAnsi" w:hAnsiTheme="minorHAnsi"/>
          <w:sz w:val="24"/>
          <w:szCs w:val="24"/>
        </w:rPr>
      </w:pPr>
      <w:r w:rsidRPr="00D57E0C">
        <w:rPr>
          <w:rFonts w:asciiTheme="minorHAnsi" w:hAnsiTheme="minorHAnsi"/>
          <w:sz w:val="24"/>
          <w:szCs w:val="24"/>
        </w:rPr>
        <w:t>Maximum wattage they could manage during the last stage on the cycle ergometer test increased by 23.2%</w:t>
      </w:r>
    </w:p>
    <w:p w14:paraId="4261EB37" w14:textId="77777777" w:rsidR="006C3361" w:rsidRPr="00D57E0C" w:rsidRDefault="006C3361" w:rsidP="00EE1747">
      <w:pPr>
        <w:pStyle w:val="ListParagraph"/>
        <w:numPr>
          <w:ilvl w:val="0"/>
          <w:numId w:val="23"/>
        </w:numPr>
        <w:spacing w:after="200" w:line="276" w:lineRule="auto"/>
        <w:rPr>
          <w:rFonts w:asciiTheme="minorHAnsi" w:hAnsiTheme="minorHAnsi"/>
          <w:sz w:val="24"/>
          <w:szCs w:val="24"/>
        </w:rPr>
      </w:pPr>
      <w:r w:rsidRPr="00D57E0C">
        <w:rPr>
          <w:rFonts w:asciiTheme="minorHAnsi" w:hAnsiTheme="minorHAnsi"/>
          <w:sz w:val="24"/>
          <w:szCs w:val="24"/>
        </w:rPr>
        <w:t>Systolic blood pressure response during exercise improved by 17.7%</w:t>
      </w:r>
    </w:p>
    <w:p w14:paraId="418970E6" w14:textId="77777777" w:rsidR="006C3361" w:rsidRPr="00D57E0C" w:rsidRDefault="006C3361" w:rsidP="00EE1747">
      <w:pPr>
        <w:pStyle w:val="ListParagraph"/>
        <w:numPr>
          <w:ilvl w:val="0"/>
          <w:numId w:val="23"/>
        </w:numPr>
        <w:spacing w:after="200" w:line="276" w:lineRule="auto"/>
        <w:rPr>
          <w:rFonts w:asciiTheme="minorHAnsi" w:hAnsiTheme="minorHAnsi"/>
          <w:sz w:val="24"/>
          <w:szCs w:val="24"/>
        </w:rPr>
      </w:pPr>
      <w:r w:rsidRPr="00D57E0C">
        <w:rPr>
          <w:rFonts w:asciiTheme="minorHAnsi" w:hAnsiTheme="minorHAnsi"/>
          <w:sz w:val="24"/>
          <w:szCs w:val="24"/>
        </w:rPr>
        <w:t>Angina scores during the last stage of the cycle ergometer test deceased by 16.1% (this was achieved at 23.2% higher wattage)</w:t>
      </w:r>
    </w:p>
    <w:p w14:paraId="50BD122D" w14:textId="77777777" w:rsidR="006C3361" w:rsidRPr="00D57E0C" w:rsidRDefault="006C3361" w:rsidP="00EE1747">
      <w:pPr>
        <w:pStyle w:val="ListParagraph"/>
        <w:numPr>
          <w:ilvl w:val="0"/>
          <w:numId w:val="23"/>
        </w:numPr>
        <w:spacing w:line="276" w:lineRule="auto"/>
        <w:rPr>
          <w:rFonts w:asciiTheme="minorHAnsi" w:hAnsiTheme="minorHAnsi"/>
          <w:sz w:val="24"/>
          <w:szCs w:val="24"/>
        </w:rPr>
      </w:pPr>
      <w:r w:rsidRPr="00D57E0C">
        <w:rPr>
          <w:rFonts w:asciiTheme="minorHAnsi" w:hAnsiTheme="minorHAnsi"/>
          <w:sz w:val="24"/>
          <w:szCs w:val="24"/>
        </w:rPr>
        <w:t>Their SF</w:t>
      </w:r>
      <w:r w:rsidR="00002E9D" w:rsidRPr="00D57E0C">
        <w:rPr>
          <w:rFonts w:asciiTheme="minorHAnsi" w:hAnsiTheme="minorHAnsi"/>
          <w:sz w:val="24"/>
          <w:szCs w:val="24"/>
        </w:rPr>
        <w:t>-</w:t>
      </w:r>
      <w:r w:rsidRPr="00D57E0C">
        <w:rPr>
          <w:rFonts w:asciiTheme="minorHAnsi" w:hAnsiTheme="minorHAnsi"/>
          <w:sz w:val="24"/>
          <w:szCs w:val="24"/>
        </w:rPr>
        <w:t>36</w:t>
      </w:r>
      <w:r w:rsidR="00002E9D" w:rsidRPr="00D57E0C">
        <w:rPr>
          <w:rFonts w:asciiTheme="minorHAnsi" w:hAnsiTheme="minorHAnsi"/>
          <w:sz w:val="24"/>
          <w:szCs w:val="24"/>
        </w:rPr>
        <w:t>v2</w:t>
      </w:r>
      <w:r w:rsidRPr="00D57E0C">
        <w:rPr>
          <w:rFonts w:asciiTheme="minorHAnsi" w:hAnsiTheme="minorHAnsi"/>
          <w:sz w:val="24"/>
          <w:szCs w:val="24"/>
        </w:rPr>
        <w:t xml:space="preserve"> overall physical health score improved by 18.7% and overall mental health score by 7.7%</w:t>
      </w:r>
    </w:p>
    <w:p w14:paraId="006F3466" w14:textId="77777777" w:rsidR="006C3361" w:rsidRPr="00D57E0C" w:rsidRDefault="006C3361" w:rsidP="00EE1747">
      <w:pPr>
        <w:pStyle w:val="ListParagraph"/>
        <w:numPr>
          <w:ilvl w:val="0"/>
          <w:numId w:val="23"/>
        </w:numPr>
        <w:spacing w:after="200" w:line="276" w:lineRule="auto"/>
        <w:rPr>
          <w:rFonts w:asciiTheme="minorHAnsi" w:hAnsiTheme="minorHAnsi"/>
          <w:sz w:val="24"/>
          <w:szCs w:val="24"/>
        </w:rPr>
      </w:pPr>
      <w:r w:rsidRPr="00D57E0C">
        <w:rPr>
          <w:rFonts w:asciiTheme="minorHAnsi" w:hAnsiTheme="minorHAnsi"/>
          <w:sz w:val="24"/>
          <w:szCs w:val="24"/>
        </w:rPr>
        <w:t>HADS anxiety scores decreased by 34.8%</w:t>
      </w:r>
    </w:p>
    <w:p w14:paraId="4539DDAF" w14:textId="77777777" w:rsidR="006C3361" w:rsidRPr="00D57E0C" w:rsidRDefault="006C3361" w:rsidP="00EE1747">
      <w:pPr>
        <w:pStyle w:val="ListParagraph"/>
        <w:numPr>
          <w:ilvl w:val="0"/>
          <w:numId w:val="23"/>
        </w:numPr>
        <w:spacing w:after="200" w:line="276" w:lineRule="auto"/>
        <w:rPr>
          <w:rFonts w:asciiTheme="minorHAnsi" w:hAnsiTheme="minorHAnsi"/>
          <w:sz w:val="24"/>
          <w:szCs w:val="24"/>
        </w:rPr>
      </w:pPr>
      <w:r w:rsidRPr="00D57E0C">
        <w:rPr>
          <w:rFonts w:asciiTheme="minorHAnsi" w:hAnsiTheme="minorHAnsi"/>
          <w:sz w:val="24"/>
          <w:szCs w:val="24"/>
        </w:rPr>
        <w:t>HADS depressions scores decreased by 20.7%</w:t>
      </w:r>
    </w:p>
    <w:p w14:paraId="57FA57FE" w14:textId="77777777" w:rsidR="006C3361" w:rsidRPr="00D57E0C" w:rsidRDefault="006C3361" w:rsidP="00EE1747">
      <w:pPr>
        <w:spacing w:after="200" w:line="276" w:lineRule="auto"/>
        <w:ind w:left="426"/>
        <w:rPr>
          <w:rFonts w:asciiTheme="minorHAnsi" w:hAnsiTheme="minorHAnsi"/>
        </w:rPr>
      </w:pPr>
      <w:r w:rsidRPr="00D57E0C">
        <w:rPr>
          <w:rFonts w:asciiTheme="minorHAnsi" w:hAnsiTheme="minorHAnsi"/>
        </w:rPr>
        <w:t xml:space="preserve">In </w:t>
      </w:r>
      <w:r w:rsidR="00002E9D" w:rsidRPr="00D57E0C">
        <w:rPr>
          <w:rFonts w:asciiTheme="minorHAnsi" w:hAnsiTheme="minorHAnsi"/>
        </w:rPr>
        <w:t xml:space="preserve">the group of clients who had completed their second referral (i.e. completed a total of 24-weeks at U-Kinetics, </w:t>
      </w:r>
      <w:r w:rsidRPr="00D57E0C">
        <w:rPr>
          <w:rFonts w:asciiTheme="minorHAnsi" w:hAnsiTheme="minorHAnsi"/>
        </w:rPr>
        <w:t>n=133)</w:t>
      </w:r>
      <w:r w:rsidR="00002E9D" w:rsidRPr="00D57E0C">
        <w:rPr>
          <w:rFonts w:asciiTheme="minorHAnsi" w:hAnsiTheme="minorHAnsi"/>
        </w:rPr>
        <w:t>,</w:t>
      </w:r>
      <w:r w:rsidRPr="00D57E0C">
        <w:rPr>
          <w:rFonts w:asciiTheme="minorHAnsi" w:hAnsiTheme="minorHAnsi"/>
        </w:rPr>
        <w:t xml:space="preserve"> 67 clients (47.1%) started lower than 5 METs and only 10.3% was still lower than 5 METs afterwards. The following gains were achieved by this group:</w:t>
      </w:r>
    </w:p>
    <w:p w14:paraId="3A0E9346" w14:textId="77777777" w:rsidR="006C3361" w:rsidRPr="00D57E0C" w:rsidRDefault="006C3361" w:rsidP="00EE1747">
      <w:pPr>
        <w:pStyle w:val="ListParagraph"/>
        <w:numPr>
          <w:ilvl w:val="0"/>
          <w:numId w:val="24"/>
        </w:numPr>
        <w:spacing w:after="200" w:line="276" w:lineRule="auto"/>
        <w:rPr>
          <w:rFonts w:asciiTheme="minorHAnsi" w:hAnsiTheme="minorHAnsi"/>
          <w:sz w:val="24"/>
          <w:szCs w:val="24"/>
        </w:rPr>
      </w:pPr>
      <w:r w:rsidRPr="00D57E0C">
        <w:rPr>
          <w:rFonts w:asciiTheme="minorHAnsi" w:hAnsiTheme="minorHAnsi"/>
          <w:sz w:val="24"/>
          <w:szCs w:val="24"/>
        </w:rPr>
        <w:t>Resting SBP decreased by 5.1%</w:t>
      </w:r>
    </w:p>
    <w:p w14:paraId="5C34C2C3" w14:textId="77777777" w:rsidR="006C3361" w:rsidRPr="00D57E0C" w:rsidRDefault="006C3361" w:rsidP="00EE1747">
      <w:pPr>
        <w:pStyle w:val="ListParagraph"/>
        <w:numPr>
          <w:ilvl w:val="0"/>
          <w:numId w:val="24"/>
        </w:numPr>
        <w:spacing w:after="200" w:line="276" w:lineRule="auto"/>
        <w:rPr>
          <w:rFonts w:asciiTheme="minorHAnsi" w:hAnsiTheme="minorHAnsi"/>
          <w:sz w:val="24"/>
          <w:szCs w:val="24"/>
        </w:rPr>
      </w:pPr>
      <w:r w:rsidRPr="00D57E0C">
        <w:rPr>
          <w:rFonts w:asciiTheme="minorHAnsi" w:hAnsiTheme="minorHAnsi"/>
          <w:sz w:val="24"/>
          <w:szCs w:val="24"/>
        </w:rPr>
        <w:lastRenderedPageBreak/>
        <w:t>Resting DBP decreased by 8.9%</w:t>
      </w:r>
    </w:p>
    <w:p w14:paraId="6F20A6FA" w14:textId="77777777" w:rsidR="006C3361" w:rsidRPr="00D57E0C" w:rsidRDefault="006C3361" w:rsidP="00EE1747">
      <w:pPr>
        <w:pStyle w:val="ListParagraph"/>
        <w:numPr>
          <w:ilvl w:val="0"/>
          <w:numId w:val="24"/>
        </w:numPr>
        <w:spacing w:after="200" w:line="276" w:lineRule="auto"/>
        <w:rPr>
          <w:rFonts w:asciiTheme="minorHAnsi" w:hAnsiTheme="minorHAnsi"/>
          <w:sz w:val="24"/>
          <w:szCs w:val="24"/>
        </w:rPr>
      </w:pPr>
      <w:r w:rsidRPr="00D57E0C">
        <w:rPr>
          <w:rFonts w:asciiTheme="minorHAnsi" w:hAnsiTheme="minorHAnsi"/>
          <w:sz w:val="24"/>
          <w:szCs w:val="24"/>
        </w:rPr>
        <w:t>Maximum wattage during last stage on the cycle ergometer test increased by 57.3%</w:t>
      </w:r>
    </w:p>
    <w:p w14:paraId="52B2B37D" w14:textId="77777777" w:rsidR="006C3361" w:rsidRPr="00D57E0C" w:rsidRDefault="006C3361" w:rsidP="00EE1747">
      <w:pPr>
        <w:pStyle w:val="ListParagraph"/>
        <w:numPr>
          <w:ilvl w:val="0"/>
          <w:numId w:val="24"/>
        </w:numPr>
        <w:spacing w:after="200" w:line="276" w:lineRule="auto"/>
        <w:rPr>
          <w:rFonts w:asciiTheme="minorHAnsi" w:hAnsiTheme="minorHAnsi"/>
          <w:sz w:val="24"/>
          <w:szCs w:val="24"/>
        </w:rPr>
      </w:pPr>
      <w:r w:rsidRPr="00D57E0C">
        <w:rPr>
          <w:rFonts w:asciiTheme="minorHAnsi" w:hAnsiTheme="minorHAnsi"/>
          <w:sz w:val="24"/>
          <w:szCs w:val="24"/>
        </w:rPr>
        <w:t>Systolic BP response during the cycle ergometer test improved by 6.1%</w:t>
      </w:r>
    </w:p>
    <w:p w14:paraId="2C9CA731" w14:textId="77777777" w:rsidR="006C3361" w:rsidRPr="00D57E0C" w:rsidRDefault="006C3361" w:rsidP="00EE1747">
      <w:pPr>
        <w:pStyle w:val="ListParagraph"/>
        <w:numPr>
          <w:ilvl w:val="0"/>
          <w:numId w:val="24"/>
        </w:numPr>
        <w:spacing w:after="200" w:line="276" w:lineRule="auto"/>
        <w:rPr>
          <w:rFonts w:asciiTheme="minorHAnsi" w:hAnsiTheme="minorHAnsi"/>
          <w:sz w:val="24"/>
          <w:szCs w:val="24"/>
        </w:rPr>
      </w:pPr>
      <w:r w:rsidRPr="00D57E0C">
        <w:rPr>
          <w:rFonts w:asciiTheme="minorHAnsi" w:hAnsiTheme="minorHAnsi"/>
          <w:sz w:val="24"/>
          <w:szCs w:val="24"/>
        </w:rPr>
        <w:t>Overall physical functioning score on the SF</w:t>
      </w:r>
      <w:r w:rsidR="008F5D0C" w:rsidRPr="00D57E0C">
        <w:rPr>
          <w:rFonts w:asciiTheme="minorHAnsi" w:hAnsiTheme="minorHAnsi"/>
          <w:sz w:val="24"/>
          <w:szCs w:val="24"/>
        </w:rPr>
        <w:t>-</w:t>
      </w:r>
      <w:r w:rsidRPr="00D57E0C">
        <w:rPr>
          <w:rFonts w:asciiTheme="minorHAnsi" w:hAnsiTheme="minorHAnsi"/>
          <w:sz w:val="24"/>
          <w:szCs w:val="24"/>
        </w:rPr>
        <w:t>36</w:t>
      </w:r>
      <w:r w:rsidR="008F5D0C" w:rsidRPr="00D57E0C">
        <w:rPr>
          <w:rFonts w:asciiTheme="minorHAnsi" w:hAnsiTheme="minorHAnsi"/>
          <w:sz w:val="24"/>
          <w:szCs w:val="24"/>
        </w:rPr>
        <w:t>v2</w:t>
      </w:r>
      <w:r w:rsidRPr="00D57E0C">
        <w:rPr>
          <w:rFonts w:asciiTheme="minorHAnsi" w:hAnsiTheme="minorHAnsi"/>
          <w:sz w:val="24"/>
          <w:szCs w:val="24"/>
        </w:rPr>
        <w:t xml:space="preserve"> improved by 28.5%</w:t>
      </w:r>
    </w:p>
    <w:p w14:paraId="10C6C20B" w14:textId="77777777" w:rsidR="006C3361" w:rsidRPr="00D57E0C" w:rsidRDefault="006C3361" w:rsidP="00EE1747">
      <w:pPr>
        <w:pStyle w:val="ListParagraph"/>
        <w:numPr>
          <w:ilvl w:val="0"/>
          <w:numId w:val="24"/>
        </w:numPr>
        <w:spacing w:after="200" w:line="276" w:lineRule="auto"/>
        <w:rPr>
          <w:rFonts w:asciiTheme="minorHAnsi" w:hAnsiTheme="minorHAnsi"/>
          <w:sz w:val="24"/>
          <w:szCs w:val="24"/>
        </w:rPr>
      </w:pPr>
      <w:r w:rsidRPr="00D57E0C">
        <w:rPr>
          <w:rFonts w:asciiTheme="minorHAnsi" w:hAnsiTheme="minorHAnsi"/>
          <w:sz w:val="24"/>
          <w:szCs w:val="24"/>
        </w:rPr>
        <w:t>HADS anxiety score decreased by 8.6%</w:t>
      </w:r>
    </w:p>
    <w:p w14:paraId="340EDF29" w14:textId="77777777" w:rsidR="006C3361" w:rsidRPr="00D57E0C" w:rsidRDefault="006C3361" w:rsidP="00EE1747">
      <w:pPr>
        <w:pStyle w:val="ListParagraph"/>
        <w:numPr>
          <w:ilvl w:val="0"/>
          <w:numId w:val="24"/>
        </w:numPr>
        <w:spacing w:after="200" w:line="276" w:lineRule="auto"/>
        <w:rPr>
          <w:rFonts w:asciiTheme="minorHAnsi" w:hAnsiTheme="minorHAnsi"/>
          <w:sz w:val="24"/>
          <w:szCs w:val="24"/>
        </w:rPr>
      </w:pPr>
      <w:r w:rsidRPr="00D57E0C">
        <w:rPr>
          <w:rFonts w:asciiTheme="minorHAnsi" w:hAnsiTheme="minorHAnsi"/>
          <w:sz w:val="24"/>
          <w:szCs w:val="24"/>
        </w:rPr>
        <w:t>HADS depression score decreased by  26.6%</w:t>
      </w:r>
    </w:p>
    <w:p w14:paraId="39940674" w14:textId="77777777" w:rsidR="006C3361" w:rsidRPr="00D57E0C" w:rsidRDefault="006C3361" w:rsidP="00EE1747">
      <w:pPr>
        <w:spacing w:line="276" w:lineRule="auto"/>
        <w:ind w:left="360"/>
        <w:rPr>
          <w:rFonts w:asciiTheme="minorHAnsi" w:hAnsiTheme="minorHAnsi"/>
        </w:rPr>
      </w:pPr>
      <w:r w:rsidRPr="00D57E0C">
        <w:rPr>
          <w:rFonts w:asciiTheme="minorHAnsi" w:hAnsiTheme="minorHAnsi"/>
        </w:rPr>
        <w:t xml:space="preserve">These results show that those with impaired function have a lot to gain from the U-Kinetics programme, and it also shows the importance of the second referral as this group </w:t>
      </w:r>
      <w:r w:rsidR="008F5D0C" w:rsidRPr="00D57E0C">
        <w:rPr>
          <w:rFonts w:asciiTheme="minorHAnsi" w:hAnsiTheme="minorHAnsi"/>
        </w:rPr>
        <w:t xml:space="preserve">as they </w:t>
      </w:r>
      <w:r w:rsidRPr="00D57E0C">
        <w:rPr>
          <w:rFonts w:asciiTheme="minorHAnsi" w:hAnsiTheme="minorHAnsi"/>
        </w:rPr>
        <w:t xml:space="preserve">continued </w:t>
      </w:r>
      <w:r w:rsidR="008F5D0C" w:rsidRPr="00D57E0C">
        <w:rPr>
          <w:rFonts w:asciiTheme="minorHAnsi" w:hAnsiTheme="minorHAnsi"/>
        </w:rPr>
        <w:t xml:space="preserve">to show significant </w:t>
      </w:r>
      <w:r w:rsidRPr="00D57E0C">
        <w:rPr>
          <w:rFonts w:asciiTheme="minorHAnsi" w:hAnsiTheme="minorHAnsi"/>
        </w:rPr>
        <w:t>improvement</w:t>
      </w:r>
      <w:r w:rsidR="008F5D0C" w:rsidRPr="00D57E0C">
        <w:rPr>
          <w:rFonts w:asciiTheme="minorHAnsi" w:hAnsiTheme="minorHAnsi"/>
        </w:rPr>
        <w:t>s</w:t>
      </w:r>
      <w:r w:rsidRPr="00D57E0C">
        <w:rPr>
          <w:rFonts w:asciiTheme="minorHAnsi" w:hAnsiTheme="minorHAnsi"/>
        </w:rPr>
        <w:t xml:space="preserve"> </w:t>
      </w:r>
      <w:r w:rsidR="008F5D0C" w:rsidRPr="00D57E0C">
        <w:rPr>
          <w:rFonts w:asciiTheme="minorHAnsi" w:hAnsiTheme="minorHAnsi"/>
        </w:rPr>
        <w:t>over this period.</w:t>
      </w:r>
    </w:p>
    <w:p w14:paraId="7EC872D1" w14:textId="77777777" w:rsidR="006C3361" w:rsidRPr="00D57E0C" w:rsidRDefault="006C3361" w:rsidP="00EE1747">
      <w:pPr>
        <w:spacing w:line="276" w:lineRule="auto"/>
      </w:pPr>
    </w:p>
    <w:p w14:paraId="6AE9C498" w14:textId="77777777" w:rsidR="00AC7D69" w:rsidRPr="00D57E0C" w:rsidRDefault="00AC7D69" w:rsidP="00EE1747">
      <w:pPr>
        <w:spacing w:after="200" w:line="276" w:lineRule="auto"/>
        <w:jc w:val="left"/>
        <w:rPr>
          <w:rFonts w:asciiTheme="minorHAnsi" w:hAnsiTheme="minorHAnsi"/>
          <w:b/>
        </w:rPr>
      </w:pPr>
    </w:p>
    <w:p w14:paraId="2527E10C" w14:textId="77777777" w:rsidR="004F5508" w:rsidRPr="00D57E0C" w:rsidRDefault="004F5508" w:rsidP="00EE1747">
      <w:pPr>
        <w:spacing w:after="200" w:line="276" w:lineRule="auto"/>
        <w:jc w:val="left"/>
        <w:rPr>
          <w:rFonts w:asciiTheme="minorHAnsi" w:hAnsiTheme="minorHAnsi"/>
          <w:b/>
        </w:rPr>
      </w:pPr>
      <w:r w:rsidRPr="00D57E0C">
        <w:rPr>
          <w:rFonts w:asciiTheme="minorHAnsi" w:hAnsiTheme="minorHAnsi"/>
          <w:b/>
        </w:rPr>
        <w:t>Summary</w:t>
      </w:r>
    </w:p>
    <w:p w14:paraId="05F15D82" w14:textId="15015153" w:rsidR="004F5508" w:rsidRPr="008D3DB9" w:rsidRDefault="00B16B95" w:rsidP="00EE1747">
      <w:pPr>
        <w:spacing w:line="276" w:lineRule="auto"/>
        <w:rPr>
          <w:rFonts w:asciiTheme="minorHAnsi" w:hAnsiTheme="minorHAnsi"/>
        </w:rPr>
      </w:pPr>
      <w:r w:rsidRPr="00D57E0C">
        <w:rPr>
          <w:rFonts w:asciiTheme="minorHAnsi" w:hAnsiTheme="minorHAnsi"/>
        </w:rPr>
        <w:t>Overall, t</w:t>
      </w:r>
      <w:r w:rsidR="00AC7D69" w:rsidRPr="00D57E0C">
        <w:rPr>
          <w:rFonts w:asciiTheme="minorHAnsi" w:hAnsiTheme="minorHAnsi"/>
        </w:rPr>
        <w:t xml:space="preserve">he results presented in this report clearly outline the significant benefit that client are getting from the </w:t>
      </w:r>
      <w:r w:rsidR="003F140E">
        <w:rPr>
          <w:rFonts w:asciiTheme="minorHAnsi" w:hAnsiTheme="minorHAnsi"/>
        </w:rPr>
        <w:t>clinical exercise physiology</w:t>
      </w:r>
      <w:r w:rsidR="00AC7D69" w:rsidRPr="00D57E0C">
        <w:rPr>
          <w:rFonts w:asciiTheme="minorHAnsi" w:hAnsiTheme="minorHAnsi"/>
        </w:rPr>
        <w:t xml:space="preserve"> programme. The 12 week exercise programme is resulting in</w:t>
      </w:r>
      <w:r w:rsidRPr="00D57E0C">
        <w:rPr>
          <w:rFonts w:asciiTheme="minorHAnsi" w:hAnsiTheme="minorHAnsi"/>
        </w:rPr>
        <w:t xml:space="preserve"> significant</w:t>
      </w:r>
      <w:r w:rsidR="00AC7D69" w:rsidRPr="00D57E0C">
        <w:rPr>
          <w:rFonts w:asciiTheme="minorHAnsi" w:hAnsiTheme="minorHAnsi"/>
        </w:rPr>
        <w:t xml:space="preserve"> improvement across the measures of the SF-36v2 Questionnaire, </w:t>
      </w:r>
      <w:r w:rsidR="00E119F2" w:rsidRPr="00D57E0C">
        <w:rPr>
          <w:rFonts w:asciiTheme="minorHAnsi" w:hAnsiTheme="minorHAnsi"/>
        </w:rPr>
        <w:t>B</w:t>
      </w:r>
      <w:r w:rsidR="00AC7D69" w:rsidRPr="00D57E0C">
        <w:rPr>
          <w:rFonts w:asciiTheme="minorHAnsi" w:hAnsiTheme="minorHAnsi"/>
        </w:rPr>
        <w:t>ody</w:t>
      </w:r>
      <w:r w:rsidR="00E119F2" w:rsidRPr="00D57E0C">
        <w:rPr>
          <w:rFonts w:asciiTheme="minorHAnsi" w:hAnsiTheme="minorHAnsi"/>
        </w:rPr>
        <w:t xml:space="preserve"> C</w:t>
      </w:r>
      <w:r w:rsidRPr="00D57E0C">
        <w:rPr>
          <w:rFonts w:asciiTheme="minorHAnsi" w:hAnsiTheme="minorHAnsi"/>
        </w:rPr>
        <w:t>omposition and Physical F</w:t>
      </w:r>
      <w:r w:rsidR="00AC7D69" w:rsidRPr="00D57E0C">
        <w:rPr>
          <w:rFonts w:asciiTheme="minorHAnsi" w:hAnsiTheme="minorHAnsi"/>
        </w:rPr>
        <w:t xml:space="preserve">itness. </w:t>
      </w:r>
      <w:r w:rsidRPr="00D57E0C">
        <w:rPr>
          <w:rFonts w:asciiTheme="minorHAnsi" w:hAnsiTheme="minorHAnsi"/>
        </w:rPr>
        <w:t xml:space="preserve">U-Kinetics provides a safe and supportive exercise environment for its clients, where they receive individualised </w:t>
      </w:r>
      <w:r w:rsidR="003F140E">
        <w:rPr>
          <w:rFonts w:asciiTheme="minorHAnsi" w:hAnsiTheme="minorHAnsi"/>
        </w:rPr>
        <w:t xml:space="preserve">clinical </w:t>
      </w:r>
      <w:r w:rsidRPr="00D57E0C">
        <w:rPr>
          <w:rFonts w:asciiTheme="minorHAnsi" w:hAnsiTheme="minorHAnsi"/>
        </w:rPr>
        <w:t>exercise programmes and are closely monitored before, during, and after each exercise programme</w:t>
      </w:r>
      <w:r w:rsidR="003F140E">
        <w:rPr>
          <w:rFonts w:asciiTheme="minorHAnsi" w:hAnsiTheme="minorHAnsi"/>
        </w:rPr>
        <w:t xml:space="preserve"> by our Clinical Exercise Physiologists and Postgraduate Clinical Exercise Physiology students</w:t>
      </w:r>
      <w:r w:rsidRPr="00D57E0C">
        <w:rPr>
          <w:rFonts w:asciiTheme="minorHAnsi" w:hAnsiTheme="minorHAnsi"/>
        </w:rPr>
        <w:t xml:space="preserve">. </w:t>
      </w:r>
      <w:r w:rsidR="00AC7D69" w:rsidRPr="00D57E0C">
        <w:rPr>
          <w:rFonts w:asciiTheme="minorHAnsi" w:hAnsiTheme="minorHAnsi"/>
        </w:rPr>
        <w:t xml:space="preserve">Additionally, clients that are referred for a second 12 week period continue to significantly improve across all three of these areas. </w:t>
      </w:r>
      <w:r w:rsidR="004F5508" w:rsidRPr="00D57E0C">
        <w:rPr>
          <w:rFonts w:asciiTheme="minorHAnsi" w:hAnsiTheme="minorHAnsi"/>
        </w:rPr>
        <w:t xml:space="preserve">The results clearly show the </w:t>
      </w:r>
      <w:r w:rsidR="004F5508" w:rsidRPr="003F140E">
        <w:rPr>
          <w:rFonts w:asciiTheme="minorHAnsi" w:hAnsiTheme="minorHAnsi"/>
        </w:rPr>
        <w:t xml:space="preserve">physiological and psychological benefits that our clients have been receiving. </w:t>
      </w:r>
      <w:r w:rsidR="004F5508" w:rsidRPr="008D3DB9">
        <w:rPr>
          <w:rFonts w:asciiTheme="minorHAnsi" w:hAnsiTheme="minorHAnsi"/>
        </w:rPr>
        <w:t xml:space="preserve">We are currently in discussions with Mid-Central DHB regarding gaining access to our client’s health data to be used for determining the </w:t>
      </w:r>
      <w:r w:rsidR="003F140E">
        <w:rPr>
          <w:rFonts w:asciiTheme="minorHAnsi" w:hAnsiTheme="minorHAnsi"/>
        </w:rPr>
        <w:t xml:space="preserve">cost </w:t>
      </w:r>
      <w:r w:rsidR="004F5508" w:rsidRPr="008D3DB9">
        <w:rPr>
          <w:rFonts w:asciiTheme="minorHAnsi" w:hAnsiTheme="minorHAnsi"/>
        </w:rPr>
        <w:t xml:space="preserve">effectiveness </w:t>
      </w:r>
      <w:r w:rsidR="003F140E">
        <w:rPr>
          <w:rFonts w:asciiTheme="minorHAnsi" w:hAnsiTheme="minorHAnsi"/>
        </w:rPr>
        <w:t>or benefits from our Clinical Exercise Physiology services.</w:t>
      </w:r>
    </w:p>
    <w:p w14:paraId="179CF708" w14:textId="77777777" w:rsidR="004F5508" w:rsidRPr="00D57E0C" w:rsidRDefault="004F5508" w:rsidP="00EE1747">
      <w:pPr>
        <w:spacing w:line="276" w:lineRule="auto"/>
        <w:rPr>
          <w:rFonts w:asciiTheme="minorHAnsi" w:hAnsiTheme="minorHAnsi"/>
        </w:rPr>
      </w:pPr>
    </w:p>
    <w:p w14:paraId="7BBDA739" w14:textId="77777777" w:rsidR="004F5508" w:rsidRPr="00D57E0C" w:rsidRDefault="004F5508" w:rsidP="00EE1747">
      <w:pPr>
        <w:spacing w:line="276" w:lineRule="auto"/>
        <w:rPr>
          <w:rFonts w:asciiTheme="minorHAnsi" w:hAnsiTheme="minorHAnsi"/>
        </w:rPr>
      </w:pPr>
      <w:r w:rsidRPr="00D57E0C">
        <w:rPr>
          <w:rFonts w:asciiTheme="minorHAnsi" w:hAnsiTheme="minorHAnsi"/>
        </w:rPr>
        <w:t xml:space="preserve">The success of the U-Kinetics programme is in the significant client outcomes that have been achieved, alongside the development a new workforce of Clinical Exercise Physiologists, who can go on to make a significant contribution in the health and wellbeing of the New Zealand population. This initiative has also seen the establishment of a unique facility that combines both health and education sectors through private and public partnerships. The key is ensuring that this workforce is recognised and the health workforce utilises their expertise working alongside existing health and allied health professionals focused on improvement outcomes for clients. </w:t>
      </w:r>
    </w:p>
    <w:p w14:paraId="35C53430" w14:textId="77777777" w:rsidR="0064584A" w:rsidRPr="00D57E0C" w:rsidRDefault="0064584A" w:rsidP="008F5D0C">
      <w:pPr>
        <w:rPr>
          <w:rFonts w:asciiTheme="minorHAnsi" w:hAnsiTheme="minorHAnsi"/>
        </w:rPr>
      </w:pPr>
    </w:p>
    <w:p w14:paraId="696FE04A" w14:textId="77777777" w:rsidR="009847A9" w:rsidRPr="00D57E0C" w:rsidRDefault="009847A9">
      <w:pPr>
        <w:rPr>
          <w:rFonts w:asciiTheme="minorHAnsi" w:hAnsiTheme="minorHAnsi"/>
        </w:rPr>
      </w:pPr>
    </w:p>
    <w:p w14:paraId="03FC6255" w14:textId="77777777" w:rsidR="00BB3B58" w:rsidRPr="00D57E0C" w:rsidRDefault="00BB3B58">
      <w:pPr>
        <w:spacing w:after="200" w:line="276" w:lineRule="auto"/>
        <w:jc w:val="left"/>
        <w:rPr>
          <w:rFonts w:asciiTheme="minorHAnsi" w:hAnsiTheme="minorHAnsi"/>
          <w:b/>
          <w:lang w:eastAsia="en-NZ"/>
        </w:rPr>
      </w:pPr>
      <w:r w:rsidRPr="00D57E0C">
        <w:rPr>
          <w:rFonts w:asciiTheme="minorHAnsi" w:hAnsiTheme="minorHAnsi"/>
          <w:b/>
        </w:rPr>
        <w:br w:type="page"/>
      </w:r>
    </w:p>
    <w:p w14:paraId="04551C7E" w14:textId="77777777" w:rsidR="009847A9" w:rsidRPr="00D57E0C" w:rsidRDefault="009847A9" w:rsidP="009847A9">
      <w:pPr>
        <w:pStyle w:val="MultiLevel2"/>
        <w:numPr>
          <w:ilvl w:val="0"/>
          <w:numId w:val="0"/>
        </w:numPr>
        <w:pBdr>
          <w:bottom w:val="single" w:sz="4" w:space="1" w:color="auto"/>
        </w:pBdr>
        <w:tabs>
          <w:tab w:val="left" w:pos="720"/>
        </w:tabs>
        <w:jc w:val="left"/>
        <w:rPr>
          <w:rFonts w:asciiTheme="minorHAnsi" w:hAnsiTheme="minorHAnsi"/>
          <w:b/>
          <w:sz w:val="24"/>
        </w:rPr>
      </w:pPr>
      <w:r w:rsidRPr="00D57E0C">
        <w:rPr>
          <w:rFonts w:asciiTheme="minorHAnsi" w:hAnsiTheme="minorHAnsi"/>
          <w:b/>
          <w:sz w:val="24"/>
        </w:rPr>
        <w:lastRenderedPageBreak/>
        <w:t>SUMMARY OF STAKEHOLDER FEEDBACK</w:t>
      </w:r>
    </w:p>
    <w:p w14:paraId="5032B76F" w14:textId="77777777" w:rsidR="009847A9" w:rsidRPr="00D57E0C" w:rsidRDefault="009847A9">
      <w:pPr>
        <w:rPr>
          <w:rFonts w:asciiTheme="minorHAnsi" w:hAnsiTheme="minorHAnsi"/>
        </w:rPr>
      </w:pPr>
    </w:p>
    <w:p w14:paraId="44B3F6DD" w14:textId="77777777" w:rsidR="009847A9" w:rsidRPr="00D57E0C" w:rsidRDefault="009847A9" w:rsidP="00484BD6">
      <w:pPr>
        <w:pStyle w:val="ListParagraph"/>
        <w:numPr>
          <w:ilvl w:val="0"/>
          <w:numId w:val="5"/>
        </w:numPr>
        <w:rPr>
          <w:rFonts w:asciiTheme="minorHAnsi" w:hAnsiTheme="minorHAnsi"/>
          <w:b/>
        </w:rPr>
      </w:pPr>
      <w:r w:rsidRPr="00D57E0C">
        <w:rPr>
          <w:rFonts w:asciiTheme="minorHAnsi" w:hAnsiTheme="minorHAnsi"/>
          <w:b/>
        </w:rPr>
        <w:t>CLIENT FEEDBACK</w:t>
      </w:r>
    </w:p>
    <w:p w14:paraId="47125872" w14:textId="77777777" w:rsidR="00572645" w:rsidRPr="00D57E0C" w:rsidRDefault="00572645" w:rsidP="00EE1747">
      <w:pPr>
        <w:spacing w:line="276" w:lineRule="auto"/>
        <w:rPr>
          <w:rFonts w:asciiTheme="minorHAnsi" w:hAnsiTheme="minorHAnsi"/>
        </w:rPr>
      </w:pPr>
    </w:p>
    <w:p w14:paraId="145F3A14" w14:textId="2FE5427C" w:rsidR="008A079C" w:rsidRDefault="008A079C" w:rsidP="00EE1747">
      <w:pPr>
        <w:spacing w:line="276" w:lineRule="auto"/>
        <w:ind w:left="720"/>
        <w:rPr>
          <w:rFonts w:asciiTheme="minorHAnsi" w:hAnsiTheme="minorHAnsi"/>
        </w:rPr>
      </w:pPr>
      <w:r>
        <w:rPr>
          <w:rFonts w:asciiTheme="minorHAnsi" w:hAnsiTheme="minorHAnsi"/>
        </w:rPr>
        <w:t xml:space="preserve">The feedback from our clients at U-Kinetics </w:t>
      </w:r>
      <w:r>
        <w:rPr>
          <w:rFonts w:asciiTheme="minorHAnsi" w:hAnsiTheme="minorHAnsi"/>
          <w:i/>
        </w:rPr>
        <w:t>Te Huinga Waiora</w:t>
      </w:r>
      <w:r>
        <w:rPr>
          <w:rFonts w:asciiTheme="minorHAnsi" w:hAnsiTheme="minorHAnsi"/>
        </w:rPr>
        <w:t xml:space="preserve"> is extremely positive, with many reflecting a very positive and supportive environment, the expertise of our Clinical Exercise Physiologist</w:t>
      </w:r>
      <w:r w:rsidR="00CF2A34">
        <w:rPr>
          <w:rFonts w:asciiTheme="minorHAnsi" w:hAnsiTheme="minorHAnsi"/>
        </w:rPr>
        <w:t>s</w:t>
      </w:r>
      <w:r>
        <w:rPr>
          <w:rFonts w:asciiTheme="minorHAnsi" w:hAnsiTheme="minorHAnsi"/>
        </w:rPr>
        <w:t xml:space="preserve"> and our Postgraduate students, and the benefits they have gained through our clinical exercise programmes. </w:t>
      </w:r>
    </w:p>
    <w:p w14:paraId="61782C6F" w14:textId="77777777" w:rsidR="008A079C" w:rsidRDefault="008A079C" w:rsidP="00EE1747">
      <w:pPr>
        <w:spacing w:line="276" w:lineRule="auto"/>
        <w:ind w:left="720"/>
        <w:rPr>
          <w:rFonts w:asciiTheme="minorHAnsi" w:hAnsiTheme="minorHAnsi"/>
        </w:rPr>
      </w:pPr>
    </w:p>
    <w:p w14:paraId="69BFACA7" w14:textId="4B6FC5F9" w:rsidR="008A079C" w:rsidRDefault="008A079C" w:rsidP="00EE1747">
      <w:pPr>
        <w:spacing w:line="276" w:lineRule="auto"/>
        <w:ind w:left="720"/>
        <w:rPr>
          <w:rFonts w:asciiTheme="minorHAnsi" w:hAnsiTheme="minorHAnsi"/>
        </w:rPr>
      </w:pPr>
      <w:r>
        <w:rPr>
          <w:rFonts w:asciiTheme="minorHAnsi" w:hAnsiTheme="minorHAnsi"/>
        </w:rPr>
        <w:t>A summary of the information gained from our client satisfaction surveys can be seen below.</w:t>
      </w:r>
    </w:p>
    <w:p w14:paraId="75437165" w14:textId="77777777" w:rsidR="008A079C" w:rsidRPr="008D3DB9" w:rsidRDefault="008A079C" w:rsidP="00EE1747">
      <w:pPr>
        <w:pBdr>
          <w:bottom w:val="single" w:sz="4" w:space="1" w:color="auto"/>
        </w:pBdr>
        <w:spacing w:line="276" w:lineRule="auto"/>
        <w:ind w:left="720"/>
        <w:rPr>
          <w:rFonts w:asciiTheme="minorHAnsi" w:hAnsiTheme="minorHAnsi"/>
        </w:rPr>
      </w:pPr>
    </w:p>
    <w:p w14:paraId="2443D800" w14:textId="77777777" w:rsidR="008A079C" w:rsidRDefault="008A079C" w:rsidP="00572645">
      <w:pPr>
        <w:ind w:left="720"/>
        <w:rPr>
          <w:rFonts w:asciiTheme="minorHAnsi" w:hAnsiTheme="minorHAnsi"/>
          <w:sz w:val="22"/>
          <w:szCs w:val="22"/>
        </w:rPr>
      </w:pPr>
    </w:p>
    <w:p w14:paraId="25D7F74A" w14:textId="77777777" w:rsidR="00572645" w:rsidRPr="00D57E0C" w:rsidRDefault="00572645" w:rsidP="00572645">
      <w:pPr>
        <w:ind w:left="720"/>
        <w:rPr>
          <w:rFonts w:asciiTheme="minorHAnsi" w:hAnsiTheme="minorHAnsi"/>
          <w:sz w:val="22"/>
          <w:szCs w:val="22"/>
        </w:rPr>
      </w:pPr>
      <w:r w:rsidRPr="00D57E0C">
        <w:rPr>
          <w:rFonts w:asciiTheme="minorHAnsi" w:hAnsiTheme="minorHAnsi"/>
          <w:sz w:val="22"/>
          <w:szCs w:val="22"/>
        </w:rPr>
        <w:t>A total of</w:t>
      </w:r>
      <w:r w:rsidR="0033203D" w:rsidRPr="00D57E0C">
        <w:rPr>
          <w:rFonts w:asciiTheme="minorHAnsi" w:hAnsiTheme="minorHAnsi"/>
          <w:sz w:val="22"/>
          <w:szCs w:val="22"/>
        </w:rPr>
        <w:t xml:space="preserve"> 308</w:t>
      </w:r>
      <w:r w:rsidRPr="00D57E0C">
        <w:rPr>
          <w:rFonts w:asciiTheme="minorHAnsi" w:hAnsiTheme="minorHAnsi"/>
          <w:sz w:val="22"/>
          <w:szCs w:val="22"/>
        </w:rPr>
        <w:t xml:space="preserve"> clients have completed our Client Satisfaction Survey upon completion of their exercise programmes at U-Kinetics.</w:t>
      </w:r>
    </w:p>
    <w:p w14:paraId="69369E9B" w14:textId="77777777" w:rsidR="00572645" w:rsidRPr="00D57E0C" w:rsidRDefault="00572645" w:rsidP="00572645">
      <w:pPr>
        <w:ind w:left="720"/>
        <w:rPr>
          <w:rFonts w:asciiTheme="minorHAnsi" w:hAnsiTheme="minorHAnsi"/>
          <w:sz w:val="22"/>
          <w:szCs w:val="22"/>
        </w:rPr>
      </w:pPr>
    </w:p>
    <w:tbl>
      <w:tblPr>
        <w:tblStyle w:val="TableGrid"/>
        <w:tblW w:w="8460" w:type="dxa"/>
        <w:tblInd w:w="720" w:type="dxa"/>
        <w:tblLook w:val="04A0" w:firstRow="1" w:lastRow="0" w:firstColumn="1" w:lastColumn="0" w:noHBand="0" w:noVBand="1"/>
      </w:tblPr>
      <w:tblGrid>
        <w:gridCol w:w="5495"/>
        <w:gridCol w:w="2965"/>
      </w:tblGrid>
      <w:tr w:rsidR="0033203D" w:rsidRPr="00D57E0C" w14:paraId="28C075E7" w14:textId="77777777" w:rsidTr="00572645">
        <w:tc>
          <w:tcPr>
            <w:tcW w:w="5495" w:type="dxa"/>
            <w:shd w:val="clear" w:color="auto" w:fill="DBE5F1" w:themeFill="accent1" w:themeFillTint="33"/>
          </w:tcPr>
          <w:p w14:paraId="6F6FA082" w14:textId="77777777" w:rsidR="00572645" w:rsidRPr="00D57E0C" w:rsidRDefault="00572645" w:rsidP="008937E2">
            <w:pPr>
              <w:rPr>
                <w:rFonts w:asciiTheme="minorHAnsi" w:hAnsiTheme="minorHAnsi"/>
                <w:b/>
                <w:sz w:val="22"/>
                <w:szCs w:val="22"/>
              </w:rPr>
            </w:pPr>
            <w:r w:rsidRPr="00D57E0C">
              <w:rPr>
                <w:rFonts w:asciiTheme="minorHAnsi" w:hAnsiTheme="minorHAnsi"/>
                <w:b/>
                <w:sz w:val="22"/>
                <w:szCs w:val="22"/>
              </w:rPr>
              <w:t>Question</w:t>
            </w:r>
          </w:p>
        </w:tc>
        <w:tc>
          <w:tcPr>
            <w:tcW w:w="2965" w:type="dxa"/>
            <w:shd w:val="clear" w:color="auto" w:fill="DBE5F1" w:themeFill="accent1" w:themeFillTint="33"/>
          </w:tcPr>
          <w:p w14:paraId="286D9343" w14:textId="77777777" w:rsidR="00572645" w:rsidRPr="00D57E0C" w:rsidRDefault="00572645" w:rsidP="008937E2">
            <w:pPr>
              <w:jc w:val="center"/>
              <w:rPr>
                <w:rFonts w:asciiTheme="minorHAnsi" w:hAnsiTheme="minorHAnsi"/>
                <w:b/>
                <w:sz w:val="22"/>
                <w:szCs w:val="22"/>
              </w:rPr>
            </w:pPr>
            <w:r w:rsidRPr="00D57E0C">
              <w:rPr>
                <w:rFonts w:asciiTheme="minorHAnsi" w:hAnsiTheme="minorHAnsi"/>
                <w:b/>
                <w:sz w:val="22"/>
                <w:szCs w:val="22"/>
              </w:rPr>
              <w:t>Average Rating</w:t>
            </w:r>
          </w:p>
          <w:p w14:paraId="0EB74AE2" w14:textId="77777777" w:rsidR="00572645" w:rsidRPr="00D57E0C" w:rsidRDefault="00572645" w:rsidP="008937E2">
            <w:pPr>
              <w:jc w:val="center"/>
              <w:rPr>
                <w:rFonts w:asciiTheme="minorHAnsi" w:hAnsiTheme="minorHAnsi"/>
                <w:b/>
                <w:sz w:val="22"/>
                <w:szCs w:val="22"/>
              </w:rPr>
            </w:pPr>
            <w:r w:rsidRPr="00D57E0C">
              <w:rPr>
                <w:rFonts w:asciiTheme="minorHAnsi" w:hAnsiTheme="minorHAnsi"/>
                <w:b/>
                <w:sz w:val="22"/>
                <w:szCs w:val="22"/>
              </w:rPr>
              <w:t>(out of 5)</w:t>
            </w:r>
          </w:p>
        </w:tc>
      </w:tr>
      <w:tr w:rsidR="0033203D" w:rsidRPr="00D57E0C" w14:paraId="1574D3C8" w14:textId="77777777" w:rsidTr="00572645">
        <w:tc>
          <w:tcPr>
            <w:tcW w:w="5495" w:type="dxa"/>
          </w:tcPr>
          <w:p w14:paraId="7A77E26D" w14:textId="77777777" w:rsidR="0033203D" w:rsidRPr="00D57E0C" w:rsidRDefault="0033203D" w:rsidP="0033203D">
            <w:pPr>
              <w:rPr>
                <w:rFonts w:asciiTheme="minorHAnsi" w:hAnsiTheme="minorHAnsi"/>
                <w:sz w:val="22"/>
                <w:szCs w:val="22"/>
              </w:rPr>
            </w:pPr>
            <w:r w:rsidRPr="00D57E0C">
              <w:rPr>
                <w:rFonts w:asciiTheme="minorHAnsi" w:hAnsiTheme="minorHAnsi"/>
                <w:sz w:val="22"/>
                <w:szCs w:val="22"/>
              </w:rPr>
              <w:t>The exercise programme has helped me manage my heart/lung/metabolic condition more effectively</w:t>
            </w:r>
          </w:p>
        </w:tc>
        <w:tc>
          <w:tcPr>
            <w:tcW w:w="2965" w:type="dxa"/>
          </w:tcPr>
          <w:p w14:paraId="643662B0" w14:textId="77777777" w:rsidR="0033203D" w:rsidRPr="00D57E0C" w:rsidRDefault="0033203D" w:rsidP="0033203D">
            <w:pPr>
              <w:jc w:val="center"/>
              <w:rPr>
                <w:rFonts w:asciiTheme="minorHAnsi" w:hAnsiTheme="minorHAnsi"/>
                <w:sz w:val="22"/>
                <w:szCs w:val="22"/>
              </w:rPr>
            </w:pPr>
            <w:r w:rsidRPr="00D57E0C">
              <w:rPr>
                <w:rFonts w:asciiTheme="minorHAnsi" w:hAnsiTheme="minorHAnsi"/>
                <w:sz w:val="22"/>
                <w:szCs w:val="22"/>
              </w:rPr>
              <w:t>4.65</w:t>
            </w:r>
          </w:p>
        </w:tc>
      </w:tr>
      <w:tr w:rsidR="0033203D" w:rsidRPr="00D57E0C" w14:paraId="67EDD67C" w14:textId="77777777" w:rsidTr="00572645">
        <w:tc>
          <w:tcPr>
            <w:tcW w:w="5495" w:type="dxa"/>
          </w:tcPr>
          <w:p w14:paraId="3DED4AF7" w14:textId="77777777" w:rsidR="0033203D" w:rsidRPr="00D57E0C" w:rsidRDefault="0033203D" w:rsidP="0033203D">
            <w:pPr>
              <w:rPr>
                <w:rFonts w:asciiTheme="minorHAnsi" w:hAnsiTheme="minorHAnsi"/>
                <w:sz w:val="22"/>
                <w:szCs w:val="22"/>
              </w:rPr>
            </w:pPr>
            <w:r w:rsidRPr="00D57E0C">
              <w:rPr>
                <w:rFonts w:asciiTheme="minorHAnsi" w:hAnsiTheme="minorHAnsi"/>
                <w:sz w:val="22"/>
                <w:szCs w:val="22"/>
              </w:rPr>
              <w:t>There has been a meaningful improvement in my health as a result of the exercise programme</w:t>
            </w:r>
          </w:p>
        </w:tc>
        <w:tc>
          <w:tcPr>
            <w:tcW w:w="2965" w:type="dxa"/>
          </w:tcPr>
          <w:p w14:paraId="5361BF1E" w14:textId="77777777" w:rsidR="0033203D" w:rsidRPr="00D57E0C" w:rsidRDefault="0033203D" w:rsidP="0033203D">
            <w:pPr>
              <w:jc w:val="center"/>
              <w:rPr>
                <w:rFonts w:asciiTheme="minorHAnsi" w:hAnsiTheme="minorHAnsi"/>
                <w:sz w:val="22"/>
                <w:szCs w:val="22"/>
              </w:rPr>
            </w:pPr>
            <w:r w:rsidRPr="00D57E0C">
              <w:rPr>
                <w:rFonts w:asciiTheme="minorHAnsi" w:hAnsiTheme="minorHAnsi"/>
                <w:sz w:val="22"/>
                <w:szCs w:val="22"/>
              </w:rPr>
              <w:t>4.65</w:t>
            </w:r>
          </w:p>
        </w:tc>
      </w:tr>
      <w:tr w:rsidR="0033203D" w:rsidRPr="00D57E0C" w14:paraId="4AB066AE" w14:textId="77777777" w:rsidTr="00572645">
        <w:tc>
          <w:tcPr>
            <w:tcW w:w="5495" w:type="dxa"/>
          </w:tcPr>
          <w:p w14:paraId="2A4A452A" w14:textId="77777777" w:rsidR="0033203D" w:rsidRPr="00D57E0C" w:rsidRDefault="0033203D" w:rsidP="0033203D">
            <w:pPr>
              <w:rPr>
                <w:rFonts w:asciiTheme="minorHAnsi" w:hAnsiTheme="minorHAnsi"/>
                <w:sz w:val="22"/>
                <w:szCs w:val="22"/>
              </w:rPr>
            </w:pPr>
            <w:r w:rsidRPr="00D57E0C">
              <w:rPr>
                <w:rFonts w:asciiTheme="minorHAnsi" w:hAnsiTheme="minorHAnsi"/>
                <w:sz w:val="22"/>
                <w:szCs w:val="22"/>
              </w:rPr>
              <w:t>All information received was pitched at an appropriate level of understanding</w:t>
            </w:r>
          </w:p>
        </w:tc>
        <w:tc>
          <w:tcPr>
            <w:tcW w:w="2965" w:type="dxa"/>
          </w:tcPr>
          <w:p w14:paraId="7E4C283B" w14:textId="77777777" w:rsidR="0033203D" w:rsidRPr="00D57E0C" w:rsidRDefault="0033203D" w:rsidP="0033203D">
            <w:pPr>
              <w:jc w:val="center"/>
              <w:rPr>
                <w:rFonts w:asciiTheme="minorHAnsi" w:hAnsiTheme="minorHAnsi"/>
                <w:sz w:val="22"/>
                <w:szCs w:val="22"/>
              </w:rPr>
            </w:pPr>
            <w:r w:rsidRPr="00D57E0C">
              <w:rPr>
                <w:rFonts w:asciiTheme="minorHAnsi" w:hAnsiTheme="minorHAnsi"/>
                <w:sz w:val="22"/>
                <w:szCs w:val="22"/>
              </w:rPr>
              <w:t>4.78</w:t>
            </w:r>
          </w:p>
        </w:tc>
      </w:tr>
      <w:tr w:rsidR="0033203D" w:rsidRPr="00D57E0C" w14:paraId="11085CAA" w14:textId="77777777" w:rsidTr="00572645">
        <w:tc>
          <w:tcPr>
            <w:tcW w:w="5495" w:type="dxa"/>
          </w:tcPr>
          <w:p w14:paraId="6C5FF5CD" w14:textId="77777777" w:rsidR="0033203D" w:rsidRPr="00D57E0C" w:rsidRDefault="0033203D" w:rsidP="0033203D">
            <w:pPr>
              <w:rPr>
                <w:rFonts w:asciiTheme="minorHAnsi" w:hAnsiTheme="minorHAnsi"/>
                <w:sz w:val="22"/>
                <w:szCs w:val="22"/>
              </w:rPr>
            </w:pPr>
            <w:r w:rsidRPr="00D57E0C">
              <w:rPr>
                <w:rFonts w:asciiTheme="minorHAnsi" w:hAnsiTheme="minorHAnsi"/>
                <w:sz w:val="22"/>
                <w:szCs w:val="22"/>
              </w:rPr>
              <w:t>The exercise programme met my expectations</w:t>
            </w:r>
          </w:p>
        </w:tc>
        <w:tc>
          <w:tcPr>
            <w:tcW w:w="2965" w:type="dxa"/>
          </w:tcPr>
          <w:p w14:paraId="3865BC73" w14:textId="77777777" w:rsidR="0033203D" w:rsidRPr="00D57E0C" w:rsidRDefault="0033203D" w:rsidP="0033203D">
            <w:pPr>
              <w:jc w:val="center"/>
              <w:rPr>
                <w:rFonts w:asciiTheme="minorHAnsi" w:hAnsiTheme="minorHAnsi"/>
                <w:sz w:val="22"/>
                <w:szCs w:val="22"/>
              </w:rPr>
            </w:pPr>
            <w:r w:rsidRPr="00D57E0C">
              <w:rPr>
                <w:rFonts w:asciiTheme="minorHAnsi" w:hAnsiTheme="minorHAnsi"/>
                <w:sz w:val="22"/>
                <w:szCs w:val="22"/>
              </w:rPr>
              <w:t>4.72</w:t>
            </w:r>
          </w:p>
          <w:p w14:paraId="31FB4EBC" w14:textId="77777777" w:rsidR="0033203D" w:rsidRPr="00D57E0C" w:rsidRDefault="0033203D" w:rsidP="0033203D">
            <w:pPr>
              <w:jc w:val="center"/>
              <w:rPr>
                <w:rFonts w:asciiTheme="minorHAnsi" w:hAnsiTheme="minorHAnsi"/>
                <w:sz w:val="22"/>
                <w:szCs w:val="22"/>
              </w:rPr>
            </w:pPr>
          </w:p>
        </w:tc>
      </w:tr>
      <w:tr w:rsidR="0033203D" w:rsidRPr="00D57E0C" w14:paraId="5F4191B4" w14:textId="77777777" w:rsidTr="00572645">
        <w:tc>
          <w:tcPr>
            <w:tcW w:w="5495" w:type="dxa"/>
          </w:tcPr>
          <w:p w14:paraId="08D79B7C" w14:textId="77777777" w:rsidR="0033203D" w:rsidRPr="00D57E0C" w:rsidRDefault="0033203D" w:rsidP="0033203D">
            <w:pPr>
              <w:rPr>
                <w:rFonts w:asciiTheme="minorHAnsi" w:hAnsiTheme="minorHAnsi"/>
                <w:sz w:val="22"/>
                <w:szCs w:val="22"/>
              </w:rPr>
            </w:pPr>
            <w:r w:rsidRPr="00D57E0C">
              <w:rPr>
                <w:rFonts w:asciiTheme="minorHAnsi" w:hAnsiTheme="minorHAnsi"/>
                <w:sz w:val="22"/>
                <w:szCs w:val="22"/>
              </w:rPr>
              <w:t>I found the exercise programme to be worthwhile and helpful</w:t>
            </w:r>
          </w:p>
        </w:tc>
        <w:tc>
          <w:tcPr>
            <w:tcW w:w="2965" w:type="dxa"/>
          </w:tcPr>
          <w:p w14:paraId="5274A097" w14:textId="77777777" w:rsidR="0033203D" w:rsidRPr="00D57E0C" w:rsidRDefault="0033203D" w:rsidP="0033203D">
            <w:pPr>
              <w:jc w:val="center"/>
              <w:rPr>
                <w:rFonts w:asciiTheme="minorHAnsi" w:hAnsiTheme="minorHAnsi"/>
                <w:sz w:val="22"/>
                <w:szCs w:val="22"/>
              </w:rPr>
            </w:pPr>
            <w:r w:rsidRPr="00D57E0C">
              <w:rPr>
                <w:rFonts w:asciiTheme="minorHAnsi" w:hAnsiTheme="minorHAnsi"/>
                <w:sz w:val="22"/>
                <w:szCs w:val="22"/>
              </w:rPr>
              <w:t>4.83</w:t>
            </w:r>
          </w:p>
        </w:tc>
      </w:tr>
      <w:tr w:rsidR="0033203D" w:rsidRPr="00D57E0C" w14:paraId="4040B8D2" w14:textId="77777777" w:rsidTr="00572645">
        <w:tc>
          <w:tcPr>
            <w:tcW w:w="5495" w:type="dxa"/>
          </w:tcPr>
          <w:p w14:paraId="717F7FDA" w14:textId="77777777" w:rsidR="0033203D" w:rsidRPr="00D57E0C" w:rsidRDefault="0033203D" w:rsidP="0033203D">
            <w:pPr>
              <w:rPr>
                <w:rFonts w:asciiTheme="minorHAnsi" w:hAnsiTheme="minorHAnsi"/>
                <w:sz w:val="22"/>
                <w:szCs w:val="22"/>
              </w:rPr>
            </w:pPr>
            <w:r w:rsidRPr="00D57E0C">
              <w:rPr>
                <w:rFonts w:asciiTheme="minorHAnsi" w:hAnsiTheme="minorHAnsi"/>
                <w:sz w:val="22"/>
                <w:szCs w:val="22"/>
              </w:rPr>
              <w:t>The staff / students at the clinic were knowledgeable and helpful</w:t>
            </w:r>
          </w:p>
        </w:tc>
        <w:tc>
          <w:tcPr>
            <w:tcW w:w="2965" w:type="dxa"/>
          </w:tcPr>
          <w:p w14:paraId="4358C9C1" w14:textId="77777777" w:rsidR="0033203D" w:rsidRPr="00D57E0C" w:rsidRDefault="0033203D" w:rsidP="0033203D">
            <w:pPr>
              <w:jc w:val="center"/>
              <w:rPr>
                <w:rFonts w:asciiTheme="minorHAnsi" w:hAnsiTheme="minorHAnsi"/>
                <w:sz w:val="22"/>
                <w:szCs w:val="22"/>
              </w:rPr>
            </w:pPr>
            <w:r w:rsidRPr="00D57E0C">
              <w:rPr>
                <w:rFonts w:asciiTheme="minorHAnsi" w:hAnsiTheme="minorHAnsi"/>
                <w:sz w:val="22"/>
                <w:szCs w:val="22"/>
              </w:rPr>
              <w:t>4.87</w:t>
            </w:r>
          </w:p>
        </w:tc>
      </w:tr>
      <w:tr w:rsidR="0033203D" w:rsidRPr="00D57E0C" w14:paraId="1B56949B" w14:textId="77777777" w:rsidTr="00572645">
        <w:tc>
          <w:tcPr>
            <w:tcW w:w="5495" w:type="dxa"/>
          </w:tcPr>
          <w:p w14:paraId="0DFF239D" w14:textId="77777777" w:rsidR="0033203D" w:rsidRPr="00D57E0C" w:rsidRDefault="0033203D" w:rsidP="0033203D">
            <w:pPr>
              <w:rPr>
                <w:rFonts w:asciiTheme="minorHAnsi" w:hAnsiTheme="minorHAnsi"/>
                <w:sz w:val="22"/>
                <w:szCs w:val="22"/>
              </w:rPr>
            </w:pPr>
            <w:r w:rsidRPr="00D57E0C">
              <w:rPr>
                <w:rFonts w:asciiTheme="minorHAnsi" w:hAnsiTheme="minorHAnsi"/>
                <w:sz w:val="22"/>
                <w:szCs w:val="22"/>
              </w:rPr>
              <w:t>The facility and equipment met my expectations</w:t>
            </w:r>
          </w:p>
        </w:tc>
        <w:tc>
          <w:tcPr>
            <w:tcW w:w="2965" w:type="dxa"/>
          </w:tcPr>
          <w:p w14:paraId="1005F0EA" w14:textId="77777777" w:rsidR="0033203D" w:rsidRPr="00D57E0C" w:rsidRDefault="0033203D" w:rsidP="0033203D">
            <w:pPr>
              <w:jc w:val="center"/>
              <w:rPr>
                <w:rFonts w:asciiTheme="minorHAnsi" w:hAnsiTheme="minorHAnsi"/>
                <w:sz w:val="22"/>
                <w:szCs w:val="22"/>
              </w:rPr>
            </w:pPr>
            <w:r w:rsidRPr="00D57E0C">
              <w:rPr>
                <w:rFonts w:asciiTheme="minorHAnsi" w:hAnsiTheme="minorHAnsi"/>
                <w:sz w:val="22"/>
                <w:szCs w:val="22"/>
              </w:rPr>
              <w:t>4.86</w:t>
            </w:r>
          </w:p>
          <w:p w14:paraId="4EF8014C" w14:textId="77777777" w:rsidR="0033203D" w:rsidRPr="00D57E0C" w:rsidRDefault="0033203D" w:rsidP="0033203D">
            <w:pPr>
              <w:jc w:val="center"/>
              <w:rPr>
                <w:rFonts w:asciiTheme="minorHAnsi" w:hAnsiTheme="minorHAnsi"/>
                <w:sz w:val="22"/>
                <w:szCs w:val="22"/>
              </w:rPr>
            </w:pPr>
          </w:p>
        </w:tc>
      </w:tr>
      <w:tr w:rsidR="0033203D" w:rsidRPr="00D57E0C" w14:paraId="3710A808" w14:textId="77777777" w:rsidTr="00572645">
        <w:tc>
          <w:tcPr>
            <w:tcW w:w="5495" w:type="dxa"/>
          </w:tcPr>
          <w:p w14:paraId="638FC989" w14:textId="77777777" w:rsidR="00572645" w:rsidRPr="00D57E0C" w:rsidRDefault="00572645" w:rsidP="008937E2">
            <w:pPr>
              <w:rPr>
                <w:rFonts w:asciiTheme="minorHAnsi" w:hAnsiTheme="minorHAnsi"/>
                <w:sz w:val="22"/>
                <w:szCs w:val="22"/>
              </w:rPr>
            </w:pPr>
            <w:r w:rsidRPr="00D57E0C">
              <w:rPr>
                <w:rFonts w:asciiTheme="minorHAnsi" w:hAnsiTheme="minorHAnsi"/>
                <w:sz w:val="22"/>
                <w:szCs w:val="22"/>
              </w:rPr>
              <w:t>I would recommend this exercise programme to others with a heart/lung/metabolic condition</w:t>
            </w:r>
          </w:p>
        </w:tc>
        <w:tc>
          <w:tcPr>
            <w:tcW w:w="2965" w:type="dxa"/>
          </w:tcPr>
          <w:p w14:paraId="1E3374B3" w14:textId="77777777" w:rsidR="00572645" w:rsidRPr="00D57E0C" w:rsidRDefault="00572645" w:rsidP="0033203D">
            <w:pPr>
              <w:jc w:val="center"/>
              <w:rPr>
                <w:rFonts w:asciiTheme="minorHAnsi" w:hAnsiTheme="minorHAnsi"/>
                <w:sz w:val="22"/>
                <w:szCs w:val="22"/>
              </w:rPr>
            </w:pPr>
            <w:r w:rsidRPr="00D57E0C">
              <w:rPr>
                <w:rFonts w:asciiTheme="minorHAnsi" w:hAnsiTheme="minorHAnsi"/>
                <w:sz w:val="22"/>
                <w:szCs w:val="22"/>
              </w:rPr>
              <w:t>4.94</w:t>
            </w:r>
          </w:p>
        </w:tc>
      </w:tr>
    </w:tbl>
    <w:p w14:paraId="150B0CCE" w14:textId="77777777" w:rsidR="00572645" w:rsidRPr="00D57E0C" w:rsidRDefault="00572645" w:rsidP="00572645">
      <w:pPr>
        <w:ind w:left="720"/>
        <w:rPr>
          <w:rFonts w:asciiTheme="minorHAnsi" w:hAnsiTheme="minorHAnsi"/>
          <w:b/>
          <w:sz w:val="22"/>
          <w:szCs w:val="22"/>
          <w:u w:val="single"/>
        </w:rPr>
      </w:pPr>
    </w:p>
    <w:p w14:paraId="63F702C4" w14:textId="77777777" w:rsidR="00572645" w:rsidRPr="00D57E0C" w:rsidRDefault="00572645" w:rsidP="00EE1747">
      <w:pPr>
        <w:spacing w:line="276" w:lineRule="auto"/>
        <w:ind w:left="720"/>
        <w:rPr>
          <w:rFonts w:asciiTheme="minorHAnsi" w:hAnsiTheme="minorHAnsi"/>
          <w:sz w:val="22"/>
          <w:szCs w:val="22"/>
        </w:rPr>
      </w:pPr>
      <w:r w:rsidRPr="00D57E0C">
        <w:rPr>
          <w:rFonts w:asciiTheme="minorHAnsi" w:hAnsiTheme="minorHAnsi"/>
          <w:sz w:val="22"/>
          <w:szCs w:val="22"/>
        </w:rPr>
        <w:t xml:space="preserve">As these ratings show, client satisfaction at U-Kinetics is extremely high – we are constantly receiving excellent feedback regarding our services, the staff and students, and the improvement clients are getting. </w:t>
      </w:r>
    </w:p>
    <w:p w14:paraId="1632016E" w14:textId="77777777" w:rsidR="007E2083" w:rsidRPr="00D57E0C" w:rsidRDefault="007E2083" w:rsidP="00572645">
      <w:pPr>
        <w:ind w:left="720"/>
        <w:rPr>
          <w:rFonts w:asciiTheme="minorHAnsi" w:hAnsiTheme="minorHAnsi"/>
          <w:sz w:val="22"/>
          <w:szCs w:val="22"/>
        </w:rPr>
      </w:pPr>
    </w:p>
    <w:p w14:paraId="647FEA84" w14:textId="77777777" w:rsidR="007E2083" w:rsidRPr="00D57E0C" w:rsidRDefault="007E2083" w:rsidP="00C66C2A">
      <w:pPr>
        <w:ind w:left="720"/>
        <w:rPr>
          <w:rFonts w:asciiTheme="minorHAnsi" w:hAnsiTheme="minorHAnsi"/>
          <w:sz w:val="22"/>
          <w:szCs w:val="22"/>
          <w:u w:val="single"/>
        </w:rPr>
      </w:pPr>
      <w:r w:rsidRPr="00D57E0C">
        <w:rPr>
          <w:rFonts w:asciiTheme="minorHAnsi" w:hAnsiTheme="minorHAnsi"/>
          <w:sz w:val="22"/>
          <w:szCs w:val="22"/>
          <w:u w:val="single"/>
        </w:rPr>
        <w:t>A</w:t>
      </w:r>
      <w:r w:rsidR="00C66C2A" w:rsidRPr="00D57E0C">
        <w:rPr>
          <w:rFonts w:asciiTheme="minorHAnsi" w:hAnsiTheme="minorHAnsi"/>
          <w:sz w:val="22"/>
          <w:szCs w:val="22"/>
          <w:u w:val="single"/>
        </w:rPr>
        <w:t>n overview</w:t>
      </w:r>
      <w:r w:rsidRPr="00D57E0C">
        <w:rPr>
          <w:rFonts w:asciiTheme="minorHAnsi" w:hAnsiTheme="minorHAnsi"/>
          <w:sz w:val="22"/>
          <w:szCs w:val="22"/>
          <w:u w:val="single"/>
        </w:rPr>
        <w:t xml:space="preserve"> summary of clie</w:t>
      </w:r>
      <w:r w:rsidR="00C66C2A" w:rsidRPr="00D57E0C">
        <w:rPr>
          <w:rFonts w:asciiTheme="minorHAnsi" w:hAnsiTheme="minorHAnsi"/>
          <w:sz w:val="22"/>
          <w:szCs w:val="22"/>
          <w:u w:val="single"/>
        </w:rPr>
        <w:t>nt feedback can be found below:</w:t>
      </w:r>
    </w:p>
    <w:p w14:paraId="1A54B9C0" w14:textId="77777777" w:rsidR="007E2083" w:rsidRPr="00D57E0C" w:rsidRDefault="00572645" w:rsidP="00572645">
      <w:pPr>
        <w:rPr>
          <w:rFonts w:asciiTheme="minorHAnsi" w:hAnsiTheme="minorHAnsi"/>
          <w:sz w:val="22"/>
          <w:szCs w:val="22"/>
        </w:rPr>
      </w:pPr>
      <w:r w:rsidRPr="00D57E0C">
        <w:rPr>
          <w:rFonts w:asciiTheme="minorHAnsi" w:hAnsiTheme="minorHAnsi"/>
          <w:sz w:val="22"/>
          <w:szCs w:val="22"/>
        </w:rPr>
        <w:tab/>
      </w:r>
    </w:p>
    <w:p w14:paraId="3F66AE87"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The monitor of my blood pressure, heart rate and blood glucose from start to finish daily gave me an clear understanding of how to train and also the effect that exercise have on blood glucose.</w:t>
      </w:r>
    </w:p>
    <w:p w14:paraId="61423839"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The program has enhanced my confidence in my health and knowledge to be in control of the condition (Type 2 Diabetic) I have.</w:t>
      </w:r>
    </w:p>
    <w:p w14:paraId="4473D1FA"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lastRenderedPageBreak/>
        <w:t>The program had a definitely positive influence on me to give me a better idea of consistent taking of medication  and the positive outcomes it produces</w:t>
      </w:r>
    </w:p>
    <w:p w14:paraId="2A4B338C"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U-Kinetics is a well-resourced, friendly facility with well trained, encouraging and positive staff.  I loved it.  Thank you so much – the staff/student are amazing.  Love your personal approach – kind yet firm.</w:t>
      </w:r>
    </w:p>
    <w:p w14:paraId="22053F87"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This programme would encourage anyone with a long term, limiting condition to do more exercise.  The supervision is excellent and most helpful.  The end results also show how beneficial it is to improve physical well-being.</w:t>
      </w:r>
    </w:p>
    <w:p w14:paraId="3E62E453"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I have a greater appreciation of exercise and the benefits it have on my health condition.</w:t>
      </w:r>
    </w:p>
    <w:p w14:paraId="72DE2C86"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The programme gave me back what I had a long time ago.</w:t>
      </w:r>
    </w:p>
    <w:p w14:paraId="505F11DB"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The program showed me that change starts within one’s self, once you’ve decided to change and get the right advice and support.</w:t>
      </w:r>
    </w:p>
    <w:p w14:paraId="6A3CDE17"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The program had a major influent on me and my lifestyle.</w:t>
      </w:r>
    </w:p>
    <w:p w14:paraId="3C2108E6"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I loved the way the staff were so friendly and encouraging.  The just made the workout easier somehow.  I really appreciate you all very much</w:t>
      </w:r>
    </w:p>
    <w:p w14:paraId="5A5F32A6"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During the programme my knee problems were picked up and the change the exercise programme to meet my needs.  It’s the best thing ever happening to me.  Best staff and students.  Encouragement.  They make people reach out and take me to my limits.</w:t>
      </w:r>
    </w:p>
    <w:p w14:paraId="1126F501"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 xml:space="preserve">I am very enthusiastic about this programme.  Can’t stop telling people about the program…  It has removed my fear of exercise. </w:t>
      </w:r>
    </w:p>
    <w:p w14:paraId="1E91F404"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 xml:space="preserve">As a quadruple heart bypass patient, this programme took me from being unfit to being fitter than ever.  Great programme.  Great staff.  </w:t>
      </w:r>
    </w:p>
    <w:p w14:paraId="604B1052"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 xml:space="preserve">My time at the U-Kinetics clinic was life-changing for me.  I highly recommend this clinic for anybody who wants to do something for their health condition. I have definitely done something for myself!! </w:t>
      </w:r>
    </w:p>
    <w:p w14:paraId="3ABE15F2"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I know after my heart attack I needed to do some physical exercise.  The U-Kinetics program provided me a professionally designed custom work out that was closely monitored.  It had a significant positive impact on my health and well-being.</w:t>
      </w:r>
    </w:p>
    <w:p w14:paraId="295CBDEE"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The programme has been the catalyst for my change of lifestyle.  Regular exercise and improved eating habits have been responsible for my weight loss and improved health.  The client specific programme and constant support and encouragement have meant susses.  Wonder full programme to get your life back.</w:t>
      </w:r>
    </w:p>
    <w:p w14:paraId="65EF2535"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Grab this opportunity with both hands and your heart and your head.  You’ve just been given the best life line you could get, so maximise its benefits.</w:t>
      </w:r>
    </w:p>
    <w:p w14:paraId="2273429D"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Following heart surgery the program has enable me to be confident of the way forward.</w:t>
      </w:r>
    </w:p>
    <w:p w14:paraId="3ACF4B24"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Coming here has given me self-confidence and I feel more in control of my health.</w:t>
      </w:r>
    </w:p>
    <w:p w14:paraId="3D827035"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I can breathe mush easier and has guarded against chests infections.  I’m more positive.  Top of the range facilities.  Great atmosphere.</w:t>
      </w:r>
    </w:p>
    <w:p w14:paraId="501769B5"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 xml:space="preserve">My blood sugar levels mean I have less insulin during the day. </w:t>
      </w:r>
    </w:p>
    <w:p w14:paraId="2D3F3765"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Blood in lower legs now appears to be returning better and the ulcers I have had for 2 years have all but healed and disappeared while I have been on the programme.</w:t>
      </w:r>
    </w:p>
    <w:p w14:paraId="6D3CF415"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I finally feel like I can get on top of my health worries, rather than feeling like it is the sentence I carry around with me.</w:t>
      </w:r>
    </w:p>
    <w:p w14:paraId="566CB407" w14:textId="77777777" w:rsidR="007E2083" w:rsidRPr="00EE1747" w:rsidRDefault="007E2083" w:rsidP="00484BD6">
      <w:pPr>
        <w:pStyle w:val="ListParagraph"/>
        <w:numPr>
          <w:ilvl w:val="0"/>
          <w:numId w:val="14"/>
        </w:numPr>
        <w:spacing w:after="200" w:line="276" w:lineRule="auto"/>
        <w:rPr>
          <w:rFonts w:asciiTheme="minorHAnsi" w:hAnsiTheme="minorHAnsi"/>
          <w:i/>
          <w:sz w:val="21"/>
          <w:szCs w:val="21"/>
        </w:rPr>
      </w:pPr>
      <w:r w:rsidRPr="00EE1747">
        <w:rPr>
          <w:rFonts w:asciiTheme="minorHAnsi" w:hAnsiTheme="minorHAnsi"/>
          <w:i/>
          <w:sz w:val="21"/>
          <w:szCs w:val="21"/>
        </w:rPr>
        <w:t>The programme is the catalyst for a lifetime of regular exercise.  I am already buoyed by the fact that not only can I now see my toes, but I can actually touch them.</w:t>
      </w:r>
    </w:p>
    <w:p w14:paraId="234347B0" w14:textId="77777777" w:rsidR="007E2083" w:rsidRPr="00D57E0C" w:rsidRDefault="007E2083" w:rsidP="00572645">
      <w:pPr>
        <w:rPr>
          <w:rFonts w:asciiTheme="minorHAnsi" w:hAnsiTheme="minorHAnsi"/>
          <w:sz w:val="16"/>
          <w:szCs w:val="16"/>
        </w:rPr>
      </w:pPr>
    </w:p>
    <w:p w14:paraId="7AADCF00" w14:textId="77777777" w:rsidR="009847A9" w:rsidRPr="00D57E0C" w:rsidRDefault="009847A9" w:rsidP="00484BD6">
      <w:pPr>
        <w:pStyle w:val="ListParagraph"/>
        <w:numPr>
          <w:ilvl w:val="0"/>
          <w:numId w:val="5"/>
        </w:numPr>
        <w:rPr>
          <w:rFonts w:asciiTheme="minorHAnsi" w:hAnsiTheme="minorHAnsi"/>
          <w:b/>
        </w:rPr>
      </w:pPr>
      <w:r w:rsidRPr="00D57E0C">
        <w:rPr>
          <w:rFonts w:asciiTheme="minorHAnsi" w:hAnsiTheme="minorHAnsi"/>
          <w:b/>
        </w:rPr>
        <w:lastRenderedPageBreak/>
        <w:t>MID-CENTRAL HEALTH AWARD</w:t>
      </w:r>
    </w:p>
    <w:p w14:paraId="78EB1DC5" w14:textId="77777777" w:rsidR="007E2083" w:rsidRPr="00D57E0C" w:rsidRDefault="007E2083" w:rsidP="00572645">
      <w:pPr>
        <w:ind w:left="720"/>
        <w:rPr>
          <w:rFonts w:asciiTheme="minorHAnsi" w:hAnsiTheme="minorHAnsi"/>
          <w:sz w:val="20"/>
          <w:szCs w:val="20"/>
        </w:rPr>
      </w:pPr>
    </w:p>
    <w:p w14:paraId="6EE2089F" w14:textId="77777777" w:rsidR="007E2083" w:rsidRPr="00D57E0C" w:rsidRDefault="007E2083" w:rsidP="00572645">
      <w:pPr>
        <w:ind w:left="720"/>
        <w:rPr>
          <w:rFonts w:asciiTheme="minorHAnsi" w:hAnsiTheme="minorHAnsi"/>
        </w:rPr>
      </w:pPr>
      <w:r w:rsidRPr="00D57E0C">
        <w:rPr>
          <w:rFonts w:asciiTheme="minorHAnsi" w:hAnsiTheme="minorHAnsi"/>
        </w:rPr>
        <w:t>UCOL and U-Kinetics were successful in attaining the MidCentral DHB People’s Choice Health Award in 2013 – the press release from MidCentral DHB is below:</w:t>
      </w:r>
    </w:p>
    <w:p w14:paraId="7071B7EA" w14:textId="77777777" w:rsidR="00422509" w:rsidRPr="00D57E0C" w:rsidRDefault="00422509" w:rsidP="00572645">
      <w:pPr>
        <w:ind w:left="720"/>
        <w:rPr>
          <w:rFonts w:asciiTheme="minorHAnsi" w:hAnsiTheme="minorHAnsi"/>
        </w:rPr>
      </w:pPr>
    </w:p>
    <w:p w14:paraId="55A98B76" w14:textId="77777777" w:rsidR="007E2083" w:rsidRPr="00D57E0C" w:rsidRDefault="00AC7D69" w:rsidP="00572645">
      <w:pPr>
        <w:ind w:left="720"/>
        <w:rPr>
          <w:rFonts w:asciiTheme="minorHAnsi" w:hAnsiTheme="minorHAnsi"/>
          <w:sz w:val="20"/>
          <w:szCs w:val="20"/>
        </w:rPr>
      </w:pPr>
      <w:r w:rsidRPr="00D57E0C">
        <w:rPr>
          <w:rFonts w:asciiTheme="minorHAnsi" w:hAnsiTheme="minorHAnsi"/>
          <w:noProof/>
          <w:sz w:val="20"/>
          <w:szCs w:val="20"/>
          <w:lang w:eastAsia="en-NZ"/>
        </w:rPr>
        <mc:AlternateContent>
          <mc:Choice Requires="wps">
            <w:drawing>
              <wp:anchor distT="0" distB="0" distL="114300" distR="114300" simplePos="0" relativeHeight="251659264" behindDoc="0" locked="0" layoutInCell="1" allowOverlap="1" wp14:anchorId="3B2DFCAC" wp14:editId="6E43255A">
                <wp:simplePos x="0" y="0"/>
                <wp:positionH relativeFrom="column">
                  <wp:posOffset>584835</wp:posOffset>
                </wp:positionH>
                <wp:positionV relativeFrom="paragraph">
                  <wp:posOffset>28385</wp:posOffset>
                </wp:positionV>
                <wp:extent cx="5343525" cy="61055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343525" cy="6105525"/>
                        </a:xfrm>
                        <a:prstGeom prst="rect">
                          <a:avLst/>
                        </a:prstGeom>
                        <a:solidFill>
                          <a:schemeClr val="lt1"/>
                        </a:solidFill>
                        <a:ln w="6350">
                          <a:solidFill>
                            <a:prstClr val="black"/>
                          </a:solidFill>
                        </a:ln>
                        <a:effectLst>
                          <a:innerShdw blurRad="114300">
                            <a:schemeClr val="tx2"/>
                          </a:innerShdw>
                        </a:effectLst>
                      </wps:spPr>
                      <wps:style>
                        <a:lnRef idx="0">
                          <a:schemeClr val="accent1"/>
                        </a:lnRef>
                        <a:fillRef idx="0">
                          <a:schemeClr val="accent1"/>
                        </a:fillRef>
                        <a:effectRef idx="0">
                          <a:schemeClr val="accent1"/>
                        </a:effectRef>
                        <a:fontRef idx="minor">
                          <a:schemeClr val="dk1"/>
                        </a:fontRef>
                      </wps:style>
                      <wps:txbx>
                        <w:txbxContent>
                          <w:p w14:paraId="4559A617" w14:textId="77777777" w:rsidR="0079689A" w:rsidRPr="00407341" w:rsidRDefault="0079689A" w:rsidP="00AF487D">
                            <w:pPr>
                              <w:ind w:left="284" w:right="177"/>
                              <w:jc w:val="center"/>
                              <w:rPr>
                                <w:rFonts w:asciiTheme="minorHAnsi" w:hAnsiTheme="minorHAnsi"/>
                                <w:b/>
                                <w:color w:val="FF0000"/>
                              </w:rPr>
                            </w:pPr>
                          </w:p>
                          <w:p w14:paraId="1B45A091" w14:textId="77777777" w:rsidR="0079689A" w:rsidRPr="006C368D" w:rsidRDefault="0079689A" w:rsidP="00AF487D">
                            <w:pPr>
                              <w:ind w:left="284" w:right="177"/>
                              <w:jc w:val="center"/>
                              <w:rPr>
                                <w:rFonts w:asciiTheme="minorHAnsi" w:hAnsiTheme="minorHAnsi"/>
                                <w:b/>
                              </w:rPr>
                            </w:pPr>
                            <w:r w:rsidRPr="006C368D">
                              <w:rPr>
                                <w:rFonts w:asciiTheme="minorHAnsi" w:hAnsiTheme="minorHAnsi"/>
                                <w:b/>
                              </w:rPr>
                              <w:t>U-Kinetics Takes Home People's Choice Award</w:t>
                            </w:r>
                          </w:p>
                          <w:p w14:paraId="592D96D8" w14:textId="77777777" w:rsidR="0079689A" w:rsidRPr="006C368D" w:rsidRDefault="0079689A" w:rsidP="00AF487D">
                            <w:pPr>
                              <w:ind w:left="284" w:right="177"/>
                              <w:jc w:val="center"/>
                              <w:rPr>
                                <w:rFonts w:asciiTheme="minorHAnsi" w:hAnsiTheme="minorHAnsi"/>
                                <w:b/>
                              </w:rPr>
                            </w:pPr>
                            <w:r w:rsidRPr="006C368D">
                              <w:rPr>
                                <w:rFonts w:asciiTheme="minorHAnsi" w:hAnsiTheme="minorHAnsi"/>
                                <w:b/>
                              </w:rPr>
                              <w:t>MidCentral DHB Health Awards 2013</w:t>
                            </w:r>
                          </w:p>
                          <w:p w14:paraId="4500B0D7" w14:textId="77777777" w:rsidR="0079689A" w:rsidRPr="006C368D" w:rsidRDefault="00A37F78" w:rsidP="00AF487D">
                            <w:pPr>
                              <w:ind w:left="284" w:right="177"/>
                              <w:jc w:val="center"/>
                              <w:rPr>
                                <w:rFonts w:asciiTheme="minorHAnsi" w:hAnsiTheme="minorHAnsi"/>
                                <w:sz w:val="20"/>
                                <w:szCs w:val="20"/>
                              </w:rPr>
                            </w:pPr>
                            <w:hyperlink r:id="rId16" w:history="1">
                              <w:r w:rsidR="0079689A" w:rsidRPr="006C368D">
                                <w:rPr>
                                  <w:rStyle w:val="Hyperlink"/>
                                  <w:rFonts w:asciiTheme="minorHAnsi" w:hAnsiTheme="minorHAnsi"/>
                                  <w:color w:val="auto"/>
                                  <w:sz w:val="20"/>
                                  <w:szCs w:val="20"/>
                                </w:rPr>
                                <w:t>http://www.midcentraldhb.govt.nz/News</w:t>
                              </w:r>
                            </w:hyperlink>
                          </w:p>
                          <w:p w14:paraId="468CEFD0" w14:textId="77777777" w:rsidR="0079689A" w:rsidRPr="006C368D" w:rsidRDefault="0079689A" w:rsidP="00AF487D">
                            <w:pPr>
                              <w:ind w:left="284" w:right="177"/>
                              <w:jc w:val="center"/>
                              <w:rPr>
                                <w:rFonts w:asciiTheme="minorHAnsi" w:hAnsiTheme="minorHAnsi"/>
                                <w:sz w:val="20"/>
                                <w:szCs w:val="20"/>
                              </w:rPr>
                            </w:pPr>
                            <w:r w:rsidRPr="006C368D">
                              <w:rPr>
                                <w:rFonts w:asciiTheme="minorHAnsi" w:hAnsiTheme="minorHAnsi"/>
                                <w:sz w:val="20"/>
                                <w:szCs w:val="20"/>
                              </w:rPr>
                              <w:t>19/10/2013</w:t>
                            </w:r>
                          </w:p>
                          <w:p w14:paraId="27D8D1E2" w14:textId="77777777" w:rsidR="0079689A" w:rsidRPr="006C368D" w:rsidRDefault="0079689A" w:rsidP="00AF487D">
                            <w:pPr>
                              <w:ind w:left="284" w:right="177"/>
                              <w:rPr>
                                <w:rFonts w:asciiTheme="minorHAnsi" w:hAnsiTheme="minorHAnsi"/>
                                <w:sz w:val="20"/>
                                <w:szCs w:val="20"/>
                              </w:rPr>
                            </w:pPr>
                          </w:p>
                          <w:p w14:paraId="43F8A457"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UCOL clinical exercise physiology rehabilitation service U-Kinetics takes home the People’s Choice Award at this Year’s MidCentral District Health Board Health Awards. </w:t>
                            </w:r>
                          </w:p>
                          <w:p w14:paraId="34C58442" w14:textId="77777777" w:rsidR="0079689A" w:rsidRPr="006C368D" w:rsidRDefault="0079689A" w:rsidP="00AF487D">
                            <w:pPr>
                              <w:ind w:left="284" w:right="177"/>
                              <w:rPr>
                                <w:rFonts w:asciiTheme="minorHAnsi" w:hAnsiTheme="minorHAnsi"/>
                                <w:sz w:val="20"/>
                                <w:szCs w:val="20"/>
                              </w:rPr>
                            </w:pPr>
                          </w:p>
                          <w:p w14:paraId="186FABF9"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Beating out 31 other finalists at Friday’s (18th) ceremony, popular vote awarded the service the accolade for their new and innovative approach to providing specialised exercise service to clients with medical conditions.</w:t>
                            </w:r>
                          </w:p>
                          <w:p w14:paraId="0F253AB0"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22493380"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Run in collaboration between UCOL, MidCentral DHB and TBI Health, the service runs exercise programmes for cardiac clients, respiratory clients and diabetics (referred from MDHB) and clients with musculo-skeletal injuries.</w:t>
                            </w:r>
                          </w:p>
                          <w:p w14:paraId="6D498CDD"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39ADF28C"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The service has proved extremely popular, with uptake of the programme continuing to exceed all expectations. Clients are seeing huge health gains including: improved quality of life, reduction of risk factors for cardiovascular disease, and a vast improvement in mood and motivation. Many patients have requested re-referral.</w:t>
                            </w:r>
                          </w:p>
                          <w:p w14:paraId="613EACDD"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3C7A897B"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The programme shows injury does not mean the end of an active lifestyle. Clients come in for a 12-24 week exercise programme, fully funded by MDHB with the aim of getting back out doing what they love as soon as possible. </w:t>
                            </w:r>
                          </w:p>
                          <w:p w14:paraId="43F8FC70"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41F93CD7"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In one case, a 22-year-old patient came into the clinic suffering from severe asthma. Unable to distinguish the difference between being short of breath due to exercise and asthma, the client had very little exercise IQ as she had always been scared of triggering an asthmatic episode. By the end of her 12-week programme, the client had learned to distinguish between the two; increasing her confidence and making huge improvements to all aspects of physical and psychological measured parameters. The patient now aims to walk a half marathon later this year.</w:t>
                            </w:r>
                          </w:p>
                          <w:p w14:paraId="119FCA04"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3A15C0FD"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The judges commented that this is a service that has been very well received by its clients: “This is a new programme demonstrating exciting potential to achieve improved outcomes from participants.”</w:t>
                            </w:r>
                          </w:p>
                          <w:p w14:paraId="6F9972F6" w14:textId="77777777" w:rsidR="0079689A" w:rsidRPr="006C368D" w:rsidRDefault="00796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FCAC" id="Text Box 8" o:spid="_x0000_s1031" type="#_x0000_t202" style="position:absolute;left:0;text-align:left;margin-left:46.05pt;margin-top:2.25pt;width:420.75pt;height:48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" fillcolor="white [3201]" strokeweight=".5pt">
                <v:textbox>
                  <w:txbxContent>
                    <w:p w14:paraId="4559A617" w14:textId="77777777" w:rsidR="0079689A" w:rsidRPr="00407341" w:rsidRDefault="0079689A" w:rsidP="00AF487D">
                      <w:pPr>
                        <w:ind w:left="284" w:right="177"/>
                        <w:jc w:val="center"/>
                        <w:rPr>
                          <w:rFonts w:asciiTheme="minorHAnsi" w:hAnsiTheme="minorHAnsi"/>
                          <w:b/>
                          <w:color w:val="FF0000"/>
                        </w:rPr>
                      </w:pPr>
                    </w:p>
                    <w:p w14:paraId="1B45A091" w14:textId="77777777" w:rsidR="0079689A" w:rsidRPr="006C368D" w:rsidRDefault="0079689A" w:rsidP="00AF487D">
                      <w:pPr>
                        <w:ind w:left="284" w:right="177"/>
                        <w:jc w:val="center"/>
                        <w:rPr>
                          <w:rFonts w:asciiTheme="minorHAnsi" w:hAnsiTheme="minorHAnsi"/>
                          <w:b/>
                        </w:rPr>
                      </w:pPr>
                      <w:r w:rsidRPr="006C368D">
                        <w:rPr>
                          <w:rFonts w:asciiTheme="minorHAnsi" w:hAnsiTheme="minorHAnsi"/>
                          <w:b/>
                        </w:rPr>
                        <w:t>U-Kinetics Takes Home People's Choice Award</w:t>
                      </w:r>
                    </w:p>
                    <w:p w14:paraId="592D96D8" w14:textId="77777777" w:rsidR="0079689A" w:rsidRPr="006C368D" w:rsidRDefault="0079689A" w:rsidP="00AF487D">
                      <w:pPr>
                        <w:ind w:left="284" w:right="177"/>
                        <w:jc w:val="center"/>
                        <w:rPr>
                          <w:rFonts w:asciiTheme="minorHAnsi" w:hAnsiTheme="minorHAnsi"/>
                          <w:b/>
                        </w:rPr>
                      </w:pPr>
                      <w:r w:rsidRPr="006C368D">
                        <w:rPr>
                          <w:rFonts w:asciiTheme="minorHAnsi" w:hAnsiTheme="minorHAnsi"/>
                          <w:b/>
                        </w:rPr>
                        <w:t>MidCentral DHB Health Awards 2013</w:t>
                      </w:r>
                    </w:p>
                    <w:p w14:paraId="4500B0D7" w14:textId="77777777" w:rsidR="0079689A" w:rsidRPr="006C368D" w:rsidRDefault="0079689A" w:rsidP="00AF487D">
                      <w:pPr>
                        <w:ind w:left="284" w:right="177"/>
                        <w:jc w:val="center"/>
                        <w:rPr>
                          <w:rFonts w:asciiTheme="minorHAnsi" w:hAnsiTheme="minorHAnsi"/>
                          <w:sz w:val="20"/>
                          <w:szCs w:val="20"/>
                        </w:rPr>
                      </w:pPr>
                      <w:hyperlink r:id="rId17" w:history="1">
                        <w:r w:rsidRPr="006C368D">
                          <w:rPr>
                            <w:rStyle w:val="Hyperlink"/>
                            <w:rFonts w:asciiTheme="minorHAnsi" w:hAnsiTheme="minorHAnsi"/>
                            <w:color w:val="auto"/>
                            <w:sz w:val="20"/>
                            <w:szCs w:val="20"/>
                          </w:rPr>
                          <w:t>http://www.midcentraldhb.govt.nz/News</w:t>
                        </w:r>
                      </w:hyperlink>
                    </w:p>
                    <w:p w14:paraId="468CEFD0" w14:textId="77777777" w:rsidR="0079689A" w:rsidRPr="006C368D" w:rsidRDefault="0079689A" w:rsidP="00AF487D">
                      <w:pPr>
                        <w:ind w:left="284" w:right="177"/>
                        <w:jc w:val="center"/>
                        <w:rPr>
                          <w:rFonts w:asciiTheme="minorHAnsi" w:hAnsiTheme="minorHAnsi"/>
                          <w:sz w:val="20"/>
                          <w:szCs w:val="20"/>
                        </w:rPr>
                      </w:pPr>
                      <w:r w:rsidRPr="006C368D">
                        <w:rPr>
                          <w:rFonts w:asciiTheme="minorHAnsi" w:hAnsiTheme="minorHAnsi"/>
                          <w:sz w:val="20"/>
                          <w:szCs w:val="20"/>
                        </w:rPr>
                        <w:t>19/10/2013</w:t>
                      </w:r>
                    </w:p>
                    <w:p w14:paraId="27D8D1E2" w14:textId="77777777" w:rsidR="0079689A" w:rsidRPr="006C368D" w:rsidRDefault="0079689A" w:rsidP="00AF487D">
                      <w:pPr>
                        <w:ind w:left="284" w:right="177"/>
                        <w:rPr>
                          <w:rFonts w:asciiTheme="minorHAnsi" w:hAnsiTheme="minorHAnsi"/>
                          <w:sz w:val="20"/>
                          <w:szCs w:val="20"/>
                        </w:rPr>
                      </w:pPr>
                    </w:p>
                    <w:p w14:paraId="43F8A457"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UCOL clinical exercise physiology rehabilitation service U-Kinetics takes home the People’s Choice Award at this Year’s MidCentral District Health Board Health Awards. </w:t>
                      </w:r>
                    </w:p>
                    <w:p w14:paraId="34C58442" w14:textId="77777777" w:rsidR="0079689A" w:rsidRPr="006C368D" w:rsidRDefault="0079689A" w:rsidP="00AF487D">
                      <w:pPr>
                        <w:ind w:left="284" w:right="177"/>
                        <w:rPr>
                          <w:rFonts w:asciiTheme="minorHAnsi" w:hAnsiTheme="minorHAnsi"/>
                          <w:sz w:val="20"/>
                          <w:szCs w:val="20"/>
                        </w:rPr>
                      </w:pPr>
                    </w:p>
                    <w:p w14:paraId="186FABF9"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Beating out 31 other finalists at Friday’s (18th) ceremony, popular vote awarded the service the accolade for their new and innovative approach to providing specialised exercise service to clients with medical conditions.</w:t>
                      </w:r>
                    </w:p>
                    <w:p w14:paraId="0F253AB0"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22493380"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Run in collaboration between UCOL, MidCentral DHB and TBI Health, the service runs exercise programmes for cardiac clients, respiratory clients and diabetics (referred from MDHB) and clients with musculo-skeletal injuries.</w:t>
                      </w:r>
                    </w:p>
                    <w:p w14:paraId="6D498CDD"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39ADF28C"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The service has proved extremely popular, with uptake of the programme continuing to exceed all expectations. Clients are seeing huge health gains including: improved quality of life, reduction of risk factors for cardiovascular disease, and a vast improvement in mood and motivation. Many patients have requested re-referral.</w:t>
                      </w:r>
                    </w:p>
                    <w:p w14:paraId="613EACDD"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3C7A897B"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The programme shows injury does not mean the end of an active lifestyle. Clients come in for a 12-24 week exercise programme, fully funded by MDHB with the aim of getting back out doing what they love as soon as possible. </w:t>
                      </w:r>
                    </w:p>
                    <w:p w14:paraId="43F8FC70"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41F93CD7"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In one case, a 22-year-old patient came into the clinic suffering from severe asthma. Unable to distinguish the difference between being short of breath due to exercise and asthma, the client had very little exercise IQ as she had always been scared of triggering an asthmatic episode. By the end of her 12-week programme, the client had learned to distinguish between the two; increasing her confidence and making huge improvements to all aspects of physical and psychological measured parameters. The patient now aims to walk a half marathon later this year.</w:t>
                      </w:r>
                    </w:p>
                    <w:p w14:paraId="119FCA04"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 xml:space="preserve">  </w:t>
                      </w:r>
                    </w:p>
                    <w:p w14:paraId="3A15C0FD" w14:textId="77777777" w:rsidR="0079689A" w:rsidRPr="006C368D" w:rsidRDefault="0079689A" w:rsidP="00AF487D">
                      <w:pPr>
                        <w:ind w:left="284" w:right="177"/>
                        <w:rPr>
                          <w:rFonts w:asciiTheme="minorHAnsi" w:hAnsiTheme="minorHAnsi"/>
                          <w:sz w:val="20"/>
                          <w:szCs w:val="20"/>
                        </w:rPr>
                      </w:pPr>
                      <w:r w:rsidRPr="006C368D">
                        <w:rPr>
                          <w:rFonts w:asciiTheme="minorHAnsi" w:hAnsiTheme="minorHAnsi"/>
                          <w:sz w:val="20"/>
                          <w:szCs w:val="20"/>
                        </w:rPr>
                        <w:t>The judges commented that this is a service that has been very well received by its clients: “This is a new programme demonstrating exciting potential to achieve improved outcomes from participants.”</w:t>
                      </w:r>
                    </w:p>
                    <w:p w14:paraId="6F9972F6" w14:textId="77777777" w:rsidR="0079689A" w:rsidRPr="006C368D" w:rsidRDefault="0079689A"/>
                  </w:txbxContent>
                </v:textbox>
              </v:shape>
            </w:pict>
          </mc:Fallback>
        </mc:AlternateContent>
      </w:r>
    </w:p>
    <w:p w14:paraId="645806A8" w14:textId="77777777" w:rsidR="00572645" w:rsidRPr="00D57E0C" w:rsidRDefault="00572645" w:rsidP="00572645">
      <w:pPr>
        <w:ind w:left="720"/>
        <w:rPr>
          <w:rFonts w:asciiTheme="minorHAnsi" w:hAnsiTheme="minorHAnsi"/>
          <w:sz w:val="20"/>
          <w:szCs w:val="20"/>
        </w:rPr>
      </w:pPr>
    </w:p>
    <w:p w14:paraId="20043E3D" w14:textId="77777777" w:rsidR="00AF487D" w:rsidRPr="00D57E0C" w:rsidRDefault="00AF487D" w:rsidP="00572645">
      <w:pPr>
        <w:ind w:left="720"/>
        <w:rPr>
          <w:rFonts w:asciiTheme="minorHAnsi" w:hAnsiTheme="minorHAnsi"/>
          <w:sz w:val="20"/>
          <w:szCs w:val="20"/>
        </w:rPr>
      </w:pPr>
    </w:p>
    <w:p w14:paraId="5DD47084" w14:textId="77777777" w:rsidR="00AF487D" w:rsidRPr="00D57E0C" w:rsidRDefault="00AF487D" w:rsidP="00572645">
      <w:pPr>
        <w:ind w:left="720"/>
        <w:rPr>
          <w:rFonts w:asciiTheme="minorHAnsi" w:hAnsiTheme="minorHAnsi"/>
          <w:sz w:val="20"/>
          <w:szCs w:val="20"/>
        </w:rPr>
      </w:pPr>
    </w:p>
    <w:p w14:paraId="39ED674C" w14:textId="77777777" w:rsidR="00AF487D" w:rsidRPr="00D57E0C" w:rsidRDefault="00AF487D" w:rsidP="00572645">
      <w:pPr>
        <w:ind w:left="720"/>
        <w:rPr>
          <w:rFonts w:asciiTheme="minorHAnsi" w:hAnsiTheme="minorHAnsi"/>
          <w:sz w:val="20"/>
          <w:szCs w:val="20"/>
        </w:rPr>
      </w:pPr>
    </w:p>
    <w:p w14:paraId="63A0A54D" w14:textId="77777777" w:rsidR="00AF487D" w:rsidRPr="00D57E0C" w:rsidRDefault="00AF487D" w:rsidP="00572645">
      <w:pPr>
        <w:ind w:left="720"/>
        <w:rPr>
          <w:rFonts w:asciiTheme="minorHAnsi" w:hAnsiTheme="minorHAnsi"/>
          <w:sz w:val="20"/>
          <w:szCs w:val="20"/>
        </w:rPr>
      </w:pPr>
    </w:p>
    <w:p w14:paraId="24F25AE2" w14:textId="77777777" w:rsidR="00AF487D" w:rsidRPr="00D57E0C" w:rsidRDefault="00AF487D" w:rsidP="00572645">
      <w:pPr>
        <w:ind w:left="720"/>
        <w:rPr>
          <w:rFonts w:asciiTheme="minorHAnsi" w:hAnsiTheme="minorHAnsi"/>
          <w:sz w:val="20"/>
          <w:szCs w:val="20"/>
        </w:rPr>
      </w:pPr>
    </w:p>
    <w:p w14:paraId="009556C3" w14:textId="77777777" w:rsidR="00AF487D" w:rsidRPr="00D57E0C" w:rsidRDefault="00AF487D" w:rsidP="00572645">
      <w:pPr>
        <w:ind w:left="720"/>
        <w:rPr>
          <w:rFonts w:asciiTheme="minorHAnsi" w:hAnsiTheme="minorHAnsi"/>
          <w:sz w:val="20"/>
          <w:szCs w:val="20"/>
        </w:rPr>
      </w:pPr>
    </w:p>
    <w:p w14:paraId="7C2E3554" w14:textId="77777777" w:rsidR="00AF487D" w:rsidRPr="00D57E0C" w:rsidRDefault="00AF487D" w:rsidP="00572645">
      <w:pPr>
        <w:ind w:left="720"/>
        <w:rPr>
          <w:rFonts w:asciiTheme="minorHAnsi" w:hAnsiTheme="minorHAnsi"/>
          <w:sz w:val="20"/>
          <w:szCs w:val="20"/>
        </w:rPr>
      </w:pPr>
    </w:p>
    <w:p w14:paraId="13C0C417" w14:textId="77777777" w:rsidR="00AF487D" w:rsidRPr="00D57E0C" w:rsidRDefault="00AF487D" w:rsidP="00572645">
      <w:pPr>
        <w:ind w:left="720"/>
        <w:rPr>
          <w:rFonts w:asciiTheme="minorHAnsi" w:hAnsiTheme="minorHAnsi"/>
          <w:sz w:val="20"/>
          <w:szCs w:val="20"/>
        </w:rPr>
      </w:pPr>
    </w:p>
    <w:p w14:paraId="652F6D03" w14:textId="77777777" w:rsidR="00AF487D" w:rsidRPr="00D57E0C" w:rsidRDefault="00AF487D" w:rsidP="00572645">
      <w:pPr>
        <w:ind w:left="720"/>
        <w:rPr>
          <w:rFonts w:asciiTheme="minorHAnsi" w:hAnsiTheme="minorHAnsi"/>
          <w:sz w:val="20"/>
          <w:szCs w:val="20"/>
        </w:rPr>
      </w:pPr>
    </w:p>
    <w:p w14:paraId="6775F0F1" w14:textId="77777777" w:rsidR="00AF487D" w:rsidRPr="00D57E0C" w:rsidRDefault="00AF487D" w:rsidP="00572645">
      <w:pPr>
        <w:ind w:left="720"/>
        <w:rPr>
          <w:rFonts w:asciiTheme="minorHAnsi" w:hAnsiTheme="minorHAnsi"/>
          <w:sz w:val="20"/>
          <w:szCs w:val="20"/>
        </w:rPr>
      </w:pPr>
    </w:p>
    <w:p w14:paraId="32A93A1F" w14:textId="77777777" w:rsidR="00AF487D" w:rsidRPr="00D57E0C" w:rsidRDefault="00AF487D" w:rsidP="00572645">
      <w:pPr>
        <w:ind w:left="720"/>
        <w:rPr>
          <w:rFonts w:asciiTheme="minorHAnsi" w:hAnsiTheme="minorHAnsi"/>
          <w:sz w:val="20"/>
          <w:szCs w:val="20"/>
        </w:rPr>
      </w:pPr>
    </w:p>
    <w:p w14:paraId="212798AC" w14:textId="77777777" w:rsidR="00AF487D" w:rsidRPr="00D57E0C" w:rsidRDefault="00AF487D" w:rsidP="00572645">
      <w:pPr>
        <w:ind w:left="720"/>
        <w:rPr>
          <w:rFonts w:asciiTheme="minorHAnsi" w:hAnsiTheme="minorHAnsi"/>
          <w:sz w:val="20"/>
          <w:szCs w:val="20"/>
        </w:rPr>
      </w:pPr>
    </w:p>
    <w:p w14:paraId="0718B70F" w14:textId="77777777" w:rsidR="00AF487D" w:rsidRPr="00D57E0C" w:rsidRDefault="00AF487D" w:rsidP="00572645">
      <w:pPr>
        <w:ind w:left="720"/>
        <w:rPr>
          <w:rFonts w:asciiTheme="minorHAnsi" w:hAnsiTheme="minorHAnsi"/>
          <w:sz w:val="20"/>
          <w:szCs w:val="20"/>
        </w:rPr>
      </w:pPr>
    </w:p>
    <w:p w14:paraId="5A33733E" w14:textId="77777777" w:rsidR="00AF487D" w:rsidRPr="00D57E0C" w:rsidRDefault="00AF487D" w:rsidP="00572645">
      <w:pPr>
        <w:ind w:left="720"/>
        <w:rPr>
          <w:rFonts w:asciiTheme="minorHAnsi" w:hAnsiTheme="minorHAnsi"/>
          <w:sz w:val="20"/>
          <w:szCs w:val="20"/>
        </w:rPr>
      </w:pPr>
    </w:p>
    <w:p w14:paraId="02D90597" w14:textId="77777777" w:rsidR="00AF487D" w:rsidRPr="00D57E0C" w:rsidRDefault="00AF487D" w:rsidP="00572645">
      <w:pPr>
        <w:ind w:left="720"/>
        <w:rPr>
          <w:rFonts w:asciiTheme="minorHAnsi" w:hAnsiTheme="minorHAnsi"/>
          <w:sz w:val="20"/>
          <w:szCs w:val="20"/>
        </w:rPr>
      </w:pPr>
    </w:p>
    <w:p w14:paraId="5AB83331" w14:textId="77777777" w:rsidR="00AF487D" w:rsidRPr="00D57E0C" w:rsidRDefault="00AF487D" w:rsidP="00572645">
      <w:pPr>
        <w:ind w:left="720"/>
        <w:rPr>
          <w:rFonts w:asciiTheme="minorHAnsi" w:hAnsiTheme="minorHAnsi"/>
          <w:sz w:val="20"/>
          <w:szCs w:val="20"/>
        </w:rPr>
      </w:pPr>
    </w:p>
    <w:p w14:paraId="6790C7A0" w14:textId="77777777" w:rsidR="00AF487D" w:rsidRPr="00D57E0C" w:rsidRDefault="00AF487D" w:rsidP="00572645">
      <w:pPr>
        <w:ind w:left="720"/>
        <w:rPr>
          <w:rFonts w:asciiTheme="minorHAnsi" w:hAnsiTheme="minorHAnsi"/>
          <w:sz w:val="20"/>
          <w:szCs w:val="20"/>
        </w:rPr>
      </w:pPr>
    </w:p>
    <w:p w14:paraId="38473A63" w14:textId="77777777" w:rsidR="00AF487D" w:rsidRPr="00D57E0C" w:rsidRDefault="00AF487D" w:rsidP="00572645">
      <w:pPr>
        <w:ind w:left="720"/>
        <w:rPr>
          <w:rFonts w:asciiTheme="minorHAnsi" w:hAnsiTheme="minorHAnsi"/>
          <w:sz w:val="20"/>
          <w:szCs w:val="20"/>
        </w:rPr>
      </w:pPr>
    </w:p>
    <w:p w14:paraId="1F97CC12" w14:textId="77777777" w:rsidR="00AF487D" w:rsidRPr="00D57E0C" w:rsidRDefault="00AF487D" w:rsidP="00572645">
      <w:pPr>
        <w:ind w:left="720"/>
        <w:rPr>
          <w:rFonts w:asciiTheme="minorHAnsi" w:hAnsiTheme="minorHAnsi"/>
          <w:sz w:val="20"/>
          <w:szCs w:val="20"/>
        </w:rPr>
      </w:pPr>
    </w:p>
    <w:p w14:paraId="1D7C9BCB" w14:textId="77777777" w:rsidR="00AF487D" w:rsidRPr="00D57E0C" w:rsidRDefault="00AF487D" w:rsidP="00572645">
      <w:pPr>
        <w:ind w:left="720"/>
        <w:rPr>
          <w:rFonts w:asciiTheme="minorHAnsi" w:hAnsiTheme="minorHAnsi"/>
          <w:sz w:val="20"/>
          <w:szCs w:val="20"/>
        </w:rPr>
      </w:pPr>
    </w:p>
    <w:p w14:paraId="507178A3" w14:textId="77777777" w:rsidR="00AF487D" w:rsidRPr="00D57E0C" w:rsidRDefault="00AF487D" w:rsidP="00572645">
      <w:pPr>
        <w:ind w:left="720"/>
        <w:rPr>
          <w:rFonts w:asciiTheme="minorHAnsi" w:hAnsiTheme="minorHAnsi"/>
          <w:sz w:val="20"/>
          <w:szCs w:val="20"/>
        </w:rPr>
      </w:pPr>
    </w:p>
    <w:p w14:paraId="2C2DE067" w14:textId="77777777" w:rsidR="00AF487D" w:rsidRPr="00D57E0C" w:rsidRDefault="00AF487D" w:rsidP="00572645">
      <w:pPr>
        <w:ind w:left="720"/>
        <w:rPr>
          <w:rFonts w:asciiTheme="minorHAnsi" w:hAnsiTheme="minorHAnsi"/>
          <w:sz w:val="20"/>
          <w:szCs w:val="20"/>
        </w:rPr>
      </w:pPr>
    </w:p>
    <w:p w14:paraId="7706AB6D" w14:textId="77777777" w:rsidR="00AF487D" w:rsidRPr="00D57E0C" w:rsidRDefault="00AF487D" w:rsidP="00572645">
      <w:pPr>
        <w:ind w:left="720"/>
        <w:rPr>
          <w:rFonts w:asciiTheme="minorHAnsi" w:hAnsiTheme="minorHAnsi"/>
          <w:sz w:val="20"/>
          <w:szCs w:val="20"/>
        </w:rPr>
      </w:pPr>
    </w:p>
    <w:p w14:paraId="55EB76E6" w14:textId="77777777" w:rsidR="00AF487D" w:rsidRPr="00D57E0C" w:rsidRDefault="00AF487D" w:rsidP="00572645">
      <w:pPr>
        <w:ind w:left="720"/>
        <w:rPr>
          <w:rFonts w:asciiTheme="minorHAnsi" w:hAnsiTheme="minorHAnsi"/>
          <w:sz w:val="20"/>
          <w:szCs w:val="20"/>
        </w:rPr>
      </w:pPr>
    </w:p>
    <w:p w14:paraId="453D2A99" w14:textId="77777777" w:rsidR="00AF487D" w:rsidRPr="00D57E0C" w:rsidRDefault="00AF487D" w:rsidP="00572645">
      <w:pPr>
        <w:ind w:left="720"/>
        <w:rPr>
          <w:rFonts w:asciiTheme="minorHAnsi" w:hAnsiTheme="minorHAnsi"/>
          <w:sz w:val="20"/>
          <w:szCs w:val="20"/>
        </w:rPr>
      </w:pPr>
    </w:p>
    <w:p w14:paraId="56980FA4" w14:textId="77777777" w:rsidR="00AF487D" w:rsidRPr="00D57E0C" w:rsidRDefault="00AF487D" w:rsidP="00572645">
      <w:pPr>
        <w:ind w:left="720"/>
        <w:rPr>
          <w:rFonts w:asciiTheme="minorHAnsi" w:hAnsiTheme="minorHAnsi"/>
          <w:sz w:val="20"/>
          <w:szCs w:val="20"/>
        </w:rPr>
      </w:pPr>
    </w:p>
    <w:p w14:paraId="229CDB2D" w14:textId="77777777" w:rsidR="00AF487D" w:rsidRPr="00D57E0C" w:rsidRDefault="00AF487D" w:rsidP="00572645">
      <w:pPr>
        <w:ind w:left="720"/>
        <w:rPr>
          <w:rFonts w:asciiTheme="minorHAnsi" w:hAnsiTheme="minorHAnsi"/>
          <w:sz w:val="20"/>
          <w:szCs w:val="20"/>
        </w:rPr>
      </w:pPr>
    </w:p>
    <w:p w14:paraId="76910398" w14:textId="77777777" w:rsidR="00AF487D" w:rsidRPr="00D57E0C" w:rsidRDefault="00AF487D" w:rsidP="00572645">
      <w:pPr>
        <w:ind w:left="720"/>
        <w:rPr>
          <w:rFonts w:asciiTheme="minorHAnsi" w:hAnsiTheme="minorHAnsi"/>
          <w:sz w:val="20"/>
          <w:szCs w:val="20"/>
        </w:rPr>
      </w:pPr>
    </w:p>
    <w:p w14:paraId="3443CB8A" w14:textId="77777777" w:rsidR="00AF487D" w:rsidRPr="00D57E0C" w:rsidRDefault="00AF487D" w:rsidP="00572645">
      <w:pPr>
        <w:ind w:left="720"/>
        <w:rPr>
          <w:rFonts w:asciiTheme="minorHAnsi" w:hAnsiTheme="minorHAnsi"/>
          <w:sz w:val="20"/>
          <w:szCs w:val="20"/>
        </w:rPr>
      </w:pPr>
    </w:p>
    <w:p w14:paraId="27E44793" w14:textId="77777777" w:rsidR="00AF487D" w:rsidRPr="00D57E0C" w:rsidRDefault="00AF487D" w:rsidP="00572645">
      <w:pPr>
        <w:ind w:left="720"/>
        <w:rPr>
          <w:rFonts w:asciiTheme="minorHAnsi" w:hAnsiTheme="minorHAnsi"/>
          <w:sz w:val="20"/>
          <w:szCs w:val="20"/>
        </w:rPr>
      </w:pPr>
    </w:p>
    <w:p w14:paraId="7B9A8F17" w14:textId="77777777" w:rsidR="00AF487D" w:rsidRPr="00D57E0C" w:rsidRDefault="00AF487D" w:rsidP="00572645">
      <w:pPr>
        <w:ind w:left="720"/>
        <w:rPr>
          <w:rFonts w:asciiTheme="minorHAnsi" w:hAnsiTheme="minorHAnsi"/>
          <w:sz w:val="20"/>
          <w:szCs w:val="20"/>
        </w:rPr>
      </w:pPr>
    </w:p>
    <w:p w14:paraId="73706A80" w14:textId="77777777" w:rsidR="00AF487D" w:rsidRPr="00D57E0C" w:rsidRDefault="00AF487D" w:rsidP="00572645">
      <w:pPr>
        <w:ind w:left="720"/>
        <w:rPr>
          <w:rFonts w:asciiTheme="minorHAnsi" w:hAnsiTheme="minorHAnsi"/>
          <w:sz w:val="20"/>
          <w:szCs w:val="20"/>
        </w:rPr>
      </w:pPr>
    </w:p>
    <w:p w14:paraId="3AB2A829" w14:textId="77777777" w:rsidR="004966D2" w:rsidRPr="00D57E0C" w:rsidRDefault="004966D2" w:rsidP="00AF3DA0">
      <w:pPr>
        <w:pStyle w:val="MultiLevel2"/>
        <w:numPr>
          <w:ilvl w:val="0"/>
          <w:numId w:val="0"/>
        </w:numPr>
        <w:tabs>
          <w:tab w:val="left" w:pos="720"/>
        </w:tabs>
        <w:jc w:val="left"/>
        <w:rPr>
          <w:rFonts w:asciiTheme="minorHAnsi" w:hAnsiTheme="minorHAnsi"/>
          <w:b/>
          <w:sz w:val="24"/>
        </w:rPr>
      </w:pPr>
    </w:p>
    <w:p w14:paraId="72EA09E1" w14:textId="77777777" w:rsidR="004966D2" w:rsidRPr="00D57E0C" w:rsidRDefault="004966D2" w:rsidP="00AF3DA0">
      <w:pPr>
        <w:pStyle w:val="MultiLevel2"/>
        <w:numPr>
          <w:ilvl w:val="0"/>
          <w:numId w:val="0"/>
        </w:numPr>
        <w:tabs>
          <w:tab w:val="left" w:pos="720"/>
        </w:tabs>
        <w:jc w:val="left"/>
        <w:rPr>
          <w:rFonts w:asciiTheme="minorHAnsi" w:hAnsiTheme="minorHAnsi"/>
          <w:b/>
          <w:sz w:val="24"/>
        </w:rPr>
      </w:pPr>
    </w:p>
    <w:p w14:paraId="1789E68A" w14:textId="77777777" w:rsidR="004966D2" w:rsidRPr="00D57E0C" w:rsidRDefault="004966D2" w:rsidP="00AF3DA0">
      <w:pPr>
        <w:pStyle w:val="MultiLevel2"/>
        <w:numPr>
          <w:ilvl w:val="0"/>
          <w:numId w:val="0"/>
        </w:numPr>
        <w:tabs>
          <w:tab w:val="left" w:pos="720"/>
        </w:tabs>
        <w:jc w:val="left"/>
        <w:rPr>
          <w:rFonts w:asciiTheme="minorHAnsi" w:hAnsiTheme="minorHAnsi"/>
          <w:b/>
          <w:sz w:val="24"/>
        </w:rPr>
      </w:pPr>
    </w:p>
    <w:p w14:paraId="205E01E5" w14:textId="77777777" w:rsidR="00AF3DA0" w:rsidRPr="00D57E0C" w:rsidRDefault="00684B6E" w:rsidP="00AF3DA0">
      <w:pPr>
        <w:pStyle w:val="MultiLevel2"/>
        <w:numPr>
          <w:ilvl w:val="0"/>
          <w:numId w:val="0"/>
        </w:numPr>
        <w:tabs>
          <w:tab w:val="left" w:pos="720"/>
        </w:tabs>
        <w:jc w:val="left"/>
        <w:rPr>
          <w:rFonts w:asciiTheme="minorHAnsi" w:hAnsiTheme="minorHAnsi"/>
          <w:sz w:val="24"/>
        </w:rPr>
      </w:pPr>
      <w:r w:rsidRPr="00D57E0C">
        <w:rPr>
          <w:rFonts w:asciiTheme="minorHAnsi" w:hAnsiTheme="minorHAnsi"/>
          <w:sz w:val="24"/>
        </w:rPr>
        <w:t>UCOL was also a finalist for the 2014 MidCentral DHB Health Awards in the following categories:</w:t>
      </w:r>
    </w:p>
    <w:p w14:paraId="517B65CA" w14:textId="77777777" w:rsidR="004966D2" w:rsidRPr="00D57E0C" w:rsidRDefault="004966D2" w:rsidP="004966D2">
      <w:pPr>
        <w:pStyle w:val="MultiLevel2"/>
        <w:numPr>
          <w:ilvl w:val="0"/>
          <w:numId w:val="0"/>
        </w:numPr>
        <w:tabs>
          <w:tab w:val="left" w:pos="720"/>
        </w:tabs>
        <w:jc w:val="left"/>
        <w:rPr>
          <w:rFonts w:asciiTheme="minorHAnsi" w:hAnsiTheme="minorHAnsi"/>
          <w:sz w:val="24"/>
        </w:rPr>
      </w:pPr>
      <w:r w:rsidRPr="00D57E0C">
        <w:rPr>
          <w:rFonts w:asciiTheme="minorHAnsi" w:hAnsiTheme="minorHAnsi"/>
          <w:sz w:val="24"/>
        </w:rPr>
        <w:t>•</w:t>
      </w:r>
      <w:r w:rsidRPr="00D57E0C">
        <w:rPr>
          <w:rFonts w:asciiTheme="minorHAnsi" w:hAnsiTheme="minorHAnsi"/>
          <w:sz w:val="24"/>
        </w:rPr>
        <w:tab/>
        <w:t>Supreme Award – Excellence in Integrated Health Care Award</w:t>
      </w:r>
    </w:p>
    <w:p w14:paraId="05FCC7AF" w14:textId="77777777" w:rsidR="004966D2" w:rsidRPr="00D57E0C" w:rsidRDefault="004966D2" w:rsidP="004966D2">
      <w:pPr>
        <w:pStyle w:val="MultiLevel2"/>
        <w:numPr>
          <w:ilvl w:val="0"/>
          <w:numId w:val="0"/>
        </w:numPr>
        <w:tabs>
          <w:tab w:val="left" w:pos="720"/>
        </w:tabs>
        <w:jc w:val="left"/>
        <w:rPr>
          <w:rFonts w:asciiTheme="minorHAnsi" w:hAnsiTheme="minorHAnsi"/>
          <w:sz w:val="24"/>
        </w:rPr>
      </w:pPr>
      <w:r w:rsidRPr="00D57E0C">
        <w:rPr>
          <w:rFonts w:asciiTheme="minorHAnsi" w:hAnsiTheme="minorHAnsi"/>
          <w:sz w:val="24"/>
        </w:rPr>
        <w:t>•</w:t>
      </w:r>
      <w:r w:rsidRPr="00D57E0C">
        <w:rPr>
          <w:rFonts w:asciiTheme="minorHAnsi" w:hAnsiTheme="minorHAnsi"/>
          <w:sz w:val="24"/>
        </w:rPr>
        <w:tab/>
        <w:t>Excellence in Optimising the Health Status of Priority Populations Award</w:t>
      </w:r>
    </w:p>
    <w:p w14:paraId="4D853B1F" w14:textId="77777777" w:rsidR="00684B6E" w:rsidRPr="00D57E0C" w:rsidRDefault="004966D2" w:rsidP="004966D2">
      <w:pPr>
        <w:pStyle w:val="MultiLevel2"/>
        <w:numPr>
          <w:ilvl w:val="0"/>
          <w:numId w:val="0"/>
        </w:numPr>
        <w:tabs>
          <w:tab w:val="left" w:pos="720"/>
        </w:tabs>
        <w:jc w:val="left"/>
        <w:rPr>
          <w:rFonts w:asciiTheme="minorHAnsi" w:hAnsiTheme="minorHAnsi"/>
          <w:sz w:val="24"/>
        </w:rPr>
      </w:pPr>
      <w:r w:rsidRPr="00D57E0C">
        <w:rPr>
          <w:rFonts w:asciiTheme="minorHAnsi" w:hAnsiTheme="minorHAnsi"/>
          <w:sz w:val="24"/>
        </w:rPr>
        <w:t>•</w:t>
      </w:r>
      <w:r w:rsidRPr="00D57E0C">
        <w:rPr>
          <w:rFonts w:asciiTheme="minorHAnsi" w:hAnsiTheme="minorHAnsi"/>
          <w:sz w:val="24"/>
        </w:rPr>
        <w:tab/>
        <w:t>Excellence in Research and Innovation in Health Care Award</w:t>
      </w:r>
    </w:p>
    <w:p w14:paraId="0B39F718" w14:textId="77777777" w:rsidR="00401A4C" w:rsidRPr="00D57E0C" w:rsidRDefault="001677C7" w:rsidP="00401A4C">
      <w:pPr>
        <w:pStyle w:val="MultiLevel2"/>
        <w:numPr>
          <w:ilvl w:val="0"/>
          <w:numId w:val="0"/>
        </w:numPr>
        <w:pBdr>
          <w:bottom w:val="single" w:sz="4" w:space="1" w:color="auto"/>
        </w:pBdr>
        <w:tabs>
          <w:tab w:val="left" w:pos="720"/>
        </w:tabs>
        <w:jc w:val="left"/>
        <w:rPr>
          <w:rFonts w:asciiTheme="minorHAnsi" w:hAnsiTheme="minorHAnsi"/>
          <w:b/>
          <w:sz w:val="24"/>
        </w:rPr>
      </w:pPr>
      <w:r w:rsidRPr="00D57E0C">
        <w:rPr>
          <w:rFonts w:asciiTheme="minorHAnsi" w:hAnsiTheme="minorHAnsi"/>
          <w:b/>
          <w:sz w:val="24"/>
        </w:rPr>
        <w:lastRenderedPageBreak/>
        <w:t xml:space="preserve">EXAMPLES OF </w:t>
      </w:r>
      <w:r w:rsidR="00401A4C" w:rsidRPr="00D57E0C">
        <w:rPr>
          <w:rFonts w:asciiTheme="minorHAnsi" w:hAnsiTheme="minorHAnsi"/>
          <w:b/>
          <w:sz w:val="24"/>
        </w:rPr>
        <w:t>CLIENT STORIES</w:t>
      </w:r>
      <w:r w:rsidR="00B323AF" w:rsidRPr="00D57E0C">
        <w:rPr>
          <w:rFonts w:asciiTheme="minorHAnsi" w:hAnsiTheme="minorHAnsi"/>
          <w:b/>
          <w:sz w:val="24"/>
        </w:rPr>
        <w:t xml:space="preserve"> IN THE NEWS</w:t>
      </w:r>
    </w:p>
    <w:p w14:paraId="49C91D99" w14:textId="77777777" w:rsidR="00401A4C" w:rsidRPr="00D57E0C" w:rsidRDefault="00B323AF" w:rsidP="00401A4C">
      <w:pPr>
        <w:pStyle w:val="MultiLevel2"/>
        <w:numPr>
          <w:ilvl w:val="0"/>
          <w:numId w:val="0"/>
        </w:numPr>
        <w:tabs>
          <w:tab w:val="left" w:pos="720"/>
        </w:tabs>
        <w:jc w:val="left"/>
        <w:rPr>
          <w:rFonts w:asciiTheme="minorHAnsi" w:hAnsiTheme="minorHAnsi"/>
          <w:b/>
          <w:sz w:val="24"/>
        </w:rPr>
      </w:pPr>
      <w:r w:rsidRPr="00D57E0C">
        <w:rPr>
          <w:rFonts w:asciiTheme="minorHAnsi" w:hAnsiTheme="minorHAnsi"/>
          <w:b/>
          <w:sz w:val="24"/>
        </w:rPr>
        <w:t>“A Breathtaking Achievement”, Manawatu Standard, 21/11/2014</w:t>
      </w:r>
    </w:p>
    <w:p w14:paraId="4381542B" w14:textId="77777777" w:rsidR="00B323AF" w:rsidRPr="00D57E0C" w:rsidRDefault="00B323AF" w:rsidP="00B323AF">
      <w:pPr>
        <w:pStyle w:val="NormalWeb"/>
        <w:ind w:left="720"/>
        <w:rPr>
          <w:rFonts w:asciiTheme="minorHAnsi" w:hAnsiTheme="minorHAnsi" w:cs="Arial"/>
          <w:sz w:val="22"/>
          <w:szCs w:val="22"/>
          <w:lang w:val="en"/>
        </w:rPr>
      </w:pPr>
      <w:r w:rsidRPr="00D57E0C">
        <w:rPr>
          <w:rFonts w:asciiTheme="minorHAnsi" w:hAnsiTheme="minorHAnsi" w:cs="Arial"/>
          <w:sz w:val="22"/>
          <w:szCs w:val="22"/>
          <w:lang w:val="en"/>
        </w:rPr>
        <w:t>Excerpt from Article:</w:t>
      </w:r>
    </w:p>
    <w:p w14:paraId="5386CA70" w14:textId="77777777" w:rsidR="00B323AF" w:rsidRPr="00D57E0C" w:rsidRDefault="00B323AF" w:rsidP="00B323AF">
      <w:pPr>
        <w:pStyle w:val="NormalWeb"/>
        <w:ind w:left="720"/>
        <w:rPr>
          <w:rFonts w:asciiTheme="minorHAnsi" w:hAnsiTheme="minorHAnsi" w:cs="Arial"/>
          <w:sz w:val="22"/>
          <w:szCs w:val="22"/>
          <w:lang w:val="en"/>
        </w:rPr>
      </w:pPr>
      <w:r w:rsidRPr="00D57E0C">
        <w:rPr>
          <w:rFonts w:asciiTheme="minorHAnsi" w:hAnsiTheme="minorHAnsi" w:cs="Arial"/>
          <w:i/>
          <w:sz w:val="22"/>
          <w:szCs w:val="22"/>
          <w:lang w:val="en"/>
        </w:rPr>
        <w:t>“A few years ago Sarah Findlay could barely walk a kilometre without becoming breathless. Now the Palmerston North 23-year-old, who has chronic severe asthma, is gearing up to walk a half-marathon. Findlay has had the disease since she was 3 years old and has spent a huge part of her life in and out of hospitals. "Two-and-a-half years ago I could barely walk 1 kilometre without getting breathless, I could barely clean my bedroom without getting breathless, I couldn't jump on the trampoline at work, I couldn't do much without getting breathless," she said. "It's been pretty hard because I haven't been able to do what normal teenagers could do." Two years ago she was referred to specialist exercise rehabilitation centre U-kinetics where she built up her endurance</w:t>
      </w:r>
      <w:r w:rsidR="001677C7" w:rsidRPr="00D57E0C">
        <w:rPr>
          <w:rFonts w:asciiTheme="minorHAnsi" w:hAnsiTheme="minorHAnsi" w:cs="Arial"/>
          <w:i/>
          <w:sz w:val="22"/>
          <w:szCs w:val="22"/>
          <w:lang w:val="en"/>
        </w:rPr>
        <w:t>.</w:t>
      </w:r>
      <w:r w:rsidRPr="00D57E0C">
        <w:rPr>
          <w:rFonts w:asciiTheme="minorHAnsi" w:hAnsiTheme="minorHAnsi" w:cs="Arial"/>
          <w:i/>
          <w:sz w:val="22"/>
          <w:szCs w:val="22"/>
          <w:lang w:val="en"/>
        </w:rPr>
        <w:t>”</w:t>
      </w:r>
      <w:r w:rsidR="001677C7" w:rsidRPr="00D57E0C">
        <w:rPr>
          <w:rFonts w:asciiTheme="minorHAnsi" w:hAnsiTheme="minorHAnsi" w:cs="Arial"/>
          <w:i/>
          <w:sz w:val="22"/>
          <w:szCs w:val="22"/>
          <w:lang w:val="en"/>
        </w:rPr>
        <w:t xml:space="preserve"> …</w:t>
      </w:r>
    </w:p>
    <w:p w14:paraId="75111C33" w14:textId="77777777" w:rsidR="00B323AF" w:rsidRPr="00D57E0C" w:rsidRDefault="00B323AF" w:rsidP="00401A4C">
      <w:pPr>
        <w:pStyle w:val="MultiLevel2"/>
        <w:numPr>
          <w:ilvl w:val="0"/>
          <w:numId w:val="0"/>
        </w:numPr>
        <w:tabs>
          <w:tab w:val="left" w:pos="720"/>
        </w:tabs>
        <w:jc w:val="left"/>
        <w:rPr>
          <w:rFonts w:asciiTheme="minorHAnsi" w:hAnsiTheme="minorHAnsi"/>
          <w:sz w:val="24"/>
        </w:rPr>
      </w:pPr>
      <w:r w:rsidRPr="00D57E0C">
        <w:rPr>
          <w:rFonts w:asciiTheme="minorHAnsi" w:hAnsiTheme="minorHAnsi"/>
          <w:b/>
          <w:sz w:val="24"/>
        </w:rPr>
        <w:t xml:space="preserve">“Shedding 100kg - But More to Go”, Dominion Post &amp; Kapiti Mana News, 30/9/2014 </w:t>
      </w:r>
    </w:p>
    <w:p w14:paraId="2C73D7D9" w14:textId="77777777" w:rsidR="001677C7" w:rsidRPr="00D57E0C" w:rsidRDefault="001677C7" w:rsidP="001677C7">
      <w:pPr>
        <w:pStyle w:val="NormalWeb"/>
        <w:ind w:left="720"/>
        <w:rPr>
          <w:rFonts w:asciiTheme="minorHAnsi" w:hAnsiTheme="minorHAnsi" w:cs="Arial"/>
          <w:sz w:val="22"/>
          <w:szCs w:val="22"/>
          <w:lang w:val="en"/>
        </w:rPr>
      </w:pPr>
      <w:r w:rsidRPr="00D57E0C">
        <w:rPr>
          <w:rFonts w:asciiTheme="minorHAnsi" w:hAnsiTheme="minorHAnsi" w:cs="Arial"/>
          <w:sz w:val="22"/>
          <w:szCs w:val="22"/>
          <w:lang w:val="en"/>
        </w:rPr>
        <w:t>Excerpt from Article:</w:t>
      </w:r>
    </w:p>
    <w:p w14:paraId="732C7B77" w14:textId="77777777" w:rsidR="00B323AF" w:rsidRPr="00D57E0C" w:rsidRDefault="00B323AF" w:rsidP="001677C7">
      <w:pPr>
        <w:pStyle w:val="NormalWeb"/>
        <w:ind w:left="720"/>
        <w:rPr>
          <w:rFonts w:asciiTheme="minorHAnsi" w:hAnsiTheme="minorHAnsi"/>
          <w:i/>
          <w:sz w:val="22"/>
          <w:szCs w:val="22"/>
        </w:rPr>
      </w:pPr>
      <w:r w:rsidRPr="00D57E0C">
        <w:rPr>
          <w:rFonts w:asciiTheme="minorHAnsi" w:hAnsiTheme="minorHAnsi"/>
          <w:i/>
          <w:sz w:val="22"/>
          <w:szCs w:val="22"/>
        </w:rPr>
        <w:t xml:space="preserve">Last year Petranoff Smith ate 16 slices of bread, 16 eggs, a packet of bacon and a heavy smattering of cheese for breakfast. Now, 100 kilograms lighter, he eats three Weet-Bix and is planning a five-kilometre walk. Everywhere Smith goes he carries a folder of photos, as a reminder of how far he has come and the people who have helped. "I was so embarrassed," he said. "I stayed in my car mainly because I was too embarrassed to show my face in public. "Today I walk standing tall." … Smith credits his success to a </w:t>
      </w:r>
      <w:r w:rsidR="001677C7" w:rsidRPr="00D57E0C">
        <w:rPr>
          <w:rFonts w:asciiTheme="minorHAnsi" w:hAnsiTheme="minorHAnsi"/>
          <w:i/>
          <w:sz w:val="22"/>
          <w:szCs w:val="22"/>
        </w:rPr>
        <w:t xml:space="preserve">UCOL programme, U-Kinetics, </w:t>
      </w:r>
      <w:r w:rsidRPr="00D57E0C">
        <w:rPr>
          <w:rFonts w:asciiTheme="minorHAnsi" w:hAnsiTheme="minorHAnsi"/>
          <w:i/>
          <w:sz w:val="22"/>
          <w:szCs w:val="22"/>
        </w:rPr>
        <w:t>and to cutting out junk foo</w:t>
      </w:r>
      <w:r w:rsidR="001677C7" w:rsidRPr="00D57E0C">
        <w:rPr>
          <w:rFonts w:asciiTheme="minorHAnsi" w:hAnsiTheme="minorHAnsi"/>
          <w:i/>
          <w:sz w:val="22"/>
          <w:szCs w:val="22"/>
        </w:rPr>
        <w:t>d.” …</w:t>
      </w:r>
    </w:p>
    <w:p w14:paraId="0C898A0E" w14:textId="77777777" w:rsidR="001677C7" w:rsidRPr="00D57E0C" w:rsidRDefault="001677C7" w:rsidP="001677C7">
      <w:pPr>
        <w:pStyle w:val="NormalWeb"/>
        <w:rPr>
          <w:rFonts w:asciiTheme="minorHAnsi" w:hAnsiTheme="minorHAnsi"/>
          <w:sz w:val="22"/>
          <w:szCs w:val="22"/>
          <w:u w:val="single"/>
        </w:rPr>
      </w:pPr>
      <w:r w:rsidRPr="00D57E0C">
        <w:rPr>
          <w:rFonts w:asciiTheme="minorHAnsi" w:hAnsiTheme="minorHAnsi"/>
          <w:i/>
          <w:sz w:val="22"/>
          <w:szCs w:val="22"/>
        </w:rPr>
        <w:tab/>
      </w:r>
      <w:r w:rsidRPr="00D57E0C">
        <w:rPr>
          <w:rFonts w:asciiTheme="minorHAnsi" w:hAnsiTheme="minorHAnsi"/>
          <w:sz w:val="22"/>
          <w:szCs w:val="22"/>
          <w:u w:val="single"/>
        </w:rPr>
        <w:t>Follow Up Stories:</w:t>
      </w:r>
    </w:p>
    <w:p w14:paraId="1381FE73" w14:textId="77777777" w:rsidR="001677C7" w:rsidRPr="00D57E0C" w:rsidRDefault="001677C7" w:rsidP="00484BD6">
      <w:pPr>
        <w:pStyle w:val="NormalWeb"/>
        <w:numPr>
          <w:ilvl w:val="0"/>
          <w:numId w:val="27"/>
        </w:numPr>
        <w:rPr>
          <w:rFonts w:asciiTheme="minorHAnsi" w:hAnsiTheme="minorHAnsi"/>
          <w:sz w:val="22"/>
          <w:szCs w:val="22"/>
        </w:rPr>
      </w:pPr>
      <w:r w:rsidRPr="00D57E0C">
        <w:rPr>
          <w:rFonts w:asciiTheme="minorHAnsi" w:hAnsiTheme="minorHAnsi"/>
          <w:sz w:val="22"/>
          <w:szCs w:val="22"/>
        </w:rPr>
        <w:t>Supervision Key to Weight Loss – Stuff.co.nz</w:t>
      </w:r>
    </w:p>
    <w:p w14:paraId="7D0B4090" w14:textId="77777777" w:rsidR="001677C7" w:rsidRPr="00D57E0C" w:rsidRDefault="001677C7" w:rsidP="00484BD6">
      <w:pPr>
        <w:pStyle w:val="NormalWeb"/>
        <w:numPr>
          <w:ilvl w:val="0"/>
          <w:numId w:val="27"/>
        </w:numPr>
        <w:rPr>
          <w:rFonts w:asciiTheme="minorHAnsi" w:hAnsiTheme="minorHAnsi"/>
          <w:sz w:val="22"/>
          <w:szCs w:val="22"/>
        </w:rPr>
      </w:pPr>
      <w:r w:rsidRPr="00D57E0C">
        <w:rPr>
          <w:rFonts w:asciiTheme="minorHAnsi" w:hAnsiTheme="minorHAnsi"/>
          <w:sz w:val="22"/>
          <w:szCs w:val="22"/>
        </w:rPr>
        <w:t>Brother’s Love Inspiration for 100kg Weight Loss – Campbell Live</w:t>
      </w:r>
    </w:p>
    <w:p w14:paraId="33B8DCC2" w14:textId="77777777" w:rsidR="00B323AF" w:rsidRPr="00D57E0C" w:rsidRDefault="001677C7" w:rsidP="00401A4C">
      <w:pPr>
        <w:pStyle w:val="MultiLevel2"/>
        <w:numPr>
          <w:ilvl w:val="0"/>
          <w:numId w:val="0"/>
        </w:numPr>
        <w:tabs>
          <w:tab w:val="left" w:pos="720"/>
        </w:tabs>
        <w:jc w:val="left"/>
        <w:rPr>
          <w:rFonts w:asciiTheme="minorHAnsi" w:hAnsiTheme="minorHAnsi"/>
          <w:b/>
          <w:sz w:val="24"/>
        </w:rPr>
      </w:pPr>
      <w:r w:rsidRPr="00D57E0C">
        <w:rPr>
          <w:rFonts w:asciiTheme="minorHAnsi" w:hAnsiTheme="minorHAnsi"/>
          <w:b/>
          <w:sz w:val="24"/>
        </w:rPr>
        <w:t>“Clinic churning out better health”, Manawatu Standard, 21/09/2013</w:t>
      </w:r>
    </w:p>
    <w:p w14:paraId="55F9CF79" w14:textId="77777777" w:rsidR="001677C7" w:rsidRPr="00D57E0C" w:rsidRDefault="001677C7" w:rsidP="001677C7">
      <w:pPr>
        <w:pStyle w:val="NormalWeb"/>
        <w:ind w:left="720"/>
        <w:rPr>
          <w:rFonts w:asciiTheme="minorHAnsi" w:hAnsiTheme="minorHAnsi" w:cs="Arial"/>
          <w:sz w:val="22"/>
          <w:szCs w:val="22"/>
          <w:lang w:val="en"/>
        </w:rPr>
      </w:pPr>
      <w:r w:rsidRPr="00D57E0C">
        <w:rPr>
          <w:rFonts w:asciiTheme="minorHAnsi" w:hAnsiTheme="minorHAnsi" w:cs="Arial"/>
          <w:sz w:val="22"/>
          <w:szCs w:val="22"/>
          <w:lang w:val="en"/>
        </w:rPr>
        <w:t>Excerpt from Article:</w:t>
      </w:r>
    </w:p>
    <w:p w14:paraId="6B993C5B" w14:textId="77777777" w:rsidR="001677C7" w:rsidRPr="00D57E0C" w:rsidRDefault="001677C7" w:rsidP="001677C7">
      <w:pPr>
        <w:pStyle w:val="NormalWeb"/>
        <w:ind w:left="720"/>
        <w:rPr>
          <w:rFonts w:asciiTheme="minorHAnsi" w:hAnsiTheme="minorHAnsi"/>
          <w:i/>
          <w:sz w:val="22"/>
          <w:szCs w:val="22"/>
        </w:rPr>
      </w:pPr>
      <w:r w:rsidRPr="00D57E0C">
        <w:rPr>
          <w:rFonts w:asciiTheme="minorHAnsi" w:hAnsiTheme="minorHAnsi"/>
          <w:i/>
        </w:rPr>
        <w:t xml:space="preserve"> “Figures released a year after the launch of a top-quality exercise and physiology clinic show </w:t>
      </w:r>
      <w:r w:rsidRPr="00D57E0C">
        <w:rPr>
          <w:rFonts w:asciiTheme="minorHAnsi" w:hAnsiTheme="minorHAnsi"/>
          <w:i/>
          <w:sz w:val="22"/>
          <w:szCs w:val="22"/>
        </w:rPr>
        <w:t>its programme has helped hundreds of people. The first figures released yesterday from Palmerston North's U-Kinetic clinic show more than 400 referrals who passed through the clinic enjoyed improvements to their physical and mental health. And, as clients, clinicians and trainers turned out to hear the results, it was not the numbers that spoke volumes but rather the slim figures of the people in the room that said more. U-Kinetics is a wellness programme focusing on exercise treatment, formed last year in a partnership between the MidCentral District Health Board, UCOL and other primary health providers. It has provided employment for UCOL exercise and sport science graduates and supported a new qualification in clinical exercise physiology, with onsite training. UCOL's associate professor in health science, Lukas Dreyer, said the concept helped people improve their condition through lifestyle changes and lessen their reliance on the health system.” …</w:t>
      </w:r>
    </w:p>
    <w:p w14:paraId="70AD625F" w14:textId="77777777" w:rsidR="00AF3DA0" w:rsidRPr="00D57E0C" w:rsidRDefault="00AF3DA0" w:rsidP="00401A4C">
      <w:pPr>
        <w:pStyle w:val="MultiLevel2"/>
        <w:numPr>
          <w:ilvl w:val="0"/>
          <w:numId w:val="0"/>
        </w:numPr>
        <w:pBdr>
          <w:bottom w:val="single" w:sz="4" w:space="1" w:color="auto"/>
        </w:pBdr>
        <w:tabs>
          <w:tab w:val="left" w:pos="720"/>
        </w:tabs>
        <w:jc w:val="left"/>
        <w:rPr>
          <w:rFonts w:asciiTheme="minorHAnsi" w:hAnsiTheme="minorHAnsi"/>
          <w:b/>
          <w:sz w:val="24"/>
        </w:rPr>
      </w:pPr>
      <w:r w:rsidRPr="00D57E0C">
        <w:rPr>
          <w:rFonts w:asciiTheme="minorHAnsi" w:hAnsiTheme="minorHAnsi"/>
          <w:b/>
          <w:sz w:val="24"/>
        </w:rPr>
        <w:lastRenderedPageBreak/>
        <w:t xml:space="preserve">CURRENT </w:t>
      </w:r>
      <w:r w:rsidR="00407341" w:rsidRPr="00D57E0C">
        <w:rPr>
          <w:rFonts w:asciiTheme="minorHAnsi" w:hAnsiTheme="minorHAnsi"/>
          <w:b/>
          <w:sz w:val="24"/>
        </w:rPr>
        <w:t xml:space="preserve">U-KINETICS </w:t>
      </w:r>
      <w:r w:rsidRPr="00D57E0C">
        <w:rPr>
          <w:rFonts w:asciiTheme="minorHAnsi" w:hAnsiTheme="minorHAnsi"/>
          <w:b/>
          <w:sz w:val="24"/>
        </w:rPr>
        <w:t>RESEARCH PROJECTS</w:t>
      </w:r>
      <w:r w:rsidR="00407341" w:rsidRPr="00D57E0C">
        <w:rPr>
          <w:rFonts w:asciiTheme="minorHAnsi" w:hAnsiTheme="minorHAnsi"/>
          <w:b/>
          <w:sz w:val="24"/>
        </w:rPr>
        <w:t xml:space="preserve"> BASED ON CLINICAL SERVICES</w:t>
      </w:r>
    </w:p>
    <w:p w14:paraId="46A3C555" w14:textId="77777777" w:rsidR="00AF3DA0" w:rsidRPr="00D57E0C" w:rsidRDefault="00597EDE" w:rsidP="0033203D">
      <w:pPr>
        <w:pStyle w:val="MultiLevel2"/>
        <w:numPr>
          <w:ilvl w:val="0"/>
          <w:numId w:val="0"/>
        </w:numPr>
        <w:ind w:left="764" w:hanging="11"/>
        <w:jc w:val="left"/>
        <w:rPr>
          <w:rFonts w:asciiTheme="minorHAnsi" w:hAnsiTheme="minorHAnsi"/>
          <w:sz w:val="24"/>
        </w:rPr>
      </w:pPr>
      <w:r w:rsidRPr="00D57E0C">
        <w:rPr>
          <w:rFonts w:asciiTheme="minorHAnsi" w:hAnsiTheme="minorHAnsi"/>
          <w:b/>
          <w:sz w:val="24"/>
        </w:rPr>
        <w:tab/>
        <w:t>Project:</w:t>
      </w:r>
      <w:r w:rsidR="00AF3DA0" w:rsidRPr="00D57E0C">
        <w:rPr>
          <w:rFonts w:asciiTheme="minorHAnsi" w:hAnsiTheme="minorHAnsi"/>
          <w:b/>
          <w:sz w:val="24"/>
        </w:rPr>
        <w:br/>
      </w:r>
      <w:r w:rsidR="00AF3DA0" w:rsidRPr="00D57E0C">
        <w:rPr>
          <w:rFonts w:asciiTheme="minorHAnsi" w:hAnsiTheme="minorHAnsi"/>
          <w:sz w:val="24"/>
        </w:rPr>
        <w:t>Evaluation of the effectiveness of a 12 or 24 week exercise programme on measures of health and physical fitness in clients referred to U-Kinetics Te Huinga Waiora with the Cardiovascular or Respiratory Conditions or Diabetes.</w:t>
      </w:r>
    </w:p>
    <w:p w14:paraId="13D61A3C" w14:textId="77777777" w:rsidR="00AF3DA0" w:rsidRPr="00D57E0C" w:rsidRDefault="00AF3DA0" w:rsidP="0033203D">
      <w:pPr>
        <w:ind w:left="764" w:hanging="11"/>
        <w:rPr>
          <w:rFonts w:asciiTheme="minorHAnsi" w:hAnsiTheme="minorHAnsi"/>
          <w:b/>
        </w:rPr>
      </w:pPr>
    </w:p>
    <w:p w14:paraId="17B926CC" w14:textId="77777777" w:rsidR="00AF3DA0" w:rsidRPr="00D57E0C" w:rsidRDefault="00AF3DA0" w:rsidP="0033203D">
      <w:pPr>
        <w:ind w:left="764" w:hanging="11"/>
        <w:rPr>
          <w:rFonts w:asciiTheme="minorHAnsi" w:hAnsiTheme="minorHAnsi"/>
        </w:rPr>
      </w:pPr>
      <w:r w:rsidRPr="00D57E0C">
        <w:rPr>
          <w:rFonts w:asciiTheme="minorHAnsi" w:hAnsiTheme="minorHAnsi"/>
          <w:b/>
        </w:rPr>
        <w:t xml:space="preserve">Researchers: </w:t>
      </w:r>
      <w:r w:rsidRPr="00D57E0C">
        <w:rPr>
          <w:rFonts w:asciiTheme="minorHAnsi" w:hAnsiTheme="minorHAnsi"/>
          <w:b/>
        </w:rPr>
        <w:br/>
      </w:r>
      <w:r w:rsidRPr="00D57E0C">
        <w:rPr>
          <w:rFonts w:asciiTheme="minorHAnsi" w:hAnsiTheme="minorHAnsi"/>
        </w:rPr>
        <w:t>Associate Professor Lukas Dreyer, Dr Sonja Dreyer, Shohn Wormgoor, Dean Rankin</w:t>
      </w:r>
    </w:p>
    <w:p w14:paraId="35122006" w14:textId="77777777" w:rsidR="00AF3DA0" w:rsidRPr="00D57E0C" w:rsidRDefault="00AF3DA0" w:rsidP="0033203D">
      <w:pPr>
        <w:pStyle w:val="MultiLevel2"/>
        <w:numPr>
          <w:ilvl w:val="0"/>
          <w:numId w:val="0"/>
        </w:numPr>
        <w:pBdr>
          <w:top w:val="single" w:sz="4" w:space="1" w:color="auto"/>
        </w:pBdr>
        <w:ind w:left="764" w:hanging="11"/>
        <w:jc w:val="left"/>
        <w:rPr>
          <w:rFonts w:asciiTheme="minorHAnsi" w:hAnsiTheme="minorHAnsi"/>
          <w:b/>
          <w:sz w:val="24"/>
        </w:rPr>
      </w:pPr>
      <w:r w:rsidRPr="00D57E0C">
        <w:rPr>
          <w:rFonts w:asciiTheme="minorHAnsi" w:hAnsiTheme="minorHAnsi"/>
          <w:b/>
          <w:sz w:val="24"/>
        </w:rPr>
        <w:tab/>
        <w:t xml:space="preserve">Project: </w:t>
      </w:r>
      <w:r w:rsidRPr="00D57E0C">
        <w:rPr>
          <w:rFonts w:asciiTheme="minorHAnsi" w:hAnsiTheme="minorHAnsi"/>
          <w:b/>
          <w:sz w:val="24"/>
        </w:rPr>
        <w:br/>
      </w:r>
      <w:r w:rsidRPr="00D57E0C">
        <w:rPr>
          <w:rFonts w:asciiTheme="minorHAnsi" w:hAnsiTheme="minorHAnsi"/>
          <w:sz w:val="24"/>
        </w:rPr>
        <w:t>Occupational Musculoskeletal Issues among Nurses and Radiographers in New Zealand: Physical Training to Meet Workforce Demands</w:t>
      </w:r>
    </w:p>
    <w:p w14:paraId="13635DB3" w14:textId="77777777" w:rsidR="00AF3DA0" w:rsidRPr="00D57E0C" w:rsidRDefault="00AF3DA0" w:rsidP="0033203D">
      <w:pPr>
        <w:pStyle w:val="MultiLevel2"/>
        <w:numPr>
          <w:ilvl w:val="0"/>
          <w:numId w:val="0"/>
        </w:numPr>
        <w:ind w:left="764" w:hanging="11"/>
        <w:jc w:val="left"/>
        <w:rPr>
          <w:rFonts w:asciiTheme="minorHAnsi" w:hAnsiTheme="minorHAnsi"/>
          <w:sz w:val="24"/>
        </w:rPr>
      </w:pPr>
      <w:r w:rsidRPr="00D57E0C">
        <w:rPr>
          <w:rFonts w:asciiTheme="minorHAnsi" w:hAnsiTheme="minorHAnsi"/>
          <w:b/>
          <w:sz w:val="24"/>
        </w:rPr>
        <w:t xml:space="preserve">Researchers: </w:t>
      </w:r>
      <w:r w:rsidRPr="00D57E0C">
        <w:rPr>
          <w:rFonts w:asciiTheme="minorHAnsi" w:hAnsiTheme="minorHAnsi"/>
          <w:b/>
          <w:sz w:val="24"/>
        </w:rPr>
        <w:br/>
      </w:r>
      <w:r w:rsidRPr="00D57E0C">
        <w:rPr>
          <w:rFonts w:asciiTheme="minorHAnsi" w:hAnsiTheme="minorHAnsi"/>
          <w:sz w:val="24"/>
        </w:rPr>
        <w:t>Farzanah Desai &amp; Dr Cheryl Murphy</w:t>
      </w:r>
      <w:r w:rsidR="0033203D" w:rsidRPr="00D57E0C">
        <w:rPr>
          <w:rFonts w:asciiTheme="minorHAnsi" w:hAnsiTheme="minorHAnsi"/>
          <w:sz w:val="24"/>
        </w:rPr>
        <w:t>,</w:t>
      </w:r>
      <w:r w:rsidR="0033203D" w:rsidRPr="00D57E0C">
        <w:rPr>
          <w:rFonts w:asciiTheme="minorHAnsi" w:hAnsiTheme="minorHAnsi"/>
          <w:sz w:val="24"/>
        </w:rPr>
        <w:tab/>
        <w:t>Michael Mann</w:t>
      </w:r>
      <w:r w:rsidRPr="00D57E0C">
        <w:rPr>
          <w:rFonts w:asciiTheme="minorHAnsi" w:hAnsiTheme="minorHAnsi"/>
          <w:sz w:val="24"/>
        </w:rPr>
        <w:t>; Marie Henderson &amp; (Nurse Education Team, UCOL), Vicki Pratt (Medical Imaging, UCOL)</w:t>
      </w:r>
    </w:p>
    <w:p w14:paraId="660E557F" w14:textId="77777777" w:rsidR="00AF3DA0" w:rsidRPr="00D57E0C" w:rsidRDefault="00AF3DA0" w:rsidP="0033203D">
      <w:pPr>
        <w:pStyle w:val="MultiLevel2"/>
        <w:numPr>
          <w:ilvl w:val="0"/>
          <w:numId w:val="0"/>
        </w:numPr>
        <w:pBdr>
          <w:top w:val="single" w:sz="4" w:space="1" w:color="auto"/>
        </w:pBdr>
        <w:ind w:left="764" w:hanging="11"/>
        <w:jc w:val="left"/>
        <w:rPr>
          <w:rFonts w:asciiTheme="minorHAnsi" w:hAnsiTheme="minorHAnsi"/>
          <w:b/>
          <w:sz w:val="24"/>
        </w:rPr>
      </w:pPr>
      <w:r w:rsidRPr="00D57E0C">
        <w:rPr>
          <w:rFonts w:asciiTheme="minorHAnsi" w:hAnsiTheme="minorHAnsi"/>
          <w:b/>
          <w:sz w:val="24"/>
        </w:rPr>
        <w:tab/>
        <w:t xml:space="preserve">Project: </w:t>
      </w:r>
      <w:r w:rsidRPr="00D57E0C">
        <w:rPr>
          <w:rFonts w:asciiTheme="minorHAnsi" w:hAnsiTheme="minorHAnsi"/>
          <w:b/>
          <w:sz w:val="24"/>
        </w:rPr>
        <w:br/>
      </w:r>
      <w:r w:rsidRPr="00D57E0C">
        <w:rPr>
          <w:rFonts w:asciiTheme="minorHAnsi" w:hAnsiTheme="minorHAnsi"/>
          <w:sz w:val="24"/>
        </w:rPr>
        <w:t>Evaluations of the effectiveness of exercise training and nutritional factors on strength, balance, physical fitness and health in older adults.</w:t>
      </w:r>
    </w:p>
    <w:p w14:paraId="4EF2CF30" w14:textId="77777777" w:rsidR="00AF3DA0" w:rsidRPr="00D57E0C" w:rsidRDefault="00AF3DA0" w:rsidP="0033203D">
      <w:pPr>
        <w:pStyle w:val="MultiLevel2"/>
        <w:numPr>
          <w:ilvl w:val="0"/>
          <w:numId w:val="0"/>
        </w:numPr>
        <w:ind w:left="764" w:hanging="11"/>
        <w:jc w:val="left"/>
        <w:rPr>
          <w:rFonts w:asciiTheme="minorHAnsi" w:hAnsiTheme="minorHAnsi"/>
          <w:b/>
          <w:sz w:val="24"/>
        </w:rPr>
      </w:pPr>
      <w:r w:rsidRPr="00D57E0C">
        <w:rPr>
          <w:rFonts w:asciiTheme="minorHAnsi" w:hAnsiTheme="minorHAnsi"/>
          <w:b/>
          <w:sz w:val="24"/>
        </w:rPr>
        <w:t xml:space="preserve">Researchers: </w:t>
      </w:r>
      <w:r w:rsidRPr="00D57E0C">
        <w:rPr>
          <w:rFonts w:asciiTheme="minorHAnsi" w:hAnsiTheme="minorHAnsi"/>
          <w:b/>
          <w:sz w:val="24"/>
        </w:rPr>
        <w:br/>
      </w:r>
      <w:r w:rsidRPr="00D57E0C">
        <w:rPr>
          <w:rFonts w:asciiTheme="minorHAnsi" w:hAnsiTheme="minorHAnsi"/>
          <w:sz w:val="24"/>
        </w:rPr>
        <w:t>Dean Rankin, Associate Professor Lukas Dreyer, Dr Sonja Dreyer, Shohn Wormgoor</w:t>
      </w:r>
    </w:p>
    <w:p w14:paraId="54034D69" w14:textId="77777777" w:rsidR="00597EDE" w:rsidRPr="00D57E0C" w:rsidRDefault="00597EDE" w:rsidP="00AF3DA0">
      <w:pPr>
        <w:pStyle w:val="MultiLevel2"/>
        <w:numPr>
          <w:ilvl w:val="0"/>
          <w:numId w:val="0"/>
        </w:numPr>
        <w:tabs>
          <w:tab w:val="left" w:pos="720"/>
        </w:tabs>
        <w:jc w:val="left"/>
        <w:rPr>
          <w:rFonts w:asciiTheme="minorHAnsi" w:hAnsiTheme="minorHAnsi"/>
          <w:b/>
          <w:sz w:val="24"/>
        </w:rPr>
      </w:pPr>
    </w:p>
    <w:p w14:paraId="1DBDA158" w14:textId="77777777" w:rsidR="004966D2" w:rsidRPr="00D57E0C" w:rsidRDefault="00D3347A" w:rsidP="0033203D">
      <w:pPr>
        <w:pStyle w:val="MultiLevel2"/>
        <w:numPr>
          <w:ilvl w:val="0"/>
          <w:numId w:val="0"/>
        </w:numPr>
        <w:pBdr>
          <w:bottom w:val="single" w:sz="4" w:space="1" w:color="auto"/>
        </w:pBdr>
        <w:tabs>
          <w:tab w:val="left" w:pos="720"/>
        </w:tabs>
        <w:ind w:left="720" w:hanging="720"/>
        <w:jc w:val="left"/>
        <w:rPr>
          <w:rFonts w:asciiTheme="minorHAnsi" w:hAnsiTheme="minorHAnsi"/>
          <w:b/>
          <w:sz w:val="24"/>
        </w:rPr>
      </w:pPr>
      <w:r w:rsidRPr="00D57E0C">
        <w:rPr>
          <w:rFonts w:asciiTheme="minorHAnsi" w:hAnsiTheme="minorHAnsi"/>
          <w:b/>
          <w:sz w:val="24"/>
        </w:rPr>
        <w:t>PhD Project</w:t>
      </w:r>
      <w:r w:rsidR="004966D2" w:rsidRPr="00D57E0C">
        <w:rPr>
          <w:rFonts w:asciiTheme="minorHAnsi" w:hAnsiTheme="minorHAnsi"/>
          <w:b/>
          <w:sz w:val="24"/>
        </w:rPr>
        <w:t>s</w:t>
      </w:r>
      <w:r w:rsidR="00AF3DA0" w:rsidRPr="00D57E0C">
        <w:rPr>
          <w:rFonts w:asciiTheme="minorHAnsi" w:hAnsiTheme="minorHAnsi"/>
          <w:b/>
          <w:sz w:val="24"/>
        </w:rPr>
        <w:t>:</w:t>
      </w:r>
    </w:p>
    <w:p w14:paraId="0EE36B8A" w14:textId="77777777" w:rsidR="00597EDE" w:rsidRPr="00D57E0C" w:rsidRDefault="00AF3DA0" w:rsidP="00597EDE">
      <w:pPr>
        <w:pStyle w:val="MultiLevel2"/>
        <w:numPr>
          <w:ilvl w:val="0"/>
          <w:numId w:val="0"/>
        </w:numPr>
        <w:tabs>
          <w:tab w:val="left" w:pos="720"/>
        </w:tabs>
        <w:ind w:left="2127" w:hanging="1418"/>
        <w:jc w:val="left"/>
        <w:rPr>
          <w:rFonts w:asciiTheme="minorHAnsi" w:hAnsiTheme="minorHAnsi"/>
          <w:b/>
          <w:sz w:val="24"/>
        </w:rPr>
      </w:pPr>
      <w:r w:rsidRPr="00D57E0C">
        <w:rPr>
          <w:rFonts w:asciiTheme="minorHAnsi" w:hAnsiTheme="minorHAnsi"/>
          <w:b/>
          <w:sz w:val="24"/>
        </w:rPr>
        <w:tab/>
        <w:t>Shohn Wormgoor</w:t>
      </w:r>
      <w:r w:rsidR="00597EDE" w:rsidRPr="00D57E0C">
        <w:rPr>
          <w:rFonts w:asciiTheme="minorHAnsi" w:hAnsiTheme="minorHAnsi"/>
          <w:b/>
          <w:sz w:val="24"/>
        </w:rPr>
        <w:br/>
        <w:t xml:space="preserve">Project: </w:t>
      </w:r>
      <w:r w:rsidR="00D3347A" w:rsidRPr="00D57E0C">
        <w:rPr>
          <w:rFonts w:asciiTheme="minorHAnsi" w:hAnsiTheme="minorHAnsi"/>
          <w:sz w:val="24"/>
        </w:rPr>
        <w:t>Exercise intensity and diabetic control.</w:t>
      </w:r>
    </w:p>
    <w:p w14:paraId="45A133F2" w14:textId="77777777" w:rsidR="004966D2" w:rsidRPr="00D57E0C" w:rsidRDefault="004966D2" w:rsidP="00D3347A">
      <w:pPr>
        <w:pStyle w:val="MultiLevel2"/>
        <w:numPr>
          <w:ilvl w:val="0"/>
          <w:numId w:val="0"/>
        </w:numPr>
        <w:pBdr>
          <w:bottom w:val="single" w:sz="4" w:space="1" w:color="auto"/>
        </w:pBdr>
        <w:tabs>
          <w:tab w:val="left" w:pos="720"/>
        </w:tabs>
        <w:ind w:left="709"/>
        <w:jc w:val="left"/>
        <w:rPr>
          <w:rFonts w:asciiTheme="minorHAnsi" w:hAnsiTheme="minorHAnsi"/>
          <w:b/>
          <w:sz w:val="24"/>
        </w:rPr>
      </w:pPr>
    </w:p>
    <w:p w14:paraId="5452A833" w14:textId="77777777" w:rsidR="00AF3DA0" w:rsidRPr="00D57E0C" w:rsidRDefault="00AF3DA0" w:rsidP="0033203D">
      <w:pPr>
        <w:pStyle w:val="MultiLevel2"/>
        <w:numPr>
          <w:ilvl w:val="0"/>
          <w:numId w:val="0"/>
        </w:numPr>
        <w:pBdr>
          <w:bottom w:val="single" w:sz="4" w:space="1" w:color="auto"/>
        </w:pBdr>
        <w:tabs>
          <w:tab w:val="left" w:pos="720"/>
        </w:tabs>
        <w:ind w:left="720" w:hanging="720"/>
        <w:jc w:val="left"/>
        <w:rPr>
          <w:rFonts w:asciiTheme="minorHAnsi" w:hAnsiTheme="minorHAnsi"/>
          <w:b/>
          <w:sz w:val="24"/>
        </w:rPr>
      </w:pPr>
      <w:r w:rsidRPr="00D57E0C">
        <w:rPr>
          <w:rFonts w:asciiTheme="minorHAnsi" w:hAnsiTheme="minorHAnsi"/>
          <w:b/>
          <w:sz w:val="24"/>
        </w:rPr>
        <w:t>Masters Projects:</w:t>
      </w:r>
    </w:p>
    <w:p w14:paraId="020B8BD7" w14:textId="77777777" w:rsidR="00597EDE" w:rsidRPr="00D57E0C" w:rsidRDefault="00597EDE" w:rsidP="0033203D">
      <w:pPr>
        <w:pStyle w:val="MultiLevel2"/>
        <w:numPr>
          <w:ilvl w:val="0"/>
          <w:numId w:val="0"/>
        </w:numPr>
        <w:tabs>
          <w:tab w:val="left" w:pos="720"/>
        </w:tabs>
        <w:ind w:left="1451" w:hanging="731"/>
        <w:jc w:val="left"/>
        <w:rPr>
          <w:rFonts w:asciiTheme="minorHAnsi" w:hAnsiTheme="minorHAnsi"/>
          <w:b/>
          <w:sz w:val="24"/>
        </w:rPr>
      </w:pPr>
      <w:r w:rsidRPr="00D57E0C">
        <w:rPr>
          <w:rFonts w:asciiTheme="minorHAnsi" w:hAnsiTheme="minorHAnsi"/>
          <w:b/>
          <w:sz w:val="24"/>
        </w:rPr>
        <w:t>K</w:t>
      </w:r>
      <w:r w:rsidR="00AF3DA0" w:rsidRPr="00D57E0C">
        <w:rPr>
          <w:rFonts w:asciiTheme="minorHAnsi" w:hAnsiTheme="minorHAnsi"/>
          <w:b/>
          <w:sz w:val="24"/>
        </w:rPr>
        <w:t>ylie Chapman</w:t>
      </w:r>
      <w:r w:rsidRPr="00D57E0C">
        <w:rPr>
          <w:rFonts w:asciiTheme="minorHAnsi" w:hAnsiTheme="minorHAnsi"/>
          <w:b/>
          <w:sz w:val="24"/>
        </w:rPr>
        <w:br/>
        <w:t xml:space="preserve">Project: </w:t>
      </w:r>
      <w:r w:rsidRPr="00D57E0C">
        <w:rPr>
          <w:rFonts w:asciiTheme="minorHAnsi" w:hAnsiTheme="minorHAnsi"/>
          <w:sz w:val="24"/>
        </w:rPr>
        <w:t>Effect of a 12-week exercise program on the Spirometry values and dyspnoea scores of COPD patients</w:t>
      </w:r>
    </w:p>
    <w:p w14:paraId="10006C62" w14:textId="77777777" w:rsidR="00597EDE" w:rsidRPr="00D57E0C" w:rsidRDefault="00597EDE" w:rsidP="0033203D">
      <w:pPr>
        <w:pStyle w:val="MultiLevel2"/>
        <w:numPr>
          <w:ilvl w:val="0"/>
          <w:numId w:val="0"/>
        </w:numPr>
        <w:tabs>
          <w:tab w:val="left" w:pos="720"/>
        </w:tabs>
        <w:ind w:left="1451" w:hanging="731"/>
        <w:jc w:val="left"/>
        <w:rPr>
          <w:rFonts w:asciiTheme="minorHAnsi" w:hAnsiTheme="minorHAnsi"/>
          <w:b/>
          <w:sz w:val="24"/>
        </w:rPr>
      </w:pPr>
      <w:r w:rsidRPr="00D57E0C">
        <w:rPr>
          <w:rFonts w:asciiTheme="minorHAnsi" w:hAnsiTheme="minorHAnsi"/>
          <w:b/>
          <w:sz w:val="24"/>
        </w:rPr>
        <w:t>Terina McAleese</w:t>
      </w:r>
      <w:r w:rsidRPr="00D57E0C">
        <w:rPr>
          <w:rFonts w:asciiTheme="minorHAnsi" w:hAnsiTheme="minorHAnsi"/>
          <w:b/>
          <w:sz w:val="24"/>
        </w:rPr>
        <w:br/>
        <w:t xml:space="preserve">Project: </w:t>
      </w:r>
      <w:r w:rsidRPr="00D57E0C">
        <w:rPr>
          <w:rFonts w:asciiTheme="minorHAnsi" w:hAnsiTheme="minorHAnsi"/>
          <w:sz w:val="24"/>
        </w:rPr>
        <w:t>Influence of physical activity on the interrelationships between aerobic fitness, mental health and coronary risk in males and females.</w:t>
      </w:r>
      <w:r w:rsidR="004966D2" w:rsidRPr="00D57E0C">
        <w:rPr>
          <w:rFonts w:asciiTheme="minorHAnsi" w:hAnsiTheme="minorHAnsi"/>
          <w:b/>
          <w:noProof/>
          <w:sz w:val="24"/>
        </w:rPr>
        <w:t xml:space="preserve"> </w:t>
      </w:r>
    </w:p>
    <w:p w14:paraId="7B4AA4B2" w14:textId="77777777" w:rsidR="00597EDE" w:rsidRPr="00D57E0C" w:rsidRDefault="00597EDE" w:rsidP="0033203D">
      <w:pPr>
        <w:pStyle w:val="MultiLevel2"/>
        <w:numPr>
          <w:ilvl w:val="0"/>
          <w:numId w:val="0"/>
        </w:numPr>
        <w:tabs>
          <w:tab w:val="left" w:pos="720"/>
        </w:tabs>
        <w:ind w:left="1451" w:hanging="731"/>
        <w:jc w:val="left"/>
        <w:rPr>
          <w:rFonts w:asciiTheme="minorHAnsi" w:hAnsiTheme="minorHAnsi"/>
          <w:b/>
          <w:sz w:val="24"/>
        </w:rPr>
      </w:pPr>
      <w:r w:rsidRPr="00D57E0C">
        <w:rPr>
          <w:rFonts w:asciiTheme="minorHAnsi" w:hAnsiTheme="minorHAnsi"/>
          <w:b/>
          <w:sz w:val="24"/>
        </w:rPr>
        <w:t>Leon Tahana</w:t>
      </w:r>
      <w:r w:rsidRPr="00D57E0C">
        <w:rPr>
          <w:rFonts w:asciiTheme="minorHAnsi" w:hAnsiTheme="minorHAnsi"/>
          <w:b/>
          <w:sz w:val="24"/>
        </w:rPr>
        <w:br/>
        <w:t xml:space="preserve">Project: </w:t>
      </w:r>
      <w:r w:rsidRPr="00D57E0C">
        <w:rPr>
          <w:rFonts w:asciiTheme="minorHAnsi" w:hAnsiTheme="minorHAnsi"/>
          <w:sz w:val="24"/>
        </w:rPr>
        <w:t>Impact of a Clinical Exercise Physiology rehabilitation program on the fitness and exercise behaviour of cardiac patients</w:t>
      </w:r>
    </w:p>
    <w:p w14:paraId="799D413D" w14:textId="77777777" w:rsidR="005224CB" w:rsidRPr="00D57E0C" w:rsidRDefault="005224CB" w:rsidP="00597EDE">
      <w:pPr>
        <w:pStyle w:val="MultiLevel2"/>
        <w:numPr>
          <w:ilvl w:val="0"/>
          <w:numId w:val="0"/>
        </w:numPr>
        <w:pBdr>
          <w:bottom w:val="single" w:sz="4" w:space="1" w:color="auto"/>
        </w:pBdr>
        <w:tabs>
          <w:tab w:val="left" w:pos="720"/>
        </w:tabs>
        <w:jc w:val="left"/>
        <w:rPr>
          <w:rFonts w:asciiTheme="minorHAnsi" w:hAnsiTheme="minorHAnsi"/>
          <w:b/>
          <w:sz w:val="24"/>
        </w:rPr>
      </w:pPr>
    </w:p>
    <w:p w14:paraId="20DCB5AD" w14:textId="77777777" w:rsidR="00597EDE" w:rsidRPr="00D57E0C" w:rsidRDefault="00597EDE" w:rsidP="00597EDE">
      <w:pPr>
        <w:pStyle w:val="MultiLevel2"/>
        <w:numPr>
          <w:ilvl w:val="0"/>
          <w:numId w:val="0"/>
        </w:numPr>
        <w:pBdr>
          <w:bottom w:val="single" w:sz="4" w:space="1" w:color="auto"/>
        </w:pBdr>
        <w:tabs>
          <w:tab w:val="left" w:pos="720"/>
        </w:tabs>
        <w:jc w:val="left"/>
        <w:rPr>
          <w:rFonts w:asciiTheme="minorHAnsi" w:hAnsiTheme="minorHAnsi"/>
          <w:b/>
          <w:sz w:val="24"/>
        </w:rPr>
      </w:pPr>
      <w:r w:rsidRPr="00D57E0C">
        <w:rPr>
          <w:rFonts w:asciiTheme="minorHAnsi" w:hAnsiTheme="minorHAnsi"/>
          <w:b/>
          <w:sz w:val="24"/>
        </w:rPr>
        <w:lastRenderedPageBreak/>
        <w:t>CLINICAL EXERCISE PHYSIOLOGY PRESENTATIONS</w:t>
      </w:r>
    </w:p>
    <w:p w14:paraId="4E3272B5" w14:textId="77777777" w:rsidR="004966D2" w:rsidRPr="00D57E0C" w:rsidRDefault="00753E16" w:rsidP="00AF3DA0">
      <w:pPr>
        <w:pStyle w:val="MultiLevel2"/>
        <w:numPr>
          <w:ilvl w:val="0"/>
          <w:numId w:val="0"/>
        </w:numPr>
        <w:tabs>
          <w:tab w:val="left" w:pos="720"/>
        </w:tabs>
        <w:jc w:val="left"/>
        <w:rPr>
          <w:rFonts w:asciiTheme="minorHAnsi" w:hAnsiTheme="minorHAnsi"/>
          <w:b/>
          <w:sz w:val="24"/>
        </w:rPr>
      </w:pPr>
      <w:r w:rsidRPr="00D57E0C">
        <w:rPr>
          <w:rFonts w:asciiTheme="minorHAnsi" w:hAnsiTheme="minorHAnsi"/>
          <w:b/>
          <w:sz w:val="24"/>
        </w:rPr>
        <w:t xml:space="preserve">2014 </w:t>
      </w:r>
      <w:r w:rsidR="00597EDE" w:rsidRPr="00D57E0C">
        <w:rPr>
          <w:rFonts w:asciiTheme="minorHAnsi" w:hAnsiTheme="minorHAnsi"/>
          <w:b/>
          <w:sz w:val="24"/>
        </w:rPr>
        <w:t>Conference Presentations</w:t>
      </w:r>
    </w:p>
    <w:p w14:paraId="006760D3" w14:textId="77777777" w:rsidR="00753E16" w:rsidRPr="00D57E0C" w:rsidRDefault="00753E16" w:rsidP="00D3347A">
      <w:pPr>
        <w:pStyle w:val="MultiLevel2"/>
        <w:numPr>
          <w:ilvl w:val="0"/>
          <w:numId w:val="0"/>
        </w:numPr>
        <w:tabs>
          <w:tab w:val="left" w:pos="720"/>
        </w:tabs>
        <w:ind w:left="720"/>
        <w:jc w:val="left"/>
        <w:rPr>
          <w:rFonts w:asciiTheme="minorHAnsi" w:hAnsiTheme="minorHAnsi"/>
          <w:sz w:val="24"/>
        </w:rPr>
      </w:pPr>
      <w:r w:rsidRPr="00D57E0C">
        <w:rPr>
          <w:rFonts w:asciiTheme="minorHAnsi" w:hAnsiTheme="minorHAnsi"/>
          <w:sz w:val="24"/>
        </w:rPr>
        <w:t>Dreyer, L,I., Dreyer, S., Wormgoor, S., Chapman, K., McAleese, T., Rodie, S. &amp; Jefferies, K. (March, 2014). Development of a Postgraduate Diploma in Clinical Exercise Physiology at UCOL – Course Structure and first two years of client and student feedback.  ITP Sports Research Symposium: Research Initiatives in the Sport, Physical Activity &amp; Recreation Sector. Tauranga, New Zealand.</w:t>
      </w:r>
    </w:p>
    <w:p w14:paraId="18FA34AE" w14:textId="77777777" w:rsidR="00597EDE" w:rsidRPr="00D57E0C" w:rsidRDefault="00597EDE" w:rsidP="00D3347A">
      <w:pPr>
        <w:pStyle w:val="MultiLevel2"/>
        <w:numPr>
          <w:ilvl w:val="0"/>
          <w:numId w:val="0"/>
        </w:numPr>
        <w:tabs>
          <w:tab w:val="left" w:pos="720"/>
        </w:tabs>
        <w:ind w:left="720"/>
        <w:jc w:val="left"/>
        <w:rPr>
          <w:rFonts w:asciiTheme="minorHAnsi" w:hAnsiTheme="minorHAnsi"/>
          <w:sz w:val="24"/>
        </w:rPr>
      </w:pPr>
      <w:r w:rsidRPr="00D57E0C">
        <w:rPr>
          <w:rFonts w:asciiTheme="minorHAnsi" w:hAnsiTheme="minorHAnsi"/>
          <w:sz w:val="24"/>
        </w:rPr>
        <w:t>Dreyer, L.I., Rankin, D., Dreyer, S. &amp; Wormgoor, S. (July, 2014).  Engaging with local industry as a student business venture. ITP Research Symposium: Engaging with Industry. Auckland, New Zealand.</w:t>
      </w:r>
    </w:p>
    <w:p w14:paraId="51C3A944" w14:textId="77777777" w:rsidR="00597EDE" w:rsidRPr="00D57E0C" w:rsidRDefault="00753E16" w:rsidP="00D3347A">
      <w:pPr>
        <w:pStyle w:val="MultiLevel2"/>
        <w:numPr>
          <w:ilvl w:val="0"/>
          <w:numId w:val="0"/>
        </w:numPr>
        <w:tabs>
          <w:tab w:val="left" w:pos="720"/>
        </w:tabs>
        <w:ind w:left="720"/>
        <w:jc w:val="left"/>
        <w:rPr>
          <w:rFonts w:asciiTheme="minorHAnsi" w:hAnsiTheme="minorHAnsi"/>
          <w:sz w:val="24"/>
        </w:rPr>
      </w:pPr>
      <w:r w:rsidRPr="00D57E0C">
        <w:rPr>
          <w:rFonts w:asciiTheme="minorHAnsi" w:hAnsiTheme="minorHAnsi"/>
          <w:sz w:val="24"/>
        </w:rPr>
        <w:t>Dreyer, L.I., Dreyer, S., Wormgoor, S. &amp; Rankin, D. (November 2014). Clinical Exercise Physiology in New Zealand – An innovative approach to the global health challenge. International Pacific Health Conference, Auckland.</w:t>
      </w:r>
    </w:p>
    <w:p w14:paraId="5A41646F" w14:textId="77777777" w:rsidR="00753E16" w:rsidRPr="00D57E0C" w:rsidRDefault="00753E16" w:rsidP="00D3347A">
      <w:pPr>
        <w:pStyle w:val="MultiLevel2"/>
        <w:numPr>
          <w:ilvl w:val="0"/>
          <w:numId w:val="0"/>
        </w:numPr>
        <w:tabs>
          <w:tab w:val="left" w:pos="720"/>
        </w:tabs>
        <w:ind w:left="720"/>
        <w:jc w:val="left"/>
        <w:rPr>
          <w:rFonts w:asciiTheme="minorHAnsi" w:hAnsiTheme="minorHAnsi"/>
          <w:sz w:val="24"/>
        </w:rPr>
      </w:pPr>
      <w:r w:rsidRPr="00D57E0C">
        <w:rPr>
          <w:rFonts w:asciiTheme="minorHAnsi" w:hAnsiTheme="minorHAnsi"/>
          <w:sz w:val="24"/>
        </w:rPr>
        <w:t>Dreyer, L.I. (December 2014).  Clinical Exercise Physiology in New Zealand – Effect of a 12-week programme on the mental/cardiovascular health interrelations in cardiopulmonary patients. 2014 Service User Academia Symposium, Wellington; New Zealand.</w:t>
      </w:r>
    </w:p>
    <w:p w14:paraId="19B6D45D" w14:textId="77777777" w:rsidR="00753E16" w:rsidRPr="00D57E0C" w:rsidRDefault="00753E16" w:rsidP="00AF3DA0">
      <w:pPr>
        <w:pStyle w:val="MultiLevel2"/>
        <w:numPr>
          <w:ilvl w:val="0"/>
          <w:numId w:val="0"/>
        </w:numPr>
        <w:tabs>
          <w:tab w:val="left" w:pos="720"/>
        </w:tabs>
        <w:jc w:val="left"/>
        <w:rPr>
          <w:rFonts w:asciiTheme="minorHAnsi" w:hAnsiTheme="minorHAnsi"/>
          <w:b/>
          <w:sz w:val="24"/>
        </w:rPr>
      </w:pPr>
      <w:r w:rsidRPr="00D57E0C">
        <w:rPr>
          <w:rFonts w:asciiTheme="minorHAnsi" w:hAnsiTheme="minorHAnsi"/>
          <w:b/>
          <w:sz w:val="24"/>
        </w:rPr>
        <w:t>2015 Upcoming Conference Presentations (Abstracts Accepted)</w:t>
      </w:r>
    </w:p>
    <w:p w14:paraId="15FDA5B1" w14:textId="77777777" w:rsidR="00753E16" w:rsidRPr="00D57E0C" w:rsidRDefault="00753E16" w:rsidP="00753E16">
      <w:pPr>
        <w:pStyle w:val="MultiLevel2"/>
        <w:numPr>
          <w:ilvl w:val="0"/>
          <w:numId w:val="0"/>
        </w:numPr>
        <w:tabs>
          <w:tab w:val="left" w:pos="1701"/>
        </w:tabs>
        <w:ind w:left="1134" w:hanging="414"/>
        <w:jc w:val="left"/>
        <w:rPr>
          <w:rFonts w:asciiTheme="minorHAnsi" w:hAnsiTheme="minorHAnsi"/>
          <w:sz w:val="24"/>
        </w:rPr>
      </w:pPr>
      <w:r w:rsidRPr="00D57E0C">
        <w:rPr>
          <w:rFonts w:asciiTheme="minorHAnsi" w:hAnsiTheme="minorHAnsi"/>
          <w:sz w:val="24"/>
          <w:u w:val="single"/>
        </w:rPr>
        <w:t>Conference:</w:t>
      </w:r>
      <w:r w:rsidRPr="00D57E0C">
        <w:rPr>
          <w:rFonts w:asciiTheme="minorHAnsi" w:hAnsiTheme="minorHAnsi"/>
          <w:sz w:val="24"/>
        </w:rPr>
        <w:br/>
        <w:t xml:space="preserve">TSANZSRS Annual Scientific Meeting 2015 </w:t>
      </w:r>
      <w:r w:rsidRPr="00D57E0C">
        <w:rPr>
          <w:rFonts w:asciiTheme="minorHAnsi" w:hAnsiTheme="minorHAnsi"/>
          <w:sz w:val="24"/>
        </w:rPr>
        <w:br/>
        <w:t xml:space="preserve">         The Annual Scientific Meeting for Leaders in Lung Health &amp; Respiratory </w:t>
      </w:r>
      <w:r w:rsidRPr="00D57E0C">
        <w:rPr>
          <w:rFonts w:asciiTheme="minorHAnsi" w:hAnsiTheme="minorHAnsi"/>
          <w:sz w:val="24"/>
        </w:rPr>
        <w:br/>
        <w:t xml:space="preserve">         Science, Gold Coast, Australia (March 2015)</w:t>
      </w:r>
    </w:p>
    <w:p w14:paraId="3ECA29BA" w14:textId="77777777" w:rsidR="00753E16" w:rsidRPr="00D57E0C" w:rsidRDefault="00753E16" w:rsidP="00753E16">
      <w:pPr>
        <w:pStyle w:val="MultiLevel2"/>
        <w:numPr>
          <w:ilvl w:val="0"/>
          <w:numId w:val="0"/>
        </w:numPr>
        <w:tabs>
          <w:tab w:val="left" w:pos="1560"/>
        </w:tabs>
        <w:ind w:left="1440"/>
        <w:jc w:val="left"/>
        <w:rPr>
          <w:rFonts w:asciiTheme="minorHAnsi" w:hAnsiTheme="minorHAnsi"/>
          <w:sz w:val="24"/>
        </w:rPr>
      </w:pPr>
      <w:r w:rsidRPr="00D57E0C">
        <w:rPr>
          <w:rFonts w:asciiTheme="minorHAnsi" w:hAnsiTheme="minorHAnsi"/>
          <w:sz w:val="24"/>
        </w:rPr>
        <w:t>Abstracts Accepted:</w:t>
      </w:r>
    </w:p>
    <w:p w14:paraId="6CAFA7C6" w14:textId="77777777" w:rsidR="00753E16" w:rsidRPr="00D57E0C" w:rsidRDefault="009016E4" w:rsidP="00484BD6">
      <w:pPr>
        <w:pStyle w:val="MultiLevel2"/>
        <w:numPr>
          <w:ilvl w:val="1"/>
          <w:numId w:val="19"/>
        </w:numPr>
        <w:ind w:left="2410" w:hanging="425"/>
        <w:jc w:val="left"/>
        <w:rPr>
          <w:rFonts w:asciiTheme="minorHAnsi" w:hAnsiTheme="minorHAnsi"/>
          <w:sz w:val="24"/>
        </w:rPr>
      </w:pPr>
      <w:r w:rsidRPr="00D57E0C">
        <w:rPr>
          <w:rFonts w:asciiTheme="minorHAnsi" w:hAnsiTheme="minorHAnsi"/>
          <w:sz w:val="24"/>
        </w:rPr>
        <w:t xml:space="preserve">Dreyer L.I., Dreyer S., Wormgoor, S. &amp; Rankin, D. </w:t>
      </w:r>
      <w:r w:rsidR="00753E16" w:rsidRPr="00D57E0C">
        <w:rPr>
          <w:rFonts w:asciiTheme="minorHAnsi" w:hAnsiTheme="minorHAnsi"/>
          <w:sz w:val="24"/>
        </w:rPr>
        <w:t>Chronic pulmonary disease: Grip strength, and impaired physical function</w:t>
      </w:r>
    </w:p>
    <w:p w14:paraId="29C443A7" w14:textId="77777777" w:rsidR="00753E16" w:rsidRPr="00D57E0C" w:rsidRDefault="009016E4" w:rsidP="00484BD6">
      <w:pPr>
        <w:pStyle w:val="MultiLevel2"/>
        <w:numPr>
          <w:ilvl w:val="1"/>
          <w:numId w:val="19"/>
        </w:numPr>
        <w:ind w:left="2410" w:hanging="425"/>
        <w:jc w:val="left"/>
        <w:rPr>
          <w:rFonts w:asciiTheme="minorHAnsi" w:hAnsiTheme="minorHAnsi"/>
          <w:sz w:val="24"/>
        </w:rPr>
      </w:pPr>
      <w:r w:rsidRPr="00D57E0C">
        <w:rPr>
          <w:rFonts w:asciiTheme="minorHAnsi" w:hAnsiTheme="minorHAnsi"/>
          <w:sz w:val="24"/>
        </w:rPr>
        <w:t xml:space="preserve">Dreyer L.I., Dreyer S., Wormgoor, S. &amp; Rankin, D. </w:t>
      </w:r>
      <w:r w:rsidR="00753E16" w:rsidRPr="00D57E0C">
        <w:rPr>
          <w:rFonts w:asciiTheme="minorHAnsi" w:hAnsiTheme="minorHAnsi"/>
          <w:sz w:val="24"/>
        </w:rPr>
        <w:t>Clinical exercise physiology in New Zealand - Effect of structured exercise on health and well-being of COPD patients</w:t>
      </w:r>
    </w:p>
    <w:p w14:paraId="696426B9" w14:textId="77777777" w:rsidR="00753E16" w:rsidRPr="00D57E0C" w:rsidRDefault="009016E4" w:rsidP="00484BD6">
      <w:pPr>
        <w:pStyle w:val="MultiLevel2"/>
        <w:numPr>
          <w:ilvl w:val="1"/>
          <w:numId w:val="19"/>
        </w:numPr>
        <w:ind w:left="2410" w:hanging="425"/>
        <w:jc w:val="left"/>
        <w:rPr>
          <w:rFonts w:asciiTheme="minorHAnsi" w:hAnsiTheme="minorHAnsi"/>
          <w:sz w:val="24"/>
        </w:rPr>
      </w:pPr>
      <w:r w:rsidRPr="00D57E0C">
        <w:rPr>
          <w:rFonts w:asciiTheme="minorHAnsi" w:hAnsiTheme="minorHAnsi"/>
          <w:sz w:val="24"/>
        </w:rPr>
        <w:t xml:space="preserve">Dreyer, L.I., Chapman, K., Dreyer, S., Wormgoor, S &amp; Rankin, D. </w:t>
      </w:r>
      <w:r w:rsidR="00753E16" w:rsidRPr="00D57E0C">
        <w:rPr>
          <w:rFonts w:asciiTheme="minorHAnsi" w:hAnsiTheme="minorHAnsi"/>
          <w:sz w:val="24"/>
        </w:rPr>
        <w:t>The impact of disease severity, peripheral muscle strength, and activities of daily living on arm and leg ergometry in patients with Chronic Pulmonary Disease</w:t>
      </w:r>
    </w:p>
    <w:p w14:paraId="422E64DE" w14:textId="77777777" w:rsidR="004966D2" w:rsidRPr="00D57E0C" w:rsidRDefault="004966D2">
      <w:pPr>
        <w:spacing w:after="200" w:line="276" w:lineRule="auto"/>
        <w:jc w:val="left"/>
        <w:rPr>
          <w:rFonts w:asciiTheme="minorHAnsi" w:hAnsiTheme="minorHAnsi"/>
          <w:u w:val="single"/>
          <w:lang w:eastAsia="en-NZ"/>
        </w:rPr>
      </w:pPr>
      <w:r w:rsidRPr="00D57E0C">
        <w:rPr>
          <w:rFonts w:asciiTheme="minorHAnsi" w:hAnsiTheme="minorHAnsi"/>
          <w:u w:val="single"/>
        </w:rPr>
        <w:br w:type="page"/>
      </w:r>
    </w:p>
    <w:p w14:paraId="08E07470" w14:textId="77777777" w:rsidR="00D3347A" w:rsidRPr="00D57E0C" w:rsidRDefault="00D3347A" w:rsidP="00D3347A">
      <w:pPr>
        <w:pStyle w:val="MultiLevel2"/>
        <w:numPr>
          <w:ilvl w:val="0"/>
          <w:numId w:val="0"/>
        </w:numPr>
        <w:tabs>
          <w:tab w:val="left" w:pos="1701"/>
        </w:tabs>
        <w:ind w:left="1134" w:hanging="414"/>
        <w:jc w:val="left"/>
        <w:rPr>
          <w:rFonts w:asciiTheme="minorHAnsi" w:hAnsiTheme="minorHAnsi"/>
          <w:sz w:val="24"/>
        </w:rPr>
      </w:pPr>
      <w:r w:rsidRPr="00D57E0C">
        <w:rPr>
          <w:rFonts w:asciiTheme="minorHAnsi" w:hAnsiTheme="minorHAnsi"/>
          <w:sz w:val="24"/>
          <w:u w:val="single"/>
        </w:rPr>
        <w:lastRenderedPageBreak/>
        <w:t>Conference:</w:t>
      </w:r>
      <w:r w:rsidRPr="00D57E0C">
        <w:rPr>
          <w:rFonts w:asciiTheme="minorHAnsi" w:hAnsiTheme="minorHAnsi"/>
          <w:sz w:val="24"/>
        </w:rPr>
        <w:br/>
        <w:t>NZACE (New Zealand Association for Cooperative Education) Conference - Cooperative Work-Integrated Education. Wellington, New Zealand (April, 2015)</w:t>
      </w:r>
    </w:p>
    <w:p w14:paraId="25DFB3B9" w14:textId="77777777" w:rsidR="009016E4" w:rsidRPr="00D57E0C" w:rsidRDefault="00D3347A" w:rsidP="009016E4">
      <w:pPr>
        <w:pStyle w:val="MultiLevel2"/>
        <w:numPr>
          <w:ilvl w:val="0"/>
          <w:numId w:val="0"/>
        </w:numPr>
        <w:tabs>
          <w:tab w:val="left" w:pos="1560"/>
        </w:tabs>
        <w:ind w:left="1440"/>
        <w:jc w:val="left"/>
        <w:rPr>
          <w:rFonts w:asciiTheme="minorHAnsi" w:hAnsiTheme="minorHAnsi"/>
          <w:sz w:val="24"/>
        </w:rPr>
      </w:pPr>
      <w:r w:rsidRPr="00D57E0C">
        <w:rPr>
          <w:rFonts w:asciiTheme="minorHAnsi" w:hAnsiTheme="minorHAnsi"/>
          <w:sz w:val="24"/>
        </w:rPr>
        <w:t xml:space="preserve">Abstract </w:t>
      </w:r>
      <w:r w:rsidR="004966D2" w:rsidRPr="00D57E0C">
        <w:rPr>
          <w:rFonts w:asciiTheme="minorHAnsi" w:hAnsiTheme="minorHAnsi"/>
          <w:sz w:val="24"/>
        </w:rPr>
        <w:t xml:space="preserve">&amp; Paper </w:t>
      </w:r>
      <w:r w:rsidRPr="00D57E0C">
        <w:rPr>
          <w:rFonts w:asciiTheme="minorHAnsi" w:hAnsiTheme="minorHAnsi"/>
          <w:sz w:val="24"/>
        </w:rPr>
        <w:t>Accepted:</w:t>
      </w:r>
    </w:p>
    <w:p w14:paraId="11FE7B2E" w14:textId="77777777" w:rsidR="009016E4" w:rsidRPr="00D57E0C" w:rsidRDefault="009016E4" w:rsidP="00484BD6">
      <w:pPr>
        <w:pStyle w:val="MultiLevel2"/>
        <w:numPr>
          <w:ilvl w:val="0"/>
          <w:numId w:val="20"/>
        </w:numPr>
        <w:jc w:val="left"/>
        <w:rPr>
          <w:rFonts w:asciiTheme="minorHAnsi" w:hAnsiTheme="minorHAnsi"/>
          <w:sz w:val="24"/>
        </w:rPr>
      </w:pPr>
      <w:r w:rsidRPr="00D57E0C">
        <w:rPr>
          <w:rFonts w:asciiTheme="minorHAnsi" w:hAnsiTheme="minorHAnsi"/>
          <w:sz w:val="24"/>
        </w:rPr>
        <w:t>Dreyer, L.I., Chapman, K., Dreyer, S., Wormgoor, S &amp; Rankin, D. Engaging with local industry as a student business venture</w:t>
      </w:r>
    </w:p>
    <w:p w14:paraId="2017F158" w14:textId="7A7C218A" w:rsidR="005224CB" w:rsidRPr="008D3DB9" w:rsidRDefault="008A079C" w:rsidP="00AF3DA0">
      <w:pPr>
        <w:pStyle w:val="MultiLevel2"/>
        <w:numPr>
          <w:ilvl w:val="0"/>
          <w:numId w:val="0"/>
        </w:numPr>
        <w:pBdr>
          <w:bottom w:val="single" w:sz="4" w:space="1" w:color="auto"/>
        </w:pBdr>
        <w:tabs>
          <w:tab w:val="left" w:pos="720"/>
        </w:tabs>
        <w:jc w:val="left"/>
        <w:rPr>
          <w:rFonts w:asciiTheme="minorHAnsi" w:hAnsiTheme="minorHAnsi"/>
          <w:sz w:val="24"/>
        </w:rPr>
      </w:pPr>
      <w:r w:rsidRPr="008D3DB9">
        <w:rPr>
          <w:rFonts w:asciiTheme="minorHAnsi" w:hAnsiTheme="minorHAnsi"/>
          <w:sz w:val="24"/>
        </w:rPr>
        <w:t>A number of academic journal articles are currently under development for submission to New Zealand and International Journals in 2015 and 2016.</w:t>
      </w:r>
    </w:p>
    <w:p w14:paraId="51928A5E" w14:textId="77777777" w:rsidR="00417BEE" w:rsidRPr="00D57E0C" w:rsidRDefault="00417BEE" w:rsidP="00AF3DA0">
      <w:pPr>
        <w:pStyle w:val="MultiLevel2"/>
        <w:numPr>
          <w:ilvl w:val="0"/>
          <w:numId w:val="0"/>
        </w:numPr>
        <w:pBdr>
          <w:bottom w:val="single" w:sz="4" w:space="1" w:color="auto"/>
        </w:pBdr>
        <w:tabs>
          <w:tab w:val="left" w:pos="720"/>
        </w:tabs>
        <w:jc w:val="left"/>
        <w:rPr>
          <w:rFonts w:asciiTheme="minorHAnsi" w:hAnsiTheme="minorHAnsi"/>
          <w:b/>
          <w:sz w:val="24"/>
        </w:rPr>
      </w:pPr>
      <w:r w:rsidRPr="00D57E0C">
        <w:rPr>
          <w:rFonts w:asciiTheme="minorHAnsi" w:hAnsiTheme="minorHAnsi"/>
          <w:b/>
          <w:sz w:val="24"/>
        </w:rPr>
        <w:t>TRANSITION INTO POSTGRADAUTE DIPLOMA IN CLINICAL EXERCISE PHYSIOLOGY FOR HEALTH PROFESSIONALS</w:t>
      </w:r>
    </w:p>
    <w:p w14:paraId="7DD32A56" w14:textId="17258172" w:rsidR="00417BEE" w:rsidRPr="00D57E0C" w:rsidRDefault="00417BEE"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t>To support the transition of degree qualified health professional</w:t>
      </w:r>
      <w:r w:rsidR="007E02B4" w:rsidRPr="00D57E0C">
        <w:rPr>
          <w:rFonts w:asciiTheme="minorHAnsi" w:hAnsiTheme="minorHAnsi"/>
          <w:sz w:val="24"/>
        </w:rPr>
        <w:t>s</w:t>
      </w:r>
      <w:r w:rsidRPr="00D57E0C">
        <w:rPr>
          <w:rFonts w:asciiTheme="minorHAnsi" w:hAnsiTheme="minorHAnsi"/>
          <w:sz w:val="24"/>
        </w:rPr>
        <w:t xml:space="preserve"> into the Postgraduate Diploma in Clinical Exercise Physiology, UCOL has developed two </w:t>
      </w:r>
      <w:r w:rsidR="00CF2A34">
        <w:rPr>
          <w:rFonts w:asciiTheme="minorHAnsi" w:hAnsiTheme="minorHAnsi"/>
          <w:sz w:val="24"/>
        </w:rPr>
        <w:t>T</w:t>
      </w:r>
      <w:r w:rsidRPr="00D57E0C">
        <w:rPr>
          <w:rFonts w:asciiTheme="minorHAnsi" w:hAnsiTheme="minorHAnsi"/>
          <w:sz w:val="24"/>
        </w:rPr>
        <w:t xml:space="preserve">raining </w:t>
      </w:r>
      <w:r w:rsidR="00CF2A34">
        <w:rPr>
          <w:rFonts w:asciiTheme="minorHAnsi" w:hAnsiTheme="minorHAnsi"/>
          <w:sz w:val="24"/>
        </w:rPr>
        <w:t>S</w:t>
      </w:r>
      <w:r w:rsidRPr="00D57E0C">
        <w:rPr>
          <w:rFonts w:asciiTheme="minorHAnsi" w:hAnsiTheme="minorHAnsi"/>
          <w:sz w:val="24"/>
        </w:rPr>
        <w:t>chemes</w:t>
      </w:r>
      <w:r w:rsidR="007C785D">
        <w:rPr>
          <w:rStyle w:val="FootnoteReference"/>
          <w:rFonts w:asciiTheme="minorHAnsi" w:hAnsiTheme="minorHAnsi"/>
          <w:sz w:val="24"/>
        </w:rPr>
        <w:footnoteReference w:id="4"/>
      </w:r>
      <w:r w:rsidRPr="00D57E0C">
        <w:rPr>
          <w:rFonts w:asciiTheme="minorHAnsi" w:hAnsiTheme="minorHAnsi"/>
          <w:sz w:val="24"/>
        </w:rPr>
        <w:t xml:space="preserve"> to provide graduates of non-exercise science courses with the required knowledge and practical skills related to exercise testing and exercise prescription for entry into the Postgraduate programme. </w:t>
      </w:r>
      <w:r w:rsidR="00C06432" w:rsidRPr="00D57E0C">
        <w:rPr>
          <w:rFonts w:asciiTheme="minorHAnsi" w:hAnsiTheme="minorHAnsi"/>
          <w:sz w:val="24"/>
        </w:rPr>
        <w:br/>
      </w:r>
    </w:p>
    <w:p w14:paraId="290C1E8E" w14:textId="77777777" w:rsidR="00417BEE" w:rsidRPr="00D57E0C" w:rsidRDefault="00C06432" w:rsidP="00417BEE">
      <w:pPr>
        <w:pStyle w:val="MultiLevel2"/>
        <w:numPr>
          <w:ilvl w:val="0"/>
          <w:numId w:val="0"/>
        </w:numPr>
        <w:tabs>
          <w:tab w:val="left" w:pos="720"/>
        </w:tabs>
        <w:jc w:val="left"/>
        <w:rPr>
          <w:rFonts w:asciiTheme="minorHAnsi" w:hAnsiTheme="minorHAnsi"/>
          <w:b/>
          <w:sz w:val="24"/>
        </w:rPr>
      </w:pPr>
      <w:r w:rsidRPr="00D57E0C">
        <w:rPr>
          <w:rFonts w:asciiTheme="minorHAnsi" w:hAnsiTheme="minorHAnsi"/>
          <w:b/>
          <w:noProof/>
          <w:sz w:val="24"/>
        </w:rPr>
        <mc:AlternateContent>
          <mc:Choice Requires="wps">
            <w:drawing>
              <wp:anchor distT="0" distB="0" distL="114300" distR="114300" simplePos="0" relativeHeight="251661312" behindDoc="0" locked="0" layoutInCell="1" allowOverlap="1" wp14:anchorId="20FCE9DB" wp14:editId="21A4294A">
                <wp:simplePos x="0" y="0"/>
                <wp:positionH relativeFrom="column">
                  <wp:posOffset>-173825</wp:posOffset>
                </wp:positionH>
                <wp:positionV relativeFrom="paragraph">
                  <wp:posOffset>14531</wp:posOffset>
                </wp:positionV>
                <wp:extent cx="6270171" cy="2327563"/>
                <wp:effectExtent l="0" t="0" r="16510" b="15875"/>
                <wp:wrapNone/>
                <wp:docPr id="3" name="Rectangle 3"/>
                <wp:cNvGraphicFramePr/>
                <a:graphic xmlns:a="http://schemas.openxmlformats.org/drawingml/2006/main">
                  <a:graphicData uri="http://schemas.microsoft.com/office/word/2010/wordprocessingShape">
                    <wps:wsp>
                      <wps:cNvSpPr/>
                      <wps:spPr>
                        <a:xfrm>
                          <a:off x="0" y="0"/>
                          <a:ext cx="6270171" cy="23275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0CCA" id="Rectangle 3" o:spid="_x0000_s1026" style="position:absolute;margin-left:-13.7pt;margin-top:1.15pt;width:493.7pt;height:18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" filled="f" strokecolor="#243f60 [1604]" strokeweight="2pt"/>
            </w:pict>
          </mc:Fallback>
        </mc:AlternateContent>
      </w:r>
      <w:r w:rsidR="00417BEE" w:rsidRPr="00D57E0C">
        <w:rPr>
          <w:rFonts w:asciiTheme="minorHAnsi" w:hAnsiTheme="minorHAnsi"/>
          <w:b/>
          <w:sz w:val="24"/>
        </w:rPr>
        <w:t>CERTIFICATE IN PHYSICAL CONDITIONING FOR HEALTH</w:t>
      </w:r>
    </w:p>
    <w:p w14:paraId="50FCE40F" w14:textId="77777777" w:rsidR="00417BEE" w:rsidRPr="00D57E0C" w:rsidRDefault="00417BEE" w:rsidP="00417BEE">
      <w:pPr>
        <w:pStyle w:val="MultiLevel2"/>
        <w:numPr>
          <w:ilvl w:val="0"/>
          <w:numId w:val="0"/>
        </w:numPr>
        <w:tabs>
          <w:tab w:val="left" w:pos="720"/>
        </w:tabs>
        <w:jc w:val="left"/>
        <w:rPr>
          <w:rFonts w:asciiTheme="minorHAnsi" w:hAnsiTheme="minorHAnsi"/>
          <w:b/>
          <w:sz w:val="24"/>
        </w:rPr>
      </w:pPr>
      <w:r w:rsidRPr="00D57E0C">
        <w:rPr>
          <w:rFonts w:asciiTheme="minorHAnsi" w:hAnsiTheme="minorHAnsi"/>
          <w:b/>
          <w:sz w:val="24"/>
        </w:rPr>
        <w:t>Level:</w:t>
      </w:r>
      <w:r w:rsidRPr="00D57E0C">
        <w:rPr>
          <w:rFonts w:asciiTheme="minorHAnsi" w:hAnsiTheme="minorHAnsi"/>
          <w:b/>
          <w:sz w:val="24"/>
        </w:rPr>
        <w:tab/>
        <w:t xml:space="preserve"> </w:t>
      </w:r>
      <w:r w:rsidRPr="00D57E0C">
        <w:rPr>
          <w:rFonts w:asciiTheme="minorHAnsi" w:hAnsiTheme="minorHAnsi"/>
          <w:b/>
          <w:sz w:val="24"/>
        </w:rPr>
        <w:tab/>
        <w:t>7</w:t>
      </w:r>
      <w:r w:rsidRPr="00D57E0C">
        <w:rPr>
          <w:rFonts w:asciiTheme="minorHAnsi" w:hAnsiTheme="minorHAnsi"/>
          <w:b/>
          <w:sz w:val="24"/>
        </w:rPr>
        <w:tab/>
      </w:r>
      <w:r w:rsidRPr="00D57E0C">
        <w:rPr>
          <w:rFonts w:asciiTheme="minorHAnsi" w:hAnsiTheme="minorHAnsi"/>
          <w:b/>
          <w:sz w:val="24"/>
        </w:rPr>
        <w:tab/>
      </w:r>
      <w:r w:rsidRPr="00D57E0C">
        <w:rPr>
          <w:rFonts w:asciiTheme="minorHAnsi" w:hAnsiTheme="minorHAnsi"/>
          <w:b/>
          <w:sz w:val="24"/>
        </w:rPr>
        <w:br/>
        <w:t>Credits:</w:t>
      </w:r>
      <w:r w:rsidRPr="00D57E0C">
        <w:rPr>
          <w:rFonts w:asciiTheme="minorHAnsi" w:hAnsiTheme="minorHAnsi"/>
          <w:b/>
          <w:sz w:val="24"/>
        </w:rPr>
        <w:tab/>
        <w:t>35</w:t>
      </w:r>
    </w:p>
    <w:p w14:paraId="10C5EF51" w14:textId="77777777" w:rsidR="00417BEE" w:rsidRPr="00D57E0C" w:rsidRDefault="00417BEE" w:rsidP="00417BEE">
      <w:pPr>
        <w:pStyle w:val="Para2"/>
        <w:jc w:val="left"/>
        <w:rPr>
          <w:rFonts w:asciiTheme="minorHAnsi" w:hAnsiTheme="minorHAnsi" w:cs="Arial"/>
          <w:b/>
          <w:sz w:val="24"/>
          <w:szCs w:val="24"/>
          <w:u w:val="none"/>
          <w:lang w:val="en-NZ"/>
        </w:rPr>
      </w:pPr>
    </w:p>
    <w:p w14:paraId="147A9E11" w14:textId="77777777" w:rsidR="00417BEE" w:rsidRPr="00D57E0C" w:rsidRDefault="00417BEE" w:rsidP="00417BEE">
      <w:pPr>
        <w:pStyle w:val="Para2"/>
        <w:jc w:val="left"/>
        <w:rPr>
          <w:rFonts w:asciiTheme="minorHAnsi" w:hAnsiTheme="minorHAnsi" w:cs="Arial"/>
          <w:b/>
          <w:sz w:val="24"/>
          <w:szCs w:val="24"/>
          <w:u w:val="none"/>
          <w:lang w:val="en-NZ"/>
        </w:rPr>
      </w:pPr>
      <w:r w:rsidRPr="00D57E0C">
        <w:rPr>
          <w:rFonts w:asciiTheme="minorHAnsi" w:hAnsiTheme="minorHAnsi" w:cs="Arial"/>
          <w:b/>
          <w:sz w:val="24"/>
          <w:szCs w:val="24"/>
          <w:u w:val="none"/>
          <w:lang w:val="en-NZ"/>
        </w:rPr>
        <w:t>Paper Aim:</w:t>
      </w:r>
    </w:p>
    <w:p w14:paraId="3F0EA906" w14:textId="77777777" w:rsidR="00417BEE" w:rsidRPr="00D57E0C" w:rsidRDefault="00417BEE" w:rsidP="00417BEE">
      <w:pPr>
        <w:pStyle w:val="BodyText2"/>
        <w:rPr>
          <w:rFonts w:asciiTheme="minorHAnsi" w:hAnsiTheme="minorHAnsi" w:cs="Arial"/>
          <w:sz w:val="24"/>
          <w:szCs w:val="24"/>
        </w:rPr>
      </w:pPr>
      <w:r w:rsidRPr="00D57E0C">
        <w:rPr>
          <w:rFonts w:asciiTheme="minorHAnsi" w:hAnsiTheme="minorHAnsi" w:cs="Arial"/>
          <w:sz w:val="24"/>
          <w:szCs w:val="24"/>
        </w:rPr>
        <w:t>To provide students with the necessary skills to screen clients, carry out and report the results of body composition, flexibility, and sub-maximal predictive tests, and to apply results, and principles of training, to exercise programme design to achieve physiological adaptations.</w:t>
      </w:r>
      <w:r w:rsidRPr="00D57E0C">
        <w:rPr>
          <w:rFonts w:asciiTheme="minorHAnsi" w:hAnsiTheme="minorHAnsi" w:cs="Arial"/>
          <w:b/>
          <w:sz w:val="24"/>
          <w:szCs w:val="24"/>
        </w:rPr>
        <w:t xml:space="preserve"> </w:t>
      </w:r>
      <w:r w:rsidRPr="00D57E0C">
        <w:rPr>
          <w:rFonts w:asciiTheme="minorHAnsi" w:hAnsiTheme="minorHAnsi" w:cs="Arial"/>
          <w:sz w:val="24"/>
          <w:szCs w:val="24"/>
        </w:rPr>
        <w:t xml:space="preserve">To provide the student with the clinical knowledge of considerations for exercise testing, exercise prescription, and nutritional considerations, for special population groups. </w:t>
      </w:r>
    </w:p>
    <w:p w14:paraId="30772385" w14:textId="7B4BF9E9" w:rsidR="00407341" w:rsidRPr="00D57E0C" w:rsidRDefault="007E02B4"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br/>
      </w:r>
      <w:r w:rsidR="00407341" w:rsidRPr="00D57E0C">
        <w:rPr>
          <w:rFonts w:asciiTheme="minorHAnsi" w:hAnsiTheme="minorHAnsi"/>
          <w:sz w:val="24"/>
        </w:rPr>
        <w:t xml:space="preserve">This </w:t>
      </w:r>
      <w:r w:rsidR="00CF2A34">
        <w:rPr>
          <w:rFonts w:asciiTheme="minorHAnsi" w:hAnsiTheme="minorHAnsi"/>
          <w:sz w:val="24"/>
        </w:rPr>
        <w:t>T</w:t>
      </w:r>
      <w:r w:rsidR="00407341" w:rsidRPr="00D57E0C">
        <w:rPr>
          <w:rFonts w:asciiTheme="minorHAnsi" w:hAnsiTheme="minorHAnsi"/>
          <w:sz w:val="24"/>
        </w:rPr>
        <w:t xml:space="preserve">raining </w:t>
      </w:r>
      <w:r w:rsidR="00CF2A34">
        <w:rPr>
          <w:rFonts w:asciiTheme="minorHAnsi" w:hAnsiTheme="minorHAnsi"/>
          <w:sz w:val="24"/>
        </w:rPr>
        <w:t>S</w:t>
      </w:r>
      <w:r w:rsidR="00407341" w:rsidRPr="00D57E0C">
        <w:rPr>
          <w:rFonts w:asciiTheme="minorHAnsi" w:hAnsiTheme="minorHAnsi"/>
          <w:sz w:val="24"/>
        </w:rPr>
        <w:t>cheme is proving to be a very effective pathway for internationally qualified health professionals to pathway into the Postgraduate Diploma in Clinical Exercise Physiology. The first cohort of international students started the Certificate in Physical Conditioning for Health in August 2014 and since then we ha</w:t>
      </w:r>
      <w:r w:rsidR="00DD334F" w:rsidRPr="00D57E0C">
        <w:rPr>
          <w:rFonts w:asciiTheme="minorHAnsi" w:hAnsiTheme="minorHAnsi"/>
          <w:sz w:val="24"/>
        </w:rPr>
        <w:t>ve now had six</w:t>
      </w:r>
      <w:r w:rsidR="00407341" w:rsidRPr="00D57E0C">
        <w:rPr>
          <w:rFonts w:asciiTheme="minorHAnsi" w:hAnsiTheme="minorHAnsi"/>
          <w:sz w:val="24"/>
        </w:rPr>
        <w:t xml:space="preserve"> internati</w:t>
      </w:r>
      <w:r w:rsidR="00DD334F" w:rsidRPr="00D57E0C">
        <w:rPr>
          <w:rFonts w:asciiTheme="minorHAnsi" w:hAnsiTheme="minorHAnsi"/>
          <w:sz w:val="24"/>
        </w:rPr>
        <w:t>onal students use this pathway in the Postgraduate Programme.</w:t>
      </w:r>
    </w:p>
    <w:p w14:paraId="659A8513" w14:textId="77777777" w:rsidR="00407341" w:rsidRPr="00D57E0C" w:rsidRDefault="00407341" w:rsidP="00417BEE">
      <w:pPr>
        <w:pStyle w:val="MultiLevel2"/>
        <w:numPr>
          <w:ilvl w:val="0"/>
          <w:numId w:val="0"/>
        </w:numPr>
        <w:tabs>
          <w:tab w:val="left" w:pos="720"/>
        </w:tabs>
        <w:jc w:val="left"/>
        <w:rPr>
          <w:rFonts w:asciiTheme="minorHAnsi" w:hAnsiTheme="minorHAnsi"/>
          <w:sz w:val="24"/>
        </w:rPr>
      </w:pPr>
      <w:r w:rsidRPr="00D57E0C">
        <w:rPr>
          <w:rFonts w:asciiTheme="minorHAnsi" w:hAnsiTheme="minorHAnsi"/>
          <w:sz w:val="24"/>
        </w:rPr>
        <w:t xml:space="preserve">One international student from India </w:t>
      </w:r>
      <w:r w:rsidR="00860790" w:rsidRPr="00D57E0C">
        <w:rPr>
          <w:rFonts w:asciiTheme="minorHAnsi" w:hAnsiTheme="minorHAnsi"/>
          <w:sz w:val="24"/>
        </w:rPr>
        <w:t xml:space="preserve">was also successful in gaining one of the New Zealand-India Sports Scholarships – </w:t>
      </w:r>
      <w:r w:rsidR="00860790" w:rsidRPr="00D57E0C">
        <w:rPr>
          <w:rFonts w:asciiTheme="minorHAnsi" w:hAnsiTheme="minorHAnsi"/>
          <w:i/>
          <w:sz w:val="24"/>
        </w:rPr>
        <w:t>see article on next page.</w:t>
      </w:r>
    </w:p>
    <w:p w14:paraId="0141AC82" w14:textId="77777777" w:rsidR="00286313" w:rsidRPr="00D57E0C" w:rsidRDefault="00286313" w:rsidP="00286313">
      <w:pPr>
        <w:spacing w:before="100" w:beforeAutospacing="1" w:after="100" w:afterAutospacing="1"/>
        <w:jc w:val="center"/>
        <w:outlineLvl w:val="0"/>
        <w:rPr>
          <w:bCs/>
          <w:kern w:val="36"/>
          <w:sz w:val="20"/>
          <w:szCs w:val="20"/>
          <w:lang w:eastAsia="en-NZ"/>
        </w:rPr>
        <w:sectPr w:rsidR="00286313" w:rsidRPr="00D57E0C" w:rsidSect="007D6814">
          <w:pgSz w:w="11906" w:h="16838"/>
          <w:pgMar w:top="1440" w:right="1440" w:bottom="1440" w:left="1440" w:header="709" w:footer="709" w:gutter="0"/>
          <w:cols w:space="708"/>
          <w:docGrid w:linePitch="360"/>
        </w:sectPr>
      </w:pPr>
      <w:r w:rsidRPr="00D57E0C">
        <w:rPr>
          <w:b/>
          <w:bCs/>
          <w:noProof/>
          <w:kern w:val="36"/>
          <w:sz w:val="28"/>
          <w:szCs w:val="28"/>
          <w:lang w:eastAsia="en-NZ"/>
        </w:rPr>
        <w:lastRenderedPageBreak/>
        <mc:AlternateContent>
          <mc:Choice Requires="wps">
            <w:drawing>
              <wp:anchor distT="0" distB="0" distL="114300" distR="114300" simplePos="0" relativeHeight="251701248" behindDoc="0" locked="0" layoutInCell="1" allowOverlap="1" wp14:anchorId="31D0AE3C" wp14:editId="2DB91009">
                <wp:simplePos x="0" y="0"/>
                <wp:positionH relativeFrom="column">
                  <wp:posOffset>-238125</wp:posOffset>
                </wp:positionH>
                <wp:positionV relativeFrom="paragraph">
                  <wp:posOffset>-47625</wp:posOffset>
                </wp:positionV>
                <wp:extent cx="6219825" cy="865822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6219825" cy="8658225"/>
                        </a:xfrm>
                        <a:prstGeom prst="rect">
                          <a:avLst/>
                        </a:prstGeom>
                        <a:noFill/>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CE275" id="Rectangle 32" o:spid="_x0000_s1026" style="position:absolute;margin-left:-18.75pt;margin-top:-3.75pt;width:489.75pt;height:68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" filled="f" strokecolor="#4f81bd [3204]" strokeweight=".25pt"/>
            </w:pict>
          </mc:Fallback>
        </mc:AlternateContent>
      </w:r>
      <w:r w:rsidRPr="00D57E0C">
        <w:rPr>
          <w:b/>
          <w:bCs/>
          <w:noProof/>
          <w:kern w:val="36"/>
          <w:sz w:val="28"/>
          <w:szCs w:val="28"/>
          <w:lang w:eastAsia="en-NZ"/>
        </w:rPr>
        <mc:AlternateContent>
          <mc:Choice Requires="wps">
            <w:drawing>
              <wp:anchor distT="0" distB="0" distL="114300" distR="114300" simplePos="0" relativeHeight="251699200" behindDoc="0" locked="0" layoutInCell="1" allowOverlap="1" wp14:anchorId="2FA8F3C0" wp14:editId="7F9BD55A">
                <wp:simplePos x="0" y="0"/>
                <wp:positionH relativeFrom="column">
                  <wp:posOffset>66675</wp:posOffset>
                </wp:positionH>
                <wp:positionV relativeFrom="paragraph">
                  <wp:posOffset>762000</wp:posOffset>
                </wp:positionV>
                <wp:extent cx="2857500" cy="23622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857500" cy="2362200"/>
                        </a:xfrm>
                        <a:prstGeom prst="rect">
                          <a:avLst/>
                        </a:prstGeom>
                        <a:noFill/>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BF097" id="Rectangle 30" o:spid="_x0000_s1026" style="position:absolute;margin-left:5.25pt;margin-top:60pt;width:225pt;height:18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" filled="f" strokecolor="#4f81bd [3204]" strokeweight=".25pt"/>
            </w:pict>
          </mc:Fallback>
        </mc:AlternateContent>
      </w:r>
      <w:r w:rsidR="00E119F2" w:rsidRPr="00D57E0C">
        <w:rPr>
          <w:b/>
          <w:bCs/>
          <w:kern w:val="36"/>
          <w:sz w:val="28"/>
          <w:szCs w:val="28"/>
          <w:lang w:eastAsia="en-NZ"/>
        </w:rPr>
        <w:t>Palmerston North the destination for sports scholar</w:t>
      </w:r>
      <w:r w:rsidR="00E119F2" w:rsidRPr="00D57E0C">
        <w:rPr>
          <w:b/>
          <w:bCs/>
          <w:kern w:val="36"/>
          <w:sz w:val="28"/>
          <w:szCs w:val="28"/>
          <w:lang w:eastAsia="en-NZ"/>
        </w:rPr>
        <w:br/>
      </w:r>
      <w:r w:rsidR="0058007A" w:rsidRPr="00D57E0C">
        <w:rPr>
          <w:bCs/>
          <w:kern w:val="36"/>
          <w:lang w:eastAsia="en-NZ"/>
        </w:rPr>
        <w:t>Manawatu Standard</w:t>
      </w:r>
      <w:r w:rsidR="00E119F2" w:rsidRPr="00D57E0C">
        <w:rPr>
          <w:bCs/>
          <w:kern w:val="36"/>
          <w:lang w:eastAsia="en-NZ"/>
        </w:rPr>
        <w:t xml:space="preserve"> Article, 24/12/2014</w:t>
      </w:r>
      <w:r w:rsidRPr="00D57E0C">
        <w:rPr>
          <w:bCs/>
          <w:kern w:val="36"/>
          <w:lang w:eastAsia="en-NZ"/>
        </w:rPr>
        <w:br/>
      </w:r>
      <w:hyperlink r:id="rId18" w:history="1">
        <w:r w:rsidR="00E119F2" w:rsidRPr="00D57E0C">
          <w:rPr>
            <w:rStyle w:val="Hyperlink"/>
            <w:bCs/>
            <w:color w:val="auto"/>
            <w:kern w:val="36"/>
            <w:sz w:val="20"/>
            <w:szCs w:val="20"/>
            <w:lang w:eastAsia="en-NZ"/>
          </w:rPr>
          <w:t>http://www.stuff.co.nz/manawatu-standard/news/64441052/Palmerston-North-the-destination-for-sports-scholar</w:t>
        </w:r>
      </w:hyperlink>
      <w:r w:rsidR="00E119F2" w:rsidRPr="00D57E0C">
        <w:rPr>
          <w:bCs/>
          <w:kern w:val="36"/>
          <w:sz w:val="20"/>
          <w:szCs w:val="20"/>
          <w:lang w:eastAsia="en-NZ"/>
        </w:rPr>
        <w:t xml:space="preserve"> </w:t>
      </w:r>
      <w:r w:rsidR="00E119F2" w:rsidRPr="00D57E0C">
        <w:rPr>
          <w:sz w:val="22"/>
          <w:szCs w:val="22"/>
          <w:lang w:eastAsia="en-NZ"/>
        </w:rPr>
        <w:t xml:space="preserve">                                                                                             </w:t>
      </w:r>
      <w:r w:rsidR="00E119F2" w:rsidRPr="00D57E0C">
        <w:rPr>
          <w:sz w:val="22"/>
          <w:szCs w:val="22"/>
          <w:lang w:eastAsia="en-NZ"/>
        </w:rPr>
        <w:br/>
      </w:r>
    </w:p>
    <w:p w14:paraId="4F83B2A5" w14:textId="77777777" w:rsidR="007441C1" w:rsidRPr="00D57E0C" w:rsidRDefault="00286313" w:rsidP="00286313">
      <w:pPr>
        <w:ind w:left="284" w:right="48"/>
        <w:jc w:val="left"/>
        <w:rPr>
          <w:sz w:val="22"/>
          <w:szCs w:val="22"/>
          <w:lang w:eastAsia="en-NZ"/>
        </w:rPr>
      </w:pPr>
      <w:r w:rsidRPr="00D57E0C">
        <w:rPr>
          <w:noProof/>
          <w:lang w:eastAsia="en-NZ"/>
        </w:rPr>
        <w:lastRenderedPageBreak/>
        <w:drawing>
          <wp:inline distT="0" distB="0" distL="0" distR="0" wp14:anchorId="1854DE46" wp14:editId="0ADFF195">
            <wp:extent cx="2640965" cy="1486414"/>
            <wp:effectExtent l="0" t="0" r="6985" b="0"/>
            <wp:docPr id="26" name="Picture 26" descr="http://static2.stuff.co.nz/1419362024/658/1098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stuff.co.nz/1419362024/658/109806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0965" cy="1486414"/>
                    </a:xfrm>
                    <a:prstGeom prst="rect">
                      <a:avLst/>
                    </a:prstGeom>
                    <a:noFill/>
                    <a:ln>
                      <a:noFill/>
                    </a:ln>
                  </pic:spPr>
                </pic:pic>
              </a:graphicData>
            </a:graphic>
          </wp:inline>
        </w:drawing>
      </w:r>
      <w:r w:rsidRPr="00D57E0C">
        <w:rPr>
          <w:sz w:val="16"/>
          <w:szCs w:val="16"/>
          <w:lang w:eastAsia="en-NZ"/>
        </w:rPr>
        <w:t xml:space="preserve">                                                      DAVID UNWIN/Fairfax NZ </w:t>
      </w:r>
      <w:r w:rsidRPr="00D57E0C">
        <w:rPr>
          <w:sz w:val="20"/>
          <w:szCs w:val="20"/>
          <w:lang w:eastAsia="en-NZ"/>
        </w:rPr>
        <w:br/>
      </w:r>
      <w:r w:rsidR="007441C1" w:rsidRPr="00D57E0C">
        <w:rPr>
          <w:sz w:val="20"/>
          <w:szCs w:val="20"/>
          <w:lang w:eastAsia="en-NZ"/>
        </w:rPr>
        <w:t>Mehareen Fathima M Nishandar from India chose Palmerston North to study after being selected as one of 10 recipients to be awarded New Zealand-India Sports Scholarships.</w:t>
      </w:r>
    </w:p>
    <w:p w14:paraId="0A693F5C" w14:textId="77777777" w:rsidR="0058007A" w:rsidRPr="00D57E0C" w:rsidRDefault="0058007A" w:rsidP="00286313">
      <w:pPr>
        <w:pStyle w:val="NormalWeb"/>
        <w:ind w:left="284" w:right="48"/>
        <w:rPr>
          <w:sz w:val="20"/>
          <w:szCs w:val="20"/>
        </w:rPr>
      </w:pPr>
      <w:r w:rsidRPr="00D57E0C">
        <w:rPr>
          <w:sz w:val="20"/>
          <w:szCs w:val="20"/>
        </w:rPr>
        <w:t xml:space="preserve">Mehareen Fathima M Nishandar made the move from Navi Mumbai to Manawatu for an international education. </w:t>
      </w:r>
      <w:r w:rsidR="00E119F2" w:rsidRPr="00D57E0C">
        <w:rPr>
          <w:sz w:val="20"/>
          <w:szCs w:val="20"/>
        </w:rPr>
        <w:br/>
      </w:r>
      <w:r w:rsidR="00E119F2" w:rsidRPr="00D57E0C">
        <w:rPr>
          <w:sz w:val="20"/>
          <w:szCs w:val="20"/>
        </w:rPr>
        <w:br/>
      </w:r>
      <w:r w:rsidRPr="00D57E0C">
        <w:rPr>
          <w:sz w:val="20"/>
          <w:szCs w:val="20"/>
        </w:rPr>
        <w:t>The 23-year-old was one of 10 Indian students to earn New Zealand-India Sports Scholarships to study in New Zealand, covering course fees, student levy fe</w:t>
      </w:r>
      <w:r w:rsidR="00E119F2" w:rsidRPr="00D57E0C">
        <w:rPr>
          <w:sz w:val="20"/>
          <w:szCs w:val="20"/>
        </w:rPr>
        <w:t>es and $15,000 for extra costs.</w:t>
      </w:r>
      <w:r w:rsidR="00E119F2" w:rsidRPr="00D57E0C">
        <w:rPr>
          <w:sz w:val="20"/>
          <w:szCs w:val="20"/>
        </w:rPr>
        <w:br/>
      </w:r>
      <w:r w:rsidR="00E119F2" w:rsidRPr="00D57E0C">
        <w:rPr>
          <w:sz w:val="20"/>
          <w:szCs w:val="20"/>
        </w:rPr>
        <w:br/>
      </w:r>
      <w:r w:rsidRPr="00D57E0C">
        <w:rPr>
          <w:sz w:val="20"/>
          <w:szCs w:val="20"/>
        </w:rPr>
        <w:t xml:space="preserve">Nishandar is studying a three-month Certificate in Physical Conditioning for Health at UCOL in Palmerston North, which will lead on to a Postgraduate Diploma in Clinical Exercise Physiology starting next year. </w:t>
      </w:r>
    </w:p>
    <w:p w14:paraId="02B05C15" w14:textId="77777777" w:rsidR="0058007A" w:rsidRPr="00D57E0C" w:rsidRDefault="0058007A" w:rsidP="00286313">
      <w:pPr>
        <w:pStyle w:val="NormalWeb"/>
        <w:ind w:left="284" w:right="48"/>
        <w:rPr>
          <w:sz w:val="20"/>
          <w:szCs w:val="20"/>
        </w:rPr>
      </w:pPr>
      <w:r w:rsidRPr="00D57E0C">
        <w:rPr>
          <w:sz w:val="20"/>
          <w:szCs w:val="20"/>
        </w:rPr>
        <w:t xml:space="preserve">Nishandar became interested in the industry after tracking her mum's progress following a cycling accident where she crashed and tore her meniscus, in her knee. </w:t>
      </w:r>
    </w:p>
    <w:p w14:paraId="42C932D3" w14:textId="77777777" w:rsidR="0058007A" w:rsidRPr="00D57E0C" w:rsidRDefault="0058007A" w:rsidP="00286313">
      <w:pPr>
        <w:pStyle w:val="NormalWeb"/>
        <w:ind w:left="284" w:right="48"/>
        <w:rPr>
          <w:sz w:val="20"/>
          <w:szCs w:val="20"/>
        </w:rPr>
      </w:pPr>
      <w:r w:rsidRPr="00D57E0C">
        <w:rPr>
          <w:sz w:val="20"/>
          <w:szCs w:val="20"/>
        </w:rPr>
        <w:t xml:space="preserve">"I found it really interesting how she progressed from not being able to walk to being just fine through physiotherapy," she said. </w:t>
      </w:r>
    </w:p>
    <w:p w14:paraId="3BAF8E0A" w14:textId="77777777" w:rsidR="0058007A" w:rsidRPr="00D57E0C" w:rsidRDefault="0058007A" w:rsidP="00286313">
      <w:pPr>
        <w:pStyle w:val="NormalWeb"/>
        <w:ind w:left="284" w:right="48"/>
        <w:rPr>
          <w:sz w:val="20"/>
          <w:szCs w:val="20"/>
        </w:rPr>
      </w:pPr>
      <w:r w:rsidRPr="00D57E0C">
        <w:rPr>
          <w:sz w:val="20"/>
          <w:szCs w:val="20"/>
        </w:rPr>
        <w:t xml:space="preserve">"That got me attracted to it, but now getting to rehabilitate people, help them get back to their feet and back to their day-to-day lives is the rewarding part." </w:t>
      </w:r>
    </w:p>
    <w:p w14:paraId="58E8E7C1" w14:textId="77777777" w:rsidR="0058007A" w:rsidRPr="00D57E0C" w:rsidRDefault="0058007A" w:rsidP="00286313">
      <w:pPr>
        <w:pStyle w:val="NormalWeb"/>
        <w:ind w:left="284" w:right="48"/>
        <w:rPr>
          <w:sz w:val="20"/>
          <w:szCs w:val="20"/>
        </w:rPr>
      </w:pPr>
      <w:r w:rsidRPr="00D57E0C">
        <w:rPr>
          <w:sz w:val="20"/>
          <w:szCs w:val="20"/>
        </w:rPr>
        <w:t xml:space="preserve">She completed a bachelor's degree at K J Somaiya College of Physiotherapy at the Maharashtra University of Health Sciences in Nashik, India, last year and decided to apply for the scholarship to further herself. </w:t>
      </w:r>
    </w:p>
    <w:p w14:paraId="7A0FB3F2" w14:textId="77777777" w:rsidR="0058007A" w:rsidRPr="00D57E0C" w:rsidRDefault="0058007A" w:rsidP="00286313">
      <w:pPr>
        <w:pStyle w:val="NormalWeb"/>
        <w:ind w:left="284" w:right="48"/>
        <w:rPr>
          <w:sz w:val="20"/>
          <w:szCs w:val="20"/>
        </w:rPr>
      </w:pPr>
      <w:r w:rsidRPr="00D57E0C">
        <w:rPr>
          <w:sz w:val="20"/>
          <w:szCs w:val="20"/>
        </w:rPr>
        <w:lastRenderedPageBreak/>
        <w:t xml:space="preserve">"I found UCOL and U-Kinetics and thought it was a really good thing," she said. </w:t>
      </w:r>
    </w:p>
    <w:p w14:paraId="47774D24" w14:textId="77777777" w:rsidR="0058007A" w:rsidRPr="00D57E0C" w:rsidRDefault="0058007A" w:rsidP="00286313">
      <w:pPr>
        <w:pStyle w:val="NormalWeb"/>
        <w:ind w:left="284" w:right="48"/>
        <w:rPr>
          <w:sz w:val="20"/>
          <w:szCs w:val="20"/>
        </w:rPr>
      </w:pPr>
      <w:r w:rsidRPr="00D57E0C">
        <w:rPr>
          <w:sz w:val="20"/>
          <w:szCs w:val="20"/>
        </w:rPr>
        <w:t xml:space="preserve">"It's a new course and a new concept that basically focuses on prevention of diseases." </w:t>
      </w:r>
    </w:p>
    <w:p w14:paraId="46D72C3A" w14:textId="77777777" w:rsidR="0058007A" w:rsidRPr="00D57E0C" w:rsidRDefault="0058007A" w:rsidP="00286313">
      <w:pPr>
        <w:pStyle w:val="NormalWeb"/>
        <w:ind w:left="284" w:right="48"/>
        <w:rPr>
          <w:sz w:val="20"/>
          <w:szCs w:val="20"/>
        </w:rPr>
      </w:pPr>
      <w:r w:rsidRPr="00D57E0C">
        <w:rPr>
          <w:sz w:val="20"/>
          <w:szCs w:val="20"/>
        </w:rPr>
        <w:t xml:space="preserve">U-Kinetics is home to New Zealand's emerging clinical exercise physiology qualification, hosted in what UCOL claims to be the country's only purpose-built, state-of-the-art clinic of its type. </w:t>
      </w:r>
    </w:p>
    <w:p w14:paraId="47C89838" w14:textId="77777777" w:rsidR="0058007A" w:rsidRPr="00D57E0C" w:rsidRDefault="0058007A" w:rsidP="00286313">
      <w:pPr>
        <w:pStyle w:val="NormalWeb"/>
        <w:ind w:left="284" w:right="48"/>
        <w:rPr>
          <w:sz w:val="20"/>
          <w:szCs w:val="20"/>
        </w:rPr>
      </w:pPr>
      <w:r w:rsidRPr="00D57E0C">
        <w:rPr>
          <w:sz w:val="20"/>
          <w:szCs w:val="20"/>
        </w:rPr>
        <w:t xml:space="preserve">Only a handful of the country's tertiary education providers are offering courses in clinical exercise physiology as it's an area of the health science curriculum still finding its feet - that was what attracted Nishandar to pick Palmerston North for her study destination. </w:t>
      </w:r>
    </w:p>
    <w:p w14:paraId="75846C70" w14:textId="77777777" w:rsidR="0058007A" w:rsidRPr="00D57E0C" w:rsidRDefault="0058007A" w:rsidP="00286313">
      <w:pPr>
        <w:pStyle w:val="NormalWeb"/>
        <w:ind w:left="284" w:right="48"/>
        <w:rPr>
          <w:sz w:val="20"/>
          <w:szCs w:val="20"/>
        </w:rPr>
      </w:pPr>
      <w:r w:rsidRPr="00D57E0C">
        <w:rPr>
          <w:sz w:val="20"/>
          <w:szCs w:val="20"/>
        </w:rPr>
        <w:t xml:space="preserve">"This is one of the first countries to have a clinic like this with this setup," she said. </w:t>
      </w:r>
    </w:p>
    <w:p w14:paraId="74410B8E" w14:textId="77777777" w:rsidR="0058007A" w:rsidRPr="00D57E0C" w:rsidRDefault="0058007A" w:rsidP="00286313">
      <w:pPr>
        <w:pStyle w:val="NormalWeb"/>
        <w:ind w:left="284" w:right="48"/>
        <w:rPr>
          <w:sz w:val="20"/>
          <w:szCs w:val="20"/>
        </w:rPr>
      </w:pPr>
      <w:r w:rsidRPr="00D57E0C">
        <w:rPr>
          <w:sz w:val="20"/>
          <w:szCs w:val="20"/>
        </w:rPr>
        <w:t xml:space="preserve">"In India we don't have such systems or even the clinical exercise physiology field whereas the equipment here is really nice and more advanced and the people here are more educated and experienced, especially in the field of physiotherapy." </w:t>
      </w:r>
    </w:p>
    <w:p w14:paraId="7E6544FD" w14:textId="77777777" w:rsidR="0058007A" w:rsidRPr="00D57E0C" w:rsidRDefault="0058007A" w:rsidP="00286313">
      <w:pPr>
        <w:pStyle w:val="NormalWeb"/>
        <w:ind w:left="284" w:right="48"/>
        <w:rPr>
          <w:sz w:val="20"/>
          <w:szCs w:val="20"/>
        </w:rPr>
      </w:pPr>
      <w:r w:rsidRPr="00D57E0C">
        <w:rPr>
          <w:sz w:val="20"/>
          <w:szCs w:val="20"/>
        </w:rPr>
        <w:t xml:space="preserve">After completing her study Nishandar hopes to stay in New Zealand and work as a clinical exercise physiologist with a sports team or at a facility to gain some experience before starting her masters. </w:t>
      </w:r>
    </w:p>
    <w:p w14:paraId="0E14883D" w14:textId="77777777" w:rsidR="0058007A" w:rsidRPr="00D57E0C" w:rsidRDefault="0058007A" w:rsidP="00286313">
      <w:pPr>
        <w:pStyle w:val="NormalWeb"/>
        <w:ind w:left="284" w:right="48"/>
        <w:rPr>
          <w:sz w:val="20"/>
          <w:szCs w:val="20"/>
        </w:rPr>
      </w:pPr>
      <w:r w:rsidRPr="00D57E0C">
        <w:rPr>
          <w:sz w:val="20"/>
          <w:szCs w:val="20"/>
        </w:rPr>
        <w:t xml:space="preserve">"I really like it here," she said. </w:t>
      </w:r>
    </w:p>
    <w:p w14:paraId="44BB360C" w14:textId="77777777" w:rsidR="0058007A" w:rsidRPr="00D57E0C" w:rsidRDefault="0058007A" w:rsidP="00286313">
      <w:pPr>
        <w:pStyle w:val="NormalWeb"/>
        <w:ind w:left="284" w:right="48"/>
        <w:rPr>
          <w:sz w:val="20"/>
          <w:szCs w:val="20"/>
        </w:rPr>
      </w:pPr>
      <w:r w:rsidRPr="00D57E0C">
        <w:rPr>
          <w:sz w:val="20"/>
          <w:szCs w:val="20"/>
        </w:rPr>
        <w:t xml:space="preserve">The New Zealand-India Sports Scholarships programme is one of the several activities under way to deepen New Zealand's education relationship with India. </w:t>
      </w:r>
    </w:p>
    <w:p w14:paraId="5D153270" w14:textId="77777777" w:rsidR="0058007A" w:rsidRPr="00D57E0C" w:rsidRDefault="0058007A" w:rsidP="00286313">
      <w:pPr>
        <w:pStyle w:val="NormalWeb"/>
        <w:ind w:left="284" w:right="237"/>
        <w:rPr>
          <w:sz w:val="20"/>
          <w:szCs w:val="20"/>
        </w:rPr>
      </w:pPr>
      <w:r w:rsidRPr="00D57E0C">
        <w:rPr>
          <w:sz w:val="20"/>
          <w:szCs w:val="20"/>
        </w:rPr>
        <w:t xml:space="preserve">The programme was first announced as part of the Prime Ministers' Education Initiative, which seeks to enhance bilateral tertiary education co-operation between New Zealand and India. </w:t>
      </w:r>
    </w:p>
    <w:p w14:paraId="113CE8DA" w14:textId="77777777" w:rsidR="0058007A" w:rsidRPr="00D57E0C" w:rsidRDefault="0058007A" w:rsidP="00286313">
      <w:pPr>
        <w:pStyle w:val="NormalWeb"/>
        <w:ind w:left="284" w:right="237"/>
        <w:rPr>
          <w:sz w:val="20"/>
          <w:szCs w:val="20"/>
        </w:rPr>
      </w:pPr>
      <w:r w:rsidRPr="00D57E0C">
        <w:rPr>
          <w:rStyle w:val="Strong"/>
          <w:sz w:val="20"/>
          <w:szCs w:val="20"/>
        </w:rPr>
        <w:t>Manawatu Standard</w:t>
      </w:r>
    </w:p>
    <w:p w14:paraId="68BDB7D4" w14:textId="77777777" w:rsidR="00286313" w:rsidRPr="00D57E0C" w:rsidRDefault="00286313" w:rsidP="00325D6B">
      <w:pPr>
        <w:pStyle w:val="MultiLevel2"/>
        <w:numPr>
          <w:ilvl w:val="0"/>
          <w:numId w:val="0"/>
        </w:numPr>
        <w:pBdr>
          <w:bottom w:val="single" w:sz="4" w:space="1" w:color="auto"/>
        </w:pBdr>
        <w:tabs>
          <w:tab w:val="left" w:pos="720"/>
        </w:tabs>
        <w:jc w:val="left"/>
        <w:rPr>
          <w:rFonts w:asciiTheme="minorHAnsi" w:hAnsiTheme="minorHAnsi"/>
          <w:sz w:val="24"/>
        </w:rPr>
        <w:sectPr w:rsidR="00286313" w:rsidRPr="00D57E0C" w:rsidSect="00286313">
          <w:type w:val="continuous"/>
          <w:pgSz w:w="11906" w:h="16838"/>
          <w:pgMar w:top="1440" w:right="1440" w:bottom="1440" w:left="1440" w:header="709" w:footer="709" w:gutter="0"/>
          <w:cols w:num="2" w:space="708"/>
          <w:docGrid w:linePitch="360"/>
        </w:sectPr>
      </w:pPr>
    </w:p>
    <w:p w14:paraId="5142288A" w14:textId="468785AA" w:rsidR="00417BEE" w:rsidRDefault="00417BEE"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lastRenderedPageBreak/>
        <w:t xml:space="preserve">We have also developed a second </w:t>
      </w:r>
      <w:r w:rsidR="007C785D">
        <w:rPr>
          <w:rFonts w:asciiTheme="minorHAnsi" w:hAnsiTheme="minorHAnsi"/>
          <w:sz w:val="24"/>
        </w:rPr>
        <w:t>T</w:t>
      </w:r>
      <w:r w:rsidRPr="00D57E0C">
        <w:rPr>
          <w:rFonts w:asciiTheme="minorHAnsi" w:hAnsiTheme="minorHAnsi"/>
          <w:sz w:val="24"/>
        </w:rPr>
        <w:t xml:space="preserve">raining </w:t>
      </w:r>
      <w:r w:rsidR="007C785D">
        <w:rPr>
          <w:rFonts w:asciiTheme="minorHAnsi" w:hAnsiTheme="minorHAnsi"/>
          <w:sz w:val="24"/>
        </w:rPr>
        <w:t>S</w:t>
      </w:r>
      <w:r w:rsidRPr="00D57E0C">
        <w:rPr>
          <w:rFonts w:asciiTheme="minorHAnsi" w:hAnsiTheme="minorHAnsi"/>
          <w:sz w:val="24"/>
        </w:rPr>
        <w:t xml:space="preserve">cheme to provide students with the knowledge and practical skills related to Musculoskeletal Exercise Rehabilitation. This covers content in this area that is covered within our Bachelor of </w:t>
      </w:r>
      <w:r w:rsidR="007E02B4" w:rsidRPr="00D57E0C">
        <w:rPr>
          <w:rFonts w:asciiTheme="minorHAnsi" w:hAnsiTheme="minorHAnsi"/>
          <w:sz w:val="24"/>
        </w:rPr>
        <w:t>Exercise &amp; Sport Science degree.</w:t>
      </w:r>
      <w:r w:rsidRPr="00D57E0C">
        <w:rPr>
          <w:rFonts w:asciiTheme="minorHAnsi" w:hAnsiTheme="minorHAnsi"/>
          <w:sz w:val="24"/>
        </w:rPr>
        <w:t xml:space="preserve"> </w:t>
      </w:r>
    </w:p>
    <w:p w14:paraId="277EFD4C" w14:textId="77777777" w:rsidR="00EE1747" w:rsidRPr="00D57E0C" w:rsidRDefault="00EE1747" w:rsidP="00EE1747">
      <w:pPr>
        <w:pStyle w:val="MultiLevel2"/>
        <w:numPr>
          <w:ilvl w:val="0"/>
          <w:numId w:val="0"/>
        </w:numPr>
        <w:tabs>
          <w:tab w:val="left" w:pos="720"/>
        </w:tabs>
        <w:spacing w:line="276" w:lineRule="auto"/>
        <w:jc w:val="left"/>
        <w:rPr>
          <w:rFonts w:asciiTheme="minorHAnsi" w:hAnsiTheme="minorHAnsi"/>
          <w:sz w:val="24"/>
        </w:rPr>
      </w:pPr>
    </w:p>
    <w:p w14:paraId="721A1EE1" w14:textId="77777777" w:rsidR="00C06432" w:rsidRPr="00D57E0C" w:rsidRDefault="00C06432" w:rsidP="00C06432">
      <w:pPr>
        <w:pStyle w:val="MultiLevel2"/>
        <w:numPr>
          <w:ilvl w:val="0"/>
          <w:numId w:val="0"/>
        </w:numPr>
        <w:tabs>
          <w:tab w:val="left" w:pos="720"/>
        </w:tabs>
        <w:jc w:val="left"/>
        <w:rPr>
          <w:rFonts w:asciiTheme="minorHAnsi" w:hAnsiTheme="minorHAnsi"/>
          <w:b/>
          <w:sz w:val="24"/>
        </w:rPr>
      </w:pPr>
      <w:r w:rsidRPr="00D57E0C">
        <w:rPr>
          <w:rFonts w:asciiTheme="minorHAnsi" w:hAnsiTheme="minorHAnsi"/>
          <w:b/>
          <w:noProof/>
          <w:sz w:val="24"/>
        </w:rPr>
        <mc:AlternateContent>
          <mc:Choice Requires="wps">
            <w:drawing>
              <wp:anchor distT="0" distB="0" distL="114300" distR="114300" simplePos="0" relativeHeight="251663360" behindDoc="0" locked="0" layoutInCell="1" allowOverlap="1" wp14:anchorId="4C43A5EA" wp14:editId="5A40D21B">
                <wp:simplePos x="0" y="0"/>
                <wp:positionH relativeFrom="column">
                  <wp:posOffset>-161950</wp:posOffset>
                </wp:positionH>
                <wp:positionV relativeFrom="paragraph">
                  <wp:posOffset>169439</wp:posOffset>
                </wp:positionV>
                <wp:extent cx="6269990" cy="2173184"/>
                <wp:effectExtent l="0" t="0" r="16510" b="17780"/>
                <wp:wrapNone/>
                <wp:docPr id="5" name="Rectangle 5"/>
                <wp:cNvGraphicFramePr/>
                <a:graphic xmlns:a="http://schemas.openxmlformats.org/drawingml/2006/main">
                  <a:graphicData uri="http://schemas.microsoft.com/office/word/2010/wordprocessingShape">
                    <wps:wsp>
                      <wps:cNvSpPr/>
                      <wps:spPr>
                        <a:xfrm>
                          <a:off x="0" y="0"/>
                          <a:ext cx="6269990" cy="21731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AAB9E0" id="Rectangle 5" o:spid="_x0000_s1026" style="position:absolute;margin-left:-12.75pt;margin-top:13.35pt;width:493.7pt;height:171.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" filled="f" strokecolor="#243f60 [1604]" strokeweight="2pt"/>
            </w:pict>
          </mc:Fallback>
        </mc:AlternateContent>
      </w:r>
      <w:r w:rsidRPr="00D57E0C">
        <w:rPr>
          <w:rFonts w:asciiTheme="minorHAnsi" w:hAnsiTheme="minorHAnsi"/>
          <w:b/>
          <w:sz w:val="24"/>
        </w:rPr>
        <w:br/>
        <w:t>CERTIFICATE IN MUSCULO-SKELETAL EXERCISE REHABILITATION</w:t>
      </w:r>
    </w:p>
    <w:p w14:paraId="6F1F9B64" w14:textId="77777777" w:rsidR="00C06432" w:rsidRPr="00D57E0C" w:rsidRDefault="00C06432" w:rsidP="00C06432">
      <w:pPr>
        <w:pStyle w:val="MultiLevel2"/>
        <w:numPr>
          <w:ilvl w:val="0"/>
          <w:numId w:val="0"/>
        </w:numPr>
        <w:tabs>
          <w:tab w:val="left" w:pos="720"/>
        </w:tabs>
        <w:jc w:val="left"/>
        <w:rPr>
          <w:rFonts w:asciiTheme="minorHAnsi" w:hAnsiTheme="minorHAnsi"/>
          <w:b/>
          <w:sz w:val="24"/>
        </w:rPr>
      </w:pPr>
      <w:r w:rsidRPr="00D57E0C">
        <w:rPr>
          <w:rFonts w:asciiTheme="minorHAnsi" w:hAnsiTheme="minorHAnsi"/>
          <w:b/>
          <w:sz w:val="24"/>
        </w:rPr>
        <w:t>Level:</w:t>
      </w:r>
      <w:r w:rsidRPr="00D57E0C">
        <w:rPr>
          <w:rFonts w:asciiTheme="minorHAnsi" w:hAnsiTheme="minorHAnsi"/>
          <w:b/>
          <w:sz w:val="24"/>
        </w:rPr>
        <w:tab/>
        <w:t xml:space="preserve"> </w:t>
      </w:r>
      <w:r w:rsidRPr="00D57E0C">
        <w:rPr>
          <w:rFonts w:asciiTheme="minorHAnsi" w:hAnsiTheme="minorHAnsi"/>
          <w:b/>
          <w:sz w:val="24"/>
        </w:rPr>
        <w:tab/>
        <w:t>7</w:t>
      </w:r>
      <w:r w:rsidRPr="00D57E0C">
        <w:rPr>
          <w:rFonts w:asciiTheme="minorHAnsi" w:hAnsiTheme="minorHAnsi"/>
          <w:b/>
          <w:sz w:val="24"/>
        </w:rPr>
        <w:tab/>
      </w:r>
      <w:r w:rsidRPr="00D57E0C">
        <w:rPr>
          <w:rFonts w:asciiTheme="minorHAnsi" w:hAnsiTheme="minorHAnsi"/>
          <w:b/>
          <w:sz w:val="24"/>
        </w:rPr>
        <w:tab/>
      </w:r>
      <w:r w:rsidRPr="00D57E0C">
        <w:rPr>
          <w:rFonts w:asciiTheme="minorHAnsi" w:hAnsiTheme="minorHAnsi"/>
          <w:b/>
          <w:sz w:val="24"/>
        </w:rPr>
        <w:br/>
        <w:t>Credits:</w:t>
      </w:r>
      <w:r w:rsidRPr="00D57E0C">
        <w:rPr>
          <w:rFonts w:asciiTheme="minorHAnsi" w:hAnsiTheme="minorHAnsi"/>
          <w:b/>
          <w:sz w:val="24"/>
        </w:rPr>
        <w:tab/>
        <w:t>25</w:t>
      </w:r>
    </w:p>
    <w:p w14:paraId="2A993CB2" w14:textId="77777777" w:rsidR="00417BEE" w:rsidRPr="00D57E0C" w:rsidRDefault="00C06432" w:rsidP="00C06432">
      <w:pPr>
        <w:pStyle w:val="MultiLevel2"/>
        <w:numPr>
          <w:ilvl w:val="0"/>
          <w:numId w:val="0"/>
        </w:numPr>
        <w:jc w:val="left"/>
        <w:rPr>
          <w:rFonts w:asciiTheme="minorHAnsi" w:hAnsiTheme="minorHAnsi"/>
          <w:sz w:val="24"/>
        </w:rPr>
      </w:pPr>
      <w:r w:rsidRPr="00D57E0C">
        <w:rPr>
          <w:rFonts w:asciiTheme="minorHAnsi" w:hAnsiTheme="minorHAnsi"/>
          <w:b/>
          <w:sz w:val="24"/>
        </w:rPr>
        <w:t>Paper Aim:</w:t>
      </w:r>
      <w:r w:rsidRPr="00D57E0C">
        <w:rPr>
          <w:rFonts w:asciiTheme="minorHAnsi" w:hAnsiTheme="minorHAnsi"/>
          <w:sz w:val="24"/>
        </w:rPr>
        <w:br/>
        <w:t>To develop an understanding of the mechanism, assessment and treatment of musculoskeletal injuries. To provide students with advanced knowledge and skills to develop comprehensive musculoskeletal reconditioning programmes and be able to clinically assess the client</w:t>
      </w:r>
      <w:r w:rsidR="00DA6125" w:rsidRPr="00D57E0C">
        <w:rPr>
          <w:rFonts w:asciiTheme="minorHAnsi" w:hAnsiTheme="minorHAnsi"/>
          <w:sz w:val="24"/>
        </w:rPr>
        <w:t>’</w:t>
      </w:r>
      <w:r w:rsidRPr="00D57E0C">
        <w:rPr>
          <w:rFonts w:asciiTheme="minorHAnsi" w:hAnsiTheme="minorHAnsi"/>
          <w:sz w:val="24"/>
        </w:rPr>
        <w:t>s progress during the rehabilitation process.</w:t>
      </w:r>
    </w:p>
    <w:p w14:paraId="53BA4BC2" w14:textId="77777777" w:rsidR="00C06432" w:rsidRPr="00D57E0C" w:rsidRDefault="00C06432" w:rsidP="00417BEE">
      <w:pPr>
        <w:pStyle w:val="MultiLevel2"/>
        <w:numPr>
          <w:ilvl w:val="0"/>
          <w:numId w:val="0"/>
        </w:numPr>
        <w:tabs>
          <w:tab w:val="left" w:pos="720"/>
        </w:tabs>
        <w:jc w:val="left"/>
        <w:rPr>
          <w:rFonts w:asciiTheme="minorHAnsi" w:hAnsiTheme="minorHAnsi"/>
          <w:sz w:val="24"/>
        </w:rPr>
      </w:pPr>
    </w:p>
    <w:p w14:paraId="4DC80A20" w14:textId="77777777" w:rsidR="00EE1747" w:rsidRDefault="00EE1747" w:rsidP="00EE1747">
      <w:pPr>
        <w:pStyle w:val="MultiLevel2"/>
        <w:numPr>
          <w:ilvl w:val="0"/>
          <w:numId w:val="0"/>
        </w:numPr>
        <w:tabs>
          <w:tab w:val="left" w:pos="720"/>
        </w:tabs>
        <w:spacing w:line="276" w:lineRule="auto"/>
        <w:jc w:val="left"/>
        <w:rPr>
          <w:rFonts w:asciiTheme="minorHAnsi" w:hAnsiTheme="minorHAnsi"/>
          <w:sz w:val="24"/>
        </w:rPr>
      </w:pPr>
    </w:p>
    <w:p w14:paraId="2CF93C2D" w14:textId="77777777" w:rsidR="00417BEE" w:rsidRPr="00D57E0C" w:rsidRDefault="00417BEE"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t xml:space="preserve">This </w:t>
      </w:r>
      <w:r w:rsidR="00C06432" w:rsidRPr="00D57E0C">
        <w:rPr>
          <w:rFonts w:asciiTheme="minorHAnsi" w:hAnsiTheme="minorHAnsi"/>
          <w:sz w:val="24"/>
        </w:rPr>
        <w:t xml:space="preserve">second training scheme </w:t>
      </w:r>
      <w:r w:rsidRPr="00D57E0C">
        <w:rPr>
          <w:rFonts w:asciiTheme="minorHAnsi" w:hAnsiTheme="minorHAnsi"/>
          <w:sz w:val="24"/>
        </w:rPr>
        <w:t xml:space="preserve">would also support students for entry into the Postgraduate Diploma in Clinical Exercise </w:t>
      </w:r>
      <w:r w:rsidR="00C06432" w:rsidRPr="00D57E0C">
        <w:rPr>
          <w:rFonts w:asciiTheme="minorHAnsi" w:hAnsiTheme="minorHAnsi"/>
          <w:sz w:val="24"/>
        </w:rPr>
        <w:t>Physiology;</w:t>
      </w:r>
      <w:r w:rsidRPr="00D57E0C">
        <w:rPr>
          <w:rFonts w:asciiTheme="minorHAnsi" w:hAnsiTheme="minorHAnsi"/>
          <w:sz w:val="24"/>
        </w:rPr>
        <w:t xml:space="preserve"> however completion of the Certificate in </w:t>
      </w:r>
      <w:r w:rsidR="00C06432" w:rsidRPr="00D57E0C">
        <w:rPr>
          <w:rFonts w:asciiTheme="minorHAnsi" w:hAnsiTheme="minorHAnsi"/>
          <w:sz w:val="24"/>
        </w:rPr>
        <w:t>Physical Conditioning for Health would be the minimum requirement.</w:t>
      </w:r>
      <w:r w:rsidR="00F723F6" w:rsidRPr="00D57E0C">
        <w:rPr>
          <w:rFonts w:asciiTheme="minorHAnsi" w:hAnsiTheme="minorHAnsi"/>
          <w:sz w:val="24"/>
        </w:rPr>
        <w:t xml:space="preserve"> UCOL has NZQA approval to deliver these training schemes as accredited programmes.</w:t>
      </w:r>
    </w:p>
    <w:p w14:paraId="708656FF" w14:textId="4ED54BF4" w:rsidR="00C06432" w:rsidRPr="00D57E0C" w:rsidRDefault="00C06432"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t xml:space="preserve">These </w:t>
      </w:r>
      <w:r w:rsidR="009204E9">
        <w:rPr>
          <w:rFonts w:asciiTheme="minorHAnsi" w:hAnsiTheme="minorHAnsi"/>
          <w:sz w:val="24"/>
        </w:rPr>
        <w:t>T</w:t>
      </w:r>
      <w:r w:rsidR="009204E9" w:rsidRPr="00D57E0C">
        <w:rPr>
          <w:rFonts w:asciiTheme="minorHAnsi" w:hAnsiTheme="minorHAnsi"/>
          <w:sz w:val="24"/>
        </w:rPr>
        <w:t xml:space="preserve">raining </w:t>
      </w:r>
      <w:r w:rsidR="009204E9">
        <w:rPr>
          <w:rFonts w:asciiTheme="minorHAnsi" w:hAnsiTheme="minorHAnsi"/>
          <w:sz w:val="24"/>
        </w:rPr>
        <w:t>S</w:t>
      </w:r>
      <w:r w:rsidR="009204E9" w:rsidRPr="00D57E0C">
        <w:rPr>
          <w:rFonts w:asciiTheme="minorHAnsi" w:hAnsiTheme="minorHAnsi"/>
          <w:sz w:val="24"/>
        </w:rPr>
        <w:t xml:space="preserve">chemes </w:t>
      </w:r>
      <w:r w:rsidRPr="00D57E0C">
        <w:rPr>
          <w:rFonts w:asciiTheme="minorHAnsi" w:hAnsiTheme="minorHAnsi"/>
          <w:sz w:val="24"/>
        </w:rPr>
        <w:t xml:space="preserve">could also be used to provide health professionals with basic knowledge and practical skills related to exercise testing and prescription to support their current health roles. </w:t>
      </w:r>
    </w:p>
    <w:p w14:paraId="6CC46DDE" w14:textId="77777777" w:rsidR="00AC4CF8" w:rsidRPr="00D57E0C" w:rsidRDefault="00AC4CF8" w:rsidP="00417BEE">
      <w:pPr>
        <w:pStyle w:val="MultiLevel2"/>
        <w:numPr>
          <w:ilvl w:val="0"/>
          <w:numId w:val="0"/>
        </w:numPr>
        <w:tabs>
          <w:tab w:val="left" w:pos="720"/>
        </w:tabs>
        <w:jc w:val="left"/>
        <w:rPr>
          <w:rFonts w:asciiTheme="minorHAnsi" w:hAnsiTheme="minorHAnsi"/>
          <w:sz w:val="24"/>
        </w:rPr>
      </w:pPr>
    </w:p>
    <w:p w14:paraId="1993B4C4" w14:textId="77777777" w:rsidR="00AC4CF8" w:rsidRPr="00D57E0C" w:rsidRDefault="00AC4CF8" w:rsidP="00DD334F">
      <w:pPr>
        <w:pStyle w:val="MultiLevel2"/>
        <w:numPr>
          <w:ilvl w:val="0"/>
          <w:numId w:val="0"/>
        </w:numPr>
        <w:pBdr>
          <w:bottom w:val="single" w:sz="4" w:space="1" w:color="auto"/>
        </w:pBdr>
        <w:tabs>
          <w:tab w:val="left" w:pos="720"/>
        </w:tabs>
        <w:jc w:val="left"/>
        <w:rPr>
          <w:rFonts w:asciiTheme="minorHAnsi" w:hAnsiTheme="minorHAnsi"/>
          <w:b/>
          <w:sz w:val="24"/>
        </w:rPr>
      </w:pPr>
    </w:p>
    <w:p w14:paraId="528A8FEE" w14:textId="77777777" w:rsidR="00AC4CF8" w:rsidRDefault="00AC4CF8" w:rsidP="00DD334F">
      <w:pPr>
        <w:pStyle w:val="MultiLevel2"/>
        <w:numPr>
          <w:ilvl w:val="0"/>
          <w:numId w:val="0"/>
        </w:numPr>
        <w:pBdr>
          <w:bottom w:val="single" w:sz="4" w:space="1" w:color="auto"/>
        </w:pBdr>
        <w:tabs>
          <w:tab w:val="left" w:pos="720"/>
        </w:tabs>
        <w:jc w:val="left"/>
        <w:rPr>
          <w:rFonts w:asciiTheme="minorHAnsi" w:hAnsiTheme="minorHAnsi"/>
          <w:b/>
          <w:sz w:val="24"/>
        </w:rPr>
      </w:pPr>
    </w:p>
    <w:p w14:paraId="4D7BD2C1" w14:textId="77777777" w:rsidR="003310BC" w:rsidRPr="00D57E0C" w:rsidRDefault="003310BC" w:rsidP="00DD334F">
      <w:pPr>
        <w:pStyle w:val="MultiLevel2"/>
        <w:numPr>
          <w:ilvl w:val="0"/>
          <w:numId w:val="0"/>
        </w:numPr>
        <w:pBdr>
          <w:bottom w:val="single" w:sz="4" w:space="1" w:color="auto"/>
        </w:pBdr>
        <w:tabs>
          <w:tab w:val="left" w:pos="720"/>
        </w:tabs>
        <w:jc w:val="left"/>
        <w:rPr>
          <w:rFonts w:asciiTheme="minorHAnsi" w:hAnsiTheme="minorHAnsi"/>
          <w:b/>
          <w:sz w:val="24"/>
        </w:rPr>
      </w:pPr>
    </w:p>
    <w:p w14:paraId="4732497F" w14:textId="77777777" w:rsidR="00EE1747" w:rsidRDefault="00EE1747">
      <w:pPr>
        <w:spacing w:after="200" w:line="276" w:lineRule="auto"/>
        <w:jc w:val="left"/>
        <w:rPr>
          <w:rFonts w:asciiTheme="minorHAnsi" w:hAnsiTheme="minorHAnsi"/>
          <w:b/>
          <w:lang w:eastAsia="en-NZ"/>
        </w:rPr>
      </w:pPr>
      <w:r>
        <w:rPr>
          <w:rFonts w:asciiTheme="minorHAnsi" w:hAnsiTheme="minorHAnsi"/>
          <w:b/>
        </w:rPr>
        <w:br w:type="page"/>
      </w:r>
    </w:p>
    <w:p w14:paraId="28C0774D" w14:textId="0E394C56" w:rsidR="00DD334F" w:rsidRPr="00D57E0C" w:rsidRDefault="00DD334F" w:rsidP="00DD334F">
      <w:pPr>
        <w:pStyle w:val="MultiLevel2"/>
        <w:numPr>
          <w:ilvl w:val="0"/>
          <w:numId w:val="0"/>
        </w:numPr>
        <w:pBdr>
          <w:bottom w:val="single" w:sz="4" w:space="1" w:color="auto"/>
        </w:pBdr>
        <w:tabs>
          <w:tab w:val="left" w:pos="720"/>
        </w:tabs>
        <w:jc w:val="left"/>
        <w:rPr>
          <w:rFonts w:asciiTheme="minorHAnsi" w:hAnsiTheme="minorHAnsi"/>
          <w:b/>
          <w:sz w:val="24"/>
        </w:rPr>
      </w:pPr>
      <w:r w:rsidRPr="00D57E0C">
        <w:rPr>
          <w:rFonts w:asciiTheme="minorHAnsi" w:hAnsiTheme="minorHAnsi"/>
          <w:b/>
          <w:sz w:val="24"/>
        </w:rPr>
        <w:lastRenderedPageBreak/>
        <w:t>REGISTRATION OF CLINICAL EXERCISE PHYSIOLOGISTS IN NEW ZEALAND</w:t>
      </w:r>
    </w:p>
    <w:p w14:paraId="7AAD96A4" w14:textId="77777777" w:rsidR="00DD334F" w:rsidRPr="00D57E0C" w:rsidRDefault="00DD334F" w:rsidP="00DD334F">
      <w:pPr>
        <w:spacing w:after="200" w:line="276" w:lineRule="auto"/>
        <w:jc w:val="left"/>
        <w:rPr>
          <w:rFonts w:asciiTheme="minorHAnsi" w:hAnsiTheme="minorHAnsi"/>
        </w:rPr>
      </w:pPr>
    </w:p>
    <w:p w14:paraId="70791154" w14:textId="0CF8F046" w:rsidR="00DD334F" w:rsidRDefault="00DD334F" w:rsidP="008D3DB9">
      <w:pPr>
        <w:spacing w:after="200" w:line="276" w:lineRule="auto"/>
        <w:rPr>
          <w:rFonts w:asciiTheme="minorHAnsi" w:hAnsiTheme="minorHAnsi"/>
        </w:rPr>
      </w:pPr>
      <w:r w:rsidRPr="00D57E0C">
        <w:rPr>
          <w:rFonts w:asciiTheme="minorHAnsi" w:hAnsiTheme="minorHAnsi"/>
        </w:rPr>
        <w:t xml:space="preserve">We are continuing to actively support the new </w:t>
      </w:r>
      <w:r w:rsidR="009204E9">
        <w:rPr>
          <w:rFonts w:asciiTheme="minorHAnsi" w:hAnsiTheme="minorHAnsi"/>
        </w:rPr>
        <w:t>S</w:t>
      </w:r>
      <w:r w:rsidR="009204E9" w:rsidRPr="00D57E0C">
        <w:rPr>
          <w:rFonts w:asciiTheme="minorHAnsi" w:hAnsiTheme="minorHAnsi"/>
        </w:rPr>
        <w:t xml:space="preserve">ociety </w:t>
      </w:r>
      <w:r w:rsidRPr="00D57E0C">
        <w:rPr>
          <w:rFonts w:asciiTheme="minorHAnsi" w:hAnsiTheme="minorHAnsi"/>
        </w:rPr>
        <w:t>“Clinical Exercise Physiology New Zealand</w:t>
      </w:r>
      <w:r w:rsidR="009204E9">
        <w:rPr>
          <w:rFonts w:asciiTheme="minorHAnsi" w:hAnsiTheme="minorHAnsi"/>
        </w:rPr>
        <w:t xml:space="preserve"> (CEPNZ)</w:t>
      </w:r>
      <w:r w:rsidRPr="00D57E0C">
        <w:rPr>
          <w:rFonts w:asciiTheme="minorHAnsi" w:hAnsiTheme="minorHAnsi"/>
        </w:rPr>
        <w:t xml:space="preserve">” which is currently finalising registration requirements to be a registered as a Clinical Exercise Physiologist and working to advocate the role of a Clinical Exercise Physiologist in the New Zealand health system. </w:t>
      </w:r>
      <w:r w:rsidR="002A0E0C" w:rsidRPr="00D57E0C">
        <w:rPr>
          <w:rFonts w:asciiTheme="minorHAnsi" w:hAnsiTheme="minorHAnsi"/>
        </w:rPr>
        <w:t>Th</w:t>
      </w:r>
      <w:r w:rsidR="002A0E0C">
        <w:rPr>
          <w:rFonts w:asciiTheme="minorHAnsi" w:hAnsiTheme="minorHAnsi"/>
        </w:rPr>
        <w:t>e target for implementation of the</w:t>
      </w:r>
      <w:r w:rsidR="002A0E0C" w:rsidRPr="00D57E0C">
        <w:rPr>
          <w:rFonts w:asciiTheme="minorHAnsi" w:hAnsiTheme="minorHAnsi"/>
        </w:rPr>
        <w:t xml:space="preserve"> </w:t>
      </w:r>
      <w:r w:rsidRPr="00D57E0C">
        <w:rPr>
          <w:rFonts w:asciiTheme="minorHAnsi" w:hAnsiTheme="minorHAnsi"/>
        </w:rPr>
        <w:t>registration syst</w:t>
      </w:r>
      <w:r w:rsidR="0033203D" w:rsidRPr="00D57E0C">
        <w:rPr>
          <w:rFonts w:asciiTheme="minorHAnsi" w:hAnsiTheme="minorHAnsi"/>
        </w:rPr>
        <w:t>em will be in place</w:t>
      </w:r>
      <w:r w:rsidR="002A0E0C">
        <w:rPr>
          <w:rFonts w:asciiTheme="minorHAnsi" w:hAnsiTheme="minorHAnsi"/>
        </w:rPr>
        <w:t xml:space="preserve"> by the end of August, 2015</w:t>
      </w:r>
      <w:r w:rsidRPr="00D57E0C">
        <w:rPr>
          <w:rFonts w:asciiTheme="minorHAnsi" w:hAnsiTheme="minorHAnsi"/>
        </w:rPr>
        <w:t>.</w:t>
      </w:r>
      <w:r w:rsidR="002A0E0C">
        <w:rPr>
          <w:rFonts w:asciiTheme="minorHAnsi" w:hAnsiTheme="minorHAnsi"/>
        </w:rPr>
        <w:t xml:space="preserve"> The accreditations standards document has been out to both members and through the wider health sector for feedback. Changes have been made within the document and this is in the process of being ratified by the CEPNZ Board. Further information CEPNZ, their Board, and registration standards can be found at </w:t>
      </w:r>
      <w:hyperlink r:id="rId20" w:history="1">
        <w:r w:rsidR="002A0E0C" w:rsidRPr="00163363">
          <w:rPr>
            <w:rStyle w:val="Hyperlink"/>
            <w:rFonts w:asciiTheme="minorHAnsi" w:hAnsiTheme="minorHAnsi"/>
          </w:rPr>
          <w:t>www.cepnz.org.nz</w:t>
        </w:r>
      </w:hyperlink>
      <w:r w:rsidR="002A0E0C">
        <w:rPr>
          <w:rFonts w:asciiTheme="minorHAnsi" w:hAnsiTheme="minorHAnsi"/>
        </w:rPr>
        <w:t xml:space="preserve">. An official launch of the registration system is due before the end of August. </w:t>
      </w:r>
    </w:p>
    <w:p w14:paraId="1D033635" w14:textId="489F1ACA" w:rsidR="002A0E0C" w:rsidRDefault="002A0E0C" w:rsidP="008D3DB9">
      <w:pPr>
        <w:spacing w:after="200" w:line="276" w:lineRule="auto"/>
        <w:rPr>
          <w:rFonts w:asciiTheme="minorHAnsi" w:hAnsiTheme="minorHAnsi"/>
        </w:rPr>
      </w:pPr>
      <w:r>
        <w:rPr>
          <w:rFonts w:asciiTheme="minorHAnsi" w:hAnsiTheme="minorHAnsi"/>
        </w:rPr>
        <w:t xml:space="preserve">A registration system that is recognised within the health sector is essential to ensuring that exercise professionals working with at risk clients have the knowledge and skills to be able to do this safely and ensure that their exercise programme meets both their individual needs and accounts for their medical conditions and/or any musculoskeletal conditions. </w:t>
      </w:r>
    </w:p>
    <w:p w14:paraId="1AD39592" w14:textId="163DAC34" w:rsidR="002A0E0C" w:rsidRPr="00D57E0C" w:rsidRDefault="002A0E0C" w:rsidP="008D3DB9">
      <w:pPr>
        <w:spacing w:after="200" w:line="276" w:lineRule="auto"/>
        <w:rPr>
          <w:rFonts w:asciiTheme="minorHAnsi" w:hAnsiTheme="minorHAnsi"/>
        </w:rPr>
      </w:pPr>
      <w:r>
        <w:rPr>
          <w:rFonts w:asciiTheme="minorHAnsi" w:hAnsiTheme="minorHAnsi"/>
        </w:rPr>
        <w:t xml:space="preserve">As the results from the delivery of clinical exercise programmes within the UCOL U-Kinetics facility, the benefits to clients from access to this new health professional are significant. </w:t>
      </w:r>
    </w:p>
    <w:p w14:paraId="00C63D21" w14:textId="77777777" w:rsidR="00DD334F" w:rsidRPr="00D57E0C" w:rsidRDefault="00DD334F" w:rsidP="00DD334F">
      <w:pPr>
        <w:pStyle w:val="MultiLevel2"/>
        <w:numPr>
          <w:ilvl w:val="0"/>
          <w:numId w:val="0"/>
        </w:numPr>
        <w:pBdr>
          <w:bottom w:val="single" w:sz="4" w:space="1" w:color="auto"/>
        </w:pBdr>
        <w:tabs>
          <w:tab w:val="left" w:pos="720"/>
        </w:tabs>
        <w:jc w:val="left"/>
        <w:rPr>
          <w:rFonts w:asciiTheme="minorHAnsi" w:hAnsiTheme="minorHAnsi"/>
          <w:b/>
          <w:sz w:val="24"/>
        </w:rPr>
      </w:pPr>
      <w:r w:rsidRPr="00D57E0C">
        <w:rPr>
          <w:rFonts w:asciiTheme="minorHAnsi" w:hAnsiTheme="minorHAnsi"/>
          <w:b/>
          <w:sz w:val="24"/>
        </w:rPr>
        <w:t xml:space="preserve">CLINICAL EXERCISE PHYSIOLOGY </w:t>
      </w:r>
      <w:r w:rsidR="00D440D4" w:rsidRPr="00D57E0C">
        <w:rPr>
          <w:rFonts w:asciiTheme="minorHAnsi" w:hAnsiTheme="minorHAnsi"/>
          <w:b/>
          <w:sz w:val="24"/>
        </w:rPr>
        <w:t xml:space="preserve">COLLABORATION &amp; </w:t>
      </w:r>
      <w:r w:rsidRPr="00D57E0C">
        <w:rPr>
          <w:rFonts w:asciiTheme="minorHAnsi" w:hAnsiTheme="minorHAnsi"/>
          <w:b/>
          <w:sz w:val="24"/>
        </w:rPr>
        <w:t>SERVICES IN OTHER AREAS</w:t>
      </w:r>
    </w:p>
    <w:p w14:paraId="5023D8BB" w14:textId="77777777" w:rsidR="00503E94" w:rsidRPr="00D57E0C" w:rsidRDefault="00503E94" w:rsidP="00EE1747">
      <w:pPr>
        <w:pStyle w:val="MultiLevel2"/>
        <w:numPr>
          <w:ilvl w:val="0"/>
          <w:numId w:val="0"/>
        </w:numPr>
        <w:tabs>
          <w:tab w:val="left" w:pos="720"/>
        </w:tabs>
        <w:spacing w:line="276" w:lineRule="auto"/>
        <w:rPr>
          <w:rFonts w:asciiTheme="minorHAnsi" w:hAnsiTheme="minorHAnsi"/>
          <w:sz w:val="24"/>
        </w:rPr>
      </w:pPr>
      <w:r w:rsidRPr="00D57E0C">
        <w:rPr>
          <w:rFonts w:asciiTheme="minorHAnsi" w:hAnsiTheme="minorHAnsi"/>
          <w:sz w:val="24"/>
        </w:rPr>
        <w:t xml:space="preserve">We are currently working to strengthen the collaboration with the other health exercise services providers within the Manawatu region – the Physical Activity Educators at the Central PHO and the Sport Manawatu Green Prescription programme. This ensures that referrals that do not our entry criteria can be sent on to other exercise providers and we are also looking to pathway clients onto the Green Prescription programme after completion of their U-Kinetics programme. </w:t>
      </w:r>
    </w:p>
    <w:p w14:paraId="1AE44F44" w14:textId="37CEDD81" w:rsidR="00402362" w:rsidRDefault="002A0E0C" w:rsidP="00EE1747">
      <w:pPr>
        <w:pStyle w:val="MultiLevel2"/>
        <w:numPr>
          <w:ilvl w:val="0"/>
          <w:numId w:val="0"/>
        </w:numPr>
        <w:tabs>
          <w:tab w:val="left" w:pos="720"/>
        </w:tabs>
        <w:spacing w:line="276" w:lineRule="auto"/>
        <w:rPr>
          <w:rFonts w:asciiTheme="minorHAnsi" w:hAnsiTheme="minorHAnsi"/>
          <w:sz w:val="24"/>
        </w:rPr>
      </w:pPr>
      <w:r>
        <w:rPr>
          <w:rFonts w:asciiTheme="minorHAnsi" w:hAnsiTheme="minorHAnsi"/>
          <w:sz w:val="24"/>
        </w:rPr>
        <w:t xml:space="preserve">UCOL is currently working to further develop the model of delivery at U-Kinetics to ensure the sustainability of this venture either linked to education or as a stand-alone clinical exercise delivery service.  </w:t>
      </w:r>
      <w:r w:rsidR="00402362">
        <w:rPr>
          <w:rFonts w:asciiTheme="minorHAnsi" w:hAnsiTheme="minorHAnsi"/>
          <w:sz w:val="24"/>
        </w:rPr>
        <w:t xml:space="preserve">Recognition of the role of a Clinical Exercise Physiologist, and the impact that they can make on the health and wellbeing of their clients, by health funders will certainly support the establishment of this profession within the health and rehabilitation industries.  </w:t>
      </w:r>
    </w:p>
    <w:p w14:paraId="0A3E4B30" w14:textId="6E743E06" w:rsidR="00DD334F" w:rsidRPr="00D57E0C" w:rsidRDefault="00503E94" w:rsidP="00EE1747">
      <w:pPr>
        <w:pStyle w:val="MultiLevel2"/>
        <w:numPr>
          <w:ilvl w:val="0"/>
          <w:numId w:val="0"/>
        </w:numPr>
        <w:tabs>
          <w:tab w:val="left" w:pos="720"/>
        </w:tabs>
        <w:spacing w:line="276" w:lineRule="auto"/>
        <w:rPr>
          <w:rFonts w:asciiTheme="minorHAnsi" w:hAnsiTheme="minorHAnsi"/>
          <w:sz w:val="24"/>
        </w:rPr>
      </w:pPr>
      <w:r w:rsidRPr="00D57E0C">
        <w:rPr>
          <w:rFonts w:asciiTheme="minorHAnsi" w:hAnsiTheme="minorHAnsi"/>
          <w:sz w:val="24"/>
        </w:rPr>
        <w:t xml:space="preserve">UCOL is </w:t>
      </w:r>
      <w:r w:rsidR="002A0E0C">
        <w:rPr>
          <w:rFonts w:asciiTheme="minorHAnsi" w:hAnsiTheme="minorHAnsi"/>
          <w:sz w:val="24"/>
        </w:rPr>
        <w:t xml:space="preserve">also </w:t>
      </w:r>
      <w:r w:rsidRPr="00D57E0C">
        <w:rPr>
          <w:rFonts w:asciiTheme="minorHAnsi" w:hAnsiTheme="minorHAnsi"/>
          <w:sz w:val="24"/>
        </w:rPr>
        <w:t xml:space="preserve">exploring the potential for the U-Kinetics model to be extended into other areas and to delivery clinical exercise physiology services within other settings, through collaboration with other medical and health professionals. </w:t>
      </w:r>
      <w:r w:rsidR="002A0E0C">
        <w:rPr>
          <w:rFonts w:asciiTheme="minorHAnsi" w:hAnsiTheme="minorHAnsi"/>
          <w:sz w:val="24"/>
        </w:rPr>
        <w:t>Over the past two years w</w:t>
      </w:r>
      <w:r w:rsidRPr="00D57E0C">
        <w:rPr>
          <w:rFonts w:asciiTheme="minorHAnsi" w:hAnsiTheme="minorHAnsi"/>
          <w:sz w:val="24"/>
        </w:rPr>
        <w:t xml:space="preserve">e </w:t>
      </w:r>
      <w:r w:rsidR="002A0E0C">
        <w:rPr>
          <w:rFonts w:asciiTheme="minorHAnsi" w:hAnsiTheme="minorHAnsi"/>
          <w:sz w:val="24"/>
        </w:rPr>
        <w:t xml:space="preserve">have </w:t>
      </w:r>
      <w:r w:rsidRPr="00D57E0C">
        <w:rPr>
          <w:rFonts w:asciiTheme="minorHAnsi" w:hAnsiTheme="minorHAnsi"/>
          <w:sz w:val="24"/>
        </w:rPr>
        <w:t xml:space="preserve">supported initiatives within the UCOL region through providing guidance for others exploring the delivery of exercise programmes for people with medical conditions. </w:t>
      </w:r>
    </w:p>
    <w:p w14:paraId="1C2A49AD" w14:textId="77777777" w:rsidR="005C7C0E" w:rsidRPr="00D57E0C" w:rsidRDefault="005C7C0E">
      <w:pPr>
        <w:spacing w:after="200" w:line="276" w:lineRule="auto"/>
        <w:jc w:val="left"/>
        <w:rPr>
          <w:rFonts w:asciiTheme="minorHAnsi" w:hAnsiTheme="minorHAnsi"/>
          <w:b/>
          <w:sz w:val="28"/>
          <w:szCs w:val="28"/>
          <w:lang w:eastAsia="en-NZ"/>
        </w:rPr>
      </w:pPr>
      <w:r w:rsidRPr="00D57E0C">
        <w:rPr>
          <w:rFonts w:asciiTheme="minorHAnsi" w:hAnsiTheme="minorHAnsi"/>
          <w:b/>
          <w:sz w:val="28"/>
          <w:szCs w:val="28"/>
        </w:rPr>
        <w:br w:type="page"/>
      </w:r>
    </w:p>
    <w:p w14:paraId="1D593A61" w14:textId="77777777" w:rsidR="00D44BCD" w:rsidRPr="00D57E0C" w:rsidRDefault="00D44BCD" w:rsidP="00D44BCD">
      <w:pPr>
        <w:pBdr>
          <w:top w:val="single" w:sz="4" w:space="1" w:color="auto"/>
          <w:left w:val="single" w:sz="4" w:space="4" w:color="auto"/>
          <w:bottom w:val="single" w:sz="4" w:space="1" w:color="auto"/>
          <w:right w:val="single" w:sz="4" w:space="4" w:color="auto"/>
        </w:pBdr>
        <w:shd w:val="clear" w:color="auto" w:fill="C6D9F1"/>
        <w:rPr>
          <w:rFonts w:asciiTheme="minorHAnsi" w:hAnsiTheme="minorHAnsi"/>
          <w:b/>
          <w:sz w:val="28"/>
          <w:szCs w:val="28"/>
        </w:rPr>
      </w:pPr>
      <w:r w:rsidRPr="00D57E0C">
        <w:rPr>
          <w:rFonts w:asciiTheme="minorHAnsi" w:hAnsiTheme="minorHAnsi"/>
          <w:b/>
          <w:sz w:val="28"/>
          <w:szCs w:val="28"/>
        </w:rPr>
        <w:lastRenderedPageBreak/>
        <w:t>Part 2: Role of a Clinical Exercise Physiologist in Aged Care</w:t>
      </w:r>
    </w:p>
    <w:p w14:paraId="03216E7D" w14:textId="77777777" w:rsidR="003E6948" w:rsidRPr="00D57E0C" w:rsidRDefault="003E6948" w:rsidP="00EB2909">
      <w:pPr>
        <w:pStyle w:val="MultiLevel2"/>
        <w:numPr>
          <w:ilvl w:val="0"/>
          <w:numId w:val="0"/>
        </w:numPr>
        <w:tabs>
          <w:tab w:val="left" w:pos="720"/>
        </w:tabs>
        <w:ind w:left="720"/>
        <w:jc w:val="left"/>
        <w:rPr>
          <w:rFonts w:asciiTheme="minorHAnsi" w:hAnsiTheme="minorHAnsi"/>
          <w:i/>
          <w:sz w:val="24"/>
        </w:rPr>
      </w:pPr>
    </w:p>
    <w:p w14:paraId="34985D52" w14:textId="77777777" w:rsidR="008A5D6B" w:rsidRPr="00D57E0C" w:rsidRDefault="00F077F4" w:rsidP="00EB2909">
      <w:pPr>
        <w:pStyle w:val="MultiLevel2"/>
        <w:numPr>
          <w:ilvl w:val="0"/>
          <w:numId w:val="0"/>
        </w:numPr>
        <w:tabs>
          <w:tab w:val="left" w:pos="720"/>
        </w:tabs>
        <w:ind w:left="720"/>
        <w:jc w:val="left"/>
        <w:rPr>
          <w:rFonts w:asciiTheme="minorHAnsi" w:hAnsiTheme="minorHAnsi"/>
          <w:i/>
          <w:sz w:val="24"/>
        </w:rPr>
      </w:pPr>
      <w:r w:rsidRPr="00D57E0C">
        <w:rPr>
          <w:noProof/>
        </w:rPr>
        <w:drawing>
          <wp:anchor distT="0" distB="0" distL="114300" distR="114300" simplePos="0" relativeHeight="251695104" behindDoc="0" locked="0" layoutInCell="1" allowOverlap="1" wp14:anchorId="03C93652" wp14:editId="59359977">
            <wp:simplePos x="0" y="0"/>
            <wp:positionH relativeFrom="column">
              <wp:posOffset>3219450</wp:posOffset>
            </wp:positionH>
            <wp:positionV relativeFrom="paragraph">
              <wp:posOffset>82550</wp:posOffset>
            </wp:positionV>
            <wp:extent cx="2190750" cy="1169157"/>
            <wp:effectExtent l="0" t="0" r="0" b="0"/>
            <wp:wrapNone/>
            <wp:docPr id="25" name="Picture 25" descr="http://www.lavenderblue.co.nz/images/logo-lavender-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venderblue.co.nz/images/logo-lavender-blu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0750" cy="1169157"/>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F5" w:rsidRPr="00D57E0C">
        <w:rPr>
          <w:rFonts w:asciiTheme="minorHAnsi" w:hAnsiTheme="minorHAnsi"/>
          <w:noProof/>
        </w:rPr>
        <w:drawing>
          <wp:anchor distT="0" distB="0" distL="114300" distR="114300" simplePos="0" relativeHeight="251693056" behindDoc="0" locked="0" layoutInCell="1" allowOverlap="1" wp14:anchorId="784D547A" wp14:editId="49AEBBE3">
            <wp:simplePos x="0" y="0"/>
            <wp:positionH relativeFrom="margin">
              <wp:posOffset>180975</wp:posOffset>
            </wp:positionH>
            <wp:positionV relativeFrom="paragraph">
              <wp:posOffset>92075</wp:posOffset>
            </wp:positionV>
            <wp:extent cx="2409825" cy="1064705"/>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20w%20Orange%20(HR)_jpg[2].jpg"/>
                    <pic:cNvPicPr/>
                  </pic:nvPicPr>
                  <pic:blipFill rotWithShape="1">
                    <a:blip r:embed="rId8" cstate="print">
                      <a:extLst>
                        <a:ext uri="{28A0092B-C50C-407E-A947-70E740481C1C}">
                          <a14:useLocalDpi xmlns:a14="http://schemas.microsoft.com/office/drawing/2010/main" val="0"/>
                        </a:ext>
                      </a:extLst>
                    </a:blip>
                    <a:srcRect t="16513" b="16293"/>
                    <a:stretch/>
                  </pic:blipFill>
                  <pic:spPr bwMode="auto">
                    <a:xfrm>
                      <a:off x="0" y="0"/>
                      <a:ext cx="2409825" cy="1064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40D733" w14:textId="77777777" w:rsidR="008A5D6B" w:rsidRPr="00D57E0C" w:rsidRDefault="008A5D6B" w:rsidP="00EB2909">
      <w:pPr>
        <w:pStyle w:val="MultiLevel2"/>
        <w:numPr>
          <w:ilvl w:val="0"/>
          <w:numId w:val="0"/>
        </w:numPr>
        <w:tabs>
          <w:tab w:val="left" w:pos="720"/>
        </w:tabs>
        <w:ind w:left="720"/>
        <w:jc w:val="left"/>
        <w:rPr>
          <w:rFonts w:asciiTheme="minorHAnsi" w:hAnsiTheme="minorHAnsi"/>
          <w:i/>
          <w:sz w:val="24"/>
        </w:rPr>
      </w:pPr>
    </w:p>
    <w:p w14:paraId="568CAA26" w14:textId="77777777" w:rsidR="008A5D6B" w:rsidRPr="00D57E0C" w:rsidRDefault="008A5D6B" w:rsidP="00EB2909">
      <w:pPr>
        <w:pStyle w:val="MultiLevel2"/>
        <w:numPr>
          <w:ilvl w:val="0"/>
          <w:numId w:val="0"/>
        </w:numPr>
        <w:tabs>
          <w:tab w:val="left" w:pos="720"/>
        </w:tabs>
        <w:ind w:left="720"/>
        <w:jc w:val="left"/>
        <w:rPr>
          <w:rFonts w:asciiTheme="minorHAnsi" w:hAnsiTheme="minorHAnsi"/>
          <w:i/>
          <w:sz w:val="24"/>
        </w:rPr>
      </w:pPr>
    </w:p>
    <w:p w14:paraId="6D685FD9" w14:textId="77777777" w:rsidR="008A5D6B" w:rsidRPr="00D57E0C" w:rsidRDefault="008A5D6B" w:rsidP="00EB2909">
      <w:pPr>
        <w:pStyle w:val="MultiLevel2"/>
        <w:numPr>
          <w:ilvl w:val="0"/>
          <w:numId w:val="0"/>
        </w:numPr>
        <w:tabs>
          <w:tab w:val="left" w:pos="720"/>
        </w:tabs>
        <w:ind w:left="720"/>
        <w:jc w:val="left"/>
        <w:rPr>
          <w:rFonts w:asciiTheme="minorHAnsi" w:hAnsiTheme="minorHAnsi"/>
          <w:i/>
          <w:sz w:val="24"/>
        </w:rPr>
      </w:pPr>
    </w:p>
    <w:p w14:paraId="58320530" w14:textId="77777777" w:rsidR="008A5D6B" w:rsidRPr="00D57E0C" w:rsidRDefault="00F077F4" w:rsidP="00EB2909">
      <w:pPr>
        <w:pStyle w:val="MultiLevel2"/>
        <w:numPr>
          <w:ilvl w:val="0"/>
          <w:numId w:val="0"/>
        </w:numPr>
        <w:tabs>
          <w:tab w:val="left" w:pos="720"/>
        </w:tabs>
        <w:ind w:left="720"/>
        <w:jc w:val="left"/>
        <w:rPr>
          <w:rFonts w:asciiTheme="minorHAnsi" w:hAnsiTheme="minorHAnsi"/>
          <w:i/>
          <w:sz w:val="24"/>
        </w:rPr>
      </w:pPr>
      <w:r w:rsidRPr="00D57E0C">
        <w:rPr>
          <w:noProof/>
        </w:rPr>
        <w:drawing>
          <wp:anchor distT="0" distB="0" distL="114300" distR="114300" simplePos="0" relativeHeight="251694080" behindDoc="0" locked="0" layoutInCell="1" allowOverlap="1" wp14:anchorId="4F6ADF23" wp14:editId="51FF1C3A">
            <wp:simplePos x="0" y="0"/>
            <wp:positionH relativeFrom="margin">
              <wp:align>center</wp:align>
            </wp:positionH>
            <wp:positionV relativeFrom="paragraph">
              <wp:posOffset>14605</wp:posOffset>
            </wp:positionV>
            <wp:extent cx="2771775" cy="923925"/>
            <wp:effectExtent l="0" t="0" r="0" b="9525"/>
            <wp:wrapNone/>
            <wp:docPr id="24" name="Picture 24" descr="W:\UKinetics Mai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Kinetics Main 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7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DD7EF" w14:textId="77777777" w:rsidR="008A5D6B" w:rsidRPr="00D57E0C" w:rsidRDefault="008A5D6B" w:rsidP="00EB2909">
      <w:pPr>
        <w:pStyle w:val="MultiLevel2"/>
        <w:numPr>
          <w:ilvl w:val="0"/>
          <w:numId w:val="0"/>
        </w:numPr>
        <w:tabs>
          <w:tab w:val="left" w:pos="720"/>
        </w:tabs>
        <w:ind w:left="720"/>
        <w:jc w:val="left"/>
        <w:rPr>
          <w:rFonts w:asciiTheme="minorHAnsi" w:hAnsiTheme="minorHAnsi"/>
          <w:i/>
          <w:sz w:val="24"/>
        </w:rPr>
      </w:pPr>
    </w:p>
    <w:p w14:paraId="5251A8F7" w14:textId="77777777" w:rsidR="008A5D6B" w:rsidRPr="00D57E0C" w:rsidRDefault="008A5D6B" w:rsidP="00EB2909">
      <w:pPr>
        <w:pStyle w:val="MultiLevel2"/>
        <w:numPr>
          <w:ilvl w:val="0"/>
          <w:numId w:val="0"/>
        </w:numPr>
        <w:tabs>
          <w:tab w:val="left" w:pos="720"/>
        </w:tabs>
        <w:ind w:left="720"/>
        <w:jc w:val="left"/>
        <w:rPr>
          <w:rFonts w:asciiTheme="minorHAnsi" w:hAnsiTheme="minorHAnsi"/>
          <w:i/>
          <w:sz w:val="24"/>
        </w:rPr>
      </w:pPr>
    </w:p>
    <w:p w14:paraId="21CBEDF7" w14:textId="77777777" w:rsidR="008F034A" w:rsidRPr="00D57E0C" w:rsidRDefault="008F034A" w:rsidP="008F034A">
      <w:pPr>
        <w:ind w:left="720"/>
        <w:rPr>
          <w:rFonts w:asciiTheme="minorHAnsi" w:hAnsiTheme="minorHAnsi"/>
        </w:rPr>
      </w:pPr>
    </w:p>
    <w:p w14:paraId="2774D53A" w14:textId="77777777" w:rsidR="003E6948" w:rsidRPr="00D57E0C" w:rsidRDefault="003E6948" w:rsidP="00CF0CAD">
      <w:pPr>
        <w:spacing w:line="276" w:lineRule="auto"/>
        <w:rPr>
          <w:rFonts w:asciiTheme="minorHAnsi" w:hAnsiTheme="minorHAnsi"/>
          <w:b/>
          <w:u w:val="single"/>
        </w:rPr>
      </w:pPr>
      <w:r w:rsidRPr="00D57E0C">
        <w:rPr>
          <w:rFonts w:asciiTheme="minorHAnsi" w:hAnsiTheme="minorHAnsi"/>
          <w:b/>
          <w:u w:val="single"/>
        </w:rPr>
        <w:t>Background:</w:t>
      </w:r>
    </w:p>
    <w:p w14:paraId="4824EA43" w14:textId="77777777" w:rsidR="003E6948" w:rsidRPr="00D57E0C" w:rsidRDefault="003E6948" w:rsidP="00CF0CAD">
      <w:pPr>
        <w:spacing w:line="276" w:lineRule="auto"/>
        <w:rPr>
          <w:rFonts w:asciiTheme="minorHAnsi" w:hAnsiTheme="minorHAnsi"/>
        </w:rPr>
      </w:pPr>
    </w:p>
    <w:p w14:paraId="4B3BDE29" w14:textId="77777777" w:rsidR="008F034A" w:rsidRPr="00D57E0C" w:rsidRDefault="008F034A" w:rsidP="00CF0CAD">
      <w:pPr>
        <w:spacing w:line="276" w:lineRule="auto"/>
        <w:rPr>
          <w:rFonts w:asciiTheme="minorHAnsi" w:hAnsiTheme="minorHAnsi"/>
        </w:rPr>
      </w:pPr>
      <w:r w:rsidRPr="00D57E0C">
        <w:rPr>
          <w:rFonts w:asciiTheme="minorHAnsi" w:hAnsiTheme="minorHAnsi"/>
        </w:rPr>
        <w:t>This project is following up on a previous Lavender Blue Demonstration Site project for HWNZ where Home Support workers were provided with basi</w:t>
      </w:r>
      <w:r w:rsidR="007E02B4" w:rsidRPr="00D57E0C">
        <w:rPr>
          <w:rFonts w:asciiTheme="minorHAnsi" w:hAnsiTheme="minorHAnsi"/>
        </w:rPr>
        <w:t>c</w:t>
      </w:r>
      <w:r w:rsidRPr="00D57E0C">
        <w:rPr>
          <w:rFonts w:asciiTheme="minorHAnsi" w:hAnsiTheme="minorHAnsi"/>
        </w:rPr>
        <w:t xml:space="preserve"> exercise knowledge to deliver a programme to improve balance in individuals receiving home support services. </w:t>
      </w:r>
    </w:p>
    <w:p w14:paraId="52C6B238" w14:textId="77777777" w:rsidR="008F034A" w:rsidRPr="00D57E0C" w:rsidRDefault="008F034A" w:rsidP="00CF0CAD">
      <w:pPr>
        <w:spacing w:line="276" w:lineRule="auto"/>
        <w:ind w:left="720"/>
        <w:rPr>
          <w:rFonts w:asciiTheme="minorHAnsi" w:hAnsiTheme="minorHAnsi"/>
        </w:rPr>
      </w:pPr>
    </w:p>
    <w:p w14:paraId="2BAFFAB1" w14:textId="77777777" w:rsidR="008F034A" w:rsidRPr="00D57E0C" w:rsidRDefault="008F034A" w:rsidP="00CF0CAD">
      <w:pPr>
        <w:spacing w:line="276" w:lineRule="auto"/>
        <w:rPr>
          <w:rFonts w:asciiTheme="minorHAnsi" w:hAnsiTheme="minorHAnsi"/>
        </w:rPr>
      </w:pPr>
      <w:r w:rsidRPr="00D57E0C">
        <w:rPr>
          <w:rFonts w:asciiTheme="minorHAnsi" w:hAnsiTheme="minorHAnsi"/>
        </w:rPr>
        <w:t xml:space="preserve">A pilot programme was conducted in 2011 at Lavender Blue to explore the effectiveness of Trainee Rehabilitation Associates in home care in Palmerston North. This pilot project involved training home care workers in the basics of strength training for older adults by a physiotherapist, with an exercise component then being added to part of their home care. A total of 31 clients participated in this programme (with 42 in control group) and 8 support workers. The programme was based around the Otago Exercise Programme, which is a home based falls prevention programme, and mainly focused around training of the lower body. The role of the TRA’s was summarised more as an assistant role – where they just ensured the programme was undertaken rather than playing an active role in its delivery. Assessment included the Falls Efficacy Scale (FES), the Groningen Activity Restriction Scale (GARS - activities of daily living). Significant differences were found between the control and intervention group regarding FES and Basic Activities of Daily Living (BADL) section of GARS. </w:t>
      </w:r>
      <w:r w:rsidR="007E02B4" w:rsidRPr="00D57E0C">
        <w:rPr>
          <w:rFonts w:asciiTheme="minorHAnsi" w:hAnsiTheme="minorHAnsi"/>
        </w:rPr>
        <w:t xml:space="preserve">No </w:t>
      </w:r>
      <w:r w:rsidRPr="00D57E0C">
        <w:rPr>
          <w:rFonts w:asciiTheme="minorHAnsi" w:hAnsiTheme="minorHAnsi"/>
        </w:rPr>
        <w:t xml:space="preserve">changes </w:t>
      </w:r>
      <w:r w:rsidR="007E02B4" w:rsidRPr="00D57E0C">
        <w:rPr>
          <w:rFonts w:asciiTheme="minorHAnsi" w:hAnsiTheme="minorHAnsi"/>
        </w:rPr>
        <w:t>were</w:t>
      </w:r>
      <w:r w:rsidRPr="00D57E0C">
        <w:rPr>
          <w:rFonts w:asciiTheme="minorHAnsi" w:hAnsiTheme="minorHAnsi"/>
        </w:rPr>
        <w:t xml:space="preserve"> found in the Instrumental Activities of Daily Living (IADL), which they indicated w</w:t>
      </w:r>
      <w:r w:rsidR="007E02B4" w:rsidRPr="00D57E0C">
        <w:rPr>
          <w:rFonts w:asciiTheme="minorHAnsi" w:hAnsiTheme="minorHAnsi"/>
        </w:rPr>
        <w:t>ere</w:t>
      </w:r>
      <w:r w:rsidRPr="00D57E0C">
        <w:rPr>
          <w:rFonts w:asciiTheme="minorHAnsi" w:hAnsiTheme="minorHAnsi"/>
        </w:rPr>
        <w:t xml:space="preserve"> not expected as the exercise programme was based on a lower body exercise regime. This pilot programme highlighted the importance of TRA’s having the ability to adapt the programme to ensure on-going improvements</w:t>
      </w:r>
      <w:r w:rsidR="008F3812" w:rsidRPr="00D57E0C">
        <w:rPr>
          <w:rFonts w:asciiTheme="minorHAnsi" w:hAnsiTheme="minorHAnsi"/>
        </w:rPr>
        <w:t xml:space="preserve"> subject engagement</w:t>
      </w:r>
      <w:r w:rsidRPr="00D57E0C">
        <w:rPr>
          <w:rFonts w:asciiTheme="minorHAnsi" w:hAnsiTheme="minorHAnsi"/>
        </w:rPr>
        <w:t xml:space="preserve"> with the programme. The assessment of changes in physical function was also limited within this study. </w:t>
      </w:r>
    </w:p>
    <w:p w14:paraId="193124CE" w14:textId="77777777" w:rsidR="008F034A" w:rsidRDefault="008F034A" w:rsidP="00CF0CAD">
      <w:pPr>
        <w:spacing w:line="276" w:lineRule="auto"/>
        <w:ind w:left="720"/>
        <w:rPr>
          <w:rFonts w:asciiTheme="minorHAnsi" w:hAnsiTheme="minorHAnsi"/>
        </w:rPr>
      </w:pPr>
    </w:p>
    <w:p w14:paraId="5154F5DA" w14:textId="77777777" w:rsidR="00314539" w:rsidRDefault="00314539" w:rsidP="00CF0CAD">
      <w:pPr>
        <w:spacing w:line="276" w:lineRule="auto"/>
        <w:ind w:left="720"/>
        <w:rPr>
          <w:rFonts w:asciiTheme="minorHAnsi" w:hAnsiTheme="minorHAnsi"/>
        </w:rPr>
      </w:pPr>
    </w:p>
    <w:p w14:paraId="43687C38" w14:textId="77777777" w:rsidR="00314539" w:rsidRPr="00D57E0C" w:rsidRDefault="00314539" w:rsidP="00CF0CAD">
      <w:pPr>
        <w:spacing w:line="276" w:lineRule="auto"/>
        <w:ind w:left="720"/>
        <w:rPr>
          <w:rFonts w:asciiTheme="minorHAnsi" w:hAnsiTheme="minorHAnsi"/>
        </w:rPr>
      </w:pPr>
    </w:p>
    <w:p w14:paraId="0D5DB7C6" w14:textId="77777777" w:rsidR="008F034A" w:rsidRPr="00D57E0C" w:rsidRDefault="008F034A" w:rsidP="00CF0CAD">
      <w:pPr>
        <w:spacing w:line="276" w:lineRule="auto"/>
        <w:rPr>
          <w:rFonts w:asciiTheme="minorHAnsi" w:hAnsiTheme="minorHAnsi"/>
        </w:rPr>
      </w:pPr>
      <w:r w:rsidRPr="00D57E0C">
        <w:rPr>
          <w:rFonts w:asciiTheme="minorHAnsi" w:hAnsiTheme="minorHAnsi"/>
        </w:rPr>
        <w:lastRenderedPageBreak/>
        <w:t>As a follow up from this study, the overall goals of this project are:</w:t>
      </w:r>
    </w:p>
    <w:p w14:paraId="5F5FDE9A" w14:textId="77777777" w:rsidR="008F034A" w:rsidRPr="00D57E0C" w:rsidRDefault="008F034A" w:rsidP="00CF0CAD">
      <w:pPr>
        <w:spacing w:line="276" w:lineRule="auto"/>
        <w:ind w:left="720"/>
        <w:rPr>
          <w:rFonts w:asciiTheme="minorHAnsi" w:hAnsiTheme="minorHAnsi"/>
        </w:rPr>
      </w:pPr>
    </w:p>
    <w:p w14:paraId="7BEB9235" w14:textId="7C7C70CD" w:rsidR="008F034A" w:rsidRPr="00D57E0C" w:rsidRDefault="008F034A" w:rsidP="00CF0CAD">
      <w:pPr>
        <w:pStyle w:val="ListParagraph"/>
        <w:numPr>
          <w:ilvl w:val="0"/>
          <w:numId w:val="8"/>
        </w:numPr>
        <w:spacing w:line="276" w:lineRule="auto"/>
        <w:rPr>
          <w:rFonts w:asciiTheme="minorHAnsi" w:hAnsiTheme="minorHAnsi"/>
          <w:sz w:val="24"/>
          <w:szCs w:val="24"/>
        </w:rPr>
      </w:pPr>
      <w:r w:rsidRPr="00D57E0C">
        <w:rPr>
          <w:rFonts w:asciiTheme="minorHAnsi" w:hAnsiTheme="minorHAnsi"/>
          <w:sz w:val="24"/>
          <w:szCs w:val="24"/>
        </w:rPr>
        <w:t>Development of a home based assessment testing protocol that can assess physical function and fitness within older adults. These assessments would be conducted by a Clinical Exercise Physiologist</w:t>
      </w:r>
      <w:r w:rsidR="009132D3">
        <w:rPr>
          <w:rFonts w:asciiTheme="minorHAnsi" w:hAnsiTheme="minorHAnsi"/>
          <w:sz w:val="24"/>
          <w:szCs w:val="24"/>
        </w:rPr>
        <w:t xml:space="preserve">, with potential in future to </w:t>
      </w:r>
      <w:r w:rsidRPr="00D57E0C">
        <w:rPr>
          <w:rFonts w:asciiTheme="minorHAnsi" w:hAnsiTheme="minorHAnsi"/>
          <w:sz w:val="24"/>
          <w:szCs w:val="24"/>
        </w:rPr>
        <w:t>form an addition to the current InterRAI Assessment.</w:t>
      </w:r>
    </w:p>
    <w:p w14:paraId="1754FA69" w14:textId="77777777" w:rsidR="008F034A" w:rsidRPr="00D57E0C" w:rsidRDefault="008F034A" w:rsidP="00CF0CAD">
      <w:pPr>
        <w:pStyle w:val="ListParagraph"/>
        <w:spacing w:line="276" w:lineRule="auto"/>
        <w:ind w:left="1440"/>
        <w:rPr>
          <w:rFonts w:asciiTheme="minorHAnsi" w:hAnsiTheme="minorHAnsi"/>
          <w:sz w:val="24"/>
          <w:szCs w:val="24"/>
        </w:rPr>
      </w:pPr>
    </w:p>
    <w:p w14:paraId="32174B10" w14:textId="77777777" w:rsidR="008F034A" w:rsidRPr="00D57E0C" w:rsidRDefault="008F034A" w:rsidP="00CF0CAD">
      <w:pPr>
        <w:pStyle w:val="ListParagraph"/>
        <w:numPr>
          <w:ilvl w:val="0"/>
          <w:numId w:val="8"/>
        </w:numPr>
        <w:spacing w:line="276" w:lineRule="auto"/>
        <w:rPr>
          <w:rFonts w:asciiTheme="minorHAnsi" w:hAnsiTheme="minorHAnsi"/>
          <w:sz w:val="24"/>
          <w:szCs w:val="24"/>
        </w:rPr>
      </w:pPr>
      <w:r w:rsidRPr="00D57E0C">
        <w:rPr>
          <w:rFonts w:asciiTheme="minorHAnsi" w:hAnsiTheme="minorHAnsi"/>
          <w:sz w:val="24"/>
          <w:szCs w:val="24"/>
        </w:rPr>
        <w:t>Determine whether Home Care Workers with training in exercise science (exercise technique and prescription), under the direction of a Clinical Exercise Physiologist, could improve client outcomes in terms of physical function and fitness, self-sufficiency related to Activity of Daily Living and reduced requirement for home care support.</w:t>
      </w:r>
    </w:p>
    <w:p w14:paraId="42A77223" w14:textId="77777777" w:rsidR="008F034A" w:rsidRPr="00D57E0C" w:rsidRDefault="008F034A" w:rsidP="00CF0CAD">
      <w:pPr>
        <w:spacing w:line="276" w:lineRule="auto"/>
        <w:ind w:left="720"/>
        <w:rPr>
          <w:rFonts w:asciiTheme="minorHAnsi" w:hAnsiTheme="minorHAnsi"/>
        </w:rPr>
      </w:pPr>
    </w:p>
    <w:p w14:paraId="2CD293F0" w14:textId="4D0055CB" w:rsidR="008F034A" w:rsidRPr="00D57E0C" w:rsidRDefault="008F034A" w:rsidP="00CF0CAD">
      <w:pPr>
        <w:spacing w:line="276" w:lineRule="auto"/>
        <w:rPr>
          <w:rFonts w:asciiTheme="minorHAnsi" w:hAnsiTheme="minorHAnsi"/>
        </w:rPr>
      </w:pPr>
      <w:r w:rsidRPr="00D57E0C">
        <w:rPr>
          <w:rFonts w:asciiTheme="minorHAnsi" w:hAnsiTheme="minorHAnsi"/>
        </w:rPr>
        <w:t>In this case, the project is examining whether having home support workers with exercise knowledge could improve the outcomes for a home based exercise programme. In addition, while a major focus of the project is around improving balance, a focus is also on a full-body approach to improve aspects of functional strength, flexibility and balance – all factors that play a key role in maintaining an individual’s independence</w:t>
      </w:r>
      <w:r w:rsidR="001D1D2E" w:rsidRPr="00D57E0C">
        <w:rPr>
          <w:rFonts w:asciiTheme="minorHAnsi" w:hAnsiTheme="minorHAnsi"/>
        </w:rPr>
        <w:t xml:space="preserve"> and on the prevention of fall in this </w:t>
      </w:r>
      <w:r w:rsidR="009132D3">
        <w:rPr>
          <w:rFonts w:asciiTheme="minorHAnsi" w:hAnsiTheme="minorHAnsi"/>
        </w:rPr>
        <w:t>older and functionally impaired</w:t>
      </w:r>
      <w:r w:rsidR="009132D3" w:rsidRPr="00D57E0C">
        <w:rPr>
          <w:rFonts w:asciiTheme="minorHAnsi" w:hAnsiTheme="minorHAnsi"/>
        </w:rPr>
        <w:t xml:space="preserve"> </w:t>
      </w:r>
      <w:r w:rsidR="001D1D2E" w:rsidRPr="00D57E0C">
        <w:rPr>
          <w:rFonts w:asciiTheme="minorHAnsi" w:hAnsiTheme="minorHAnsi"/>
        </w:rPr>
        <w:t>group</w:t>
      </w:r>
      <w:r w:rsidRPr="00D57E0C">
        <w:rPr>
          <w:rFonts w:asciiTheme="minorHAnsi" w:hAnsiTheme="minorHAnsi"/>
        </w:rPr>
        <w:t>.</w:t>
      </w:r>
    </w:p>
    <w:p w14:paraId="25823542" w14:textId="77777777" w:rsidR="008F034A" w:rsidRPr="00D57E0C" w:rsidRDefault="008F034A" w:rsidP="00CF0CAD">
      <w:pPr>
        <w:spacing w:line="276" w:lineRule="auto"/>
        <w:ind w:left="720"/>
        <w:rPr>
          <w:rFonts w:asciiTheme="minorHAnsi" w:hAnsiTheme="minorHAnsi"/>
        </w:rPr>
      </w:pPr>
    </w:p>
    <w:p w14:paraId="0F41DB01" w14:textId="77777777" w:rsidR="008F034A" w:rsidRPr="00D57E0C" w:rsidRDefault="008F034A" w:rsidP="00CF0CAD">
      <w:pPr>
        <w:spacing w:line="276" w:lineRule="auto"/>
        <w:rPr>
          <w:rFonts w:asciiTheme="minorHAnsi" w:hAnsiTheme="minorHAnsi"/>
          <w:b/>
          <w:u w:val="single"/>
        </w:rPr>
      </w:pPr>
      <w:r w:rsidRPr="00D57E0C">
        <w:rPr>
          <w:rFonts w:asciiTheme="minorHAnsi" w:hAnsiTheme="minorHAnsi"/>
          <w:b/>
          <w:u w:val="single"/>
        </w:rPr>
        <w:t>Home Support Workers (with Exercise Background)</w:t>
      </w:r>
    </w:p>
    <w:p w14:paraId="6C7B676A" w14:textId="77777777" w:rsidR="008F034A" w:rsidRPr="00D57E0C" w:rsidRDefault="008F034A" w:rsidP="00CF0CAD">
      <w:pPr>
        <w:spacing w:line="276" w:lineRule="auto"/>
        <w:ind w:left="720"/>
        <w:rPr>
          <w:rFonts w:asciiTheme="minorHAnsi" w:hAnsiTheme="minorHAnsi"/>
        </w:rPr>
      </w:pPr>
    </w:p>
    <w:p w14:paraId="553B343C" w14:textId="77777777" w:rsidR="008F034A" w:rsidRPr="00D57E0C" w:rsidRDefault="008F034A" w:rsidP="00CF0CAD">
      <w:pPr>
        <w:spacing w:line="276" w:lineRule="auto"/>
        <w:rPr>
          <w:rFonts w:asciiTheme="minorHAnsi" w:hAnsiTheme="minorHAnsi"/>
          <w:u w:val="single"/>
        </w:rPr>
      </w:pPr>
      <w:r w:rsidRPr="00D57E0C">
        <w:rPr>
          <w:rFonts w:asciiTheme="minorHAnsi" w:hAnsiTheme="minorHAnsi"/>
        </w:rPr>
        <w:tab/>
      </w:r>
      <w:r w:rsidRPr="00D57E0C">
        <w:rPr>
          <w:rFonts w:asciiTheme="minorHAnsi" w:hAnsiTheme="minorHAnsi"/>
          <w:u w:val="single"/>
        </w:rPr>
        <w:t>Selection of Home Support Workers:</w:t>
      </w:r>
    </w:p>
    <w:p w14:paraId="5B4FBCD5" w14:textId="77777777" w:rsidR="008F034A" w:rsidRDefault="008F034A" w:rsidP="00CF0CAD">
      <w:pPr>
        <w:spacing w:line="276" w:lineRule="auto"/>
        <w:ind w:left="720"/>
        <w:rPr>
          <w:rFonts w:asciiTheme="minorHAnsi" w:hAnsiTheme="minorHAnsi"/>
        </w:rPr>
      </w:pPr>
      <w:r w:rsidRPr="00D57E0C">
        <w:rPr>
          <w:rFonts w:asciiTheme="minorHAnsi" w:hAnsiTheme="minorHAnsi"/>
        </w:rPr>
        <w:t>Students were selected from within the UCOL Bachelor of Exercise &amp; Sport Science degree programme in Palmerston North. Students were invited to put forward their expression of interest and were invited to an information session outlining what would be required of the role of a rehabilitation assistant (i.e. mix of home support and exercise supervision). Following this, interested students were interviewed by Lavender Blue to determine their suitability.</w:t>
      </w:r>
    </w:p>
    <w:p w14:paraId="1D0C2BD2" w14:textId="77777777" w:rsidR="008F034A" w:rsidRPr="00D57E0C" w:rsidRDefault="008F034A" w:rsidP="00CF0CAD">
      <w:pPr>
        <w:spacing w:line="276" w:lineRule="auto"/>
        <w:rPr>
          <w:rFonts w:asciiTheme="minorHAnsi" w:hAnsiTheme="minorHAnsi"/>
        </w:rPr>
      </w:pPr>
    </w:p>
    <w:p w14:paraId="76F9D51A" w14:textId="77777777" w:rsidR="008F034A" w:rsidRPr="00D57E0C" w:rsidRDefault="008F034A" w:rsidP="00CF0CAD">
      <w:pPr>
        <w:spacing w:line="276" w:lineRule="auto"/>
        <w:ind w:left="720"/>
        <w:rPr>
          <w:rFonts w:asciiTheme="minorHAnsi" w:hAnsiTheme="minorHAnsi"/>
          <w:u w:val="single"/>
        </w:rPr>
      </w:pPr>
      <w:r w:rsidRPr="00D57E0C">
        <w:rPr>
          <w:rFonts w:asciiTheme="minorHAnsi" w:hAnsiTheme="minorHAnsi"/>
          <w:u w:val="single"/>
        </w:rPr>
        <w:t>Orientation of Home Support Workers:</w:t>
      </w:r>
    </w:p>
    <w:p w14:paraId="69714107" w14:textId="77777777" w:rsidR="008F034A" w:rsidRPr="00D57E0C" w:rsidRDefault="008F034A" w:rsidP="00CF0CAD">
      <w:pPr>
        <w:spacing w:line="276" w:lineRule="auto"/>
        <w:ind w:left="720"/>
        <w:rPr>
          <w:rFonts w:asciiTheme="minorHAnsi" w:hAnsiTheme="minorHAnsi"/>
        </w:rPr>
      </w:pPr>
      <w:r w:rsidRPr="00D57E0C">
        <w:rPr>
          <w:rFonts w:asciiTheme="minorHAnsi" w:hAnsiTheme="minorHAnsi"/>
        </w:rPr>
        <w:t>To orientate the students towards the job requirements, the students undertook the following:</w:t>
      </w:r>
    </w:p>
    <w:p w14:paraId="38D889AD" w14:textId="77777777" w:rsidR="008F034A" w:rsidRPr="00D57E0C" w:rsidRDefault="008F034A" w:rsidP="00CF0CAD">
      <w:pPr>
        <w:pStyle w:val="ListParagraph"/>
        <w:numPr>
          <w:ilvl w:val="0"/>
          <w:numId w:val="6"/>
        </w:numPr>
        <w:spacing w:line="276" w:lineRule="auto"/>
        <w:jc w:val="both"/>
        <w:rPr>
          <w:rFonts w:asciiTheme="minorHAnsi" w:hAnsiTheme="minorHAnsi"/>
          <w:sz w:val="24"/>
          <w:szCs w:val="24"/>
        </w:rPr>
      </w:pPr>
      <w:r w:rsidRPr="00D57E0C">
        <w:rPr>
          <w:rFonts w:asciiTheme="minorHAnsi" w:hAnsiTheme="minorHAnsi"/>
          <w:sz w:val="24"/>
          <w:szCs w:val="24"/>
        </w:rPr>
        <w:t>3 hour orientation with Melissa Loumachi (CEO Lavender Blue) – this provide an overview of the role and functions of Lavender Blue. Following this, the students completed the Lavender Blue Orientation Handbook at home.</w:t>
      </w:r>
    </w:p>
    <w:p w14:paraId="66268D68" w14:textId="77777777" w:rsidR="008F034A" w:rsidRPr="00D57E0C" w:rsidRDefault="008F034A" w:rsidP="00CF0CAD">
      <w:pPr>
        <w:pStyle w:val="ListParagraph"/>
        <w:numPr>
          <w:ilvl w:val="0"/>
          <w:numId w:val="6"/>
        </w:numPr>
        <w:spacing w:line="276" w:lineRule="auto"/>
        <w:jc w:val="both"/>
        <w:rPr>
          <w:rFonts w:asciiTheme="minorHAnsi" w:hAnsiTheme="minorHAnsi"/>
          <w:sz w:val="24"/>
          <w:szCs w:val="24"/>
        </w:rPr>
      </w:pPr>
      <w:r w:rsidRPr="00D57E0C">
        <w:rPr>
          <w:rFonts w:asciiTheme="minorHAnsi" w:hAnsiTheme="minorHAnsi"/>
          <w:sz w:val="24"/>
          <w:szCs w:val="24"/>
        </w:rPr>
        <w:t>A session with the Lavender Blue Occupational Therapist from Slow Stream Rehab in L</w:t>
      </w:r>
      <w:r w:rsidR="006434BA" w:rsidRPr="00D57E0C">
        <w:rPr>
          <w:rFonts w:asciiTheme="minorHAnsi" w:hAnsiTheme="minorHAnsi"/>
          <w:sz w:val="24"/>
          <w:szCs w:val="24"/>
        </w:rPr>
        <w:t>evin, accompanied with a day out at this facility</w:t>
      </w:r>
      <w:r w:rsidRPr="00D57E0C">
        <w:rPr>
          <w:rFonts w:asciiTheme="minorHAnsi" w:hAnsiTheme="minorHAnsi"/>
          <w:sz w:val="24"/>
          <w:szCs w:val="24"/>
        </w:rPr>
        <w:t xml:space="preserve"> where they had the opportunity to see rehabilitation of people who have had strokes.</w:t>
      </w:r>
    </w:p>
    <w:p w14:paraId="700BCDA2" w14:textId="77777777" w:rsidR="008F034A" w:rsidRPr="00D57E0C" w:rsidRDefault="008F034A" w:rsidP="00CF0CAD">
      <w:pPr>
        <w:pStyle w:val="ListParagraph"/>
        <w:numPr>
          <w:ilvl w:val="0"/>
          <w:numId w:val="6"/>
        </w:numPr>
        <w:spacing w:line="276" w:lineRule="auto"/>
        <w:jc w:val="both"/>
        <w:rPr>
          <w:rFonts w:asciiTheme="minorHAnsi" w:hAnsiTheme="minorHAnsi"/>
          <w:sz w:val="24"/>
          <w:szCs w:val="24"/>
        </w:rPr>
      </w:pPr>
      <w:r w:rsidRPr="00D57E0C">
        <w:rPr>
          <w:rFonts w:asciiTheme="minorHAnsi" w:hAnsiTheme="minorHAnsi"/>
          <w:sz w:val="24"/>
          <w:szCs w:val="24"/>
        </w:rPr>
        <w:t>On Job Training with experienced Lavender Blue Support Workers</w:t>
      </w:r>
    </w:p>
    <w:p w14:paraId="0FDCAD8D" w14:textId="77777777" w:rsidR="008F034A" w:rsidRPr="00D57E0C" w:rsidRDefault="008F034A" w:rsidP="00CF0CAD">
      <w:pPr>
        <w:pStyle w:val="ListParagraph"/>
        <w:numPr>
          <w:ilvl w:val="0"/>
          <w:numId w:val="6"/>
        </w:numPr>
        <w:spacing w:line="276" w:lineRule="auto"/>
        <w:jc w:val="both"/>
        <w:rPr>
          <w:rFonts w:asciiTheme="minorHAnsi" w:hAnsiTheme="minorHAnsi"/>
          <w:sz w:val="24"/>
          <w:szCs w:val="24"/>
        </w:rPr>
      </w:pPr>
      <w:r w:rsidRPr="00D57E0C">
        <w:rPr>
          <w:rFonts w:asciiTheme="minorHAnsi" w:hAnsiTheme="minorHAnsi"/>
          <w:sz w:val="24"/>
          <w:szCs w:val="24"/>
        </w:rPr>
        <w:lastRenderedPageBreak/>
        <w:t xml:space="preserve">Support from the Lavender Blue Trainer when they went out </w:t>
      </w:r>
      <w:r w:rsidR="001D1D2E" w:rsidRPr="00D57E0C">
        <w:rPr>
          <w:rFonts w:asciiTheme="minorHAnsi" w:hAnsiTheme="minorHAnsi"/>
          <w:sz w:val="24"/>
          <w:szCs w:val="24"/>
        </w:rPr>
        <w:t xml:space="preserve">to provide support to the </w:t>
      </w:r>
      <w:r w:rsidRPr="00D57E0C">
        <w:rPr>
          <w:rFonts w:asciiTheme="minorHAnsi" w:hAnsiTheme="minorHAnsi"/>
          <w:sz w:val="24"/>
          <w:szCs w:val="24"/>
        </w:rPr>
        <w:t xml:space="preserve">client for the first time. </w:t>
      </w:r>
    </w:p>
    <w:p w14:paraId="1FFAAAB4" w14:textId="77777777" w:rsidR="008F034A" w:rsidRPr="00D57E0C" w:rsidRDefault="008F034A" w:rsidP="00CF0CAD">
      <w:pPr>
        <w:pStyle w:val="ListParagraph"/>
        <w:numPr>
          <w:ilvl w:val="0"/>
          <w:numId w:val="6"/>
        </w:numPr>
        <w:spacing w:line="276" w:lineRule="auto"/>
        <w:jc w:val="both"/>
        <w:rPr>
          <w:rFonts w:asciiTheme="minorHAnsi" w:hAnsiTheme="minorHAnsi"/>
          <w:sz w:val="24"/>
          <w:szCs w:val="24"/>
        </w:rPr>
      </w:pPr>
      <w:r w:rsidRPr="00D57E0C">
        <w:rPr>
          <w:rFonts w:asciiTheme="minorHAnsi" w:hAnsiTheme="minorHAnsi"/>
          <w:sz w:val="24"/>
          <w:szCs w:val="24"/>
        </w:rPr>
        <w:t xml:space="preserve">Students also worked towards, and completed, the National Certificate in Community Support Services (Level 2) as part of this process. </w:t>
      </w:r>
    </w:p>
    <w:p w14:paraId="6E7382DF" w14:textId="77777777" w:rsidR="008F034A" w:rsidRPr="00D57E0C" w:rsidRDefault="008F034A" w:rsidP="00CF0CAD">
      <w:pPr>
        <w:spacing w:line="276" w:lineRule="auto"/>
        <w:ind w:left="720"/>
        <w:rPr>
          <w:rFonts w:asciiTheme="minorHAnsi" w:hAnsiTheme="minorHAnsi"/>
        </w:rPr>
      </w:pPr>
    </w:p>
    <w:p w14:paraId="607089CA" w14:textId="77777777" w:rsidR="008F034A" w:rsidRPr="00D57E0C" w:rsidRDefault="008F034A" w:rsidP="00CF0CAD">
      <w:pPr>
        <w:spacing w:line="276" w:lineRule="auto"/>
        <w:rPr>
          <w:rFonts w:asciiTheme="minorHAnsi" w:hAnsiTheme="minorHAnsi"/>
          <w:b/>
          <w:u w:val="single"/>
        </w:rPr>
      </w:pPr>
      <w:r w:rsidRPr="00D57E0C">
        <w:rPr>
          <w:rFonts w:asciiTheme="minorHAnsi" w:hAnsiTheme="minorHAnsi"/>
          <w:b/>
          <w:u w:val="single"/>
        </w:rPr>
        <w:t>Role of the Clinical Exercise Physiologist</w:t>
      </w:r>
    </w:p>
    <w:p w14:paraId="5862F00F" w14:textId="77777777" w:rsidR="008F034A" w:rsidRPr="00D57E0C" w:rsidRDefault="008F034A" w:rsidP="00CF0CAD">
      <w:pPr>
        <w:spacing w:line="276" w:lineRule="auto"/>
        <w:rPr>
          <w:rFonts w:asciiTheme="minorHAnsi" w:hAnsiTheme="minorHAnsi"/>
          <w:b/>
          <w:u w:val="single"/>
        </w:rPr>
      </w:pPr>
    </w:p>
    <w:p w14:paraId="66A05BF1" w14:textId="77777777" w:rsidR="006434BA" w:rsidRPr="00D57E0C" w:rsidRDefault="008F034A" w:rsidP="00CF0CAD">
      <w:pPr>
        <w:spacing w:line="276" w:lineRule="auto"/>
        <w:rPr>
          <w:rFonts w:asciiTheme="minorHAnsi" w:hAnsiTheme="minorHAnsi"/>
        </w:rPr>
      </w:pPr>
      <w:r w:rsidRPr="00D57E0C">
        <w:rPr>
          <w:rFonts w:asciiTheme="minorHAnsi" w:hAnsiTheme="minorHAnsi"/>
        </w:rPr>
        <w:t>Vivienne Amey</w:t>
      </w:r>
      <w:r w:rsidR="006434BA" w:rsidRPr="00D57E0C">
        <w:rPr>
          <w:rFonts w:asciiTheme="minorHAnsi" w:hAnsiTheme="minorHAnsi"/>
        </w:rPr>
        <w:t xml:space="preserve"> performed the role of the Clinical Exercise Physiologist for this project. Viv is</w:t>
      </w:r>
    </w:p>
    <w:p w14:paraId="30F42D5B" w14:textId="20E82730" w:rsidR="006434BA" w:rsidRPr="00D57E0C" w:rsidRDefault="006434BA" w:rsidP="00CF0CAD">
      <w:pPr>
        <w:spacing w:line="276" w:lineRule="auto"/>
        <w:rPr>
          <w:rFonts w:asciiTheme="minorHAnsi" w:hAnsiTheme="minorHAnsi"/>
        </w:rPr>
      </w:pPr>
      <w:r w:rsidRPr="00D57E0C">
        <w:rPr>
          <w:rFonts w:asciiTheme="minorHAnsi" w:hAnsiTheme="minorHAnsi"/>
        </w:rPr>
        <w:t xml:space="preserve"> a graduate of the UCOL Postgraduate Diploma in Clinical Exercise Physiology and the Bachelor of Exercise &amp;  Sport Science degree, and with experience working as a Clinical Exercise Physiologist at U-Kinetics </w:t>
      </w:r>
      <w:r w:rsidRPr="00D57E0C">
        <w:rPr>
          <w:rFonts w:asciiTheme="minorHAnsi" w:hAnsiTheme="minorHAnsi"/>
          <w:i/>
        </w:rPr>
        <w:t xml:space="preserve">Te Huinga Waiora </w:t>
      </w:r>
      <w:r w:rsidRPr="00D57E0C">
        <w:rPr>
          <w:rFonts w:asciiTheme="minorHAnsi" w:hAnsiTheme="minorHAnsi"/>
        </w:rPr>
        <w:t>providing exercise testing and exercise training for clients across a wide range of ages and medical conditions.</w:t>
      </w:r>
    </w:p>
    <w:p w14:paraId="227CB8C1" w14:textId="77777777" w:rsidR="006434BA" w:rsidRPr="00D57E0C" w:rsidRDefault="006434BA" w:rsidP="00CF0CAD">
      <w:pPr>
        <w:spacing w:line="276" w:lineRule="auto"/>
        <w:rPr>
          <w:rFonts w:asciiTheme="minorHAnsi" w:hAnsiTheme="minorHAnsi"/>
        </w:rPr>
      </w:pPr>
    </w:p>
    <w:p w14:paraId="25C87C89" w14:textId="77777777" w:rsidR="008F034A" w:rsidRDefault="008F034A" w:rsidP="00CF0CAD">
      <w:pPr>
        <w:spacing w:line="276" w:lineRule="auto"/>
        <w:rPr>
          <w:rFonts w:asciiTheme="minorHAnsi" w:hAnsiTheme="minorHAnsi"/>
        </w:rPr>
      </w:pPr>
      <w:r w:rsidRPr="00D57E0C">
        <w:rPr>
          <w:rFonts w:asciiTheme="minorHAnsi" w:hAnsiTheme="minorHAnsi"/>
        </w:rPr>
        <w:t xml:space="preserve">Her role in this project is to undertake the initial and follow-up exercise testing, develop the core programme for each individual (what is individualised to each client and their health status), and to follow up with home support workers who are supervising clients exercising and monitoring progress. In establishing this role, Viv has worked closely with Lavender Blue regarding understanding their organisational goals and outcome focus, and establishing processes for client hand over to home support workers and on-going follow-ups. </w:t>
      </w:r>
    </w:p>
    <w:p w14:paraId="7ADB9CB2" w14:textId="77777777" w:rsidR="009132D3" w:rsidRDefault="009132D3" w:rsidP="00CF0CAD">
      <w:pPr>
        <w:spacing w:line="276" w:lineRule="auto"/>
        <w:rPr>
          <w:rFonts w:asciiTheme="minorHAnsi" w:hAnsiTheme="minorHAnsi"/>
        </w:rPr>
      </w:pPr>
    </w:p>
    <w:p w14:paraId="22635539" w14:textId="5C08855D" w:rsidR="009132D3" w:rsidRPr="008D3DB9" w:rsidRDefault="009132D3" w:rsidP="00CF0CAD">
      <w:pPr>
        <w:spacing w:line="276" w:lineRule="auto"/>
        <w:rPr>
          <w:rFonts w:asciiTheme="minorHAnsi" w:hAnsiTheme="minorHAnsi"/>
          <w:b/>
          <w:u w:val="single"/>
        </w:rPr>
      </w:pPr>
      <w:r w:rsidRPr="008D3DB9">
        <w:rPr>
          <w:rFonts w:asciiTheme="minorHAnsi" w:hAnsiTheme="minorHAnsi"/>
          <w:b/>
          <w:u w:val="single"/>
        </w:rPr>
        <w:t>Role of the Exercise &amp; Sport Science Student:</w:t>
      </w:r>
    </w:p>
    <w:p w14:paraId="57C92E78" w14:textId="77777777" w:rsidR="009132D3" w:rsidRDefault="009132D3" w:rsidP="00CF0CAD">
      <w:pPr>
        <w:spacing w:line="276" w:lineRule="auto"/>
        <w:rPr>
          <w:rFonts w:asciiTheme="minorHAnsi" w:hAnsiTheme="minorHAnsi"/>
        </w:rPr>
      </w:pPr>
    </w:p>
    <w:p w14:paraId="208D9F5E" w14:textId="4183FA22" w:rsidR="009132D3" w:rsidRDefault="009132D3" w:rsidP="00CF0CAD">
      <w:pPr>
        <w:spacing w:line="276" w:lineRule="auto"/>
        <w:rPr>
          <w:rFonts w:asciiTheme="minorHAnsi" w:hAnsiTheme="minorHAnsi"/>
        </w:rPr>
      </w:pPr>
      <w:r>
        <w:rPr>
          <w:rFonts w:asciiTheme="minorHAnsi" w:hAnsiTheme="minorHAnsi"/>
        </w:rPr>
        <w:t>The role of the student was to provide the clients with their exercise programmes and supervision, in addition to providing an aspect of their home support as employees of Lavender Blue. Exercise programmes were developed by the Clinical Exercise Physiologist and reviewed with the student before delivered to the client. As part of the supervision, the student monitored the client</w:t>
      </w:r>
      <w:r w:rsidR="001D358D">
        <w:rPr>
          <w:rFonts w:asciiTheme="minorHAnsi" w:hAnsiTheme="minorHAnsi"/>
        </w:rPr>
        <w:t>’</w:t>
      </w:r>
      <w:r>
        <w:rPr>
          <w:rFonts w:asciiTheme="minorHAnsi" w:hAnsiTheme="minorHAnsi"/>
        </w:rPr>
        <w:t xml:space="preserve">s responses to exercise, their technique, and their progression over the period of the exercise intervention. </w:t>
      </w:r>
      <w:r w:rsidR="001D358D">
        <w:rPr>
          <w:rFonts w:asciiTheme="minorHAnsi" w:hAnsiTheme="minorHAnsi"/>
        </w:rPr>
        <w:t>Students reported feedback to the Clinical Exercise Physiologist, who adapted the programme, with students also able to vary the exercises to ensure boredom with the programme was not an issue.</w:t>
      </w:r>
    </w:p>
    <w:p w14:paraId="7427AEDD" w14:textId="77777777" w:rsidR="009132D3" w:rsidRDefault="009132D3" w:rsidP="00CF0CAD">
      <w:pPr>
        <w:spacing w:line="276" w:lineRule="auto"/>
        <w:rPr>
          <w:rFonts w:asciiTheme="minorHAnsi" w:hAnsiTheme="minorHAnsi"/>
        </w:rPr>
      </w:pPr>
    </w:p>
    <w:p w14:paraId="0FCF6506" w14:textId="40FB6BCE" w:rsidR="009132D3" w:rsidRDefault="009132D3" w:rsidP="00CF0CAD">
      <w:pPr>
        <w:spacing w:line="276" w:lineRule="auto"/>
        <w:rPr>
          <w:rFonts w:asciiTheme="minorHAnsi" w:hAnsiTheme="minorHAnsi"/>
        </w:rPr>
      </w:pPr>
      <w:r>
        <w:rPr>
          <w:rFonts w:asciiTheme="minorHAnsi" w:hAnsiTheme="minorHAnsi"/>
        </w:rPr>
        <w:t>Due to student availability only 2 students ended up completing the orientation and working with clients. As a result of this, the service period was increased to ensure all clients who expressed int</w:t>
      </w:r>
      <w:r w:rsidR="009204E9">
        <w:rPr>
          <w:rFonts w:asciiTheme="minorHAnsi" w:hAnsiTheme="minorHAnsi"/>
        </w:rPr>
        <w:t>erest in being part of this tria</w:t>
      </w:r>
      <w:r>
        <w:rPr>
          <w:rFonts w:asciiTheme="minorHAnsi" w:hAnsiTheme="minorHAnsi"/>
        </w:rPr>
        <w:t>l could receive the full period of training by the students.</w:t>
      </w:r>
    </w:p>
    <w:p w14:paraId="175E64FF" w14:textId="77777777" w:rsidR="00885B79" w:rsidRPr="00D57E0C" w:rsidRDefault="00885B79" w:rsidP="00CF0CAD">
      <w:pPr>
        <w:spacing w:line="276" w:lineRule="auto"/>
        <w:rPr>
          <w:rFonts w:asciiTheme="minorHAnsi" w:hAnsiTheme="minorHAnsi"/>
          <w:b/>
          <w:u w:val="single"/>
        </w:rPr>
      </w:pPr>
    </w:p>
    <w:p w14:paraId="1B553A38" w14:textId="77777777" w:rsidR="008F034A" w:rsidRPr="00D57E0C" w:rsidRDefault="008F034A" w:rsidP="00CF0CAD">
      <w:pPr>
        <w:spacing w:line="276" w:lineRule="auto"/>
        <w:rPr>
          <w:rFonts w:asciiTheme="minorHAnsi" w:hAnsiTheme="minorHAnsi"/>
          <w:b/>
          <w:u w:val="single"/>
        </w:rPr>
      </w:pPr>
      <w:r w:rsidRPr="00D57E0C">
        <w:rPr>
          <w:rFonts w:asciiTheme="minorHAnsi" w:hAnsiTheme="minorHAnsi"/>
          <w:b/>
          <w:u w:val="single"/>
        </w:rPr>
        <w:t>Exercise Testing &amp; Questionnaires:</w:t>
      </w:r>
    </w:p>
    <w:p w14:paraId="2FA736EF" w14:textId="77777777" w:rsidR="008F034A" w:rsidRPr="00D57E0C" w:rsidRDefault="008F034A" w:rsidP="00CF0CAD">
      <w:pPr>
        <w:spacing w:line="276" w:lineRule="auto"/>
        <w:rPr>
          <w:rFonts w:asciiTheme="minorHAnsi" w:hAnsiTheme="minorHAnsi"/>
          <w:b/>
          <w:u w:val="single"/>
        </w:rPr>
      </w:pPr>
    </w:p>
    <w:p w14:paraId="3CF33854" w14:textId="77777777" w:rsidR="008F034A" w:rsidRPr="00D57E0C" w:rsidRDefault="008F034A" w:rsidP="00CF0CAD">
      <w:pPr>
        <w:spacing w:line="276" w:lineRule="auto"/>
        <w:rPr>
          <w:rFonts w:asciiTheme="minorHAnsi" w:hAnsiTheme="minorHAnsi"/>
        </w:rPr>
      </w:pPr>
      <w:r w:rsidRPr="00D57E0C">
        <w:rPr>
          <w:rFonts w:asciiTheme="minorHAnsi" w:hAnsiTheme="minorHAnsi"/>
        </w:rPr>
        <w:t xml:space="preserve">Exercise testing takes place at the start and after completion of the </w:t>
      </w:r>
      <w:r w:rsidR="006434BA" w:rsidRPr="00D57E0C">
        <w:rPr>
          <w:rFonts w:asciiTheme="minorHAnsi" w:hAnsiTheme="minorHAnsi"/>
        </w:rPr>
        <w:t>8</w:t>
      </w:r>
      <w:r w:rsidRPr="00D57E0C">
        <w:rPr>
          <w:rFonts w:asciiTheme="minorHAnsi" w:hAnsiTheme="minorHAnsi"/>
        </w:rPr>
        <w:t xml:space="preserve"> week exercise programme. Exercise Testing involves a range of measures that aim to determine the health and functional status of the individual. It is important to note that due to the age of the clients </w:t>
      </w:r>
      <w:r w:rsidRPr="00D57E0C">
        <w:rPr>
          <w:rFonts w:asciiTheme="minorHAnsi" w:hAnsiTheme="minorHAnsi"/>
        </w:rPr>
        <w:lastRenderedPageBreak/>
        <w:t>involved in this project there will be a range of medical conditions and functional issues present within this population group. This is why it is essential to have a Clinical Exercise Physiologist, with experience exercising people with medical conditions and injuries, undertake the initial ass</w:t>
      </w:r>
      <w:r w:rsidR="006434BA" w:rsidRPr="00D57E0C">
        <w:rPr>
          <w:rFonts w:asciiTheme="minorHAnsi" w:hAnsiTheme="minorHAnsi"/>
        </w:rPr>
        <w:t>essment is important. Exercise testing</w:t>
      </w:r>
      <w:r w:rsidRPr="00D57E0C">
        <w:rPr>
          <w:rFonts w:asciiTheme="minorHAnsi" w:hAnsiTheme="minorHAnsi"/>
        </w:rPr>
        <w:t xml:space="preserve"> for this project involves the following:</w:t>
      </w:r>
    </w:p>
    <w:p w14:paraId="59C4CF9F" w14:textId="77777777" w:rsidR="008F034A" w:rsidRPr="00D57E0C" w:rsidRDefault="008F034A" w:rsidP="00CF0CAD">
      <w:pPr>
        <w:spacing w:line="276" w:lineRule="auto"/>
        <w:rPr>
          <w:rFonts w:asciiTheme="minorHAnsi" w:hAnsiTheme="minorHAnsi"/>
        </w:rPr>
      </w:pPr>
    </w:p>
    <w:p w14:paraId="6E5DF02F" w14:textId="77777777" w:rsidR="008F034A" w:rsidRPr="00D57E0C" w:rsidRDefault="008F034A" w:rsidP="00CF0CAD">
      <w:pPr>
        <w:pStyle w:val="ListParagraph"/>
        <w:numPr>
          <w:ilvl w:val="0"/>
          <w:numId w:val="7"/>
        </w:numPr>
        <w:spacing w:line="276" w:lineRule="auto"/>
        <w:ind w:left="720"/>
        <w:rPr>
          <w:rFonts w:asciiTheme="minorHAnsi" w:hAnsiTheme="minorHAnsi"/>
          <w:sz w:val="24"/>
          <w:szCs w:val="24"/>
          <w:u w:val="single"/>
        </w:rPr>
      </w:pPr>
      <w:r w:rsidRPr="00D57E0C">
        <w:rPr>
          <w:rFonts w:asciiTheme="minorHAnsi" w:hAnsiTheme="minorHAnsi"/>
          <w:sz w:val="24"/>
          <w:szCs w:val="24"/>
          <w:u w:val="single"/>
        </w:rPr>
        <w:t xml:space="preserve">Questionnaires </w:t>
      </w:r>
    </w:p>
    <w:p w14:paraId="24D42AB8"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 xml:space="preserve">Wellness (SF-36 Questionnaire) </w:t>
      </w:r>
    </w:p>
    <w:p w14:paraId="7A77A131"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Balance (Falls Efficacy Scale (FAS)</w:t>
      </w:r>
      <w:r w:rsidR="00305CF9" w:rsidRPr="00D57E0C">
        <w:rPr>
          <w:rFonts w:asciiTheme="minorHAnsi" w:hAnsiTheme="minorHAnsi"/>
          <w:sz w:val="24"/>
          <w:szCs w:val="24"/>
        </w:rPr>
        <w:t>)</w:t>
      </w:r>
    </w:p>
    <w:p w14:paraId="5A6FD886"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Activities of Daily Living (Groningen Scale)</w:t>
      </w:r>
    </w:p>
    <w:p w14:paraId="0FD2731C"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Mini Nutritional Assessment</w:t>
      </w:r>
    </w:p>
    <w:p w14:paraId="1796B844" w14:textId="77777777" w:rsidR="008F034A" w:rsidRPr="00D57E0C" w:rsidRDefault="008F034A" w:rsidP="00CF0CAD">
      <w:pPr>
        <w:pStyle w:val="ListParagraph"/>
        <w:numPr>
          <w:ilvl w:val="0"/>
          <w:numId w:val="7"/>
        </w:numPr>
        <w:spacing w:line="276" w:lineRule="auto"/>
        <w:ind w:left="720"/>
        <w:rPr>
          <w:rFonts w:asciiTheme="minorHAnsi" w:hAnsiTheme="minorHAnsi"/>
          <w:sz w:val="24"/>
          <w:szCs w:val="24"/>
          <w:u w:val="single"/>
        </w:rPr>
      </w:pPr>
      <w:r w:rsidRPr="00D57E0C">
        <w:rPr>
          <w:rFonts w:asciiTheme="minorHAnsi" w:hAnsiTheme="minorHAnsi"/>
          <w:sz w:val="24"/>
          <w:szCs w:val="24"/>
          <w:u w:val="single"/>
        </w:rPr>
        <w:t>Functional Testing</w:t>
      </w:r>
    </w:p>
    <w:p w14:paraId="0C27B9EF"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Berg Balance Scale</w:t>
      </w:r>
    </w:p>
    <w:p w14:paraId="6B14C643"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Grip Strength</w:t>
      </w:r>
    </w:p>
    <w:p w14:paraId="1706DA46"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5 Time Sit to Stand Test</w:t>
      </w:r>
    </w:p>
    <w:p w14:paraId="7CF0727D"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Get up and Go Test</w:t>
      </w:r>
    </w:p>
    <w:p w14:paraId="2F65150E"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Body Composition</w:t>
      </w:r>
    </w:p>
    <w:p w14:paraId="53E58670" w14:textId="77777777" w:rsidR="008F034A" w:rsidRPr="00D57E0C" w:rsidRDefault="008F034A" w:rsidP="00CF0CAD">
      <w:pPr>
        <w:pStyle w:val="ListParagraph"/>
        <w:numPr>
          <w:ilvl w:val="2"/>
          <w:numId w:val="7"/>
        </w:numPr>
        <w:spacing w:line="276" w:lineRule="auto"/>
        <w:ind w:left="2160"/>
        <w:rPr>
          <w:rFonts w:asciiTheme="minorHAnsi" w:hAnsiTheme="minorHAnsi"/>
          <w:sz w:val="24"/>
          <w:szCs w:val="24"/>
        </w:rPr>
      </w:pPr>
      <w:r w:rsidRPr="00D57E0C">
        <w:rPr>
          <w:rFonts w:asciiTheme="minorHAnsi" w:hAnsiTheme="minorHAnsi"/>
          <w:sz w:val="24"/>
          <w:szCs w:val="24"/>
        </w:rPr>
        <w:t>Height &amp; Weight</w:t>
      </w:r>
    </w:p>
    <w:p w14:paraId="2763540D" w14:textId="77777777" w:rsidR="008F034A" w:rsidRPr="00D57E0C" w:rsidRDefault="008F034A" w:rsidP="00CF0CAD">
      <w:pPr>
        <w:pStyle w:val="ListParagraph"/>
        <w:numPr>
          <w:ilvl w:val="2"/>
          <w:numId w:val="7"/>
        </w:numPr>
        <w:spacing w:line="276" w:lineRule="auto"/>
        <w:ind w:left="2160"/>
        <w:rPr>
          <w:rFonts w:asciiTheme="minorHAnsi" w:hAnsiTheme="minorHAnsi"/>
          <w:sz w:val="24"/>
          <w:szCs w:val="24"/>
        </w:rPr>
      </w:pPr>
      <w:r w:rsidRPr="00D57E0C">
        <w:rPr>
          <w:rFonts w:asciiTheme="minorHAnsi" w:hAnsiTheme="minorHAnsi"/>
          <w:sz w:val="24"/>
          <w:szCs w:val="24"/>
        </w:rPr>
        <w:t>Waist &amp; Hip Circumference</w:t>
      </w:r>
    </w:p>
    <w:p w14:paraId="289C36A3" w14:textId="77777777" w:rsidR="008F034A" w:rsidRPr="00D57E0C" w:rsidRDefault="008F034A" w:rsidP="00CF0CAD">
      <w:pPr>
        <w:pStyle w:val="ListParagraph"/>
        <w:numPr>
          <w:ilvl w:val="2"/>
          <w:numId w:val="7"/>
        </w:numPr>
        <w:spacing w:line="276" w:lineRule="auto"/>
        <w:ind w:left="2160"/>
        <w:rPr>
          <w:rFonts w:asciiTheme="minorHAnsi" w:hAnsiTheme="minorHAnsi"/>
          <w:sz w:val="24"/>
          <w:szCs w:val="24"/>
        </w:rPr>
      </w:pPr>
      <w:r w:rsidRPr="00D57E0C">
        <w:rPr>
          <w:rFonts w:asciiTheme="minorHAnsi" w:hAnsiTheme="minorHAnsi"/>
          <w:sz w:val="24"/>
          <w:szCs w:val="24"/>
        </w:rPr>
        <w:t>% Body Fat</w:t>
      </w:r>
    </w:p>
    <w:p w14:paraId="0BE8E2BC"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Resting Blood Pressure &amp; Heart Rate</w:t>
      </w:r>
    </w:p>
    <w:p w14:paraId="004EFFC5"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Blood Pressure and Heart Rate Changes from Sitting to Standing</w:t>
      </w:r>
    </w:p>
    <w:p w14:paraId="71B6E841" w14:textId="77777777" w:rsidR="00F077F4" w:rsidRPr="00D57E0C" w:rsidRDefault="00F077F4" w:rsidP="00CF0CAD">
      <w:pPr>
        <w:pStyle w:val="ListParagraph"/>
        <w:spacing w:line="276" w:lineRule="auto"/>
        <w:ind w:left="1440"/>
        <w:rPr>
          <w:rFonts w:asciiTheme="minorHAnsi" w:hAnsiTheme="minorHAnsi"/>
          <w:sz w:val="24"/>
          <w:szCs w:val="24"/>
        </w:rPr>
      </w:pPr>
    </w:p>
    <w:p w14:paraId="10F8EE98" w14:textId="77777777" w:rsidR="008F034A" w:rsidRPr="00D57E0C" w:rsidRDefault="008F034A" w:rsidP="00CF0CAD">
      <w:pPr>
        <w:pStyle w:val="ListParagraph"/>
        <w:numPr>
          <w:ilvl w:val="0"/>
          <w:numId w:val="7"/>
        </w:numPr>
        <w:spacing w:line="276" w:lineRule="auto"/>
        <w:ind w:left="720"/>
        <w:rPr>
          <w:rFonts w:asciiTheme="minorHAnsi" w:hAnsiTheme="minorHAnsi"/>
          <w:sz w:val="24"/>
          <w:szCs w:val="24"/>
          <w:u w:val="single"/>
        </w:rPr>
      </w:pPr>
      <w:r w:rsidRPr="00D57E0C">
        <w:rPr>
          <w:rFonts w:asciiTheme="minorHAnsi" w:hAnsiTheme="minorHAnsi"/>
          <w:sz w:val="24"/>
          <w:szCs w:val="24"/>
          <w:u w:val="single"/>
        </w:rPr>
        <w:t>Other information Recorded:</w:t>
      </w:r>
    </w:p>
    <w:p w14:paraId="38E5EB27"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Current Medications</w:t>
      </w:r>
    </w:p>
    <w:p w14:paraId="677AF7E7"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Medical Conditions (co-morbidities)</w:t>
      </w:r>
    </w:p>
    <w:p w14:paraId="738556B8"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Fracture History</w:t>
      </w:r>
    </w:p>
    <w:p w14:paraId="5D5CD012" w14:textId="77777777" w:rsidR="008F034A" w:rsidRPr="00D57E0C" w:rsidRDefault="008F034A" w:rsidP="00CF0CAD">
      <w:pPr>
        <w:pStyle w:val="ListParagraph"/>
        <w:numPr>
          <w:ilvl w:val="1"/>
          <w:numId w:val="7"/>
        </w:numPr>
        <w:spacing w:line="276" w:lineRule="auto"/>
        <w:ind w:left="1440"/>
        <w:rPr>
          <w:rFonts w:asciiTheme="minorHAnsi" w:hAnsiTheme="minorHAnsi"/>
          <w:sz w:val="24"/>
          <w:szCs w:val="24"/>
        </w:rPr>
      </w:pPr>
      <w:r w:rsidRPr="00D57E0C">
        <w:rPr>
          <w:rFonts w:asciiTheme="minorHAnsi" w:hAnsiTheme="minorHAnsi"/>
          <w:sz w:val="24"/>
          <w:szCs w:val="24"/>
        </w:rPr>
        <w:t>Smoking History</w:t>
      </w:r>
    </w:p>
    <w:p w14:paraId="4CA72CDD" w14:textId="77777777" w:rsidR="008F034A" w:rsidRPr="00D57E0C" w:rsidRDefault="008F034A" w:rsidP="00CF0CAD">
      <w:pPr>
        <w:spacing w:line="276" w:lineRule="auto"/>
        <w:rPr>
          <w:rFonts w:asciiTheme="minorHAnsi" w:hAnsiTheme="minorHAnsi"/>
        </w:rPr>
      </w:pPr>
    </w:p>
    <w:p w14:paraId="4470EA75" w14:textId="77777777" w:rsidR="008F034A" w:rsidRPr="00D57E0C" w:rsidRDefault="008F034A" w:rsidP="00CF0CAD">
      <w:pPr>
        <w:spacing w:after="200" w:line="276" w:lineRule="auto"/>
        <w:jc w:val="left"/>
        <w:rPr>
          <w:rFonts w:asciiTheme="minorHAnsi" w:hAnsiTheme="minorHAnsi"/>
          <w:b/>
          <w:u w:val="single"/>
        </w:rPr>
      </w:pPr>
      <w:r w:rsidRPr="00D57E0C">
        <w:rPr>
          <w:rFonts w:asciiTheme="minorHAnsi" w:hAnsiTheme="minorHAnsi"/>
          <w:b/>
          <w:u w:val="single"/>
        </w:rPr>
        <w:t>Client Selection:</w:t>
      </w:r>
    </w:p>
    <w:p w14:paraId="3ADF71FB" w14:textId="77777777" w:rsidR="008F034A" w:rsidRPr="00D57E0C" w:rsidRDefault="008F034A" w:rsidP="00CF0CAD">
      <w:pPr>
        <w:spacing w:line="276" w:lineRule="auto"/>
        <w:ind w:left="720"/>
        <w:rPr>
          <w:rFonts w:asciiTheme="minorHAnsi" w:hAnsiTheme="minorHAnsi"/>
          <w:u w:val="single"/>
        </w:rPr>
      </w:pPr>
      <w:r w:rsidRPr="00D57E0C">
        <w:rPr>
          <w:rFonts w:asciiTheme="minorHAnsi" w:hAnsiTheme="minorHAnsi"/>
          <w:u w:val="single"/>
        </w:rPr>
        <w:t>Client Recruitment:</w:t>
      </w:r>
    </w:p>
    <w:p w14:paraId="29247E1B" w14:textId="77777777" w:rsidR="008F034A" w:rsidRPr="00D57E0C" w:rsidRDefault="008F034A" w:rsidP="00CF0CAD">
      <w:pPr>
        <w:spacing w:line="276" w:lineRule="auto"/>
        <w:ind w:left="720"/>
        <w:rPr>
          <w:rFonts w:asciiTheme="minorHAnsi" w:hAnsiTheme="minorHAnsi"/>
          <w:u w:val="single"/>
        </w:rPr>
      </w:pPr>
    </w:p>
    <w:p w14:paraId="78069611" w14:textId="77777777" w:rsidR="008F034A" w:rsidRPr="00D57E0C" w:rsidRDefault="008F034A" w:rsidP="00CF0CAD">
      <w:pPr>
        <w:spacing w:line="276" w:lineRule="auto"/>
        <w:ind w:left="720"/>
        <w:rPr>
          <w:rFonts w:asciiTheme="minorHAnsi" w:hAnsiTheme="minorHAnsi"/>
        </w:rPr>
      </w:pPr>
      <w:r w:rsidRPr="00D57E0C">
        <w:rPr>
          <w:rFonts w:asciiTheme="minorHAnsi" w:hAnsiTheme="minorHAnsi"/>
        </w:rPr>
        <w:t xml:space="preserve">Clients were recruited through Lavender Blue for this project. An overview of the project was sent out to current clients receiving Lavender Blue services for the select of both the exercise intervention group and the control group. </w:t>
      </w:r>
    </w:p>
    <w:p w14:paraId="2FB7F639" w14:textId="77777777" w:rsidR="00E56702" w:rsidRPr="00D57E0C" w:rsidRDefault="00E56702" w:rsidP="00CF0CAD">
      <w:pPr>
        <w:spacing w:line="276" w:lineRule="auto"/>
        <w:ind w:left="720"/>
        <w:rPr>
          <w:rFonts w:asciiTheme="minorHAnsi" w:hAnsiTheme="minorHAnsi"/>
        </w:rPr>
      </w:pPr>
    </w:p>
    <w:p w14:paraId="3F6DBFD9" w14:textId="77777777" w:rsidR="008F034A" w:rsidRPr="00D57E0C" w:rsidRDefault="008F034A" w:rsidP="00CF0CAD">
      <w:pPr>
        <w:spacing w:line="276" w:lineRule="auto"/>
        <w:ind w:left="1440"/>
        <w:rPr>
          <w:rFonts w:asciiTheme="minorHAnsi" w:hAnsiTheme="minorHAnsi"/>
          <w:i/>
          <w:u w:val="single"/>
        </w:rPr>
      </w:pPr>
      <w:r w:rsidRPr="00D57E0C">
        <w:rPr>
          <w:rFonts w:asciiTheme="minorHAnsi" w:hAnsiTheme="minorHAnsi"/>
          <w:i/>
          <w:u w:val="single"/>
        </w:rPr>
        <w:t>Inclusion / Exclusion Criteria:</w:t>
      </w:r>
    </w:p>
    <w:p w14:paraId="7065CB2F" w14:textId="77777777" w:rsidR="008F034A" w:rsidRPr="00D57E0C" w:rsidRDefault="008F034A" w:rsidP="00CF0CAD">
      <w:pPr>
        <w:spacing w:line="276" w:lineRule="auto"/>
        <w:ind w:left="1440"/>
        <w:rPr>
          <w:rFonts w:asciiTheme="minorHAnsi" w:hAnsiTheme="minorHAnsi"/>
        </w:rPr>
      </w:pPr>
      <w:r w:rsidRPr="00D57E0C">
        <w:rPr>
          <w:rFonts w:asciiTheme="minorHAnsi" w:hAnsiTheme="minorHAnsi"/>
        </w:rPr>
        <w:t xml:space="preserve">Subjects </w:t>
      </w:r>
      <w:r w:rsidR="001D1D2E" w:rsidRPr="00D57E0C">
        <w:rPr>
          <w:rFonts w:asciiTheme="minorHAnsi" w:hAnsiTheme="minorHAnsi"/>
        </w:rPr>
        <w:t>were</w:t>
      </w:r>
      <w:r w:rsidRPr="00D57E0C">
        <w:rPr>
          <w:rFonts w:asciiTheme="minorHAnsi" w:hAnsiTheme="minorHAnsi"/>
        </w:rPr>
        <w:t xml:space="preserve"> recruited by Lavender Blue Nursing and Home Care Agency Limited. As per the original Lavender Blue trial, clients must:</w:t>
      </w:r>
    </w:p>
    <w:p w14:paraId="0C30C4BC" w14:textId="77777777" w:rsidR="008F034A" w:rsidRPr="00D57E0C" w:rsidRDefault="008F034A" w:rsidP="00CF0CAD">
      <w:pPr>
        <w:pStyle w:val="ListParagraph"/>
        <w:numPr>
          <w:ilvl w:val="0"/>
          <w:numId w:val="9"/>
        </w:numPr>
        <w:spacing w:after="200" w:line="276" w:lineRule="auto"/>
        <w:ind w:left="2160"/>
        <w:rPr>
          <w:rFonts w:asciiTheme="minorHAnsi" w:hAnsiTheme="minorHAnsi"/>
          <w:sz w:val="24"/>
          <w:szCs w:val="24"/>
        </w:rPr>
      </w:pPr>
      <w:r w:rsidRPr="00D57E0C">
        <w:rPr>
          <w:rFonts w:asciiTheme="minorHAnsi" w:hAnsiTheme="minorHAnsi"/>
          <w:sz w:val="24"/>
          <w:szCs w:val="24"/>
        </w:rPr>
        <w:t>Be free of cognitive impairment</w:t>
      </w:r>
    </w:p>
    <w:p w14:paraId="45F8211C" w14:textId="77777777" w:rsidR="008F034A" w:rsidRPr="00D57E0C" w:rsidRDefault="008F034A" w:rsidP="00CF0CAD">
      <w:pPr>
        <w:pStyle w:val="ListParagraph"/>
        <w:numPr>
          <w:ilvl w:val="0"/>
          <w:numId w:val="9"/>
        </w:numPr>
        <w:spacing w:after="200" w:line="276" w:lineRule="auto"/>
        <w:ind w:left="2160"/>
        <w:rPr>
          <w:rFonts w:asciiTheme="minorHAnsi" w:hAnsiTheme="minorHAnsi"/>
          <w:sz w:val="24"/>
          <w:szCs w:val="24"/>
        </w:rPr>
      </w:pPr>
      <w:r w:rsidRPr="00D57E0C">
        <w:rPr>
          <w:rFonts w:asciiTheme="minorHAnsi" w:hAnsiTheme="minorHAnsi"/>
          <w:sz w:val="24"/>
          <w:szCs w:val="24"/>
        </w:rPr>
        <w:lastRenderedPageBreak/>
        <w:t>Be eligible to receive the equivalent of 10 hours or less per week of home support</w:t>
      </w:r>
    </w:p>
    <w:p w14:paraId="5B1B0D95" w14:textId="77777777" w:rsidR="008F034A" w:rsidRPr="00D57E0C" w:rsidRDefault="008F034A" w:rsidP="00CF0CAD">
      <w:pPr>
        <w:pStyle w:val="ListParagraph"/>
        <w:numPr>
          <w:ilvl w:val="0"/>
          <w:numId w:val="9"/>
        </w:numPr>
        <w:spacing w:after="200" w:line="276" w:lineRule="auto"/>
        <w:ind w:left="2160"/>
        <w:rPr>
          <w:rFonts w:asciiTheme="minorHAnsi" w:hAnsiTheme="minorHAnsi"/>
          <w:sz w:val="24"/>
          <w:szCs w:val="24"/>
        </w:rPr>
      </w:pPr>
      <w:r w:rsidRPr="00D57E0C">
        <w:rPr>
          <w:rFonts w:asciiTheme="minorHAnsi" w:hAnsiTheme="minorHAnsi"/>
          <w:sz w:val="24"/>
          <w:szCs w:val="24"/>
        </w:rPr>
        <w:t>Be over the age of 6</w:t>
      </w:r>
      <w:r w:rsidR="001D1D2E" w:rsidRPr="00D57E0C">
        <w:rPr>
          <w:rFonts w:asciiTheme="minorHAnsi" w:hAnsiTheme="minorHAnsi"/>
          <w:sz w:val="24"/>
          <w:szCs w:val="24"/>
        </w:rPr>
        <w:t>5</w:t>
      </w:r>
      <w:r w:rsidRPr="00D57E0C">
        <w:rPr>
          <w:rFonts w:asciiTheme="minorHAnsi" w:hAnsiTheme="minorHAnsi"/>
          <w:sz w:val="24"/>
          <w:szCs w:val="24"/>
        </w:rPr>
        <w:t xml:space="preserve"> years of age</w:t>
      </w:r>
    </w:p>
    <w:p w14:paraId="37E4E1E0" w14:textId="77777777" w:rsidR="00962F57" w:rsidRPr="00D57E0C" w:rsidRDefault="00962F57" w:rsidP="00CF0CAD">
      <w:pPr>
        <w:pStyle w:val="ListParagraph"/>
        <w:numPr>
          <w:ilvl w:val="0"/>
          <w:numId w:val="9"/>
        </w:numPr>
        <w:spacing w:after="200" w:line="276" w:lineRule="auto"/>
        <w:ind w:left="2160"/>
        <w:rPr>
          <w:rFonts w:asciiTheme="minorHAnsi" w:hAnsiTheme="minorHAnsi"/>
          <w:sz w:val="24"/>
          <w:szCs w:val="24"/>
        </w:rPr>
      </w:pPr>
      <w:r w:rsidRPr="00D57E0C">
        <w:rPr>
          <w:rFonts w:asciiTheme="minorHAnsi" w:hAnsiTheme="minorHAnsi"/>
          <w:sz w:val="24"/>
          <w:szCs w:val="24"/>
        </w:rPr>
        <w:t>Be able to engage in an exercise programme (medical clearance may be required)</w:t>
      </w:r>
    </w:p>
    <w:p w14:paraId="62BA128F" w14:textId="77777777" w:rsidR="008F034A" w:rsidRPr="00D57E0C" w:rsidRDefault="008F034A" w:rsidP="00CF0CAD">
      <w:pPr>
        <w:spacing w:line="276" w:lineRule="auto"/>
        <w:ind w:left="720"/>
        <w:rPr>
          <w:rFonts w:asciiTheme="minorHAnsi" w:hAnsiTheme="minorHAnsi"/>
        </w:rPr>
      </w:pPr>
      <w:r w:rsidRPr="00D57E0C">
        <w:rPr>
          <w:rFonts w:asciiTheme="minorHAnsi" w:hAnsiTheme="minorHAnsi"/>
        </w:rPr>
        <w:t>Clients were provided with an information sheet regarding the project</w:t>
      </w:r>
      <w:r w:rsidR="00962F57" w:rsidRPr="00D57E0C">
        <w:rPr>
          <w:rFonts w:asciiTheme="minorHAnsi" w:hAnsiTheme="minorHAnsi"/>
        </w:rPr>
        <w:t>, given a chance to have any questions answered about the project,</w:t>
      </w:r>
      <w:r w:rsidRPr="00D57E0C">
        <w:rPr>
          <w:rFonts w:asciiTheme="minorHAnsi" w:hAnsiTheme="minorHAnsi"/>
        </w:rPr>
        <w:t xml:space="preserve"> and also signed an informed consent prior to participate in this project to ensure they were fully aware of what </w:t>
      </w:r>
      <w:r w:rsidR="00962F57" w:rsidRPr="00D57E0C">
        <w:rPr>
          <w:rFonts w:asciiTheme="minorHAnsi" w:hAnsiTheme="minorHAnsi"/>
        </w:rPr>
        <w:t>their participation involved</w:t>
      </w:r>
      <w:r w:rsidRPr="00D57E0C">
        <w:rPr>
          <w:rFonts w:asciiTheme="minorHAnsi" w:hAnsiTheme="minorHAnsi"/>
        </w:rPr>
        <w:t>.</w:t>
      </w:r>
    </w:p>
    <w:p w14:paraId="1766DD08" w14:textId="77777777" w:rsidR="008F034A" w:rsidRPr="00D57E0C" w:rsidRDefault="008F034A" w:rsidP="008F034A">
      <w:pPr>
        <w:ind w:left="720"/>
        <w:rPr>
          <w:rFonts w:asciiTheme="minorHAnsi" w:hAnsiTheme="minorHAnsi"/>
        </w:rPr>
      </w:pPr>
    </w:p>
    <w:p w14:paraId="603A30A7" w14:textId="77777777" w:rsidR="008F034A" w:rsidRPr="00D57E0C" w:rsidRDefault="008F034A" w:rsidP="008F034A">
      <w:pPr>
        <w:ind w:left="720"/>
        <w:rPr>
          <w:rFonts w:asciiTheme="minorHAnsi" w:hAnsiTheme="minorHAnsi"/>
        </w:rPr>
      </w:pPr>
    </w:p>
    <w:p w14:paraId="33697213" w14:textId="77777777" w:rsidR="008F034A" w:rsidRPr="00D57E0C" w:rsidRDefault="008F034A" w:rsidP="008F034A">
      <w:pPr>
        <w:rPr>
          <w:rFonts w:asciiTheme="minorHAnsi" w:hAnsiTheme="minorHAnsi"/>
          <w:b/>
          <w:u w:val="single"/>
        </w:rPr>
      </w:pPr>
      <w:r w:rsidRPr="00D57E0C">
        <w:rPr>
          <w:rFonts w:asciiTheme="minorHAnsi" w:hAnsiTheme="minorHAnsi"/>
          <w:b/>
          <w:u w:val="single"/>
        </w:rPr>
        <w:t>Exercise Programme</w:t>
      </w:r>
    </w:p>
    <w:p w14:paraId="6F4A22F5" w14:textId="77777777" w:rsidR="008F034A" w:rsidRPr="00D57E0C" w:rsidRDefault="008F034A" w:rsidP="008F034A">
      <w:pPr>
        <w:rPr>
          <w:rFonts w:asciiTheme="minorHAnsi" w:hAnsiTheme="minorHAnsi"/>
        </w:rPr>
      </w:pPr>
    </w:p>
    <w:p w14:paraId="0A2C0BF7" w14:textId="77777777" w:rsidR="008F034A" w:rsidRPr="00D57E0C" w:rsidRDefault="008F034A" w:rsidP="008F034A">
      <w:pPr>
        <w:ind w:firstLine="720"/>
        <w:rPr>
          <w:rFonts w:asciiTheme="minorHAnsi" w:hAnsiTheme="minorHAnsi"/>
          <w:u w:val="single"/>
        </w:rPr>
      </w:pPr>
      <w:r w:rsidRPr="00D57E0C">
        <w:rPr>
          <w:rFonts w:asciiTheme="minorHAnsi" w:hAnsiTheme="minorHAnsi"/>
          <w:u w:val="single"/>
        </w:rPr>
        <w:t>General Aims of Exercise Programme:</w:t>
      </w:r>
    </w:p>
    <w:p w14:paraId="56D3B90D" w14:textId="77777777" w:rsidR="008F034A" w:rsidRPr="00D57E0C" w:rsidRDefault="008F034A" w:rsidP="00484BD6">
      <w:pPr>
        <w:pStyle w:val="ListParagraph"/>
        <w:numPr>
          <w:ilvl w:val="0"/>
          <w:numId w:val="12"/>
        </w:numPr>
        <w:spacing w:after="200" w:line="276" w:lineRule="auto"/>
        <w:ind w:left="1440"/>
        <w:rPr>
          <w:rFonts w:asciiTheme="minorHAnsi" w:hAnsiTheme="minorHAnsi"/>
          <w:sz w:val="24"/>
          <w:szCs w:val="24"/>
        </w:rPr>
      </w:pPr>
      <w:r w:rsidRPr="00D57E0C">
        <w:rPr>
          <w:rFonts w:asciiTheme="minorHAnsi" w:hAnsiTheme="minorHAnsi"/>
          <w:sz w:val="24"/>
          <w:szCs w:val="24"/>
        </w:rPr>
        <w:t>Improve Balance and Stability (reduce falls risk)</w:t>
      </w:r>
    </w:p>
    <w:p w14:paraId="136F1C04" w14:textId="77777777" w:rsidR="008F034A" w:rsidRPr="00D57E0C" w:rsidRDefault="008F034A" w:rsidP="00484BD6">
      <w:pPr>
        <w:pStyle w:val="ListParagraph"/>
        <w:numPr>
          <w:ilvl w:val="0"/>
          <w:numId w:val="12"/>
        </w:numPr>
        <w:spacing w:after="200" w:line="276" w:lineRule="auto"/>
        <w:ind w:left="1440"/>
        <w:rPr>
          <w:rFonts w:asciiTheme="minorHAnsi" w:hAnsiTheme="minorHAnsi"/>
          <w:sz w:val="24"/>
          <w:szCs w:val="24"/>
        </w:rPr>
      </w:pPr>
      <w:r w:rsidRPr="00D57E0C">
        <w:rPr>
          <w:rFonts w:asciiTheme="minorHAnsi" w:hAnsiTheme="minorHAnsi"/>
          <w:sz w:val="24"/>
          <w:szCs w:val="24"/>
        </w:rPr>
        <w:t>Improved Functional Capacity for Activities of Daily Living</w:t>
      </w:r>
    </w:p>
    <w:p w14:paraId="28927556" w14:textId="77777777" w:rsidR="008F034A" w:rsidRPr="00D57E0C" w:rsidRDefault="008F034A" w:rsidP="00484BD6">
      <w:pPr>
        <w:pStyle w:val="ListParagraph"/>
        <w:numPr>
          <w:ilvl w:val="0"/>
          <w:numId w:val="12"/>
        </w:numPr>
        <w:spacing w:after="200" w:line="276" w:lineRule="auto"/>
        <w:ind w:left="1440"/>
        <w:rPr>
          <w:rFonts w:asciiTheme="minorHAnsi" w:hAnsiTheme="minorHAnsi"/>
          <w:sz w:val="24"/>
          <w:szCs w:val="24"/>
        </w:rPr>
      </w:pPr>
      <w:r w:rsidRPr="00D57E0C">
        <w:rPr>
          <w:rFonts w:asciiTheme="minorHAnsi" w:hAnsiTheme="minorHAnsi"/>
          <w:sz w:val="24"/>
          <w:szCs w:val="24"/>
        </w:rPr>
        <w:t>Improved Upper Body Strength &amp; Function</w:t>
      </w:r>
    </w:p>
    <w:p w14:paraId="15AC1A58" w14:textId="77777777" w:rsidR="008F034A" w:rsidRPr="00D57E0C" w:rsidRDefault="008F034A" w:rsidP="008F034A">
      <w:pPr>
        <w:spacing w:after="200" w:line="276" w:lineRule="auto"/>
        <w:ind w:left="720"/>
        <w:rPr>
          <w:rFonts w:asciiTheme="minorHAnsi" w:hAnsiTheme="minorHAnsi"/>
        </w:rPr>
      </w:pPr>
      <w:r w:rsidRPr="00D57E0C">
        <w:rPr>
          <w:rFonts w:asciiTheme="minorHAnsi" w:hAnsiTheme="minorHAnsi"/>
        </w:rPr>
        <w:t>With the overall aim of developing basic skills for on-going self-management of exercise for maintaining activities of daily living (i.e. ability to continue with exercises after completion of the programme).</w:t>
      </w:r>
    </w:p>
    <w:p w14:paraId="231D199F" w14:textId="77777777" w:rsidR="008D3ABA" w:rsidRDefault="008D3ABA" w:rsidP="008F034A">
      <w:pPr>
        <w:ind w:left="720"/>
        <w:rPr>
          <w:rFonts w:asciiTheme="minorHAnsi" w:hAnsiTheme="minorHAnsi"/>
          <w:u w:val="single"/>
        </w:rPr>
      </w:pPr>
    </w:p>
    <w:p w14:paraId="067B5AFE" w14:textId="77777777" w:rsidR="008F034A" w:rsidRPr="00D57E0C" w:rsidRDefault="008F034A" w:rsidP="008F034A">
      <w:pPr>
        <w:ind w:left="720"/>
        <w:rPr>
          <w:rFonts w:asciiTheme="minorHAnsi" w:hAnsiTheme="minorHAnsi"/>
          <w:u w:val="single"/>
        </w:rPr>
      </w:pPr>
      <w:r w:rsidRPr="00D57E0C">
        <w:rPr>
          <w:rFonts w:asciiTheme="minorHAnsi" w:hAnsiTheme="minorHAnsi"/>
          <w:u w:val="single"/>
        </w:rPr>
        <w:t xml:space="preserve">Exercise </w:t>
      </w:r>
      <w:r w:rsidR="00A77C20" w:rsidRPr="00D57E0C">
        <w:rPr>
          <w:rFonts w:asciiTheme="minorHAnsi" w:hAnsiTheme="minorHAnsi"/>
          <w:u w:val="single"/>
        </w:rPr>
        <w:t xml:space="preserve">Testing </w:t>
      </w:r>
      <w:r w:rsidRPr="00D57E0C">
        <w:rPr>
          <w:rFonts w:asciiTheme="minorHAnsi" w:hAnsiTheme="minorHAnsi"/>
          <w:u w:val="single"/>
        </w:rPr>
        <w:t>Equipment:</w:t>
      </w:r>
    </w:p>
    <w:p w14:paraId="455E7E84" w14:textId="77777777" w:rsidR="008F034A" w:rsidRPr="00D57E0C" w:rsidRDefault="008F034A" w:rsidP="008F034A">
      <w:pPr>
        <w:ind w:left="720"/>
        <w:rPr>
          <w:rFonts w:asciiTheme="minorHAnsi" w:hAnsiTheme="minorHAnsi"/>
          <w:u w:val="single"/>
        </w:rPr>
      </w:pPr>
    </w:p>
    <w:p w14:paraId="5528694A" w14:textId="77777777" w:rsidR="008F034A" w:rsidRPr="00D57E0C" w:rsidRDefault="008F034A" w:rsidP="00484BD6">
      <w:pPr>
        <w:pStyle w:val="ListParagraph"/>
        <w:numPr>
          <w:ilvl w:val="0"/>
          <w:numId w:val="11"/>
        </w:numPr>
        <w:rPr>
          <w:rFonts w:asciiTheme="minorHAnsi" w:hAnsiTheme="minorHAnsi"/>
          <w:sz w:val="24"/>
          <w:szCs w:val="24"/>
        </w:rPr>
      </w:pPr>
      <w:r w:rsidRPr="00D57E0C">
        <w:rPr>
          <w:rFonts w:asciiTheme="minorHAnsi" w:hAnsiTheme="minorHAnsi"/>
          <w:sz w:val="24"/>
          <w:szCs w:val="24"/>
        </w:rPr>
        <w:t xml:space="preserve">Grip Strength Dynamometer </w:t>
      </w:r>
    </w:p>
    <w:p w14:paraId="0A5C25D6" w14:textId="77777777" w:rsidR="008F034A" w:rsidRPr="00D57E0C" w:rsidRDefault="008F034A" w:rsidP="00484BD6">
      <w:pPr>
        <w:pStyle w:val="ListParagraph"/>
        <w:numPr>
          <w:ilvl w:val="0"/>
          <w:numId w:val="11"/>
        </w:numPr>
        <w:rPr>
          <w:rFonts w:asciiTheme="minorHAnsi" w:hAnsiTheme="minorHAnsi"/>
          <w:sz w:val="24"/>
          <w:szCs w:val="24"/>
        </w:rPr>
      </w:pPr>
      <w:r w:rsidRPr="00D57E0C">
        <w:rPr>
          <w:rFonts w:asciiTheme="minorHAnsi" w:hAnsiTheme="minorHAnsi"/>
          <w:sz w:val="24"/>
          <w:szCs w:val="24"/>
        </w:rPr>
        <w:t>Scales &amp; Height Measure</w:t>
      </w:r>
    </w:p>
    <w:p w14:paraId="0C243014" w14:textId="77777777" w:rsidR="008F034A" w:rsidRPr="00D57E0C" w:rsidRDefault="008F034A" w:rsidP="00484BD6">
      <w:pPr>
        <w:pStyle w:val="ListParagraph"/>
        <w:numPr>
          <w:ilvl w:val="0"/>
          <w:numId w:val="11"/>
        </w:numPr>
        <w:rPr>
          <w:rFonts w:asciiTheme="minorHAnsi" w:hAnsiTheme="minorHAnsi"/>
          <w:sz w:val="24"/>
          <w:szCs w:val="24"/>
        </w:rPr>
      </w:pPr>
      <w:r w:rsidRPr="00D57E0C">
        <w:rPr>
          <w:rFonts w:asciiTheme="minorHAnsi" w:hAnsiTheme="minorHAnsi"/>
          <w:sz w:val="24"/>
          <w:szCs w:val="24"/>
        </w:rPr>
        <w:t>Blood Pressure Kit</w:t>
      </w:r>
    </w:p>
    <w:p w14:paraId="63551E9E" w14:textId="77777777" w:rsidR="008F034A" w:rsidRPr="00D57E0C" w:rsidRDefault="008F034A" w:rsidP="00484BD6">
      <w:pPr>
        <w:pStyle w:val="ListParagraph"/>
        <w:numPr>
          <w:ilvl w:val="0"/>
          <w:numId w:val="11"/>
        </w:numPr>
        <w:rPr>
          <w:rFonts w:asciiTheme="minorHAnsi" w:hAnsiTheme="minorHAnsi"/>
          <w:sz w:val="24"/>
          <w:szCs w:val="24"/>
        </w:rPr>
      </w:pPr>
      <w:r w:rsidRPr="00D57E0C">
        <w:rPr>
          <w:rFonts w:asciiTheme="minorHAnsi" w:hAnsiTheme="minorHAnsi"/>
          <w:sz w:val="24"/>
          <w:szCs w:val="24"/>
        </w:rPr>
        <w:t>Heart Rate Monitor</w:t>
      </w:r>
    </w:p>
    <w:p w14:paraId="53848BCF" w14:textId="77777777" w:rsidR="008F034A" w:rsidRPr="00D57E0C" w:rsidRDefault="008F034A" w:rsidP="00484BD6">
      <w:pPr>
        <w:pStyle w:val="ListParagraph"/>
        <w:numPr>
          <w:ilvl w:val="0"/>
          <w:numId w:val="11"/>
        </w:numPr>
        <w:rPr>
          <w:rFonts w:asciiTheme="minorHAnsi" w:hAnsiTheme="minorHAnsi"/>
          <w:sz w:val="24"/>
          <w:szCs w:val="24"/>
        </w:rPr>
      </w:pPr>
      <w:r w:rsidRPr="00D57E0C">
        <w:rPr>
          <w:rFonts w:asciiTheme="minorHAnsi" w:hAnsiTheme="minorHAnsi"/>
          <w:sz w:val="24"/>
          <w:szCs w:val="24"/>
        </w:rPr>
        <w:t>Pulse Oximeter</w:t>
      </w:r>
    </w:p>
    <w:p w14:paraId="1EF45A12" w14:textId="77777777" w:rsidR="008F034A" w:rsidRPr="00D57E0C" w:rsidRDefault="008F034A" w:rsidP="00484BD6">
      <w:pPr>
        <w:pStyle w:val="ListParagraph"/>
        <w:numPr>
          <w:ilvl w:val="0"/>
          <w:numId w:val="11"/>
        </w:numPr>
        <w:rPr>
          <w:rFonts w:asciiTheme="minorHAnsi" w:hAnsiTheme="minorHAnsi"/>
          <w:sz w:val="24"/>
          <w:szCs w:val="24"/>
        </w:rPr>
      </w:pPr>
      <w:r w:rsidRPr="00D57E0C">
        <w:rPr>
          <w:rFonts w:asciiTheme="minorHAnsi" w:hAnsiTheme="minorHAnsi"/>
          <w:sz w:val="24"/>
          <w:szCs w:val="24"/>
        </w:rPr>
        <w:t>Tape Measure (Body Composition)</w:t>
      </w:r>
    </w:p>
    <w:p w14:paraId="1F301E29" w14:textId="77777777" w:rsidR="008F034A" w:rsidRPr="00D57E0C" w:rsidRDefault="008F034A" w:rsidP="00484BD6">
      <w:pPr>
        <w:pStyle w:val="ListParagraph"/>
        <w:numPr>
          <w:ilvl w:val="0"/>
          <w:numId w:val="11"/>
        </w:numPr>
        <w:rPr>
          <w:rFonts w:asciiTheme="minorHAnsi" w:hAnsiTheme="minorHAnsi"/>
          <w:sz w:val="24"/>
          <w:szCs w:val="24"/>
        </w:rPr>
      </w:pPr>
      <w:r w:rsidRPr="00D57E0C">
        <w:rPr>
          <w:rFonts w:asciiTheme="minorHAnsi" w:hAnsiTheme="minorHAnsi"/>
          <w:sz w:val="24"/>
          <w:szCs w:val="24"/>
        </w:rPr>
        <w:t>Tape Measure (5m)</w:t>
      </w:r>
    </w:p>
    <w:p w14:paraId="1401D886" w14:textId="77777777" w:rsidR="008F034A" w:rsidRPr="00D57E0C" w:rsidRDefault="008F034A" w:rsidP="00484BD6">
      <w:pPr>
        <w:pStyle w:val="ListParagraph"/>
        <w:numPr>
          <w:ilvl w:val="0"/>
          <w:numId w:val="11"/>
        </w:numPr>
        <w:rPr>
          <w:rFonts w:asciiTheme="minorHAnsi" w:hAnsiTheme="minorHAnsi"/>
          <w:sz w:val="24"/>
          <w:szCs w:val="24"/>
        </w:rPr>
      </w:pPr>
      <w:r w:rsidRPr="00D57E0C">
        <w:rPr>
          <w:rFonts w:asciiTheme="minorHAnsi" w:hAnsiTheme="minorHAnsi"/>
          <w:sz w:val="24"/>
          <w:szCs w:val="24"/>
        </w:rPr>
        <w:t>Sit to Stand Chair</w:t>
      </w:r>
    </w:p>
    <w:p w14:paraId="25DC470D" w14:textId="77777777" w:rsidR="00305CF9" w:rsidRPr="00D57E0C" w:rsidRDefault="00305CF9" w:rsidP="00484BD6">
      <w:pPr>
        <w:pStyle w:val="ListParagraph"/>
        <w:numPr>
          <w:ilvl w:val="0"/>
          <w:numId w:val="11"/>
        </w:numPr>
        <w:rPr>
          <w:rFonts w:asciiTheme="minorHAnsi" w:hAnsiTheme="minorHAnsi"/>
          <w:sz w:val="24"/>
          <w:szCs w:val="24"/>
        </w:rPr>
      </w:pPr>
      <w:r w:rsidRPr="00D57E0C">
        <w:rPr>
          <w:rFonts w:asciiTheme="minorHAnsi" w:hAnsiTheme="minorHAnsi"/>
          <w:sz w:val="24"/>
          <w:szCs w:val="24"/>
        </w:rPr>
        <w:t>Stopwatch</w:t>
      </w:r>
    </w:p>
    <w:p w14:paraId="61C22D4D" w14:textId="77777777" w:rsidR="006C368D" w:rsidRDefault="006C368D" w:rsidP="008F034A">
      <w:pPr>
        <w:ind w:left="720"/>
        <w:rPr>
          <w:rFonts w:asciiTheme="minorHAnsi" w:hAnsiTheme="minorHAnsi"/>
          <w:u w:val="single"/>
        </w:rPr>
      </w:pPr>
    </w:p>
    <w:p w14:paraId="7150C56D" w14:textId="77777777" w:rsidR="008F034A" w:rsidRPr="00D57E0C" w:rsidRDefault="008F034A" w:rsidP="008F034A">
      <w:pPr>
        <w:ind w:left="720"/>
        <w:rPr>
          <w:rFonts w:asciiTheme="minorHAnsi" w:hAnsiTheme="minorHAnsi"/>
          <w:u w:val="single"/>
        </w:rPr>
      </w:pPr>
      <w:r w:rsidRPr="00D57E0C">
        <w:rPr>
          <w:rFonts w:asciiTheme="minorHAnsi" w:hAnsiTheme="minorHAnsi"/>
          <w:u w:val="single"/>
        </w:rPr>
        <w:t>Exercise Equipment for Clients:</w:t>
      </w:r>
    </w:p>
    <w:p w14:paraId="42B2DA5D" w14:textId="77777777" w:rsidR="008F034A" w:rsidRPr="00D57E0C" w:rsidRDefault="008F034A" w:rsidP="008F034A">
      <w:pPr>
        <w:ind w:left="720"/>
        <w:rPr>
          <w:rFonts w:asciiTheme="minorHAnsi" w:hAnsiTheme="minorHAnsi"/>
        </w:rPr>
      </w:pPr>
    </w:p>
    <w:p w14:paraId="626FEDB0" w14:textId="77777777" w:rsidR="008F034A" w:rsidRPr="00D57E0C" w:rsidRDefault="008F034A" w:rsidP="00484BD6">
      <w:pPr>
        <w:pStyle w:val="ListParagraph"/>
        <w:numPr>
          <w:ilvl w:val="0"/>
          <w:numId w:val="10"/>
        </w:numPr>
        <w:rPr>
          <w:rFonts w:asciiTheme="minorHAnsi" w:hAnsiTheme="minorHAnsi"/>
          <w:sz w:val="24"/>
          <w:szCs w:val="24"/>
        </w:rPr>
      </w:pPr>
      <w:r w:rsidRPr="00D57E0C">
        <w:rPr>
          <w:rFonts w:asciiTheme="minorHAnsi" w:hAnsiTheme="minorHAnsi"/>
          <w:sz w:val="24"/>
          <w:szCs w:val="24"/>
        </w:rPr>
        <w:t>Grip strength ball</w:t>
      </w:r>
    </w:p>
    <w:p w14:paraId="7AFE52D9" w14:textId="77777777" w:rsidR="008F034A" w:rsidRPr="00D57E0C" w:rsidRDefault="008F034A" w:rsidP="00484BD6">
      <w:pPr>
        <w:pStyle w:val="ListParagraph"/>
        <w:numPr>
          <w:ilvl w:val="0"/>
          <w:numId w:val="10"/>
        </w:numPr>
        <w:rPr>
          <w:rFonts w:asciiTheme="minorHAnsi" w:hAnsiTheme="minorHAnsi"/>
          <w:sz w:val="24"/>
          <w:szCs w:val="24"/>
        </w:rPr>
      </w:pPr>
      <w:r w:rsidRPr="00D57E0C">
        <w:rPr>
          <w:rFonts w:asciiTheme="minorHAnsi" w:hAnsiTheme="minorHAnsi"/>
          <w:sz w:val="24"/>
          <w:szCs w:val="24"/>
        </w:rPr>
        <w:t>Exercise Bands for Resistance</w:t>
      </w:r>
    </w:p>
    <w:p w14:paraId="09BD4DD7" w14:textId="77777777" w:rsidR="008F034A" w:rsidRPr="00D57E0C" w:rsidRDefault="008F034A" w:rsidP="00484BD6">
      <w:pPr>
        <w:pStyle w:val="ListParagraph"/>
        <w:numPr>
          <w:ilvl w:val="0"/>
          <w:numId w:val="10"/>
        </w:numPr>
        <w:rPr>
          <w:rFonts w:asciiTheme="minorHAnsi" w:hAnsiTheme="minorHAnsi"/>
          <w:sz w:val="24"/>
          <w:szCs w:val="24"/>
        </w:rPr>
      </w:pPr>
      <w:r w:rsidRPr="00D57E0C">
        <w:rPr>
          <w:rFonts w:asciiTheme="minorHAnsi" w:hAnsiTheme="minorHAnsi"/>
          <w:sz w:val="24"/>
          <w:szCs w:val="24"/>
        </w:rPr>
        <w:t xml:space="preserve">Exercise Instruction Booklet </w:t>
      </w:r>
    </w:p>
    <w:p w14:paraId="3E5FE016" w14:textId="77777777" w:rsidR="00492E44" w:rsidRPr="00D57E0C" w:rsidRDefault="00492E44" w:rsidP="00484BD6">
      <w:pPr>
        <w:pStyle w:val="ListParagraph"/>
        <w:numPr>
          <w:ilvl w:val="0"/>
          <w:numId w:val="10"/>
        </w:numPr>
        <w:rPr>
          <w:rFonts w:asciiTheme="minorHAnsi" w:hAnsiTheme="minorHAnsi"/>
          <w:sz w:val="24"/>
          <w:szCs w:val="24"/>
        </w:rPr>
      </w:pPr>
      <w:r w:rsidRPr="00D57E0C">
        <w:rPr>
          <w:rFonts w:asciiTheme="minorHAnsi" w:hAnsiTheme="minorHAnsi"/>
          <w:sz w:val="24"/>
          <w:szCs w:val="24"/>
        </w:rPr>
        <w:t xml:space="preserve">Exercise </w:t>
      </w:r>
      <w:r w:rsidR="000D11BB" w:rsidRPr="00D57E0C">
        <w:rPr>
          <w:rFonts w:asciiTheme="minorHAnsi" w:hAnsiTheme="minorHAnsi"/>
          <w:sz w:val="24"/>
          <w:szCs w:val="24"/>
        </w:rPr>
        <w:t xml:space="preserve">Programme </w:t>
      </w:r>
      <w:r w:rsidRPr="00D57E0C">
        <w:rPr>
          <w:rFonts w:asciiTheme="minorHAnsi" w:hAnsiTheme="minorHAnsi"/>
          <w:sz w:val="24"/>
          <w:szCs w:val="24"/>
        </w:rPr>
        <w:t>Recording Sheet</w:t>
      </w:r>
    </w:p>
    <w:p w14:paraId="7F24818F" w14:textId="77777777" w:rsidR="00492E44" w:rsidRPr="00D57E0C" w:rsidRDefault="00492E44" w:rsidP="00E56702">
      <w:pPr>
        <w:rPr>
          <w:rFonts w:asciiTheme="minorHAnsi" w:hAnsiTheme="minorHAnsi"/>
          <w:b/>
          <w:u w:val="single"/>
        </w:rPr>
      </w:pPr>
    </w:p>
    <w:p w14:paraId="1A7249E3" w14:textId="77777777" w:rsidR="00314539" w:rsidRDefault="00314539" w:rsidP="00E56702">
      <w:pPr>
        <w:rPr>
          <w:rFonts w:asciiTheme="minorHAnsi" w:hAnsiTheme="minorHAnsi"/>
          <w:b/>
          <w:u w:val="single"/>
        </w:rPr>
      </w:pPr>
    </w:p>
    <w:p w14:paraId="2D893F44" w14:textId="77777777" w:rsidR="00314539" w:rsidRDefault="00314539" w:rsidP="00E56702">
      <w:pPr>
        <w:rPr>
          <w:rFonts w:asciiTheme="minorHAnsi" w:hAnsiTheme="minorHAnsi"/>
          <w:b/>
          <w:u w:val="single"/>
        </w:rPr>
      </w:pPr>
    </w:p>
    <w:p w14:paraId="054CD738" w14:textId="77777777" w:rsidR="00314539" w:rsidRDefault="00314539" w:rsidP="00E56702">
      <w:pPr>
        <w:rPr>
          <w:rFonts w:asciiTheme="minorHAnsi" w:hAnsiTheme="minorHAnsi"/>
          <w:b/>
          <w:u w:val="single"/>
        </w:rPr>
      </w:pPr>
    </w:p>
    <w:p w14:paraId="368B356C" w14:textId="77777777" w:rsidR="00E56702" w:rsidRPr="00D57E0C" w:rsidRDefault="00E56702" w:rsidP="00E56702">
      <w:pPr>
        <w:rPr>
          <w:rFonts w:asciiTheme="minorHAnsi" w:hAnsiTheme="minorHAnsi"/>
          <w:b/>
          <w:u w:val="single"/>
        </w:rPr>
      </w:pPr>
      <w:r w:rsidRPr="00D57E0C">
        <w:rPr>
          <w:rFonts w:asciiTheme="minorHAnsi" w:hAnsiTheme="minorHAnsi"/>
          <w:b/>
          <w:u w:val="single"/>
        </w:rPr>
        <w:lastRenderedPageBreak/>
        <w:t>Monitoring &amp; Adapting Exercise Programme</w:t>
      </w:r>
    </w:p>
    <w:p w14:paraId="158D4E6C" w14:textId="77777777" w:rsidR="00E56702" w:rsidRPr="00D57E0C" w:rsidRDefault="00E56702" w:rsidP="00E56702">
      <w:pPr>
        <w:pStyle w:val="ListParagraph"/>
        <w:ind w:left="2160"/>
        <w:rPr>
          <w:rFonts w:asciiTheme="minorHAnsi" w:hAnsiTheme="minorHAnsi"/>
        </w:rPr>
      </w:pPr>
    </w:p>
    <w:p w14:paraId="69064512" w14:textId="77777777" w:rsidR="00E56702" w:rsidRPr="00D57E0C" w:rsidRDefault="00E56702" w:rsidP="00CF0CAD">
      <w:pPr>
        <w:spacing w:line="276" w:lineRule="auto"/>
        <w:rPr>
          <w:rFonts w:asciiTheme="minorHAnsi" w:hAnsiTheme="minorHAnsi"/>
        </w:rPr>
      </w:pPr>
      <w:r w:rsidRPr="00D57E0C">
        <w:rPr>
          <w:rFonts w:asciiTheme="minorHAnsi" w:hAnsiTheme="minorHAnsi"/>
        </w:rPr>
        <w:t>Following the hand over from the Clinical Exercise Phys</w:t>
      </w:r>
      <w:r w:rsidR="00A77C20" w:rsidRPr="00D57E0C">
        <w:rPr>
          <w:rFonts w:asciiTheme="minorHAnsi" w:hAnsiTheme="minorHAnsi"/>
        </w:rPr>
        <w:t xml:space="preserve">iologist to the student, there were </w:t>
      </w:r>
      <w:r w:rsidRPr="00D57E0C">
        <w:rPr>
          <w:rFonts w:asciiTheme="minorHAnsi" w:hAnsiTheme="minorHAnsi"/>
        </w:rPr>
        <w:t>meetings ever</w:t>
      </w:r>
      <w:r w:rsidR="00A77C20" w:rsidRPr="00D57E0C">
        <w:rPr>
          <w:rFonts w:asciiTheme="minorHAnsi" w:hAnsiTheme="minorHAnsi"/>
        </w:rPr>
        <w:t>y</w:t>
      </w:r>
      <w:r w:rsidRPr="00D57E0C">
        <w:rPr>
          <w:rFonts w:asciiTheme="minorHAnsi" w:hAnsiTheme="minorHAnsi"/>
        </w:rPr>
        <w:t xml:space="preserve"> two weeks to follow up and review client progress. The students, ha</w:t>
      </w:r>
      <w:r w:rsidR="00A77C20" w:rsidRPr="00D57E0C">
        <w:rPr>
          <w:rFonts w:asciiTheme="minorHAnsi" w:hAnsiTheme="minorHAnsi"/>
        </w:rPr>
        <w:t>d</w:t>
      </w:r>
      <w:r w:rsidRPr="00D57E0C">
        <w:rPr>
          <w:rFonts w:asciiTheme="minorHAnsi" w:hAnsiTheme="minorHAnsi"/>
        </w:rPr>
        <w:t xml:space="preserve"> the ability to make minor adjustments to the exercise programme, in consultation with Viv Amey, to ensure both variety in the exercise programme and to ensure progress continues to be made. Any major adjustments are made following the </w:t>
      </w:r>
      <w:r w:rsidR="00A77C20" w:rsidRPr="00D57E0C">
        <w:rPr>
          <w:rFonts w:asciiTheme="minorHAnsi" w:hAnsiTheme="minorHAnsi"/>
        </w:rPr>
        <w:t>fortnightly</w:t>
      </w:r>
      <w:r w:rsidRPr="00D57E0C">
        <w:rPr>
          <w:rFonts w:asciiTheme="minorHAnsi" w:hAnsiTheme="minorHAnsi"/>
        </w:rPr>
        <w:t xml:space="preserve"> meetings. Viv</w:t>
      </w:r>
      <w:r w:rsidR="00A77C20" w:rsidRPr="00D57E0C">
        <w:rPr>
          <w:rFonts w:asciiTheme="minorHAnsi" w:hAnsiTheme="minorHAnsi"/>
        </w:rPr>
        <w:t xml:space="preserve"> was also</w:t>
      </w:r>
      <w:r w:rsidRPr="00D57E0C">
        <w:rPr>
          <w:rFonts w:asciiTheme="minorHAnsi" w:hAnsiTheme="minorHAnsi"/>
        </w:rPr>
        <w:t xml:space="preserve"> accessib</w:t>
      </w:r>
      <w:r w:rsidR="00A77C20" w:rsidRPr="00D57E0C">
        <w:rPr>
          <w:rFonts w:asciiTheme="minorHAnsi" w:hAnsiTheme="minorHAnsi"/>
        </w:rPr>
        <w:t>le</w:t>
      </w:r>
      <w:r w:rsidRPr="00D57E0C">
        <w:rPr>
          <w:rFonts w:asciiTheme="minorHAnsi" w:hAnsiTheme="minorHAnsi"/>
        </w:rPr>
        <w:t xml:space="preserve"> via email or phone if required. </w:t>
      </w:r>
    </w:p>
    <w:p w14:paraId="3094BA74" w14:textId="77777777" w:rsidR="00E56702" w:rsidRPr="00D57E0C" w:rsidRDefault="00E56702" w:rsidP="00CF0CAD">
      <w:pPr>
        <w:spacing w:line="276" w:lineRule="auto"/>
        <w:rPr>
          <w:rFonts w:asciiTheme="minorHAnsi" w:hAnsiTheme="minorHAnsi"/>
          <w:b/>
          <w:u w:val="single"/>
        </w:rPr>
      </w:pPr>
    </w:p>
    <w:p w14:paraId="54C1B1BB" w14:textId="77777777" w:rsidR="00E56702" w:rsidRPr="00D57E0C" w:rsidRDefault="00E56702" w:rsidP="00CF0CAD">
      <w:pPr>
        <w:spacing w:line="276" w:lineRule="auto"/>
        <w:rPr>
          <w:rFonts w:asciiTheme="minorHAnsi" w:hAnsiTheme="minorHAnsi"/>
          <w:b/>
          <w:u w:val="single"/>
        </w:rPr>
      </w:pPr>
      <w:r w:rsidRPr="00D57E0C">
        <w:rPr>
          <w:rFonts w:asciiTheme="minorHAnsi" w:hAnsiTheme="minorHAnsi"/>
          <w:b/>
          <w:u w:val="single"/>
        </w:rPr>
        <w:t>Results</w:t>
      </w:r>
      <w:r w:rsidR="008E313F" w:rsidRPr="00D57E0C">
        <w:rPr>
          <w:rFonts w:asciiTheme="minorHAnsi" w:hAnsiTheme="minorHAnsi"/>
          <w:b/>
          <w:u w:val="single"/>
        </w:rPr>
        <w:t xml:space="preserve"> &amp; Discussion</w:t>
      </w:r>
      <w:r w:rsidRPr="00D57E0C">
        <w:rPr>
          <w:rFonts w:asciiTheme="minorHAnsi" w:hAnsiTheme="minorHAnsi"/>
          <w:b/>
          <w:u w:val="single"/>
        </w:rPr>
        <w:t>:</w:t>
      </w:r>
    </w:p>
    <w:p w14:paraId="25CC389D" w14:textId="77777777" w:rsidR="00E56702" w:rsidRPr="00D57E0C" w:rsidRDefault="00E56702" w:rsidP="00CF0CAD">
      <w:pPr>
        <w:spacing w:line="276" w:lineRule="auto"/>
        <w:rPr>
          <w:rFonts w:asciiTheme="minorHAnsi" w:hAnsiTheme="minorHAnsi"/>
        </w:rPr>
      </w:pPr>
    </w:p>
    <w:p w14:paraId="26A4A52B" w14:textId="77777777" w:rsidR="000A0F6B" w:rsidRPr="00D57E0C" w:rsidRDefault="000A0F6B" w:rsidP="00CF0CAD">
      <w:pPr>
        <w:spacing w:line="276" w:lineRule="auto"/>
        <w:rPr>
          <w:rFonts w:asciiTheme="minorHAnsi" w:hAnsiTheme="minorHAnsi"/>
        </w:rPr>
      </w:pPr>
      <w:r w:rsidRPr="00D57E0C">
        <w:rPr>
          <w:rFonts w:asciiTheme="minorHAnsi" w:hAnsiTheme="minorHAnsi"/>
        </w:rPr>
        <w:t xml:space="preserve">Following subject recruitment a total of 25 </w:t>
      </w:r>
      <w:r w:rsidR="006E6334" w:rsidRPr="00D57E0C">
        <w:rPr>
          <w:rFonts w:asciiTheme="minorHAnsi" w:hAnsiTheme="minorHAnsi"/>
        </w:rPr>
        <w:t>E</w:t>
      </w:r>
      <w:r w:rsidRPr="00D57E0C">
        <w:rPr>
          <w:rFonts w:asciiTheme="minorHAnsi" w:hAnsiTheme="minorHAnsi"/>
        </w:rPr>
        <w:t>xercise subjects</w:t>
      </w:r>
      <w:r w:rsidR="006E6334" w:rsidRPr="00D57E0C">
        <w:rPr>
          <w:rFonts w:asciiTheme="minorHAnsi" w:hAnsiTheme="minorHAnsi"/>
        </w:rPr>
        <w:t xml:space="preserve"> and </w:t>
      </w:r>
      <w:r w:rsidRPr="00D57E0C">
        <w:rPr>
          <w:rFonts w:asciiTheme="minorHAnsi" w:hAnsiTheme="minorHAnsi"/>
        </w:rPr>
        <w:t xml:space="preserve">15 </w:t>
      </w:r>
      <w:r w:rsidR="006E6334" w:rsidRPr="00D57E0C">
        <w:rPr>
          <w:rFonts w:asciiTheme="minorHAnsi" w:hAnsiTheme="minorHAnsi"/>
        </w:rPr>
        <w:t xml:space="preserve">Control subjects agreed to participate in this </w:t>
      </w:r>
      <w:r w:rsidRPr="00D57E0C">
        <w:rPr>
          <w:rFonts w:asciiTheme="minorHAnsi" w:hAnsiTheme="minorHAnsi"/>
        </w:rPr>
        <w:t xml:space="preserve">project. Both groups underwent the initial and post assessment after an 8 week period, with the 25 </w:t>
      </w:r>
      <w:r w:rsidR="006E6334" w:rsidRPr="00D57E0C">
        <w:rPr>
          <w:rFonts w:asciiTheme="minorHAnsi" w:hAnsiTheme="minorHAnsi"/>
        </w:rPr>
        <w:t>E</w:t>
      </w:r>
      <w:r w:rsidRPr="00D57E0C">
        <w:rPr>
          <w:rFonts w:asciiTheme="minorHAnsi" w:hAnsiTheme="minorHAnsi"/>
        </w:rPr>
        <w:t xml:space="preserve">xercise subjects undertaking the exercise programme. </w:t>
      </w:r>
    </w:p>
    <w:p w14:paraId="15613D10" w14:textId="77777777" w:rsidR="000A0F6B" w:rsidRPr="00D57E0C" w:rsidRDefault="000A0F6B" w:rsidP="00CF0CAD">
      <w:pPr>
        <w:spacing w:line="276" w:lineRule="auto"/>
        <w:rPr>
          <w:rFonts w:asciiTheme="minorHAnsi" w:hAnsiTheme="minorHAnsi"/>
        </w:rPr>
      </w:pPr>
    </w:p>
    <w:p w14:paraId="4E704B81" w14:textId="77777777" w:rsidR="00A73509" w:rsidRPr="00D57E0C" w:rsidRDefault="000A0F6B" w:rsidP="00CF0CAD">
      <w:pPr>
        <w:spacing w:line="276" w:lineRule="auto"/>
        <w:rPr>
          <w:rFonts w:asciiTheme="minorHAnsi" w:hAnsiTheme="minorHAnsi"/>
        </w:rPr>
      </w:pPr>
      <w:r w:rsidRPr="00D57E0C">
        <w:rPr>
          <w:rFonts w:asciiTheme="minorHAnsi" w:hAnsiTheme="minorHAnsi"/>
        </w:rPr>
        <w:t xml:space="preserve">For the </w:t>
      </w:r>
      <w:r w:rsidR="006E6334" w:rsidRPr="00D57E0C">
        <w:rPr>
          <w:rFonts w:asciiTheme="minorHAnsi" w:hAnsiTheme="minorHAnsi"/>
        </w:rPr>
        <w:t>E</w:t>
      </w:r>
      <w:r w:rsidRPr="00D57E0C">
        <w:rPr>
          <w:rFonts w:asciiTheme="minorHAnsi" w:hAnsiTheme="minorHAnsi"/>
        </w:rPr>
        <w:t>xercise group, a total of 21 subjects completed both the pre- and post-assessments, with 4 subjects unable to complete the repeat testing due to health issues. For the control group, a total of 13 subjects comp</w:t>
      </w:r>
      <w:r w:rsidR="001D1D2E" w:rsidRPr="00D57E0C">
        <w:rPr>
          <w:rFonts w:asciiTheme="minorHAnsi" w:hAnsiTheme="minorHAnsi"/>
        </w:rPr>
        <w:t>l</w:t>
      </w:r>
      <w:r w:rsidRPr="00D57E0C">
        <w:rPr>
          <w:rFonts w:asciiTheme="minorHAnsi" w:hAnsiTheme="minorHAnsi"/>
        </w:rPr>
        <w:t xml:space="preserve">eted both the pre- and post-assessments, with 2 subjects unable to complete testing due to health reasons.  </w:t>
      </w:r>
    </w:p>
    <w:p w14:paraId="450D72A6" w14:textId="77777777" w:rsidR="00A73509" w:rsidRPr="00D57E0C" w:rsidRDefault="00A73509" w:rsidP="00CF0CAD">
      <w:pPr>
        <w:spacing w:line="276" w:lineRule="auto"/>
        <w:rPr>
          <w:rFonts w:asciiTheme="minorHAnsi" w:hAnsiTheme="minorHAnsi"/>
        </w:rPr>
      </w:pPr>
    </w:p>
    <w:p w14:paraId="2FF41B87" w14:textId="77777777" w:rsidR="000A0F6B" w:rsidRPr="00D57E0C" w:rsidRDefault="00A73509" w:rsidP="00CF0CAD">
      <w:pPr>
        <w:spacing w:line="276" w:lineRule="auto"/>
        <w:rPr>
          <w:rFonts w:asciiTheme="minorHAnsi" w:hAnsiTheme="minorHAnsi"/>
        </w:rPr>
      </w:pPr>
      <w:r w:rsidRPr="00D57E0C">
        <w:rPr>
          <w:rFonts w:asciiTheme="minorHAnsi" w:hAnsiTheme="minorHAnsi"/>
        </w:rPr>
        <w:t>An overview of the characteristics of the two groups at the baseline testing is shown below in Table 1.</w:t>
      </w:r>
    </w:p>
    <w:p w14:paraId="42D0DFFC" w14:textId="77777777" w:rsidR="00A73509" w:rsidRPr="00D57E0C" w:rsidRDefault="00A73509" w:rsidP="00CF0CAD">
      <w:pPr>
        <w:spacing w:line="276" w:lineRule="auto"/>
        <w:rPr>
          <w:rFonts w:asciiTheme="minorHAnsi" w:hAnsiTheme="minorHAnsi"/>
        </w:rPr>
      </w:pPr>
    </w:p>
    <w:p w14:paraId="622DAD7F" w14:textId="77777777" w:rsidR="00BB21C6" w:rsidRPr="00D57E0C" w:rsidRDefault="00596480" w:rsidP="00CF0CAD">
      <w:pPr>
        <w:spacing w:line="276" w:lineRule="auto"/>
        <w:rPr>
          <w:rFonts w:asciiTheme="minorHAnsi" w:hAnsiTheme="minorHAnsi"/>
        </w:rPr>
      </w:pPr>
      <w:r w:rsidRPr="00D57E0C">
        <w:rPr>
          <w:rFonts w:asciiTheme="minorHAnsi" w:hAnsiTheme="minorHAnsi"/>
        </w:rPr>
        <w:t xml:space="preserve">It should be noted that all clients involved in this project suffered from multiple medical conditions and health issues. The extent of this, and their associated medication requirements, are the reasons why these subjects qualify for funded home support services to allow them to continue living in their homes. Medical conditions documented for this group include a wider range of conditions, including arthritis (including osteoarthritis), Osteoporosis, </w:t>
      </w:r>
      <w:r w:rsidR="001D1D2E" w:rsidRPr="00D57E0C">
        <w:rPr>
          <w:rFonts w:asciiTheme="minorHAnsi" w:hAnsiTheme="minorHAnsi"/>
        </w:rPr>
        <w:t>Parkinson’s</w:t>
      </w:r>
      <w:r w:rsidRPr="00D57E0C">
        <w:rPr>
          <w:rFonts w:asciiTheme="minorHAnsi" w:hAnsiTheme="minorHAnsi"/>
        </w:rPr>
        <w:t xml:space="preserve"> disease, Chronic Pain, </w:t>
      </w:r>
      <w:r w:rsidR="00E6296F" w:rsidRPr="00D57E0C">
        <w:rPr>
          <w:rFonts w:asciiTheme="minorHAnsi" w:hAnsiTheme="minorHAnsi"/>
        </w:rPr>
        <w:t>Alzheimer’s</w:t>
      </w:r>
      <w:r w:rsidRPr="00D57E0C">
        <w:rPr>
          <w:rFonts w:asciiTheme="minorHAnsi" w:hAnsiTheme="minorHAnsi"/>
        </w:rPr>
        <w:t xml:space="preserve">, Stroke, Gout, Sciatica Glaucoma, Diabetes, Cancer, and a range of both Cardiac and Respiratory Conditions. All of this makes this a very complex group to work with in terms of the provision of safe exercise and functional assessment, and exercise programmes. </w:t>
      </w:r>
      <w:r w:rsidR="00BB21C6" w:rsidRPr="00D57E0C">
        <w:rPr>
          <w:rFonts w:asciiTheme="minorHAnsi" w:hAnsiTheme="minorHAnsi"/>
        </w:rPr>
        <w:t xml:space="preserve">The age range for this study was from 69 through until 94 years old. </w:t>
      </w:r>
    </w:p>
    <w:p w14:paraId="0D65D102" w14:textId="77777777" w:rsidR="00596480" w:rsidRPr="00D57E0C" w:rsidRDefault="00596480" w:rsidP="00596480">
      <w:pPr>
        <w:rPr>
          <w:rFonts w:asciiTheme="minorHAnsi" w:hAnsiTheme="minorHAnsi"/>
        </w:rPr>
      </w:pPr>
    </w:p>
    <w:p w14:paraId="160FF479" w14:textId="77777777" w:rsidR="00BB21C6" w:rsidRPr="00D57E0C" w:rsidRDefault="00BB21C6" w:rsidP="00596480">
      <w:pPr>
        <w:rPr>
          <w:rFonts w:asciiTheme="minorHAnsi" w:hAnsiTheme="minorHAnsi"/>
        </w:rPr>
      </w:pPr>
    </w:p>
    <w:p w14:paraId="5E586A97" w14:textId="77777777" w:rsidR="00314539" w:rsidRDefault="00314539">
      <w:pPr>
        <w:spacing w:after="200" w:line="276" w:lineRule="auto"/>
        <w:jc w:val="left"/>
        <w:rPr>
          <w:rFonts w:asciiTheme="minorHAnsi" w:hAnsiTheme="minorHAnsi"/>
          <w:b/>
          <w:sz w:val="20"/>
          <w:szCs w:val="20"/>
        </w:rPr>
      </w:pPr>
      <w:r>
        <w:rPr>
          <w:rFonts w:asciiTheme="minorHAnsi" w:hAnsiTheme="minorHAnsi"/>
          <w:b/>
          <w:sz w:val="20"/>
          <w:szCs w:val="20"/>
        </w:rPr>
        <w:br w:type="page"/>
      </w:r>
    </w:p>
    <w:p w14:paraId="7FA3E2F2" w14:textId="6FE925B4" w:rsidR="00A73509" w:rsidRPr="00D57E0C" w:rsidRDefault="00A73509" w:rsidP="00596480">
      <w:pPr>
        <w:ind w:left="567"/>
        <w:rPr>
          <w:rFonts w:asciiTheme="minorHAnsi" w:hAnsiTheme="minorHAnsi"/>
          <w:sz w:val="20"/>
          <w:szCs w:val="20"/>
        </w:rPr>
      </w:pPr>
      <w:r w:rsidRPr="00D57E0C">
        <w:rPr>
          <w:rFonts w:asciiTheme="minorHAnsi" w:hAnsiTheme="minorHAnsi"/>
          <w:b/>
          <w:sz w:val="20"/>
          <w:szCs w:val="20"/>
        </w:rPr>
        <w:lastRenderedPageBreak/>
        <w:t>Table 1.</w:t>
      </w:r>
      <w:r w:rsidRPr="00D57E0C">
        <w:rPr>
          <w:rFonts w:asciiTheme="minorHAnsi" w:hAnsiTheme="minorHAnsi"/>
          <w:sz w:val="20"/>
          <w:szCs w:val="20"/>
        </w:rPr>
        <w:t xml:space="preserve"> Subject Characteristics for the Exercise and Control Groups for the Lavender Blue Project.</w:t>
      </w:r>
    </w:p>
    <w:p w14:paraId="4D466A54" w14:textId="77777777" w:rsidR="00A73509" w:rsidRPr="00D57E0C" w:rsidRDefault="00A73509" w:rsidP="00E56702">
      <w:pPr>
        <w:rPr>
          <w:rFonts w:asciiTheme="minorHAnsi" w:hAnsiTheme="minorHAnsi"/>
          <w:sz w:val="20"/>
          <w:szCs w:val="20"/>
        </w:rPr>
      </w:pPr>
    </w:p>
    <w:tbl>
      <w:tblPr>
        <w:tblStyle w:val="GridTable1Light-Accent1"/>
        <w:tblpPr w:leftFromText="180" w:rightFromText="180" w:vertAnchor="text" w:horzAnchor="margin" w:tblpXSpec="center" w:tblpY="85"/>
        <w:tblW w:w="0" w:type="auto"/>
        <w:tblLook w:val="04A0" w:firstRow="1" w:lastRow="0" w:firstColumn="1" w:lastColumn="0" w:noHBand="0" w:noVBand="1"/>
      </w:tblPr>
      <w:tblGrid>
        <w:gridCol w:w="2693"/>
        <w:gridCol w:w="2552"/>
        <w:gridCol w:w="2551"/>
      </w:tblGrid>
      <w:tr w:rsidR="004A73C0" w:rsidRPr="00D57E0C" w14:paraId="6866F8D1" w14:textId="77777777" w:rsidTr="00596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14:paraId="216A01A4" w14:textId="77777777" w:rsidR="004A73C0" w:rsidRPr="00D57E0C" w:rsidRDefault="004A73C0" w:rsidP="00596480">
            <w:pPr>
              <w:jc w:val="left"/>
              <w:rPr>
                <w:rFonts w:asciiTheme="minorHAnsi" w:hAnsiTheme="minorHAnsi"/>
                <w:sz w:val="20"/>
                <w:szCs w:val="20"/>
              </w:rPr>
            </w:pPr>
            <w:r w:rsidRPr="00D57E0C">
              <w:rPr>
                <w:rFonts w:asciiTheme="minorHAnsi" w:hAnsiTheme="minorHAnsi"/>
                <w:sz w:val="20"/>
                <w:szCs w:val="20"/>
              </w:rPr>
              <w:t>Subject Characteristics</w:t>
            </w:r>
          </w:p>
        </w:tc>
        <w:tc>
          <w:tcPr>
            <w:tcW w:w="2552" w:type="dxa"/>
          </w:tcPr>
          <w:p w14:paraId="7ACDC458" w14:textId="77777777" w:rsidR="004A73C0" w:rsidRPr="00D57E0C" w:rsidRDefault="004A73C0" w:rsidP="0059648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Exercise Group</w:t>
            </w:r>
          </w:p>
        </w:tc>
        <w:tc>
          <w:tcPr>
            <w:tcW w:w="2551" w:type="dxa"/>
          </w:tcPr>
          <w:p w14:paraId="42F26705" w14:textId="77777777" w:rsidR="004A73C0" w:rsidRPr="00D57E0C" w:rsidRDefault="004A73C0" w:rsidP="0059648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Control Group</w:t>
            </w:r>
          </w:p>
        </w:tc>
      </w:tr>
      <w:tr w:rsidR="004A73C0" w:rsidRPr="00D57E0C" w14:paraId="6109C78D"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51644723" w14:textId="77777777" w:rsidR="004A73C0" w:rsidRPr="00D57E0C" w:rsidRDefault="004A73C0" w:rsidP="00596480">
            <w:pPr>
              <w:rPr>
                <w:rFonts w:asciiTheme="minorHAnsi" w:hAnsiTheme="minorHAnsi"/>
                <w:b w:val="0"/>
                <w:sz w:val="20"/>
                <w:szCs w:val="20"/>
              </w:rPr>
            </w:pPr>
            <w:r w:rsidRPr="00D57E0C">
              <w:rPr>
                <w:rFonts w:asciiTheme="minorHAnsi" w:hAnsiTheme="minorHAnsi"/>
                <w:b w:val="0"/>
                <w:sz w:val="20"/>
                <w:szCs w:val="20"/>
              </w:rPr>
              <w:t>Number</w:t>
            </w:r>
          </w:p>
        </w:tc>
        <w:tc>
          <w:tcPr>
            <w:tcW w:w="2552" w:type="dxa"/>
          </w:tcPr>
          <w:p w14:paraId="0F09E20F"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21</w:t>
            </w:r>
          </w:p>
        </w:tc>
        <w:tc>
          <w:tcPr>
            <w:tcW w:w="2551" w:type="dxa"/>
          </w:tcPr>
          <w:p w14:paraId="093212D9"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13</w:t>
            </w:r>
          </w:p>
        </w:tc>
      </w:tr>
      <w:tr w:rsidR="004A73C0" w:rsidRPr="00D57E0C" w14:paraId="6FD49E05"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4F395951" w14:textId="77777777" w:rsidR="004A73C0" w:rsidRPr="00D57E0C" w:rsidRDefault="004A73C0" w:rsidP="00596480">
            <w:pPr>
              <w:pStyle w:val="ListParagraph"/>
              <w:numPr>
                <w:ilvl w:val="0"/>
                <w:numId w:val="28"/>
              </w:numPr>
              <w:rPr>
                <w:rFonts w:asciiTheme="minorHAnsi" w:hAnsiTheme="minorHAnsi"/>
                <w:b w:val="0"/>
                <w:sz w:val="20"/>
                <w:szCs w:val="20"/>
              </w:rPr>
            </w:pPr>
            <w:r w:rsidRPr="00D57E0C">
              <w:rPr>
                <w:rFonts w:asciiTheme="minorHAnsi" w:hAnsiTheme="minorHAnsi"/>
                <w:b w:val="0"/>
                <w:sz w:val="20"/>
                <w:szCs w:val="20"/>
              </w:rPr>
              <w:t>Males</w:t>
            </w:r>
          </w:p>
        </w:tc>
        <w:tc>
          <w:tcPr>
            <w:tcW w:w="2552" w:type="dxa"/>
          </w:tcPr>
          <w:p w14:paraId="6624643F"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10</w:t>
            </w:r>
          </w:p>
        </w:tc>
        <w:tc>
          <w:tcPr>
            <w:tcW w:w="2551" w:type="dxa"/>
          </w:tcPr>
          <w:p w14:paraId="1D26AD57"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6</w:t>
            </w:r>
          </w:p>
        </w:tc>
      </w:tr>
      <w:tr w:rsidR="004A73C0" w:rsidRPr="00D57E0C" w14:paraId="78FE75F4"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4ABF2798" w14:textId="77777777" w:rsidR="004A73C0" w:rsidRPr="00D57E0C" w:rsidRDefault="004A73C0" w:rsidP="00596480">
            <w:pPr>
              <w:pStyle w:val="ListParagraph"/>
              <w:numPr>
                <w:ilvl w:val="0"/>
                <w:numId w:val="28"/>
              </w:numPr>
              <w:rPr>
                <w:rFonts w:asciiTheme="minorHAnsi" w:hAnsiTheme="minorHAnsi"/>
                <w:b w:val="0"/>
                <w:sz w:val="20"/>
                <w:szCs w:val="20"/>
              </w:rPr>
            </w:pPr>
            <w:r w:rsidRPr="00D57E0C">
              <w:rPr>
                <w:rFonts w:asciiTheme="minorHAnsi" w:hAnsiTheme="minorHAnsi"/>
                <w:b w:val="0"/>
                <w:sz w:val="20"/>
                <w:szCs w:val="20"/>
              </w:rPr>
              <w:t>Females</w:t>
            </w:r>
          </w:p>
        </w:tc>
        <w:tc>
          <w:tcPr>
            <w:tcW w:w="2552" w:type="dxa"/>
          </w:tcPr>
          <w:p w14:paraId="225EBCC6"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11</w:t>
            </w:r>
          </w:p>
        </w:tc>
        <w:tc>
          <w:tcPr>
            <w:tcW w:w="2551" w:type="dxa"/>
          </w:tcPr>
          <w:p w14:paraId="277CC781"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w:t>
            </w:r>
          </w:p>
        </w:tc>
      </w:tr>
      <w:tr w:rsidR="004A73C0" w:rsidRPr="00D57E0C" w14:paraId="70230659"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55000687" w14:textId="77777777" w:rsidR="004A73C0" w:rsidRPr="00D57E0C" w:rsidRDefault="004A73C0" w:rsidP="00596480">
            <w:pPr>
              <w:rPr>
                <w:rFonts w:asciiTheme="minorHAnsi" w:hAnsiTheme="minorHAnsi"/>
                <w:b w:val="0"/>
                <w:sz w:val="20"/>
                <w:szCs w:val="20"/>
              </w:rPr>
            </w:pPr>
            <w:r w:rsidRPr="00D57E0C">
              <w:rPr>
                <w:rFonts w:asciiTheme="minorHAnsi" w:hAnsiTheme="minorHAnsi"/>
                <w:b w:val="0"/>
                <w:sz w:val="20"/>
                <w:szCs w:val="20"/>
              </w:rPr>
              <w:t>Age (Years)</w:t>
            </w:r>
          </w:p>
        </w:tc>
        <w:tc>
          <w:tcPr>
            <w:tcW w:w="2552" w:type="dxa"/>
          </w:tcPr>
          <w:p w14:paraId="7D0750AA"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83.1 (±6.1)</w:t>
            </w:r>
          </w:p>
        </w:tc>
        <w:tc>
          <w:tcPr>
            <w:tcW w:w="2551" w:type="dxa"/>
          </w:tcPr>
          <w:p w14:paraId="1CAE91FB"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82.1 (±5.6)</w:t>
            </w:r>
          </w:p>
        </w:tc>
      </w:tr>
      <w:tr w:rsidR="004A73C0" w:rsidRPr="00D57E0C" w14:paraId="0002CF42"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0AB77F11" w14:textId="77777777" w:rsidR="004A73C0" w:rsidRPr="00D57E0C" w:rsidRDefault="004A73C0" w:rsidP="00596480">
            <w:pPr>
              <w:rPr>
                <w:rFonts w:asciiTheme="minorHAnsi" w:hAnsiTheme="minorHAnsi"/>
                <w:b w:val="0"/>
                <w:sz w:val="20"/>
                <w:szCs w:val="20"/>
              </w:rPr>
            </w:pPr>
            <w:r w:rsidRPr="00D57E0C">
              <w:rPr>
                <w:rFonts w:asciiTheme="minorHAnsi" w:hAnsiTheme="minorHAnsi"/>
                <w:b w:val="0"/>
                <w:sz w:val="20"/>
                <w:szCs w:val="20"/>
              </w:rPr>
              <w:t>Age Range (Years)</w:t>
            </w:r>
          </w:p>
        </w:tc>
        <w:tc>
          <w:tcPr>
            <w:tcW w:w="2552" w:type="dxa"/>
          </w:tcPr>
          <w:p w14:paraId="3C927708"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69 – 94</w:t>
            </w:r>
          </w:p>
        </w:tc>
        <w:tc>
          <w:tcPr>
            <w:tcW w:w="2551" w:type="dxa"/>
          </w:tcPr>
          <w:p w14:paraId="59ED4F29"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74 – 91</w:t>
            </w:r>
          </w:p>
        </w:tc>
      </w:tr>
      <w:tr w:rsidR="004A73C0" w:rsidRPr="00D57E0C" w14:paraId="232838AF"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06D5D805" w14:textId="77777777" w:rsidR="004A73C0" w:rsidRPr="00D57E0C" w:rsidRDefault="004A73C0" w:rsidP="00596480">
            <w:pPr>
              <w:rPr>
                <w:rFonts w:asciiTheme="minorHAnsi" w:hAnsiTheme="minorHAnsi"/>
                <w:b w:val="0"/>
                <w:sz w:val="20"/>
                <w:szCs w:val="20"/>
              </w:rPr>
            </w:pPr>
            <w:r w:rsidRPr="00D57E0C">
              <w:rPr>
                <w:rFonts w:asciiTheme="minorHAnsi" w:hAnsiTheme="minorHAnsi"/>
                <w:b w:val="0"/>
                <w:sz w:val="20"/>
                <w:szCs w:val="20"/>
              </w:rPr>
              <w:t>Height (cm)</w:t>
            </w:r>
          </w:p>
        </w:tc>
        <w:tc>
          <w:tcPr>
            <w:tcW w:w="2552" w:type="dxa"/>
          </w:tcPr>
          <w:p w14:paraId="54CCDE68"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163.9 (±10.1)</w:t>
            </w:r>
          </w:p>
        </w:tc>
        <w:tc>
          <w:tcPr>
            <w:tcW w:w="2551" w:type="dxa"/>
          </w:tcPr>
          <w:p w14:paraId="527D11FF"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160.4 (±6.3)</w:t>
            </w:r>
          </w:p>
        </w:tc>
      </w:tr>
      <w:tr w:rsidR="004A73C0" w:rsidRPr="00D57E0C" w14:paraId="38F4BDAF"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59134B45" w14:textId="77777777" w:rsidR="004A73C0" w:rsidRPr="00D57E0C" w:rsidRDefault="004A73C0" w:rsidP="00596480">
            <w:pPr>
              <w:rPr>
                <w:rFonts w:asciiTheme="minorHAnsi" w:hAnsiTheme="minorHAnsi"/>
                <w:b w:val="0"/>
                <w:sz w:val="20"/>
                <w:szCs w:val="20"/>
              </w:rPr>
            </w:pPr>
            <w:r w:rsidRPr="00D57E0C">
              <w:rPr>
                <w:rFonts w:asciiTheme="minorHAnsi" w:hAnsiTheme="minorHAnsi"/>
                <w:b w:val="0"/>
                <w:sz w:val="20"/>
                <w:szCs w:val="20"/>
              </w:rPr>
              <w:t>Weight (kg)</w:t>
            </w:r>
          </w:p>
        </w:tc>
        <w:tc>
          <w:tcPr>
            <w:tcW w:w="2552" w:type="dxa"/>
          </w:tcPr>
          <w:p w14:paraId="543B6AA9"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71.83 (±12.5)</w:t>
            </w:r>
          </w:p>
        </w:tc>
        <w:tc>
          <w:tcPr>
            <w:tcW w:w="2551" w:type="dxa"/>
          </w:tcPr>
          <w:p w14:paraId="0677B202"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70.7 (±11.9)</w:t>
            </w:r>
          </w:p>
        </w:tc>
      </w:tr>
      <w:tr w:rsidR="004A73C0" w:rsidRPr="00D57E0C" w14:paraId="0C68EB18"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201DBCF1" w14:textId="77777777" w:rsidR="004A73C0" w:rsidRPr="00D57E0C" w:rsidRDefault="004A73C0" w:rsidP="00596480">
            <w:pPr>
              <w:rPr>
                <w:rFonts w:asciiTheme="minorHAnsi" w:hAnsiTheme="minorHAnsi"/>
                <w:b w:val="0"/>
                <w:sz w:val="20"/>
                <w:szCs w:val="20"/>
              </w:rPr>
            </w:pPr>
            <w:r w:rsidRPr="00D57E0C">
              <w:rPr>
                <w:rFonts w:asciiTheme="minorHAnsi" w:hAnsiTheme="minorHAnsi"/>
                <w:b w:val="0"/>
                <w:sz w:val="20"/>
                <w:szCs w:val="20"/>
              </w:rPr>
              <w:t>Body Mass Index</w:t>
            </w:r>
          </w:p>
        </w:tc>
        <w:tc>
          <w:tcPr>
            <w:tcW w:w="2552" w:type="dxa"/>
          </w:tcPr>
          <w:p w14:paraId="2FE61F47"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26.9 (±5.0)</w:t>
            </w:r>
          </w:p>
        </w:tc>
        <w:tc>
          <w:tcPr>
            <w:tcW w:w="2551" w:type="dxa"/>
          </w:tcPr>
          <w:p w14:paraId="2A4AA356"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27.0 (±4.9)</w:t>
            </w:r>
          </w:p>
        </w:tc>
      </w:tr>
      <w:tr w:rsidR="004A73C0" w:rsidRPr="00D57E0C" w14:paraId="65F31290"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300FAAD2" w14:textId="77777777" w:rsidR="004A73C0" w:rsidRPr="00D57E0C" w:rsidRDefault="004A73C0" w:rsidP="00596480">
            <w:pPr>
              <w:rPr>
                <w:rFonts w:asciiTheme="minorHAnsi" w:hAnsiTheme="minorHAnsi"/>
                <w:b w:val="0"/>
                <w:sz w:val="20"/>
                <w:szCs w:val="20"/>
              </w:rPr>
            </w:pPr>
            <w:r w:rsidRPr="00D57E0C">
              <w:rPr>
                <w:rFonts w:asciiTheme="minorHAnsi" w:hAnsiTheme="minorHAnsi"/>
                <w:b w:val="0"/>
                <w:sz w:val="20"/>
                <w:szCs w:val="20"/>
              </w:rPr>
              <w:t>Resting Heart Rate (bpm)</w:t>
            </w:r>
          </w:p>
        </w:tc>
        <w:tc>
          <w:tcPr>
            <w:tcW w:w="2552" w:type="dxa"/>
          </w:tcPr>
          <w:p w14:paraId="64190F7B"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70.3 (±10.7)</w:t>
            </w:r>
          </w:p>
        </w:tc>
        <w:tc>
          <w:tcPr>
            <w:tcW w:w="2551" w:type="dxa"/>
          </w:tcPr>
          <w:p w14:paraId="3073CFAE"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75.1 (±12.3)</w:t>
            </w:r>
          </w:p>
        </w:tc>
      </w:tr>
      <w:tr w:rsidR="004A73C0" w:rsidRPr="00D57E0C" w14:paraId="44BF45E5"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391BFBAD" w14:textId="77777777" w:rsidR="004A73C0" w:rsidRPr="00D57E0C" w:rsidRDefault="004A73C0" w:rsidP="00596480">
            <w:pPr>
              <w:rPr>
                <w:rFonts w:asciiTheme="minorHAnsi" w:hAnsiTheme="minorHAnsi"/>
                <w:b w:val="0"/>
                <w:sz w:val="20"/>
                <w:szCs w:val="20"/>
              </w:rPr>
            </w:pPr>
            <w:r w:rsidRPr="00D57E0C">
              <w:rPr>
                <w:rFonts w:asciiTheme="minorHAnsi" w:hAnsiTheme="minorHAnsi"/>
                <w:b w:val="0"/>
                <w:sz w:val="20"/>
                <w:szCs w:val="20"/>
              </w:rPr>
              <w:t>Blood Pressure (mmHg)</w:t>
            </w:r>
          </w:p>
        </w:tc>
        <w:tc>
          <w:tcPr>
            <w:tcW w:w="2552" w:type="dxa"/>
          </w:tcPr>
          <w:p w14:paraId="0192DBC4"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2551" w:type="dxa"/>
          </w:tcPr>
          <w:p w14:paraId="7A059F5A"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A73C0" w:rsidRPr="00D57E0C" w14:paraId="4464E06B"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78E92D7E" w14:textId="77777777" w:rsidR="004A73C0" w:rsidRPr="00D57E0C" w:rsidRDefault="004A73C0" w:rsidP="00596480">
            <w:pPr>
              <w:pStyle w:val="ListParagraph"/>
              <w:numPr>
                <w:ilvl w:val="0"/>
                <w:numId w:val="28"/>
              </w:numPr>
              <w:rPr>
                <w:rFonts w:asciiTheme="minorHAnsi" w:hAnsiTheme="minorHAnsi"/>
                <w:b w:val="0"/>
                <w:sz w:val="20"/>
                <w:szCs w:val="20"/>
              </w:rPr>
            </w:pPr>
            <w:r w:rsidRPr="00D57E0C">
              <w:rPr>
                <w:rFonts w:asciiTheme="minorHAnsi" w:hAnsiTheme="minorHAnsi"/>
                <w:b w:val="0"/>
                <w:sz w:val="20"/>
                <w:szCs w:val="20"/>
              </w:rPr>
              <w:t>Systolic BP</w:t>
            </w:r>
          </w:p>
        </w:tc>
        <w:tc>
          <w:tcPr>
            <w:tcW w:w="2552" w:type="dxa"/>
          </w:tcPr>
          <w:p w14:paraId="248329AB"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139.1 (±15.0)</w:t>
            </w:r>
          </w:p>
        </w:tc>
        <w:tc>
          <w:tcPr>
            <w:tcW w:w="2551" w:type="dxa"/>
          </w:tcPr>
          <w:p w14:paraId="56E2585E"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142.1 (24.0)</w:t>
            </w:r>
          </w:p>
        </w:tc>
      </w:tr>
      <w:tr w:rsidR="004A73C0" w:rsidRPr="00D57E0C" w14:paraId="28B786FB"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6D0253A4" w14:textId="77777777" w:rsidR="004A73C0" w:rsidRPr="00D57E0C" w:rsidRDefault="004A73C0" w:rsidP="00596480">
            <w:pPr>
              <w:pStyle w:val="ListParagraph"/>
              <w:numPr>
                <w:ilvl w:val="0"/>
                <w:numId w:val="28"/>
              </w:numPr>
              <w:rPr>
                <w:rFonts w:asciiTheme="minorHAnsi" w:hAnsiTheme="minorHAnsi"/>
                <w:b w:val="0"/>
                <w:sz w:val="20"/>
                <w:szCs w:val="20"/>
              </w:rPr>
            </w:pPr>
            <w:r w:rsidRPr="00D57E0C">
              <w:rPr>
                <w:rFonts w:asciiTheme="minorHAnsi" w:hAnsiTheme="minorHAnsi"/>
                <w:b w:val="0"/>
                <w:sz w:val="20"/>
                <w:szCs w:val="20"/>
              </w:rPr>
              <w:t>Diastolic BP</w:t>
            </w:r>
          </w:p>
        </w:tc>
        <w:tc>
          <w:tcPr>
            <w:tcW w:w="2552" w:type="dxa"/>
          </w:tcPr>
          <w:p w14:paraId="0D4FB491"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76.0 (±10.9)</w:t>
            </w:r>
          </w:p>
        </w:tc>
        <w:tc>
          <w:tcPr>
            <w:tcW w:w="2551" w:type="dxa"/>
          </w:tcPr>
          <w:p w14:paraId="45CEC710"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72.5 (±12.9)</w:t>
            </w:r>
          </w:p>
        </w:tc>
      </w:tr>
      <w:tr w:rsidR="004A73C0" w:rsidRPr="00D57E0C" w14:paraId="428C78F5" w14:textId="77777777" w:rsidTr="00596480">
        <w:tc>
          <w:tcPr>
            <w:cnfStyle w:val="001000000000" w:firstRow="0" w:lastRow="0" w:firstColumn="1" w:lastColumn="0" w:oddVBand="0" w:evenVBand="0" w:oddHBand="0" w:evenHBand="0" w:firstRowFirstColumn="0" w:firstRowLastColumn="0" w:lastRowFirstColumn="0" w:lastRowLastColumn="0"/>
            <w:tcW w:w="2693" w:type="dxa"/>
          </w:tcPr>
          <w:p w14:paraId="23C220AE" w14:textId="77777777" w:rsidR="004A73C0" w:rsidRPr="00D57E0C" w:rsidRDefault="004A73C0" w:rsidP="00596480">
            <w:pPr>
              <w:rPr>
                <w:rFonts w:asciiTheme="minorHAnsi" w:hAnsiTheme="minorHAnsi"/>
                <w:b w:val="0"/>
                <w:sz w:val="20"/>
                <w:szCs w:val="20"/>
              </w:rPr>
            </w:pPr>
            <w:r w:rsidRPr="00D57E0C">
              <w:rPr>
                <w:rFonts w:asciiTheme="minorHAnsi" w:hAnsiTheme="minorHAnsi"/>
                <w:b w:val="0"/>
                <w:sz w:val="20"/>
                <w:szCs w:val="20"/>
              </w:rPr>
              <w:t>Resting SaO2 (%)</w:t>
            </w:r>
          </w:p>
        </w:tc>
        <w:tc>
          <w:tcPr>
            <w:tcW w:w="2552" w:type="dxa"/>
          </w:tcPr>
          <w:p w14:paraId="696C705A"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94.8 (±3.0)</w:t>
            </w:r>
          </w:p>
        </w:tc>
        <w:tc>
          <w:tcPr>
            <w:tcW w:w="2551" w:type="dxa"/>
          </w:tcPr>
          <w:p w14:paraId="001F0EEE" w14:textId="77777777" w:rsidR="004A73C0" w:rsidRPr="00D57E0C" w:rsidRDefault="004A73C0" w:rsidP="005964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94.5 (2.2)</w:t>
            </w:r>
          </w:p>
        </w:tc>
      </w:tr>
    </w:tbl>
    <w:p w14:paraId="22092733" w14:textId="77777777" w:rsidR="004A5441" w:rsidRPr="00D57E0C" w:rsidRDefault="004A5441" w:rsidP="00E56702">
      <w:pPr>
        <w:rPr>
          <w:rFonts w:asciiTheme="minorHAnsi" w:hAnsiTheme="minorHAnsi"/>
        </w:rPr>
      </w:pPr>
      <w:r w:rsidRPr="00D57E0C">
        <w:rPr>
          <w:rFonts w:asciiTheme="minorHAnsi" w:hAnsiTheme="minorHAnsi"/>
        </w:rPr>
        <w:tab/>
      </w:r>
    </w:p>
    <w:p w14:paraId="5431895F" w14:textId="77777777" w:rsidR="00A73509" w:rsidRPr="00D57E0C" w:rsidRDefault="00A73509" w:rsidP="00E56702">
      <w:pPr>
        <w:rPr>
          <w:rFonts w:asciiTheme="minorHAnsi" w:hAnsiTheme="minorHAnsi"/>
        </w:rPr>
      </w:pPr>
    </w:p>
    <w:p w14:paraId="0B6FE40C" w14:textId="77777777" w:rsidR="00750DDC" w:rsidRPr="00D57E0C" w:rsidRDefault="00750DDC" w:rsidP="00E56702">
      <w:pPr>
        <w:rPr>
          <w:rFonts w:asciiTheme="minorHAnsi" w:hAnsiTheme="minorHAnsi"/>
        </w:rPr>
      </w:pPr>
    </w:p>
    <w:p w14:paraId="5E8C4E5D" w14:textId="77777777" w:rsidR="00750DDC" w:rsidRPr="00D57E0C" w:rsidRDefault="00750DDC" w:rsidP="00E56702">
      <w:pPr>
        <w:rPr>
          <w:rFonts w:asciiTheme="minorHAnsi" w:hAnsiTheme="minorHAnsi"/>
        </w:rPr>
      </w:pPr>
    </w:p>
    <w:p w14:paraId="47A733DB" w14:textId="77777777" w:rsidR="00750DDC" w:rsidRPr="00D57E0C" w:rsidRDefault="00750DDC" w:rsidP="00E56702">
      <w:pPr>
        <w:rPr>
          <w:rFonts w:asciiTheme="minorHAnsi" w:hAnsiTheme="minorHAnsi"/>
        </w:rPr>
      </w:pPr>
    </w:p>
    <w:p w14:paraId="747D2BE0" w14:textId="77777777" w:rsidR="00750DDC" w:rsidRPr="00D57E0C" w:rsidRDefault="00750DDC" w:rsidP="00E56702">
      <w:pPr>
        <w:rPr>
          <w:rFonts w:asciiTheme="minorHAnsi" w:hAnsiTheme="minorHAnsi"/>
        </w:rPr>
      </w:pPr>
    </w:p>
    <w:p w14:paraId="01092FFB" w14:textId="77777777" w:rsidR="00750DDC" w:rsidRPr="00D57E0C" w:rsidRDefault="00750DDC" w:rsidP="00E56702">
      <w:pPr>
        <w:rPr>
          <w:rFonts w:asciiTheme="minorHAnsi" w:hAnsiTheme="minorHAnsi"/>
        </w:rPr>
      </w:pPr>
    </w:p>
    <w:p w14:paraId="5882708C" w14:textId="77777777" w:rsidR="00750DDC" w:rsidRPr="00D57E0C" w:rsidRDefault="00750DDC" w:rsidP="00E56702">
      <w:pPr>
        <w:rPr>
          <w:rFonts w:asciiTheme="minorHAnsi" w:hAnsiTheme="minorHAnsi"/>
        </w:rPr>
      </w:pPr>
    </w:p>
    <w:p w14:paraId="1F2485D3" w14:textId="77777777" w:rsidR="00750DDC" w:rsidRPr="00D57E0C" w:rsidRDefault="00750DDC" w:rsidP="00E56702">
      <w:pPr>
        <w:rPr>
          <w:rFonts w:asciiTheme="minorHAnsi" w:hAnsiTheme="minorHAnsi"/>
        </w:rPr>
      </w:pPr>
    </w:p>
    <w:p w14:paraId="572EC239" w14:textId="77777777" w:rsidR="00A73509" w:rsidRPr="00D57E0C" w:rsidRDefault="00A73509" w:rsidP="00E56702">
      <w:pPr>
        <w:rPr>
          <w:rFonts w:asciiTheme="minorHAnsi" w:hAnsiTheme="minorHAnsi"/>
        </w:rPr>
      </w:pPr>
    </w:p>
    <w:p w14:paraId="37DDE4FE" w14:textId="77777777" w:rsidR="00A73509" w:rsidRPr="00D57E0C" w:rsidRDefault="00A73509" w:rsidP="00E56702">
      <w:pPr>
        <w:rPr>
          <w:rFonts w:asciiTheme="minorHAnsi" w:hAnsiTheme="minorHAnsi"/>
        </w:rPr>
      </w:pPr>
    </w:p>
    <w:p w14:paraId="56A6A768" w14:textId="77777777" w:rsidR="00A73509" w:rsidRPr="00D57E0C" w:rsidRDefault="00A73509" w:rsidP="00E56702">
      <w:pPr>
        <w:rPr>
          <w:rFonts w:asciiTheme="minorHAnsi" w:hAnsiTheme="minorHAnsi"/>
        </w:rPr>
      </w:pPr>
    </w:p>
    <w:p w14:paraId="52713764" w14:textId="77777777" w:rsidR="004A73C0" w:rsidRPr="00D57E0C" w:rsidRDefault="004A73C0" w:rsidP="00E56702">
      <w:pPr>
        <w:rPr>
          <w:rFonts w:asciiTheme="minorHAnsi" w:hAnsiTheme="minorHAnsi"/>
        </w:rPr>
      </w:pPr>
    </w:p>
    <w:p w14:paraId="5C66E5C5" w14:textId="77777777" w:rsidR="004A73C0" w:rsidRPr="00D57E0C" w:rsidRDefault="004A73C0" w:rsidP="00E56702">
      <w:pPr>
        <w:rPr>
          <w:rFonts w:asciiTheme="minorHAnsi" w:hAnsiTheme="minorHAnsi"/>
        </w:rPr>
      </w:pPr>
    </w:p>
    <w:p w14:paraId="7289ACBA" w14:textId="77777777" w:rsidR="006434BA" w:rsidRPr="00D57E0C" w:rsidRDefault="006434BA" w:rsidP="00E56702">
      <w:pPr>
        <w:rPr>
          <w:rFonts w:asciiTheme="minorHAnsi" w:hAnsiTheme="minorHAnsi"/>
        </w:rPr>
      </w:pPr>
    </w:p>
    <w:p w14:paraId="26B44692" w14:textId="77777777" w:rsidR="008E313F" w:rsidRPr="00D57E0C" w:rsidRDefault="009A019F" w:rsidP="00CF0CAD">
      <w:pPr>
        <w:spacing w:line="276" w:lineRule="auto"/>
        <w:rPr>
          <w:rFonts w:asciiTheme="minorHAnsi" w:hAnsiTheme="minorHAnsi"/>
        </w:rPr>
      </w:pPr>
      <w:r w:rsidRPr="00D57E0C">
        <w:rPr>
          <w:rFonts w:asciiTheme="minorHAnsi" w:hAnsiTheme="minorHAnsi"/>
        </w:rPr>
        <w:t xml:space="preserve">There were no significant differences between the subject characteristics for the Exercise group and the Control group. In addition, there were not significant changes in the above variables between baseline assessment and the retest assessment. </w:t>
      </w:r>
    </w:p>
    <w:p w14:paraId="6D041133" w14:textId="77777777" w:rsidR="009A019F" w:rsidRPr="00D57E0C" w:rsidRDefault="009A019F" w:rsidP="00CF0CAD">
      <w:pPr>
        <w:spacing w:line="276" w:lineRule="auto"/>
        <w:rPr>
          <w:rFonts w:asciiTheme="minorHAnsi" w:hAnsiTheme="minorHAnsi"/>
        </w:rPr>
      </w:pPr>
    </w:p>
    <w:p w14:paraId="5014BA47" w14:textId="77777777" w:rsidR="004A73C0" w:rsidRPr="00D57E0C" w:rsidRDefault="00BB21C6" w:rsidP="00CF0CAD">
      <w:pPr>
        <w:spacing w:line="276" w:lineRule="auto"/>
        <w:rPr>
          <w:rFonts w:asciiTheme="minorHAnsi" w:hAnsiTheme="minorHAnsi"/>
        </w:rPr>
      </w:pPr>
      <w:r w:rsidRPr="00D57E0C">
        <w:rPr>
          <w:rFonts w:asciiTheme="minorHAnsi" w:hAnsiTheme="minorHAnsi"/>
        </w:rPr>
        <w:t>The results from the SF-36v2 questionnaire can been seen in Table 2. At the baseline assessment of this questionnaire, result</w:t>
      </w:r>
      <w:r w:rsidR="006E6334" w:rsidRPr="00D57E0C">
        <w:rPr>
          <w:rFonts w:asciiTheme="minorHAnsi" w:hAnsiTheme="minorHAnsi"/>
        </w:rPr>
        <w:t>s</w:t>
      </w:r>
      <w:r w:rsidRPr="00D57E0C">
        <w:rPr>
          <w:rFonts w:asciiTheme="minorHAnsi" w:hAnsiTheme="minorHAnsi"/>
        </w:rPr>
        <w:t xml:space="preserve"> across all of the domain areas are very low</w:t>
      </w:r>
      <w:r w:rsidR="006E6334" w:rsidRPr="00D57E0C">
        <w:rPr>
          <w:rFonts w:asciiTheme="minorHAnsi" w:hAnsiTheme="minorHAnsi"/>
        </w:rPr>
        <w:t xml:space="preserve"> for both the Exercise and Control groups</w:t>
      </w:r>
      <w:r w:rsidRPr="00D57E0C">
        <w:rPr>
          <w:rFonts w:asciiTheme="minorHAnsi" w:hAnsiTheme="minorHAnsi"/>
        </w:rPr>
        <w:t>, which reflects the age and health status of the population group.</w:t>
      </w:r>
      <w:r w:rsidR="006E6334" w:rsidRPr="00D57E0C">
        <w:rPr>
          <w:rFonts w:asciiTheme="minorHAnsi" w:hAnsiTheme="minorHAnsi"/>
        </w:rPr>
        <w:t xml:space="preserve"> </w:t>
      </w:r>
      <w:r w:rsidRPr="00D57E0C">
        <w:rPr>
          <w:rFonts w:asciiTheme="minorHAnsi" w:hAnsiTheme="minorHAnsi"/>
        </w:rPr>
        <w:t xml:space="preserve">The SF-36v2 provides a measure of how subjects perceive their personal health and wellbeing – the higher the value for each category indicates a better health status as perceived by the subject. This questionnaire is a well validated and used tool in research related to health status. </w:t>
      </w:r>
    </w:p>
    <w:p w14:paraId="463B0D3C" w14:textId="77777777" w:rsidR="00BB21C6" w:rsidRPr="00D57E0C" w:rsidRDefault="00BB21C6" w:rsidP="00CF0CAD">
      <w:pPr>
        <w:spacing w:line="276" w:lineRule="auto"/>
        <w:rPr>
          <w:rFonts w:asciiTheme="minorHAnsi" w:hAnsiTheme="minorHAnsi"/>
        </w:rPr>
      </w:pPr>
    </w:p>
    <w:p w14:paraId="62778FA9" w14:textId="77777777" w:rsidR="00BB21C6" w:rsidRPr="00D57E0C" w:rsidRDefault="00BB21C6" w:rsidP="00CF0CAD">
      <w:pPr>
        <w:spacing w:line="276" w:lineRule="auto"/>
        <w:rPr>
          <w:rFonts w:asciiTheme="minorHAnsi" w:hAnsiTheme="minorHAnsi"/>
        </w:rPr>
      </w:pPr>
      <w:r w:rsidRPr="00D57E0C">
        <w:rPr>
          <w:rFonts w:asciiTheme="minorHAnsi" w:hAnsiTheme="minorHAnsi"/>
        </w:rPr>
        <w:t xml:space="preserve">As seen in Table 2, the exercise programme resulted in </w:t>
      </w:r>
      <w:r w:rsidR="006E6334" w:rsidRPr="00D57E0C">
        <w:rPr>
          <w:rFonts w:asciiTheme="minorHAnsi" w:hAnsiTheme="minorHAnsi"/>
        </w:rPr>
        <w:t xml:space="preserve">significant </w:t>
      </w:r>
      <w:r w:rsidRPr="00D57E0C">
        <w:rPr>
          <w:rFonts w:asciiTheme="minorHAnsi" w:hAnsiTheme="minorHAnsi"/>
        </w:rPr>
        <w:t xml:space="preserve">increases in the categories of Role-Physical, General Health and Social Functioning, </w:t>
      </w:r>
      <w:r w:rsidR="006E6334" w:rsidRPr="00D57E0C">
        <w:rPr>
          <w:rFonts w:asciiTheme="minorHAnsi" w:hAnsiTheme="minorHAnsi"/>
        </w:rPr>
        <w:t xml:space="preserve">with a trend for an increase in Physical Functioning. For the control </w:t>
      </w:r>
      <w:r w:rsidRPr="00D57E0C">
        <w:rPr>
          <w:rFonts w:asciiTheme="minorHAnsi" w:hAnsiTheme="minorHAnsi"/>
        </w:rPr>
        <w:t>group</w:t>
      </w:r>
      <w:r w:rsidR="006E6334" w:rsidRPr="00D57E0C">
        <w:rPr>
          <w:rFonts w:asciiTheme="minorHAnsi" w:hAnsiTheme="minorHAnsi"/>
        </w:rPr>
        <w:t xml:space="preserve">, </w:t>
      </w:r>
      <w:r w:rsidRPr="00D57E0C">
        <w:rPr>
          <w:rFonts w:asciiTheme="minorHAnsi" w:hAnsiTheme="minorHAnsi"/>
        </w:rPr>
        <w:t>large decreases</w:t>
      </w:r>
      <w:r w:rsidR="006E6334" w:rsidRPr="00D57E0C">
        <w:rPr>
          <w:rFonts w:asciiTheme="minorHAnsi" w:hAnsiTheme="minorHAnsi"/>
        </w:rPr>
        <w:t xml:space="preserve"> were observed</w:t>
      </w:r>
      <w:r w:rsidRPr="00D57E0C">
        <w:rPr>
          <w:rFonts w:asciiTheme="minorHAnsi" w:hAnsiTheme="minorHAnsi"/>
        </w:rPr>
        <w:t xml:space="preserve"> in the areas of Role – Physical and Social Functioning</w:t>
      </w:r>
      <w:r w:rsidR="006E6334" w:rsidRPr="00D57E0C">
        <w:rPr>
          <w:rFonts w:asciiTheme="minorHAnsi" w:hAnsiTheme="minorHAnsi"/>
        </w:rPr>
        <w:t>, with the observed decrease in Social Functioning being significant</w:t>
      </w:r>
      <w:r w:rsidRPr="00D57E0C">
        <w:rPr>
          <w:rFonts w:asciiTheme="minorHAnsi" w:hAnsiTheme="minorHAnsi"/>
        </w:rPr>
        <w:t xml:space="preserve">. The overall effect of the exercise programme is highlighted through the </w:t>
      </w:r>
      <w:r w:rsidR="006E6334" w:rsidRPr="00D57E0C">
        <w:rPr>
          <w:rFonts w:asciiTheme="minorHAnsi" w:hAnsiTheme="minorHAnsi"/>
        </w:rPr>
        <w:t>O</w:t>
      </w:r>
      <w:r w:rsidRPr="00D57E0C">
        <w:rPr>
          <w:rFonts w:asciiTheme="minorHAnsi" w:hAnsiTheme="minorHAnsi"/>
        </w:rPr>
        <w:t>verall Physical Health</w:t>
      </w:r>
      <w:r w:rsidR="006E6334" w:rsidRPr="00D57E0C">
        <w:rPr>
          <w:rFonts w:asciiTheme="minorHAnsi" w:hAnsiTheme="minorHAnsi"/>
        </w:rPr>
        <w:t xml:space="preserve"> Score, which resulted in a significant increase of 8.6%, with a trend for an increase in the Overall </w:t>
      </w:r>
      <w:r w:rsidRPr="00D57E0C">
        <w:rPr>
          <w:rFonts w:asciiTheme="minorHAnsi" w:hAnsiTheme="minorHAnsi"/>
        </w:rPr>
        <w:t>Mental Health</w:t>
      </w:r>
      <w:r w:rsidR="006E6334" w:rsidRPr="00D57E0C">
        <w:rPr>
          <w:rFonts w:asciiTheme="minorHAnsi" w:hAnsiTheme="minorHAnsi"/>
        </w:rPr>
        <w:t xml:space="preserve"> Score</w:t>
      </w:r>
      <w:r w:rsidRPr="00D57E0C">
        <w:rPr>
          <w:rFonts w:asciiTheme="minorHAnsi" w:hAnsiTheme="minorHAnsi"/>
        </w:rPr>
        <w:t>. For both of these measures the control group showed slight decreases</w:t>
      </w:r>
      <w:r w:rsidR="006E6334" w:rsidRPr="00D57E0C">
        <w:rPr>
          <w:rFonts w:asciiTheme="minorHAnsi" w:hAnsiTheme="minorHAnsi"/>
        </w:rPr>
        <w:t xml:space="preserve">. Comparing the baseline results for the two groups, the control group had significantly lower values for Physical Functioning and Vitality compared to the Exercise group. </w:t>
      </w:r>
      <w:r w:rsidR="00830D42" w:rsidRPr="00D57E0C">
        <w:rPr>
          <w:rFonts w:asciiTheme="minorHAnsi" w:hAnsiTheme="minorHAnsi"/>
        </w:rPr>
        <w:t xml:space="preserve">The control group had greater improvement than the </w:t>
      </w:r>
      <w:r w:rsidR="001D1D2E" w:rsidRPr="00D57E0C">
        <w:rPr>
          <w:rFonts w:asciiTheme="minorHAnsi" w:hAnsiTheme="minorHAnsi"/>
        </w:rPr>
        <w:t>exercise</w:t>
      </w:r>
      <w:r w:rsidR="00830D42" w:rsidRPr="00D57E0C">
        <w:rPr>
          <w:rFonts w:asciiTheme="minorHAnsi" w:hAnsiTheme="minorHAnsi"/>
        </w:rPr>
        <w:t xml:space="preserve"> group in the three domains of Bodily Pain, Vitality, and Role – Emotional, although their</w:t>
      </w:r>
      <w:r w:rsidR="006E6334" w:rsidRPr="00D57E0C">
        <w:rPr>
          <w:rFonts w:asciiTheme="minorHAnsi" w:hAnsiTheme="minorHAnsi"/>
        </w:rPr>
        <w:t xml:space="preserve"> average result were all lower than those observed in the Exercise group.</w:t>
      </w:r>
    </w:p>
    <w:p w14:paraId="6A871346" w14:textId="77777777" w:rsidR="00BB21C6" w:rsidRPr="00D57E0C" w:rsidRDefault="00BB21C6" w:rsidP="00E03F18">
      <w:pPr>
        <w:ind w:left="720"/>
        <w:rPr>
          <w:rFonts w:asciiTheme="minorHAnsi" w:hAnsiTheme="minorHAnsi"/>
          <w:b/>
          <w:sz w:val="20"/>
          <w:szCs w:val="20"/>
        </w:rPr>
      </w:pPr>
    </w:p>
    <w:p w14:paraId="2F5D5617" w14:textId="77777777" w:rsidR="00314539" w:rsidRDefault="00314539">
      <w:pPr>
        <w:spacing w:after="200" w:line="276" w:lineRule="auto"/>
        <w:jc w:val="left"/>
        <w:rPr>
          <w:rFonts w:asciiTheme="minorHAnsi" w:hAnsiTheme="minorHAnsi"/>
          <w:b/>
          <w:sz w:val="20"/>
          <w:szCs w:val="20"/>
        </w:rPr>
      </w:pPr>
      <w:r>
        <w:rPr>
          <w:rFonts w:asciiTheme="minorHAnsi" w:hAnsiTheme="minorHAnsi"/>
          <w:b/>
          <w:sz w:val="20"/>
          <w:szCs w:val="20"/>
        </w:rPr>
        <w:br w:type="page"/>
      </w:r>
    </w:p>
    <w:p w14:paraId="70186FA5" w14:textId="00FE1AF8" w:rsidR="00E03F18" w:rsidRPr="00D57E0C" w:rsidRDefault="00E03F18" w:rsidP="00E03F18">
      <w:pPr>
        <w:ind w:left="720"/>
        <w:rPr>
          <w:rFonts w:asciiTheme="minorHAnsi" w:hAnsiTheme="minorHAnsi"/>
          <w:sz w:val="20"/>
          <w:szCs w:val="20"/>
        </w:rPr>
      </w:pPr>
      <w:r w:rsidRPr="00D57E0C">
        <w:rPr>
          <w:rFonts w:asciiTheme="minorHAnsi" w:hAnsiTheme="minorHAnsi"/>
          <w:b/>
          <w:sz w:val="20"/>
          <w:szCs w:val="20"/>
        </w:rPr>
        <w:lastRenderedPageBreak/>
        <w:t>Table 2.</w:t>
      </w:r>
      <w:r w:rsidRPr="00D57E0C">
        <w:rPr>
          <w:rFonts w:asciiTheme="minorHAnsi" w:hAnsiTheme="minorHAnsi"/>
          <w:sz w:val="20"/>
          <w:szCs w:val="20"/>
        </w:rPr>
        <w:t xml:space="preserve"> SF-36v2 Questionnaire Results for the Exercise and Control Groups for the Lavender Blue Project.</w:t>
      </w:r>
    </w:p>
    <w:p w14:paraId="74800174" w14:textId="77777777" w:rsidR="004B5B55" w:rsidRPr="00D57E0C" w:rsidRDefault="004B5B55" w:rsidP="00E03F18">
      <w:pPr>
        <w:ind w:left="720"/>
        <w:rPr>
          <w:rFonts w:asciiTheme="minorHAnsi" w:hAnsiTheme="minorHAnsi"/>
          <w:sz w:val="20"/>
          <w:szCs w:val="20"/>
        </w:rPr>
      </w:pPr>
    </w:p>
    <w:tbl>
      <w:tblPr>
        <w:tblStyle w:val="GridTable1Light-Accent1"/>
        <w:tblW w:w="7655" w:type="dxa"/>
        <w:tblInd w:w="851" w:type="dxa"/>
        <w:tblLook w:val="04A0" w:firstRow="1" w:lastRow="0" w:firstColumn="1" w:lastColumn="0" w:noHBand="0" w:noVBand="1"/>
      </w:tblPr>
      <w:tblGrid>
        <w:gridCol w:w="2263"/>
        <w:gridCol w:w="1564"/>
        <w:gridCol w:w="1135"/>
        <w:gridCol w:w="1559"/>
        <w:gridCol w:w="1134"/>
      </w:tblGrid>
      <w:tr w:rsidR="00E03F18" w:rsidRPr="00D57E0C" w14:paraId="58DB494E" w14:textId="77777777" w:rsidTr="003D7C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nil"/>
              <w:bottom w:val="nil"/>
              <w:right w:val="nil"/>
            </w:tcBorders>
          </w:tcPr>
          <w:p w14:paraId="6DC4AA5C" w14:textId="77777777" w:rsidR="00E03F18" w:rsidRPr="00D57E0C" w:rsidRDefault="00E03F18" w:rsidP="00191132">
            <w:pPr>
              <w:rPr>
                <w:rFonts w:asciiTheme="minorHAnsi" w:hAnsiTheme="minorHAnsi"/>
                <w:sz w:val="20"/>
                <w:szCs w:val="20"/>
              </w:rPr>
            </w:pPr>
          </w:p>
        </w:tc>
        <w:tc>
          <w:tcPr>
            <w:tcW w:w="2699" w:type="dxa"/>
            <w:gridSpan w:val="2"/>
            <w:tcBorders>
              <w:top w:val="single" w:sz="4" w:space="0" w:color="auto"/>
              <w:left w:val="nil"/>
              <w:bottom w:val="nil"/>
              <w:right w:val="nil"/>
            </w:tcBorders>
          </w:tcPr>
          <w:p w14:paraId="2CC888EE" w14:textId="77777777" w:rsidR="00E03F18" w:rsidRPr="00D57E0C" w:rsidRDefault="00E03F18" w:rsidP="001911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Exercise Group</w:t>
            </w:r>
          </w:p>
        </w:tc>
        <w:tc>
          <w:tcPr>
            <w:tcW w:w="2693" w:type="dxa"/>
            <w:gridSpan w:val="2"/>
            <w:tcBorders>
              <w:top w:val="single" w:sz="4" w:space="0" w:color="auto"/>
              <w:left w:val="nil"/>
              <w:bottom w:val="nil"/>
              <w:right w:val="nil"/>
            </w:tcBorders>
          </w:tcPr>
          <w:p w14:paraId="2439CF88" w14:textId="77777777" w:rsidR="00E03F18" w:rsidRPr="00D57E0C" w:rsidRDefault="00E03F18" w:rsidP="001911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Control Group</w:t>
            </w:r>
          </w:p>
        </w:tc>
      </w:tr>
      <w:tr w:rsidR="00E03F18" w:rsidRPr="00D57E0C" w14:paraId="169EAFFF" w14:textId="77777777" w:rsidTr="003D7C3C">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single" w:sz="4" w:space="0" w:color="auto"/>
              <w:right w:val="nil"/>
            </w:tcBorders>
          </w:tcPr>
          <w:p w14:paraId="6F981850" w14:textId="77777777" w:rsidR="00E03F18" w:rsidRPr="00D57E0C" w:rsidRDefault="003D7C3C" w:rsidP="00191132">
            <w:pPr>
              <w:rPr>
                <w:rFonts w:asciiTheme="minorHAnsi" w:hAnsiTheme="minorHAnsi"/>
                <w:b w:val="0"/>
                <w:sz w:val="20"/>
                <w:szCs w:val="20"/>
              </w:rPr>
            </w:pPr>
            <w:r w:rsidRPr="00D57E0C">
              <w:rPr>
                <w:rFonts w:asciiTheme="minorHAnsi" w:hAnsiTheme="minorHAnsi"/>
                <w:sz w:val="20"/>
                <w:szCs w:val="20"/>
              </w:rPr>
              <w:t>SF-36v2 Domain</w:t>
            </w:r>
          </w:p>
        </w:tc>
        <w:tc>
          <w:tcPr>
            <w:tcW w:w="1564" w:type="dxa"/>
            <w:tcBorders>
              <w:top w:val="nil"/>
              <w:left w:val="nil"/>
              <w:bottom w:val="single" w:sz="4" w:space="0" w:color="auto"/>
              <w:right w:val="nil"/>
            </w:tcBorders>
          </w:tcPr>
          <w:p w14:paraId="38E9B33E" w14:textId="77777777" w:rsidR="00E03F18" w:rsidRPr="00D57E0C" w:rsidRDefault="00E03F18" w:rsidP="004B5B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xml:space="preserve">Mean </w:t>
            </w:r>
          </w:p>
        </w:tc>
        <w:tc>
          <w:tcPr>
            <w:tcW w:w="1135" w:type="dxa"/>
            <w:tcBorders>
              <w:top w:val="nil"/>
              <w:left w:val="nil"/>
              <w:bottom w:val="single" w:sz="4" w:space="0" w:color="auto"/>
              <w:right w:val="nil"/>
            </w:tcBorders>
          </w:tcPr>
          <w:p w14:paraId="788E26DD" w14:textId="77777777" w:rsidR="00E03F18" w:rsidRPr="00D57E0C" w:rsidRDefault="00E03F18"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xml:space="preserve">% Change </w:t>
            </w:r>
          </w:p>
        </w:tc>
        <w:tc>
          <w:tcPr>
            <w:tcW w:w="1559" w:type="dxa"/>
            <w:tcBorders>
              <w:top w:val="nil"/>
              <w:left w:val="nil"/>
              <w:bottom w:val="single" w:sz="4" w:space="0" w:color="auto"/>
              <w:right w:val="nil"/>
            </w:tcBorders>
          </w:tcPr>
          <w:p w14:paraId="0075E839" w14:textId="77777777" w:rsidR="00E03F18" w:rsidRPr="00D57E0C" w:rsidRDefault="00E03F18" w:rsidP="004B5B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xml:space="preserve">Mean </w:t>
            </w:r>
          </w:p>
        </w:tc>
        <w:tc>
          <w:tcPr>
            <w:tcW w:w="1134" w:type="dxa"/>
            <w:tcBorders>
              <w:top w:val="nil"/>
              <w:left w:val="nil"/>
              <w:bottom w:val="single" w:sz="4" w:space="0" w:color="auto"/>
              <w:right w:val="nil"/>
            </w:tcBorders>
          </w:tcPr>
          <w:p w14:paraId="465A709A" w14:textId="77777777" w:rsidR="00E03F18" w:rsidRPr="00D57E0C" w:rsidRDefault="00E03F18"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Change</w:t>
            </w:r>
          </w:p>
        </w:tc>
      </w:tr>
      <w:tr w:rsidR="004B5B55" w:rsidRPr="00D57E0C" w14:paraId="40E3DDCF"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tcBorders>
              <w:top w:val="single" w:sz="4" w:space="0" w:color="auto"/>
            </w:tcBorders>
            <w:shd w:val="clear" w:color="auto" w:fill="DBE5F1" w:themeFill="accent1" w:themeFillTint="33"/>
          </w:tcPr>
          <w:p w14:paraId="60D285BA" w14:textId="77777777" w:rsidR="004B5B55" w:rsidRPr="00D57E0C" w:rsidRDefault="004B5B55" w:rsidP="004B5B55">
            <w:pPr>
              <w:jc w:val="left"/>
              <w:rPr>
                <w:rFonts w:asciiTheme="minorHAnsi" w:hAnsiTheme="minorHAnsi"/>
                <w:sz w:val="20"/>
                <w:szCs w:val="20"/>
              </w:rPr>
            </w:pPr>
            <w:r w:rsidRPr="00D57E0C">
              <w:rPr>
                <w:rFonts w:asciiTheme="minorHAnsi" w:hAnsiTheme="minorHAnsi" w:cs="Calibri"/>
                <w:b w:val="0"/>
                <w:sz w:val="20"/>
                <w:szCs w:val="20"/>
                <w:lang w:eastAsia="en-NZ"/>
              </w:rPr>
              <w:t>Physical Functioning</w:t>
            </w:r>
          </w:p>
        </w:tc>
        <w:tc>
          <w:tcPr>
            <w:tcW w:w="1135" w:type="dxa"/>
            <w:tcBorders>
              <w:top w:val="single" w:sz="4" w:space="0" w:color="auto"/>
            </w:tcBorders>
            <w:shd w:val="clear" w:color="auto" w:fill="DBE5F1" w:themeFill="accent1" w:themeFillTint="33"/>
          </w:tcPr>
          <w:p w14:paraId="07612457"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Borders>
              <w:top w:val="single" w:sz="4" w:space="0" w:color="auto"/>
            </w:tcBorders>
            <w:shd w:val="clear" w:color="auto" w:fill="DBE5F1" w:themeFill="accent1" w:themeFillTint="33"/>
          </w:tcPr>
          <w:p w14:paraId="34BBC312"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34" w:type="dxa"/>
            <w:tcBorders>
              <w:top w:val="single" w:sz="4" w:space="0" w:color="auto"/>
            </w:tcBorders>
            <w:shd w:val="clear" w:color="auto" w:fill="DBE5F1" w:themeFill="accent1" w:themeFillTint="33"/>
          </w:tcPr>
          <w:p w14:paraId="22375C7D"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E03F18" w:rsidRPr="00D57E0C" w14:paraId="1F3C9CB2"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00C12319" w14:textId="77777777" w:rsidR="00E03F18" w:rsidRPr="00D57E0C" w:rsidRDefault="00E03F18"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0C6C21D8" w14:textId="77777777" w:rsidR="00E03F18"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26.67</w:t>
            </w:r>
          </w:p>
        </w:tc>
        <w:tc>
          <w:tcPr>
            <w:tcW w:w="1135" w:type="dxa"/>
            <w:vMerge w:val="restart"/>
            <w:vAlign w:val="center"/>
          </w:tcPr>
          <w:p w14:paraId="2B5B11F2" w14:textId="77777777" w:rsidR="00E03F18"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7.1%</w:t>
            </w:r>
          </w:p>
        </w:tc>
        <w:tc>
          <w:tcPr>
            <w:tcW w:w="1559" w:type="dxa"/>
          </w:tcPr>
          <w:p w14:paraId="5FCC31EA" w14:textId="77777777" w:rsidR="00E03F18"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23.36</w:t>
            </w:r>
          </w:p>
        </w:tc>
        <w:tc>
          <w:tcPr>
            <w:tcW w:w="1134" w:type="dxa"/>
            <w:vMerge w:val="restart"/>
            <w:vAlign w:val="center"/>
          </w:tcPr>
          <w:p w14:paraId="37A3BAA8" w14:textId="77777777" w:rsidR="00E03F18"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4.5%</w:t>
            </w:r>
          </w:p>
        </w:tc>
      </w:tr>
      <w:tr w:rsidR="00E03F18" w:rsidRPr="00D57E0C" w14:paraId="0836D7CB"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73540E16" w14:textId="77777777" w:rsidR="00E03F18" w:rsidRPr="00D57E0C" w:rsidRDefault="00E03F18"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7AAD4F62" w14:textId="77777777" w:rsidR="00E03F18"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28.57</w:t>
            </w:r>
          </w:p>
        </w:tc>
        <w:tc>
          <w:tcPr>
            <w:tcW w:w="1135" w:type="dxa"/>
            <w:vMerge/>
            <w:vAlign w:val="center"/>
          </w:tcPr>
          <w:p w14:paraId="65CB6A4B" w14:textId="77777777" w:rsidR="00E03F18" w:rsidRPr="00D57E0C" w:rsidRDefault="00E03F18"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47B9BDA6" w14:textId="77777777" w:rsidR="00E03F18"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24.41</w:t>
            </w:r>
          </w:p>
        </w:tc>
        <w:tc>
          <w:tcPr>
            <w:tcW w:w="1134" w:type="dxa"/>
            <w:vMerge/>
            <w:vAlign w:val="center"/>
          </w:tcPr>
          <w:p w14:paraId="3BAD738E" w14:textId="77777777" w:rsidR="00E03F18" w:rsidRPr="00D57E0C" w:rsidRDefault="00E03F18"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294928B0"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3B014BFB" w14:textId="77777777" w:rsidR="004B5B55" w:rsidRPr="00D57E0C" w:rsidRDefault="004B5B55" w:rsidP="004B5B55">
            <w:pPr>
              <w:tabs>
                <w:tab w:val="center" w:pos="1909"/>
              </w:tabs>
              <w:jc w:val="left"/>
              <w:rPr>
                <w:rFonts w:asciiTheme="minorHAnsi" w:hAnsiTheme="minorHAnsi" w:cstheme="minorHAnsi"/>
                <w:sz w:val="20"/>
                <w:szCs w:val="20"/>
              </w:rPr>
            </w:pPr>
            <w:r w:rsidRPr="00D57E0C">
              <w:rPr>
                <w:rFonts w:asciiTheme="minorHAnsi" w:hAnsiTheme="minorHAnsi" w:cs="Calibri"/>
                <w:b w:val="0"/>
                <w:sz w:val="20"/>
                <w:szCs w:val="20"/>
                <w:lang w:eastAsia="en-NZ"/>
              </w:rPr>
              <w:t>Role – Physical</w:t>
            </w:r>
            <w:r w:rsidRPr="00D57E0C">
              <w:rPr>
                <w:rFonts w:asciiTheme="minorHAnsi" w:hAnsiTheme="minorHAnsi" w:cs="Calibri"/>
                <w:b w:val="0"/>
                <w:sz w:val="20"/>
                <w:szCs w:val="20"/>
                <w:lang w:eastAsia="en-NZ"/>
              </w:rPr>
              <w:tab/>
            </w:r>
          </w:p>
        </w:tc>
        <w:tc>
          <w:tcPr>
            <w:tcW w:w="1135" w:type="dxa"/>
            <w:shd w:val="clear" w:color="auto" w:fill="DBE5F1" w:themeFill="accent1" w:themeFillTint="33"/>
            <w:vAlign w:val="center"/>
          </w:tcPr>
          <w:p w14:paraId="3BCCAFBB"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367E60B7"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295126C5"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5C624E13"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76AAA899"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0C12EC6C" w14:textId="77777777" w:rsidR="004B5B55" w:rsidRPr="00D57E0C" w:rsidRDefault="004B5B55" w:rsidP="00BF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31.</w:t>
            </w:r>
            <w:r w:rsidR="00BF5C80" w:rsidRPr="00D57E0C">
              <w:rPr>
                <w:rFonts w:asciiTheme="minorHAnsi" w:hAnsiTheme="minorHAnsi"/>
                <w:sz w:val="20"/>
                <w:szCs w:val="20"/>
              </w:rPr>
              <w:t>31</w:t>
            </w:r>
          </w:p>
        </w:tc>
        <w:tc>
          <w:tcPr>
            <w:tcW w:w="1135" w:type="dxa"/>
            <w:vMerge w:val="restart"/>
            <w:vAlign w:val="center"/>
          </w:tcPr>
          <w:p w14:paraId="4D04A202" w14:textId="77777777" w:rsidR="004B5B55" w:rsidRPr="00D57E0C" w:rsidRDefault="00BF5C80"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14.2</w:t>
            </w:r>
            <w:r w:rsidR="004B5B55" w:rsidRPr="00D57E0C">
              <w:rPr>
                <w:rFonts w:asciiTheme="minorHAnsi" w:hAnsiTheme="minorHAnsi"/>
                <w:sz w:val="20"/>
                <w:szCs w:val="20"/>
              </w:rPr>
              <w:t>%</w:t>
            </w:r>
            <w:r w:rsidRPr="00D57E0C">
              <w:rPr>
                <w:rFonts w:asciiTheme="minorHAnsi" w:hAnsiTheme="minorHAnsi"/>
                <w:sz w:val="20"/>
                <w:szCs w:val="20"/>
              </w:rPr>
              <w:t>*</w:t>
            </w:r>
          </w:p>
        </w:tc>
        <w:tc>
          <w:tcPr>
            <w:tcW w:w="1559" w:type="dxa"/>
          </w:tcPr>
          <w:p w14:paraId="45C7F819"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29.10</w:t>
            </w:r>
          </w:p>
        </w:tc>
        <w:tc>
          <w:tcPr>
            <w:tcW w:w="1134" w:type="dxa"/>
            <w:vMerge w:val="restart"/>
            <w:vAlign w:val="center"/>
          </w:tcPr>
          <w:p w14:paraId="2385BAF7"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-11.2%</w:t>
            </w:r>
          </w:p>
        </w:tc>
      </w:tr>
      <w:tr w:rsidR="004B5B55" w:rsidRPr="00D57E0C" w14:paraId="11B5088A"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425A1F85"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16780B62" w14:textId="77777777" w:rsidR="004B5B55" w:rsidRPr="00D57E0C" w:rsidRDefault="004B5B55" w:rsidP="00BF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35.</w:t>
            </w:r>
            <w:r w:rsidR="00BF5C80" w:rsidRPr="00D57E0C">
              <w:rPr>
                <w:rFonts w:asciiTheme="minorHAnsi" w:hAnsiTheme="minorHAnsi"/>
                <w:sz w:val="20"/>
                <w:szCs w:val="20"/>
              </w:rPr>
              <w:t>74</w:t>
            </w:r>
          </w:p>
        </w:tc>
        <w:tc>
          <w:tcPr>
            <w:tcW w:w="1135" w:type="dxa"/>
            <w:vMerge/>
            <w:vAlign w:val="center"/>
          </w:tcPr>
          <w:p w14:paraId="16596ED1"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7FFD14F3"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25.83</w:t>
            </w:r>
          </w:p>
        </w:tc>
        <w:tc>
          <w:tcPr>
            <w:tcW w:w="1134" w:type="dxa"/>
            <w:vMerge/>
            <w:vAlign w:val="center"/>
          </w:tcPr>
          <w:p w14:paraId="2B19A3FE"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620D2F8A"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691551A0" w14:textId="77777777" w:rsidR="004B5B55" w:rsidRPr="00D57E0C" w:rsidRDefault="004B5B55" w:rsidP="004B5B55">
            <w:pPr>
              <w:jc w:val="left"/>
              <w:rPr>
                <w:rFonts w:asciiTheme="minorHAnsi" w:hAnsiTheme="minorHAnsi" w:cstheme="minorHAnsi"/>
                <w:sz w:val="20"/>
                <w:szCs w:val="20"/>
              </w:rPr>
            </w:pPr>
            <w:r w:rsidRPr="00D57E0C">
              <w:rPr>
                <w:rFonts w:asciiTheme="minorHAnsi" w:hAnsiTheme="minorHAnsi" w:cs="Calibri"/>
                <w:b w:val="0"/>
                <w:sz w:val="20"/>
                <w:szCs w:val="20"/>
                <w:lang w:eastAsia="en-NZ"/>
              </w:rPr>
              <w:t>Bodily Pain</w:t>
            </w:r>
            <w:r w:rsidRPr="00D57E0C">
              <w:rPr>
                <w:rFonts w:asciiTheme="minorHAnsi" w:hAnsiTheme="minorHAnsi" w:cs="Calibri"/>
                <w:b w:val="0"/>
                <w:sz w:val="20"/>
                <w:szCs w:val="20"/>
                <w:lang w:eastAsia="en-NZ"/>
              </w:rPr>
              <w:tab/>
            </w:r>
          </w:p>
        </w:tc>
        <w:tc>
          <w:tcPr>
            <w:tcW w:w="1135" w:type="dxa"/>
            <w:shd w:val="clear" w:color="auto" w:fill="DBE5F1" w:themeFill="accent1" w:themeFillTint="33"/>
            <w:vAlign w:val="center"/>
          </w:tcPr>
          <w:p w14:paraId="71E94981"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1DB5C6A9"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61931157"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E03F18" w:rsidRPr="00D57E0C" w14:paraId="4653C37A"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2EE5A16B" w14:textId="77777777" w:rsidR="00E03F18" w:rsidRPr="00D57E0C" w:rsidRDefault="00E03F18"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3A6E4902" w14:textId="77777777" w:rsidR="00E03F18"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43.22</w:t>
            </w:r>
          </w:p>
        </w:tc>
        <w:tc>
          <w:tcPr>
            <w:tcW w:w="1135" w:type="dxa"/>
            <w:vMerge w:val="restart"/>
            <w:vAlign w:val="center"/>
          </w:tcPr>
          <w:p w14:paraId="33F3A1FA" w14:textId="77777777" w:rsidR="00E03F18"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-0.1%</w:t>
            </w:r>
          </w:p>
        </w:tc>
        <w:tc>
          <w:tcPr>
            <w:tcW w:w="1559" w:type="dxa"/>
          </w:tcPr>
          <w:p w14:paraId="2499BBE7" w14:textId="77777777" w:rsidR="00E03F18"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36.55</w:t>
            </w:r>
          </w:p>
        </w:tc>
        <w:tc>
          <w:tcPr>
            <w:tcW w:w="1134" w:type="dxa"/>
            <w:vMerge w:val="restart"/>
            <w:vAlign w:val="center"/>
          </w:tcPr>
          <w:p w14:paraId="38CA5CB8" w14:textId="77777777" w:rsidR="00E03F18"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2.5%</w:t>
            </w:r>
          </w:p>
        </w:tc>
      </w:tr>
      <w:tr w:rsidR="00E03F18" w:rsidRPr="00D57E0C" w14:paraId="210BF5A0"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167F07D9" w14:textId="77777777" w:rsidR="00E03F18" w:rsidRPr="00D57E0C" w:rsidRDefault="00E03F18"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225CD238" w14:textId="77777777" w:rsidR="00E03F18"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43.18</w:t>
            </w:r>
          </w:p>
        </w:tc>
        <w:tc>
          <w:tcPr>
            <w:tcW w:w="1135" w:type="dxa"/>
            <w:vMerge/>
            <w:vAlign w:val="center"/>
          </w:tcPr>
          <w:p w14:paraId="5DF985A2" w14:textId="77777777" w:rsidR="00E03F18" w:rsidRPr="00D57E0C" w:rsidRDefault="00E03F18"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48888925" w14:textId="77777777" w:rsidR="00E03F18"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37.47</w:t>
            </w:r>
          </w:p>
        </w:tc>
        <w:tc>
          <w:tcPr>
            <w:tcW w:w="1134" w:type="dxa"/>
            <w:vMerge/>
            <w:vAlign w:val="center"/>
          </w:tcPr>
          <w:p w14:paraId="39021C7F" w14:textId="77777777" w:rsidR="00E03F18" w:rsidRPr="00D57E0C" w:rsidRDefault="00E03F18"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5FE46CCD"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62DACB85" w14:textId="77777777" w:rsidR="004B5B55" w:rsidRPr="00D57E0C" w:rsidRDefault="004B5B55" w:rsidP="004B5B55">
            <w:pPr>
              <w:jc w:val="left"/>
              <w:rPr>
                <w:rFonts w:asciiTheme="minorHAnsi" w:hAnsiTheme="minorHAnsi" w:cstheme="minorHAnsi"/>
                <w:sz w:val="20"/>
                <w:szCs w:val="20"/>
              </w:rPr>
            </w:pPr>
            <w:r w:rsidRPr="00D57E0C">
              <w:rPr>
                <w:rFonts w:asciiTheme="minorHAnsi" w:hAnsiTheme="minorHAnsi" w:cs="Calibri"/>
                <w:b w:val="0"/>
                <w:sz w:val="20"/>
                <w:szCs w:val="20"/>
                <w:lang w:eastAsia="en-NZ"/>
              </w:rPr>
              <w:t>General Health</w:t>
            </w:r>
          </w:p>
        </w:tc>
        <w:tc>
          <w:tcPr>
            <w:tcW w:w="1135" w:type="dxa"/>
            <w:shd w:val="clear" w:color="auto" w:fill="DBE5F1" w:themeFill="accent1" w:themeFillTint="33"/>
            <w:vAlign w:val="center"/>
          </w:tcPr>
          <w:p w14:paraId="7EBEA9B2"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7380FF95"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36D9E2F4"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1F11B774"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592EDD39"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75E9AAFF"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45.38</w:t>
            </w:r>
          </w:p>
        </w:tc>
        <w:tc>
          <w:tcPr>
            <w:tcW w:w="1135" w:type="dxa"/>
            <w:vMerge w:val="restart"/>
            <w:vAlign w:val="center"/>
          </w:tcPr>
          <w:p w14:paraId="2051E9EE" w14:textId="77777777" w:rsidR="004B5B55" w:rsidRPr="00D57E0C" w:rsidRDefault="004B5B55" w:rsidP="004B5B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7.4%</w:t>
            </w:r>
            <w:r w:rsidR="00BF5C80" w:rsidRPr="00D57E0C">
              <w:rPr>
                <w:rFonts w:asciiTheme="minorHAnsi" w:hAnsiTheme="minorHAnsi"/>
                <w:sz w:val="20"/>
                <w:szCs w:val="20"/>
              </w:rPr>
              <w:t>*</w:t>
            </w:r>
          </w:p>
        </w:tc>
        <w:tc>
          <w:tcPr>
            <w:tcW w:w="1559" w:type="dxa"/>
          </w:tcPr>
          <w:p w14:paraId="01881B84"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40.46</w:t>
            </w:r>
          </w:p>
        </w:tc>
        <w:tc>
          <w:tcPr>
            <w:tcW w:w="1134" w:type="dxa"/>
            <w:vMerge w:val="restart"/>
            <w:vAlign w:val="center"/>
          </w:tcPr>
          <w:p w14:paraId="5D945870"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-1.0%</w:t>
            </w:r>
          </w:p>
        </w:tc>
      </w:tr>
      <w:tr w:rsidR="004B5B55" w:rsidRPr="00D57E0C" w14:paraId="26E9F1A1"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05B79843"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6F5901E0"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48.37</w:t>
            </w:r>
          </w:p>
        </w:tc>
        <w:tc>
          <w:tcPr>
            <w:tcW w:w="1135" w:type="dxa"/>
            <w:vMerge/>
            <w:vAlign w:val="center"/>
          </w:tcPr>
          <w:p w14:paraId="44A9EFC7"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46607371"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40.06</w:t>
            </w:r>
          </w:p>
        </w:tc>
        <w:tc>
          <w:tcPr>
            <w:tcW w:w="1134" w:type="dxa"/>
            <w:vMerge/>
            <w:vAlign w:val="center"/>
          </w:tcPr>
          <w:p w14:paraId="7D39A132"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33299090"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77E767B4" w14:textId="77777777" w:rsidR="004B5B55" w:rsidRPr="00D57E0C" w:rsidRDefault="004B5B55" w:rsidP="004B5B55">
            <w:pPr>
              <w:jc w:val="left"/>
              <w:rPr>
                <w:rFonts w:asciiTheme="minorHAnsi" w:hAnsiTheme="minorHAnsi" w:cstheme="minorHAnsi"/>
                <w:sz w:val="20"/>
                <w:szCs w:val="20"/>
              </w:rPr>
            </w:pPr>
            <w:r w:rsidRPr="00D57E0C">
              <w:rPr>
                <w:rFonts w:asciiTheme="minorHAnsi" w:hAnsiTheme="minorHAnsi" w:cs="Calibri"/>
                <w:b w:val="0"/>
                <w:sz w:val="20"/>
                <w:szCs w:val="20"/>
                <w:lang w:eastAsia="en-NZ"/>
              </w:rPr>
              <w:t>Vitality</w:t>
            </w:r>
          </w:p>
        </w:tc>
        <w:tc>
          <w:tcPr>
            <w:tcW w:w="1135" w:type="dxa"/>
            <w:shd w:val="clear" w:color="auto" w:fill="DBE5F1" w:themeFill="accent1" w:themeFillTint="33"/>
            <w:vAlign w:val="center"/>
          </w:tcPr>
          <w:p w14:paraId="038269C4"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3D2043F8"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19DC4AAD"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1749CFB3"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5C9BA340"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59D2BE44"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43.47</w:t>
            </w:r>
          </w:p>
        </w:tc>
        <w:tc>
          <w:tcPr>
            <w:tcW w:w="1135" w:type="dxa"/>
            <w:vMerge w:val="restart"/>
            <w:vAlign w:val="center"/>
          </w:tcPr>
          <w:p w14:paraId="04DA25C0"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4.1%</w:t>
            </w:r>
          </w:p>
        </w:tc>
        <w:tc>
          <w:tcPr>
            <w:tcW w:w="1559" w:type="dxa"/>
          </w:tcPr>
          <w:p w14:paraId="3FE6F192"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38.82</w:t>
            </w:r>
          </w:p>
        </w:tc>
        <w:tc>
          <w:tcPr>
            <w:tcW w:w="1134" w:type="dxa"/>
            <w:vMerge w:val="restart"/>
            <w:vAlign w:val="center"/>
          </w:tcPr>
          <w:p w14:paraId="19CE3812"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9.4%</w:t>
            </w:r>
          </w:p>
        </w:tc>
      </w:tr>
      <w:tr w:rsidR="004B5B55" w:rsidRPr="00D57E0C" w14:paraId="3B9EFB17"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05B1D29C"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11E95037"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45.25</w:t>
            </w:r>
          </w:p>
        </w:tc>
        <w:tc>
          <w:tcPr>
            <w:tcW w:w="1135" w:type="dxa"/>
            <w:vMerge/>
            <w:vAlign w:val="center"/>
          </w:tcPr>
          <w:p w14:paraId="3EB70188"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0DC2970D"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42.46</w:t>
            </w:r>
          </w:p>
        </w:tc>
        <w:tc>
          <w:tcPr>
            <w:tcW w:w="1134" w:type="dxa"/>
            <w:vMerge/>
            <w:vAlign w:val="center"/>
          </w:tcPr>
          <w:p w14:paraId="7D297CA0"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1408242D"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5D1369A9" w14:textId="77777777" w:rsidR="004B5B55" w:rsidRPr="00D57E0C" w:rsidRDefault="004B5B55" w:rsidP="004B5B55">
            <w:pPr>
              <w:jc w:val="left"/>
              <w:rPr>
                <w:rFonts w:asciiTheme="minorHAnsi" w:hAnsiTheme="minorHAnsi" w:cstheme="minorHAnsi"/>
                <w:sz w:val="20"/>
                <w:szCs w:val="20"/>
              </w:rPr>
            </w:pPr>
            <w:r w:rsidRPr="00D57E0C">
              <w:rPr>
                <w:rFonts w:asciiTheme="minorHAnsi" w:hAnsiTheme="minorHAnsi" w:cs="Calibri"/>
                <w:b w:val="0"/>
                <w:sz w:val="20"/>
                <w:szCs w:val="20"/>
                <w:lang w:eastAsia="en-NZ"/>
              </w:rPr>
              <w:t>Social Functioning</w:t>
            </w:r>
          </w:p>
        </w:tc>
        <w:tc>
          <w:tcPr>
            <w:tcW w:w="1135" w:type="dxa"/>
            <w:shd w:val="clear" w:color="auto" w:fill="DBE5F1" w:themeFill="accent1" w:themeFillTint="33"/>
            <w:vAlign w:val="center"/>
          </w:tcPr>
          <w:p w14:paraId="4CC95D19"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640566B7"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3E426421"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72E1A08E"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17609230"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6ED50BFC"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39.97</w:t>
            </w:r>
          </w:p>
        </w:tc>
        <w:tc>
          <w:tcPr>
            <w:tcW w:w="1135" w:type="dxa"/>
            <w:vMerge w:val="restart"/>
            <w:vAlign w:val="center"/>
          </w:tcPr>
          <w:p w14:paraId="7E39A67F"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11.0%</w:t>
            </w:r>
            <w:r w:rsidR="00BF5C80" w:rsidRPr="00D57E0C">
              <w:rPr>
                <w:rFonts w:asciiTheme="minorHAnsi" w:hAnsiTheme="minorHAnsi"/>
                <w:sz w:val="20"/>
                <w:szCs w:val="20"/>
              </w:rPr>
              <w:t>**</w:t>
            </w:r>
          </w:p>
        </w:tc>
        <w:tc>
          <w:tcPr>
            <w:tcW w:w="1559" w:type="dxa"/>
          </w:tcPr>
          <w:p w14:paraId="04B56255"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41.85</w:t>
            </w:r>
          </w:p>
        </w:tc>
        <w:tc>
          <w:tcPr>
            <w:tcW w:w="1134" w:type="dxa"/>
            <w:vMerge w:val="restart"/>
            <w:vAlign w:val="center"/>
          </w:tcPr>
          <w:p w14:paraId="3D8A04A9"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-11.9%</w:t>
            </w:r>
            <w:r w:rsidR="00BF5C80" w:rsidRPr="00D57E0C">
              <w:rPr>
                <w:rFonts w:asciiTheme="minorHAnsi" w:hAnsiTheme="minorHAnsi"/>
                <w:sz w:val="20"/>
                <w:szCs w:val="20"/>
              </w:rPr>
              <w:t>*</w:t>
            </w:r>
          </w:p>
        </w:tc>
      </w:tr>
      <w:tr w:rsidR="004B5B55" w:rsidRPr="00D57E0C" w14:paraId="7DF17CF3"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54D96DA2"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344FB80B"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44.38</w:t>
            </w:r>
          </w:p>
        </w:tc>
        <w:tc>
          <w:tcPr>
            <w:tcW w:w="1135" w:type="dxa"/>
            <w:vMerge/>
            <w:vAlign w:val="center"/>
          </w:tcPr>
          <w:p w14:paraId="71544FD1"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4A86EC40"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36.85</w:t>
            </w:r>
          </w:p>
        </w:tc>
        <w:tc>
          <w:tcPr>
            <w:tcW w:w="1134" w:type="dxa"/>
            <w:vMerge/>
            <w:vAlign w:val="center"/>
          </w:tcPr>
          <w:p w14:paraId="35223FAC"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2125ACFF"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345383D1" w14:textId="77777777" w:rsidR="004B5B55" w:rsidRPr="00D57E0C" w:rsidRDefault="004B5B55" w:rsidP="004B5B55">
            <w:pPr>
              <w:tabs>
                <w:tab w:val="center" w:pos="1909"/>
              </w:tabs>
              <w:jc w:val="left"/>
              <w:rPr>
                <w:rFonts w:asciiTheme="minorHAnsi" w:hAnsiTheme="minorHAnsi" w:cstheme="minorHAnsi"/>
                <w:sz w:val="20"/>
                <w:szCs w:val="20"/>
              </w:rPr>
            </w:pPr>
            <w:r w:rsidRPr="00D57E0C">
              <w:rPr>
                <w:rFonts w:asciiTheme="minorHAnsi" w:hAnsiTheme="minorHAnsi" w:cs="Calibri"/>
                <w:b w:val="0"/>
                <w:sz w:val="20"/>
                <w:szCs w:val="20"/>
                <w:lang w:eastAsia="en-NZ"/>
              </w:rPr>
              <w:t>Role - Emotional</w:t>
            </w:r>
            <w:r w:rsidRPr="00D57E0C">
              <w:rPr>
                <w:rFonts w:asciiTheme="minorHAnsi" w:hAnsiTheme="minorHAnsi" w:cs="Calibri"/>
                <w:b w:val="0"/>
                <w:sz w:val="20"/>
                <w:szCs w:val="20"/>
                <w:lang w:eastAsia="en-NZ"/>
              </w:rPr>
              <w:tab/>
            </w:r>
          </w:p>
        </w:tc>
        <w:tc>
          <w:tcPr>
            <w:tcW w:w="1135" w:type="dxa"/>
            <w:shd w:val="clear" w:color="auto" w:fill="DBE5F1" w:themeFill="accent1" w:themeFillTint="33"/>
            <w:vAlign w:val="center"/>
          </w:tcPr>
          <w:p w14:paraId="02F4C76A"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0392E2DC"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3515D1FD"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69D3CB83"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3D6A71EA"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37A0F3D7"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36.81</w:t>
            </w:r>
          </w:p>
        </w:tc>
        <w:tc>
          <w:tcPr>
            <w:tcW w:w="1135" w:type="dxa"/>
            <w:vMerge w:val="restart"/>
            <w:vAlign w:val="center"/>
          </w:tcPr>
          <w:p w14:paraId="34B74863"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0.0%</w:t>
            </w:r>
          </w:p>
        </w:tc>
        <w:tc>
          <w:tcPr>
            <w:tcW w:w="1559" w:type="dxa"/>
          </w:tcPr>
          <w:p w14:paraId="7660CA2A"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34.82</w:t>
            </w:r>
          </w:p>
        </w:tc>
        <w:tc>
          <w:tcPr>
            <w:tcW w:w="1134" w:type="dxa"/>
            <w:vMerge w:val="restart"/>
            <w:vAlign w:val="center"/>
          </w:tcPr>
          <w:p w14:paraId="7A38A30B"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3.7%</w:t>
            </w:r>
          </w:p>
        </w:tc>
      </w:tr>
      <w:tr w:rsidR="004B5B55" w:rsidRPr="00D57E0C" w14:paraId="0C99D117"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7D335DCB"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36A22298"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36.81</w:t>
            </w:r>
          </w:p>
        </w:tc>
        <w:tc>
          <w:tcPr>
            <w:tcW w:w="1135" w:type="dxa"/>
            <w:vMerge/>
            <w:vAlign w:val="center"/>
          </w:tcPr>
          <w:p w14:paraId="0515DFCA"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3336EF32"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36.12</w:t>
            </w:r>
          </w:p>
        </w:tc>
        <w:tc>
          <w:tcPr>
            <w:tcW w:w="1134" w:type="dxa"/>
            <w:vMerge/>
            <w:vAlign w:val="center"/>
          </w:tcPr>
          <w:p w14:paraId="5D832E73"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21D29273"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03F714A2" w14:textId="77777777" w:rsidR="004B5B55" w:rsidRPr="00D57E0C" w:rsidRDefault="004B5B55" w:rsidP="004B5B55">
            <w:pPr>
              <w:jc w:val="left"/>
              <w:rPr>
                <w:rFonts w:asciiTheme="minorHAnsi" w:hAnsiTheme="minorHAnsi" w:cstheme="minorHAnsi"/>
                <w:sz w:val="20"/>
                <w:szCs w:val="20"/>
              </w:rPr>
            </w:pPr>
            <w:r w:rsidRPr="00D57E0C">
              <w:rPr>
                <w:rFonts w:asciiTheme="minorHAnsi" w:hAnsiTheme="minorHAnsi" w:cs="Calibri"/>
                <w:b w:val="0"/>
                <w:sz w:val="20"/>
                <w:szCs w:val="20"/>
                <w:lang w:eastAsia="en-NZ"/>
              </w:rPr>
              <w:t>Mental Health</w:t>
            </w:r>
          </w:p>
        </w:tc>
        <w:tc>
          <w:tcPr>
            <w:tcW w:w="1135" w:type="dxa"/>
            <w:shd w:val="clear" w:color="auto" w:fill="DBE5F1" w:themeFill="accent1" w:themeFillTint="33"/>
            <w:vAlign w:val="center"/>
          </w:tcPr>
          <w:p w14:paraId="38DF43F3"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683E847C"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416D86A0"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22256B38"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264915F4"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5CDBF2C0"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47.46</w:t>
            </w:r>
          </w:p>
        </w:tc>
        <w:tc>
          <w:tcPr>
            <w:tcW w:w="1135" w:type="dxa"/>
            <w:vMerge w:val="restart"/>
            <w:vAlign w:val="center"/>
          </w:tcPr>
          <w:p w14:paraId="7CFCAA08"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1.4%</w:t>
            </w:r>
          </w:p>
        </w:tc>
        <w:tc>
          <w:tcPr>
            <w:tcW w:w="1559" w:type="dxa"/>
          </w:tcPr>
          <w:p w14:paraId="0413DF88"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47.19</w:t>
            </w:r>
          </w:p>
        </w:tc>
        <w:tc>
          <w:tcPr>
            <w:tcW w:w="1134" w:type="dxa"/>
            <w:vMerge w:val="restart"/>
            <w:vAlign w:val="center"/>
          </w:tcPr>
          <w:p w14:paraId="09732A2B"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-1.0%</w:t>
            </w:r>
          </w:p>
        </w:tc>
      </w:tr>
      <w:tr w:rsidR="004B5B55" w:rsidRPr="00D57E0C" w14:paraId="52B0B22E" w14:textId="77777777" w:rsidTr="003D7C3C">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tcPr>
          <w:p w14:paraId="108F14A5"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Borders>
              <w:bottom w:val="single" w:sz="4" w:space="0" w:color="auto"/>
            </w:tcBorders>
          </w:tcPr>
          <w:p w14:paraId="5C17B47D" w14:textId="77777777" w:rsidR="004B5B55" w:rsidRPr="00D57E0C" w:rsidRDefault="004B5B55"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48.13</w:t>
            </w:r>
          </w:p>
        </w:tc>
        <w:tc>
          <w:tcPr>
            <w:tcW w:w="1135" w:type="dxa"/>
            <w:vMerge/>
            <w:tcBorders>
              <w:bottom w:val="single" w:sz="4" w:space="0" w:color="auto"/>
            </w:tcBorders>
            <w:vAlign w:val="center"/>
          </w:tcPr>
          <w:p w14:paraId="1474023E"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Borders>
              <w:bottom w:val="single" w:sz="4" w:space="0" w:color="auto"/>
            </w:tcBorders>
          </w:tcPr>
          <w:p w14:paraId="4186CE67"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46.72</w:t>
            </w:r>
          </w:p>
        </w:tc>
        <w:tc>
          <w:tcPr>
            <w:tcW w:w="1134" w:type="dxa"/>
            <w:vMerge/>
            <w:tcBorders>
              <w:bottom w:val="single" w:sz="4" w:space="0" w:color="auto"/>
            </w:tcBorders>
            <w:vAlign w:val="center"/>
          </w:tcPr>
          <w:p w14:paraId="6BA92300"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78143D69"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tcBorders>
              <w:top w:val="single" w:sz="4" w:space="0" w:color="auto"/>
            </w:tcBorders>
            <w:shd w:val="clear" w:color="auto" w:fill="DBE5F1" w:themeFill="accent1" w:themeFillTint="33"/>
          </w:tcPr>
          <w:p w14:paraId="5FB0803A" w14:textId="77777777" w:rsidR="004B5B55" w:rsidRPr="00D57E0C" w:rsidRDefault="004B5B55" w:rsidP="004B5B55">
            <w:pPr>
              <w:jc w:val="left"/>
              <w:rPr>
                <w:rFonts w:asciiTheme="minorHAnsi" w:hAnsiTheme="minorHAnsi" w:cstheme="minorHAnsi"/>
                <w:sz w:val="20"/>
                <w:szCs w:val="20"/>
              </w:rPr>
            </w:pPr>
            <w:r w:rsidRPr="00D57E0C">
              <w:rPr>
                <w:rFonts w:asciiTheme="minorHAnsi" w:hAnsiTheme="minorHAnsi" w:cs="Calibri"/>
                <w:b w:val="0"/>
                <w:sz w:val="20"/>
                <w:szCs w:val="20"/>
                <w:lang w:eastAsia="en-NZ"/>
              </w:rPr>
              <w:t>Overall Physical Health Score</w:t>
            </w:r>
          </w:p>
        </w:tc>
        <w:tc>
          <w:tcPr>
            <w:tcW w:w="1135" w:type="dxa"/>
            <w:tcBorders>
              <w:top w:val="single" w:sz="4" w:space="0" w:color="auto"/>
            </w:tcBorders>
            <w:shd w:val="clear" w:color="auto" w:fill="DBE5F1" w:themeFill="accent1" w:themeFillTint="33"/>
            <w:vAlign w:val="center"/>
          </w:tcPr>
          <w:p w14:paraId="11341208"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Borders>
              <w:top w:val="single" w:sz="4" w:space="0" w:color="auto"/>
            </w:tcBorders>
            <w:shd w:val="clear" w:color="auto" w:fill="DBE5F1" w:themeFill="accent1" w:themeFillTint="33"/>
          </w:tcPr>
          <w:p w14:paraId="15A47209"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tcBorders>
              <w:top w:val="single" w:sz="4" w:space="0" w:color="auto"/>
            </w:tcBorders>
            <w:shd w:val="clear" w:color="auto" w:fill="DBE5F1" w:themeFill="accent1" w:themeFillTint="33"/>
            <w:vAlign w:val="center"/>
          </w:tcPr>
          <w:p w14:paraId="60B76E6D"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3B246421"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3B84E1FA"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73DDFEF8" w14:textId="77777777" w:rsidR="004B5B55" w:rsidRPr="00D57E0C" w:rsidRDefault="00BF5C80" w:rsidP="00BF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33.22</w:t>
            </w:r>
          </w:p>
        </w:tc>
        <w:tc>
          <w:tcPr>
            <w:tcW w:w="1135" w:type="dxa"/>
            <w:vMerge w:val="restart"/>
            <w:vAlign w:val="center"/>
          </w:tcPr>
          <w:p w14:paraId="268B776B" w14:textId="77777777" w:rsidR="004B5B55" w:rsidRPr="00D57E0C" w:rsidRDefault="00BF5C80"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9.2</w:t>
            </w:r>
            <w:r w:rsidR="004B5B55" w:rsidRPr="00D57E0C">
              <w:rPr>
                <w:rFonts w:asciiTheme="minorHAnsi" w:hAnsiTheme="minorHAnsi"/>
                <w:sz w:val="20"/>
                <w:szCs w:val="20"/>
              </w:rPr>
              <w:t>%</w:t>
            </w:r>
            <w:r w:rsidRPr="00D57E0C">
              <w:rPr>
                <w:rFonts w:asciiTheme="minorHAnsi" w:hAnsiTheme="minorHAnsi"/>
                <w:sz w:val="20"/>
                <w:szCs w:val="20"/>
              </w:rPr>
              <w:t>*</w:t>
            </w:r>
          </w:p>
        </w:tc>
        <w:tc>
          <w:tcPr>
            <w:tcW w:w="1559" w:type="dxa"/>
          </w:tcPr>
          <w:p w14:paraId="4F70F925"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27.99</w:t>
            </w:r>
          </w:p>
        </w:tc>
        <w:tc>
          <w:tcPr>
            <w:tcW w:w="1134" w:type="dxa"/>
            <w:vMerge w:val="restart"/>
            <w:vAlign w:val="center"/>
          </w:tcPr>
          <w:p w14:paraId="3C12DFE7"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-1.8%</w:t>
            </w:r>
          </w:p>
        </w:tc>
      </w:tr>
      <w:tr w:rsidR="004B5B55" w:rsidRPr="00D57E0C" w14:paraId="3402B0A4"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7E221D34"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7DC73E36" w14:textId="77777777" w:rsidR="004B5B55" w:rsidRPr="00D57E0C" w:rsidRDefault="004B5B55" w:rsidP="00BF5C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36.</w:t>
            </w:r>
            <w:r w:rsidR="00BF5C80" w:rsidRPr="00D57E0C">
              <w:rPr>
                <w:rFonts w:asciiTheme="minorHAnsi" w:hAnsiTheme="minorHAnsi"/>
                <w:sz w:val="20"/>
                <w:szCs w:val="20"/>
              </w:rPr>
              <w:t>28</w:t>
            </w:r>
          </w:p>
        </w:tc>
        <w:tc>
          <w:tcPr>
            <w:tcW w:w="1135" w:type="dxa"/>
            <w:vMerge/>
            <w:vAlign w:val="center"/>
          </w:tcPr>
          <w:p w14:paraId="5FAA943A"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2E056397"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27.48</w:t>
            </w:r>
          </w:p>
        </w:tc>
        <w:tc>
          <w:tcPr>
            <w:tcW w:w="1134" w:type="dxa"/>
            <w:vMerge/>
            <w:vAlign w:val="center"/>
          </w:tcPr>
          <w:p w14:paraId="1FCA6EA0"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761FFC4B" w14:textId="77777777" w:rsidTr="003D7C3C">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663F461D" w14:textId="77777777" w:rsidR="004B5B55" w:rsidRPr="00D57E0C" w:rsidRDefault="004B5B55" w:rsidP="004B5B55">
            <w:pPr>
              <w:jc w:val="left"/>
              <w:rPr>
                <w:rFonts w:asciiTheme="minorHAnsi" w:hAnsiTheme="minorHAnsi" w:cstheme="minorHAnsi"/>
                <w:sz w:val="20"/>
                <w:szCs w:val="20"/>
              </w:rPr>
            </w:pPr>
            <w:r w:rsidRPr="00D57E0C">
              <w:rPr>
                <w:rFonts w:asciiTheme="minorHAnsi" w:hAnsiTheme="minorHAnsi" w:cs="Calibri"/>
                <w:b w:val="0"/>
                <w:sz w:val="20"/>
                <w:szCs w:val="20"/>
                <w:lang w:eastAsia="en-NZ"/>
              </w:rPr>
              <w:t>Overall Mental Health Score</w:t>
            </w:r>
          </w:p>
        </w:tc>
        <w:tc>
          <w:tcPr>
            <w:tcW w:w="1135" w:type="dxa"/>
            <w:shd w:val="clear" w:color="auto" w:fill="DBE5F1" w:themeFill="accent1" w:themeFillTint="33"/>
            <w:vAlign w:val="center"/>
          </w:tcPr>
          <w:p w14:paraId="2471ABC4"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37D740E4"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57E137A1"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4B5B55" w:rsidRPr="00D57E0C" w14:paraId="4E17C321"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441EBD29"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6A4BA7BB" w14:textId="77777777" w:rsidR="004B5B55" w:rsidRPr="00D57E0C" w:rsidRDefault="00BF5C80"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47.21</w:t>
            </w:r>
          </w:p>
        </w:tc>
        <w:tc>
          <w:tcPr>
            <w:tcW w:w="1135" w:type="dxa"/>
            <w:vMerge w:val="restart"/>
            <w:vAlign w:val="center"/>
          </w:tcPr>
          <w:p w14:paraId="736EA8F7" w14:textId="77777777" w:rsidR="004B5B55" w:rsidRPr="00D57E0C" w:rsidRDefault="00BF5C80"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1.9</w:t>
            </w:r>
            <w:r w:rsidR="003D7C3C" w:rsidRPr="00D57E0C">
              <w:rPr>
                <w:rFonts w:asciiTheme="minorHAnsi" w:hAnsiTheme="minorHAnsi"/>
                <w:sz w:val="20"/>
                <w:szCs w:val="20"/>
              </w:rPr>
              <w:t>%</w:t>
            </w:r>
          </w:p>
        </w:tc>
        <w:tc>
          <w:tcPr>
            <w:tcW w:w="1559" w:type="dxa"/>
          </w:tcPr>
          <w:p w14:paraId="77550B7B"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47.39</w:t>
            </w:r>
          </w:p>
        </w:tc>
        <w:tc>
          <w:tcPr>
            <w:tcW w:w="1134" w:type="dxa"/>
            <w:vMerge w:val="restart"/>
            <w:vAlign w:val="center"/>
          </w:tcPr>
          <w:p w14:paraId="14A6625A"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-0.2%</w:t>
            </w:r>
          </w:p>
        </w:tc>
      </w:tr>
      <w:tr w:rsidR="004B5B55" w:rsidRPr="00D57E0C" w14:paraId="5E058B0E" w14:textId="77777777" w:rsidTr="003D7C3C">
        <w:tc>
          <w:tcPr>
            <w:cnfStyle w:val="001000000000" w:firstRow="0" w:lastRow="0" w:firstColumn="1" w:lastColumn="0" w:oddVBand="0" w:evenVBand="0" w:oddHBand="0" w:evenHBand="0" w:firstRowFirstColumn="0" w:firstRowLastColumn="0" w:lastRowFirstColumn="0" w:lastRowLastColumn="0"/>
            <w:tcW w:w="2263" w:type="dxa"/>
          </w:tcPr>
          <w:p w14:paraId="00A597D1" w14:textId="77777777" w:rsidR="004B5B55" w:rsidRPr="00D57E0C" w:rsidRDefault="004B5B55" w:rsidP="004B5B55">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6BBDE3B2" w14:textId="77777777" w:rsidR="004B5B55" w:rsidRPr="00D57E0C" w:rsidRDefault="00BF5C80" w:rsidP="003D7C3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48.11</w:t>
            </w:r>
          </w:p>
        </w:tc>
        <w:tc>
          <w:tcPr>
            <w:tcW w:w="1135" w:type="dxa"/>
            <w:vMerge/>
          </w:tcPr>
          <w:p w14:paraId="6ED51B66"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0089077A" w14:textId="77777777" w:rsidR="004B5B55" w:rsidRPr="00D57E0C" w:rsidRDefault="003D7C3C"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47.32</w:t>
            </w:r>
          </w:p>
        </w:tc>
        <w:tc>
          <w:tcPr>
            <w:tcW w:w="1134" w:type="dxa"/>
            <w:vMerge/>
          </w:tcPr>
          <w:p w14:paraId="23F08AB2" w14:textId="77777777" w:rsidR="004B5B55" w:rsidRPr="00D57E0C" w:rsidRDefault="004B5B55"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14:paraId="15B48CDD" w14:textId="77777777" w:rsidR="00BF5C80" w:rsidRPr="00D57E0C" w:rsidRDefault="00BF5C80" w:rsidP="00E56702">
      <w:pPr>
        <w:rPr>
          <w:rFonts w:asciiTheme="minorHAnsi" w:hAnsiTheme="minorHAnsi"/>
          <w:i/>
          <w:sz w:val="18"/>
          <w:szCs w:val="18"/>
        </w:rPr>
      </w:pPr>
      <w:r w:rsidRPr="00D57E0C">
        <w:rPr>
          <w:rFonts w:asciiTheme="minorHAnsi" w:hAnsiTheme="minorHAnsi"/>
          <w:i/>
          <w:sz w:val="18"/>
          <w:szCs w:val="18"/>
        </w:rPr>
        <w:tab/>
      </w:r>
      <w:r w:rsidRPr="00D57E0C">
        <w:rPr>
          <w:rFonts w:asciiTheme="minorHAnsi" w:hAnsiTheme="minorHAnsi"/>
          <w:i/>
          <w:sz w:val="18"/>
          <w:szCs w:val="18"/>
        </w:rPr>
        <w:tab/>
        <w:t>Significant Change = * p&lt;0.05; ** p&lt;0.01</w:t>
      </w:r>
    </w:p>
    <w:p w14:paraId="4A8CC450" w14:textId="77777777" w:rsidR="00A73509" w:rsidRPr="00D57E0C" w:rsidRDefault="00A73509" w:rsidP="00E56702">
      <w:pPr>
        <w:rPr>
          <w:rFonts w:asciiTheme="minorHAnsi" w:hAnsiTheme="minorHAnsi"/>
        </w:rPr>
      </w:pPr>
    </w:p>
    <w:p w14:paraId="15541C96" w14:textId="77777777" w:rsidR="008400BD" w:rsidRPr="00D57E0C" w:rsidRDefault="008400BD" w:rsidP="00A77C20">
      <w:pPr>
        <w:spacing w:after="200" w:line="276" w:lineRule="auto"/>
        <w:rPr>
          <w:rFonts w:asciiTheme="minorHAnsi" w:hAnsiTheme="minorHAnsi"/>
        </w:rPr>
      </w:pPr>
    </w:p>
    <w:p w14:paraId="56D97311" w14:textId="77777777" w:rsidR="00F679A3" w:rsidRPr="00D57E0C" w:rsidRDefault="008E313F" w:rsidP="00CF0CAD">
      <w:pPr>
        <w:spacing w:after="200" w:line="276" w:lineRule="auto"/>
        <w:rPr>
          <w:rFonts w:asciiTheme="minorHAnsi" w:hAnsiTheme="minorHAnsi"/>
        </w:rPr>
      </w:pPr>
      <w:r w:rsidRPr="00D57E0C">
        <w:rPr>
          <w:rFonts w:asciiTheme="minorHAnsi" w:hAnsiTheme="minorHAnsi"/>
        </w:rPr>
        <w:t>The results for the assessment of balance, fear of falling, ability to undertake activities of daily living and nutritional status can be seen in Table 3.  The effectiveness of the exercise programme can be seen especially in the results for the Berg Balance Scale, where the exercise group gained a 32.1% increase in their assessment score, with the control group having a 6.6% decrease in their score. A higher score in this scale indicates improved balance</w:t>
      </w:r>
      <w:r w:rsidR="00A77C20" w:rsidRPr="00D57E0C">
        <w:rPr>
          <w:rFonts w:asciiTheme="minorHAnsi" w:hAnsiTheme="minorHAnsi"/>
        </w:rPr>
        <w:t xml:space="preserve"> and a decrease in the risk of a fall</w:t>
      </w:r>
      <w:r w:rsidRPr="00D57E0C">
        <w:rPr>
          <w:rFonts w:asciiTheme="minorHAnsi" w:hAnsiTheme="minorHAnsi"/>
        </w:rPr>
        <w:t>. This is an excellent result, and the effect of is seen through a</w:t>
      </w:r>
      <w:r w:rsidR="00A77C20" w:rsidRPr="00D57E0C">
        <w:rPr>
          <w:rFonts w:asciiTheme="minorHAnsi" w:hAnsiTheme="minorHAnsi"/>
        </w:rPr>
        <w:t xml:space="preserve"> slightly</w:t>
      </w:r>
      <w:r w:rsidRPr="00D57E0C">
        <w:rPr>
          <w:rFonts w:asciiTheme="minorHAnsi" w:hAnsiTheme="minorHAnsi"/>
        </w:rPr>
        <w:t xml:space="preserve"> reduced fear of falling (as measured by the Falls Efficacy Scale)</w:t>
      </w:r>
      <w:r w:rsidR="00A77C20" w:rsidRPr="00D57E0C">
        <w:rPr>
          <w:rFonts w:asciiTheme="minorHAnsi" w:hAnsiTheme="minorHAnsi"/>
        </w:rPr>
        <w:t xml:space="preserve"> for the Exercise group</w:t>
      </w:r>
      <w:r w:rsidRPr="00D57E0C">
        <w:rPr>
          <w:rFonts w:asciiTheme="minorHAnsi" w:hAnsiTheme="minorHAnsi"/>
        </w:rPr>
        <w:t xml:space="preserve">. The </w:t>
      </w:r>
      <w:r w:rsidR="00A77C20" w:rsidRPr="00D57E0C">
        <w:rPr>
          <w:rFonts w:asciiTheme="minorHAnsi" w:hAnsiTheme="minorHAnsi"/>
        </w:rPr>
        <w:t>results for the Control group</w:t>
      </w:r>
      <w:r w:rsidRPr="00D57E0C">
        <w:rPr>
          <w:rFonts w:asciiTheme="minorHAnsi" w:hAnsiTheme="minorHAnsi"/>
        </w:rPr>
        <w:t xml:space="preserve"> showed a slight </w:t>
      </w:r>
      <w:r w:rsidR="00A77C20" w:rsidRPr="00D57E0C">
        <w:rPr>
          <w:rFonts w:asciiTheme="minorHAnsi" w:hAnsiTheme="minorHAnsi"/>
        </w:rPr>
        <w:t xml:space="preserve">decrease in their Berg Balance Score, with and slight </w:t>
      </w:r>
      <w:r w:rsidRPr="00D57E0C">
        <w:rPr>
          <w:rFonts w:asciiTheme="minorHAnsi" w:hAnsiTheme="minorHAnsi"/>
        </w:rPr>
        <w:t>i</w:t>
      </w:r>
      <w:r w:rsidR="00A77C20" w:rsidRPr="00D57E0C">
        <w:rPr>
          <w:rFonts w:asciiTheme="minorHAnsi" w:hAnsiTheme="minorHAnsi"/>
        </w:rPr>
        <w:t>ncrease in their fear of falling</w:t>
      </w:r>
      <w:r w:rsidRPr="00D57E0C">
        <w:rPr>
          <w:rFonts w:asciiTheme="minorHAnsi" w:hAnsiTheme="minorHAnsi"/>
        </w:rPr>
        <w:t xml:space="preserve">. A key of any exercise programme in this age group population has to be around the prevention of falls. This improved </w:t>
      </w:r>
      <w:r w:rsidR="00A77C20" w:rsidRPr="00D57E0C">
        <w:rPr>
          <w:rFonts w:asciiTheme="minorHAnsi" w:hAnsiTheme="minorHAnsi"/>
        </w:rPr>
        <w:t xml:space="preserve">result for </w:t>
      </w:r>
      <w:r w:rsidRPr="00D57E0C">
        <w:rPr>
          <w:rFonts w:asciiTheme="minorHAnsi" w:hAnsiTheme="minorHAnsi"/>
        </w:rPr>
        <w:t xml:space="preserve">balance is also reflected in the results for the Groningen </w:t>
      </w:r>
      <w:r w:rsidR="00F679A3" w:rsidRPr="00D57E0C">
        <w:rPr>
          <w:rFonts w:asciiTheme="minorHAnsi" w:hAnsiTheme="minorHAnsi"/>
        </w:rPr>
        <w:t xml:space="preserve">Activity Restriction </w:t>
      </w:r>
      <w:r w:rsidRPr="00D57E0C">
        <w:rPr>
          <w:rFonts w:asciiTheme="minorHAnsi" w:hAnsiTheme="minorHAnsi"/>
        </w:rPr>
        <w:t xml:space="preserve">Scale, which measures the subjects’ ability to undertake activities of daily living. In this scale, </w:t>
      </w:r>
      <w:r w:rsidR="00F679A3" w:rsidRPr="00D57E0C">
        <w:rPr>
          <w:rFonts w:asciiTheme="minorHAnsi" w:hAnsiTheme="minorHAnsi"/>
        </w:rPr>
        <w:t xml:space="preserve">the higher the score the </w:t>
      </w:r>
      <w:r w:rsidR="00F679A3" w:rsidRPr="00D57E0C">
        <w:rPr>
          <w:rFonts w:asciiTheme="minorHAnsi" w:hAnsiTheme="minorHAnsi"/>
        </w:rPr>
        <w:lastRenderedPageBreak/>
        <w:t>greater the restriction on the subjects ability to perform these tasks. A</w:t>
      </w:r>
      <w:r w:rsidR="001D1D2E" w:rsidRPr="00D57E0C">
        <w:rPr>
          <w:rFonts w:asciiTheme="minorHAnsi" w:hAnsiTheme="minorHAnsi"/>
        </w:rPr>
        <w:t>s</w:t>
      </w:r>
      <w:r w:rsidR="00F679A3" w:rsidRPr="00D57E0C">
        <w:rPr>
          <w:rFonts w:asciiTheme="minorHAnsi" w:hAnsiTheme="minorHAnsi"/>
        </w:rPr>
        <w:t xml:space="preserve"> seen in the results, </w:t>
      </w:r>
      <w:r w:rsidR="00A77C20" w:rsidRPr="00D57E0C">
        <w:rPr>
          <w:rFonts w:asciiTheme="minorHAnsi" w:hAnsiTheme="minorHAnsi"/>
        </w:rPr>
        <w:t>a significant improvement is seen for the Basic Activities of Daily Living (BADL) for the E</w:t>
      </w:r>
      <w:r w:rsidR="00F679A3" w:rsidRPr="00D57E0C">
        <w:rPr>
          <w:rFonts w:asciiTheme="minorHAnsi" w:hAnsiTheme="minorHAnsi"/>
        </w:rPr>
        <w:t>xercise group</w:t>
      </w:r>
      <w:r w:rsidR="00A77C20" w:rsidRPr="00D57E0C">
        <w:rPr>
          <w:rFonts w:asciiTheme="minorHAnsi" w:hAnsiTheme="minorHAnsi"/>
        </w:rPr>
        <w:t>, with an average decrease seen for Incidental Activities of Daily Living (IADL) and the overall Groningen Score.</w:t>
      </w:r>
      <w:r w:rsidR="00F679A3" w:rsidRPr="00D57E0C">
        <w:rPr>
          <w:rFonts w:asciiTheme="minorHAnsi" w:hAnsiTheme="minorHAnsi"/>
        </w:rPr>
        <w:t xml:space="preserve"> </w:t>
      </w:r>
      <w:r w:rsidR="00A77C20" w:rsidRPr="00D57E0C">
        <w:rPr>
          <w:rFonts w:asciiTheme="minorHAnsi" w:hAnsiTheme="minorHAnsi"/>
        </w:rPr>
        <w:t>N</w:t>
      </w:r>
      <w:r w:rsidR="00F679A3" w:rsidRPr="00D57E0C">
        <w:rPr>
          <w:rFonts w:asciiTheme="minorHAnsi" w:hAnsiTheme="minorHAnsi"/>
        </w:rPr>
        <w:t>o changes</w:t>
      </w:r>
      <w:r w:rsidR="00A77C20" w:rsidRPr="00D57E0C">
        <w:rPr>
          <w:rFonts w:asciiTheme="minorHAnsi" w:hAnsiTheme="minorHAnsi"/>
        </w:rPr>
        <w:t xml:space="preserve"> were observed </w:t>
      </w:r>
      <w:r w:rsidR="00F679A3" w:rsidRPr="00D57E0C">
        <w:rPr>
          <w:rFonts w:asciiTheme="minorHAnsi" w:hAnsiTheme="minorHAnsi"/>
        </w:rPr>
        <w:t xml:space="preserve">for the control group. </w:t>
      </w:r>
      <w:r w:rsidR="00191132" w:rsidRPr="00D57E0C">
        <w:rPr>
          <w:rFonts w:asciiTheme="minorHAnsi" w:hAnsiTheme="minorHAnsi"/>
        </w:rPr>
        <w:t xml:space="preserve">This result is very important given the desire for these subject to maintain their independence and remain living within their homes. The greater their ability to undertake these activities of daily living, the greater their ability to maintain their independence. </w:t>
      </w:r>
      <w:r w:rsidR="00361DAF" w:rsidRPr="00D57E0C">
        <w:rPr>
          <w:rFonts w:asciiTheme="minorHAnsi" w:hAnsiTheme="minorHAnsi"/>
        </w:rPr>
        <w:t xml:space="preserve">A key driver for subjects wanting to take part in this trial was that they could identify the benefits of the exercise programme as supporting them to maintain their independence. </w:t>
      </w:r>
    </w:p>
    <w:p w14:paraId="4414D9F7" w14:textId="4618B6CB" w:rsidR="00F154E6" w:rsidRPr="00D57E0C" w:rsidRDefault="008D3ABA" w:rsidP="00F154E6">
      <w:pPr>
        <w:ind w:left="720"/>
        <w:rPr>
          <w:rFonts w:asciiTheme="minorHAnsi" w:hAnsiTheme="minorHAnsi"/>
          <w:sz w:val="20"/>
          <w:szCs w:val="20"/>
        </w:rPr>
      </w:pPr>
      <w:r>
        <w:rPr>
          <w:rFonts w:asciiTheme="minorHAnsi" w:hAnsiTheme="minorHAnsi"/>
          <w:b/>
          <w:sz w:val="20"/>
          <w:szCs w:val="20"/>
        </w:rPr>
        <w:br/>
      </w:r>
      <w:r w:rsidR="00F154E6" w:rsidRPr="00D57E0C">
        <w:rPr>
          <w:rFonts w:asciiTheme="minorHAnsi" w:hAnsiTheme="minorHAnsi"/>
          <w:b/>
          <w:sz w:val="20"/>
          <w:szCs w:val="20"/>
        </w:rPr>
        <w:t xml:space="preserve">Table </w:t>
      </w:r>
      <w:r w:rsidR="00BA170F" w:rsidRPr="00D57E0C">
        <w:rPr>
          <w:rFonts w:asciiTheme="minorHAnsi" w:hAnsiTheme="minorHAnsi"/>
          <w:b/>
          <w:sz w:val="20"/>
          <w:szCs w:val="20"/>
        </w:rPr>
        <w:t>3</w:t>
      </w:r>
      <w:r w:rsidR="00F154E6" w:rsidRPr="00D57E0C">
        <w:rPr>
          <w:rFonts w:asciiTheme="minorHAnsi" w:hAnsiTheme="minorHAnsi"/>
          <w:b/>
          <w:sz w:val="20"/>
          <w:szCs w:val="20"/>
        </w:rPr>
        <w:t>.</w:t>
      </w:r>
      <w:r w:rsidR="00F154E6" w:rsidRPr="00D57E0C">
        <w:rPr>
          <w:rFonts w:asciiTheme="minorHAnsi" w:hAnsiTheme="minorHAnsi"/>
          <w:sz w:val="20"/>
          <w:szCs w:val="20"/>
        </w:rPr>
        <w:t xml:space="preserve"> Results for</w:t>
      </w:r>
      <w:r w:rsidR="00BA170F" w:rsidRPr="00D57E0C">
        <w:rPr>
          <w:rFonts w:asciiTheme="minorHAnsi" w:hAnsiTheme="minorHAnsi"/>
          <w:sz w:val="20"/>
          <w:szCs w:val="20"/>
        </w:rPr>
        <w:t xml:space="preserve"> the assessment of balance and fear of falling, along with the assessment of activities of daily living and nutritional status for</w:t>
      </w:r>
      <w:r w:rsidR="00F154E6" w:rsidRPr="00D57E0C">
        <w:rPr>
          <w:rFonts w:asciiTheme="minorHAnsi" w:hAnsiTheme="minorHAnsi"/>
          <w:sz w:val="20"/>
          <w:szCs w:val="20"/>
        </w:rPr>
        <w:t xml:space="preserve"> the Exercise and Control Groups for the Lavender Blue Project.</w:t>
      </w:r>
    </w:p>
    <w:p w14:paraId="6EFAB15E" w14:textId="77777777" w:rsidR="00F154E6" w:rsidRPr="00D57E0C" w:rsidRDefault="00F154E6" w:rsidP="00F154E6">
      <w:pPr>
        <w:ind w:left="720"/>
        <w:rPr>
          <w:rFonts w:asciiTheme="minorHAnsi" w:hAnsiTheme="minorHAnsi"/>
          <w:sz w:val="20"/>
          <w:szCs w:val="20"/>
        </w:rPr>
      </w:pPr>
    </w:p>
    <w:tbl>
      <w:tblPr>
        <w:tblStyle w:val="GridTable1Light-Accent1"/>
        <w:tblW w:w="7655" w:type="dxa"/>
        <w:tblInd w:w="851" w:type="dxa"/>
        <w:tblLook w:val="04A0" w:firstRow="1" w:lastRow="0" w:firstColumn="1" w:lastColumn="0" w:noHBand="0" w:noVBand="1"/>
      </w:tblPr>
      <w:tblGrid>
        <w:gridCol w:w="2263"/>
        <w:gridCol w:w="1564"/>
        <w:gridCol w:w="1135"/>
        <w:gridCol w:w="1559"/>
        <w:gridCol w:w="1134"/>
      </w:tblGrid>
      <w:tr w:rsidR="00F154E6" w:rsidRPr="00D57E0C" w14:paraId="569833C5" w14:textId="77777777" w:rsidTr="00191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nil"/>
              <w:bottom w:val="nil"/>
              <w:right w:val="nil"/>
            </w:tcBorders>
          </w:tcPr>
          <w:p w14:paraId="22735EC8" w14:textId="77777777" w:rsidR="00F154E6" w:rsidRPr="00D57E0C" w:rsidRDefault="00F154E6" w:rsidP="00191132">
            <w:pPr>
              <w:rPr>
                <w:rFonts w:asciiTheme="minorHAnsi" w:hAnsiTheme="minorHAnsi"/>
                <w:sz w:val="20"/>
                <w:szCs w:val="20"/>
              </w:rPr>
            </w:pPr>
          </w:p>
        </w:tc>
        <w:tc>
          <w:tcPr>
            <w:tcW w:w="2699" w:type="dxa"/>
            <w:gridSpan w:val="2"/>
            <w:tcBorders>
              <w:top w:val="single" w:sz="4" w:space="0" w:color="auto"/>
              <w:left w:val="nil"/>
              <w:bottom w:val="nil"/>
              <w:right w:val="nil"/>
            </w:tcBorders>
          </w:tcPr>
          <w:p w14:paraId="3F07ED68" w14:textId="77777777" w:rsidR="00F154E6" w:rsidRPr="00D57E0C" w:rsidRDefault="00F154E6" w:rsidP="001911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Exercise Group</w:t>
            </w:r>
          </w:p>
        </w:tc>
        <w:tc>
          <w:tcPr>
            <w:tcW w:w="2693" w:type="dxa"/>
            <w:gridSpan w:val="2"/>
            <w:tcBorders>
              <w:top w:val="single" w:sz="4" w:space="0" w:color="auto"/>
              <w:left w:val="nil"/>
              <w:bottom w:val="nil"/>
              <w:right w:val="nil"/>
            </w:tcBorders>
          </w:tcPr>
          <w:p w14:paraId="2E2B84F3" w14:textId="77777777" w:rsidR="00F154E6" w:rsidRPr="00D57E0C" w:rsidRDefault="00F154E6" w:rsidP="001911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Control Group</w:t>
            </w:r>
          </w:p>
        </w:tc>
      </w:tr>
      <w:tr w:rsidR="00F154E6" w:rsidRPr="00D57E0C" w14:paraId="7B2B5A37" w14:textId="77777777" w:rsidTr="00191132">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single" w:sz="4" w:space="0" w:color="auto"/>
              <w:right w:val="nil"/>
            </w:tcBorders>
          </w:tcPr>
          <w:p w14:paraId="2806F013" w14:textId="77777777" w:rsidR="00F154E6" w:rsidRPr="00D57E0C" w:rsidRDefault="00B51248" w:rsidP="00191132">
            <w:pPr>
              <w:rPr>
                <w:rFonts w:asciiTheme="minorHAnsi" w:hAnsiTheme="minorHAnsi"/>
                <w:b w:val="0"/>
                <w:sz w:val="20"/>
                <w:szCs w:val="20"/>
              </w:rPr>
            </w:pPr>
            <w:r w:rsidRPr="00D57E0C">
              <w:rPr>
                <w:rFonts w:asciiTheme="minorHAnsi" w:hAnsiTheme="minorHAnsi"/>
                <w:sz w:val="20"/>
                <w:szCs w:val="20"/>
              </w:rPr>
              <w:t>Assessment Test</w:t>
            </w:r>
          </w:p>
        </w:tc>
        <w:tc>
          <w:tcPr>
            <w:tcW w:w="1564" w:type="dxa"/>
            <w:tcBorders>
              <w:top w:val="nil"/>
              <w:left w:val="nil"/>
              <w:bottom w:val="single" w:sz="4" w:space="0" w:color="auto"/>
              <w:right w:val="nil"/>
            </w:tcBorders>
          </w:tcPr>
          <w:p w14:paraId="2D34C4C6"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xml:space="preserve">Mean </w:t>
            </w:r>
          </w:p>
        </w:tc>
        <w:tc>
          <w:tcPr>
            <w:tcW w:w="1135" w:type="dxa"/>
            <w:tcBorders>
              <w:top w:val="nil"/>
              <w:left w:val="nil"/>
              <w:bottom w:val="single" w:sz="4" w:space="0" w:color="auto"/>
              <w:right w:val="nil"/>
            </w:tcBorders>
          </w:tcPr>
          <w:p w14:paraId="5C6D986D"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xml:space="preserve">% Change </w:t>
            </w:r>
          </w:p>
        </w:tc>
        <w:tc>
          <w:tcPr>
            <w:tcW w:w="1559" w:type="dxa"/>
            <w:tcBorders>
              <w:top w:val="nil"/>
              <w:left w:val="nil"/>
              <w:bottom w:val="single" w:sz="4" w:space="0" w:color="auto"/>
              <w:right w:val="nil"/>
            </w:tcBorders>
          </w:tcPr>
          <w:p w14:paraId="737D65C9"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xml:space="preserve">Mean </w:t>
            </w:r>
          </w:p>
        </w:tc>
        <w:tc>
          <w:tcPr>
            <w:tcW w:w="1134" w:type="dxa"/>
            <w:tcBorders>
              <w:top w:val="nil"/>
              <w:left w:val="nil"/>
              <w:bottom w:val="single" w:sz="4" w:space="0" w:color="auto"/>
              <w:right w:val="nil"/>
            </w:tcBorders>
          </w:tcPr>
          <w:p w14:paraId="2CB6C835"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Change</w:t>
            </w:r>
          </w:p>
        </w:tc>
      </w:tr>
      <w:tr w:rsidR="00F154E6" w:rsidRPr="00D57E0C" w14:paraId="416ABD6F" w14:textId="77777777" w:rsidTr="00191132">
        <w:tc>
          <w:tcPr>
            <w:cnfStyle w:val="001000000000" w:firstRow="0" w:lastRow="0" w:firstColumn="1" w:lastColumn="0" w:oddVBand="0" w:evenVBand="0" w:oddHBand="0" w:evenHBand="0" w:firstRowFirstColumn="0" w:firstRowLastColumn="0" w:lastRowFirstColumn="0" w:lastRowLastColumn="0"/>
            <w:tcW w:w="3827" w:type="dxa"/>
            <w:gridSpan w:val="2"/>
            <w:tcBorders>
              <w:top w:val="single" w:sz="4" w:space="0" w:color="auto"/>
            </w:tcBorders>
            <w:shd w:val="clear" w:color="auto" w:fill="DBE5F1" w:themeFill="accent1" w:themeFillTint="33"/>
          </w:tcPr>
          <w:p w14:paraId="4930DC54" w14:textId="77777777" w:rsidR="00F154E6" w:rsidRPr="00D57E0C" w:rsidRDefault="00F154E6" w:rsidP="00191132">
            <w:pPr>
              <w:jc w:val="left"/>
              <w:rPr>
                <w:rFonts w:asciiTheme="minorHAnsi" w:hAnsiTheme="minorHAnsi"/>
                <w:sz w:val="20"/>
                <w:szCs w:val="20"/>
              </w:rPr>
            </w:pPr>
            <w:r w:rsidRPr="00D57E0C">
              <w:rPr>
                <w:rFonts w:asciiTheme="minorHAnsi" w:hAnsiTheme="minorHAnsi" w:cs="Calibri"/>
                <w:b w:val="0"/>
                <w:sz w:val="20"/>
                <w:szCs w:val="20"/>
                <w:lang w:eastAsia="en-NZ"/>
              </w:rPr>
              <w:t>Berg Balance Scale</w:t>
            </w:r>
          </w:p>
        </w:tc>
        <w:tc>
          <w:tcPr>
            <w:tcW w:w="1135" w:type="dxa"/>
            <w:tcBorders>
              <w:top w:val="single" w:sz="4" w:space="0" w:color="auto"/>
            </w:tcBorders>
            <w:shd w:val="clear" w:color="auto" w:fill="DBE5F1" w:themeFill="accent1" w:themeFillTint="33"/>
          </w:tcPr>
          <w:p w14:paraId="72814F2A"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Borders>
              <w:top w:val="single" w:sz="4" w:space="0" w:color="auto"/>
            </w:tcBorders>
            <w:shd w:val="clear" w:color="auto" w:fill="DBE5F1" w:themeFill="accent1" w:themeFillTint="33"/>
          </w:tcPr>
          <w:p w14:paraId="65C6F77D"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34" w:type="dxa"/>
            <w:tcBorders>
              <w:top w:val="single" w:sz="4" w:space="0" w:color="auto"/>
            </w:tcBorders>
            <w:shd w:val="clear" w:color="auto" w:fill="DBE5F1" w:themeFill="accent1" w:themeFillTint="33"/>
          </w:tcPr>
          <w:p w14:paraId="1D1172B8"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565563BF"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36F214D4"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0015EA20"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31.48</w:t>
            </w:r>
          </w:p>
        </w:tc>
        <w:tc>
          <w:tcPr>
            <w:tcW w:w="1135" w:type="dxa"/>
            <w:vMerge w:val="restart"/>
            <w:vAlign w:val="center"/>
          </w:tcPr>
          <w:p w14:paraId="63C390AF"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32.1%</w:t>
            </w:r>
            <w:r w:rsidR="00BF5C80" w:rsidRPr="00D57E0C">
              <w:rPr>
                <w:rFonts w:asciiTheme="minorHAnsi" w:hAnsiTheme="minorHAnsi"/>
                <w:sz w:val="20"/>
                <w:szCs w:val="20"/>
              </w:rPr>
              <w:t>**</w:t>
            </w:r>
          </w:p>
        </w:tc>
        <w:tc>
          <w:tcPr>
            <w:tcW w:w="1559" w:type="dxa"/>
          </w:tcPr>
          <w:p w14:paraId="60927938"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31.30</w:t>
            </w:r>
          </w:p>
        </w:tc>
        <w:tc>
          <w:tcPr>
            <w:tcW w:w="1134" w:type="dxa"/>
            <w:vMerge w:val="restart"/>
            <w:vAlign w:val="center"/>
          </w:tcPr>
          <w:p w14:paraId="6E41332E"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-6.6%</w:t>
            </w:r>
          </w:p>
        </w:tc>
      </w:tr>
      <w:tr w:rsidR="00F154E6" w:rsidRPr="00D57E0C" w14:paraId="33616713"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24E06FEE"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5132B342"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41.57</w:t>
            </w:r>
          </w:p>
        </w:tc>
        <w:tc>
          <w:tcPr>
            <w:tcW w:w="1135" w:type="dxa"/>
            <w:vMerge/>
            <w:vAlign w:val="center"/>
          </w:tcPr>
          <w:p w14:paraId="2113D4DA"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10D97BED"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29.23</w:t>
            </w:r>
          </w:p>
        </w:tc>
        <w:tc>
          <w:tcPr>
            <w:tcW w:w="1134" w:type="dxa"/>
            <w:vMerge/>
            <w:vAlign w:val="center"/>
          </w:tcPr>
          <w:p w14:paraId="0273E694"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775F2AD9" w14:textId="77777777" w:rsidTr="00191132">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3ABC1D4B" w14:textId="77777777" w:rsidR="00F154E6" w:rsidRPr="00D57E0C" w:rsidRDefault="00F154E6" w:rsidP="00191132">
            <w:pPr>
              <w:tabs>
                <w:tab w:val="center" w:pos="1909"/>
              </w:tabs>
              <w:jc w:val="left"/>
              <w:rPr>
                <w:rFonts w:asciiTheme="minorHAnsi" w:hAnsiTheme="minorHAnsi" w:cstheme="minorHAnsi"/>
                <w:sz w:val="20"/>
                <w:szCs w:val="20"/>
              </w:rPr>
            </w:pPr>
            <w:r w:rsidRPr="00D57E0C">
              <w:rPr>
                <w:rFonts w:asciiTheme="minorHAnsi" w:hAnsiTheme="minorHAnsi" w:cs="Calibri"/>
                <w:b w:val="0"/>
                <w:sz w:val="20"/>
                <w:szCs w:val="20"/>
                <w:lang w:eastAsia="en-NZ"/>
              </w:rPr>
              <w:t>Falls Efficacy Scale</w:t>
            </w:r>
            <w:r w:rsidRPr="00D57E0C">
              <w:rPr>
                <w:rFonts w:asciiTheme="minorHAnsi" w:hAnsiTheme="minorHAnsi" w:cs="Calibri"/>
                <w:b w:val="0"/>
                <w:sz w:val="20"/>
                <w:szCs w:val="20"/>
                <w:lang w:eastAsia="en-NZ"/>
              </w:rPr>
              <w:tab/>
            </w:r>
          </w:p>
        </w:tc>
        <w:tc>
          <w:tcPr>
            <w:tcW w:w="1135" w:type="dxa"/>
            <w:shd w:val="clear" w:color="auto" w:fill="DBE5F1" w:themeFill="accent1" w:themeFillTint="33"/>
            <w:vAlign w:val="center"/>
          </w:tcPr>
          <w:p w14:paraId="5DBCAB79"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2A0B2A02"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09575B88"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1AD9CF0D"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18FBBAC0"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0C380B3B"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36.81</w:t>
            </w:r>
          </w:p>
        </w:tc>
        <w:tc>
          <w:tcPr>
            <w:tcW w:w="1135" w:type="dxa"/>
            <w:vMerge w:val="restart"/>
            <w:vAlign w:val="center"/>
          </w:tcPr>
          <w:p w14:paraId="5D1381BE"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-2.8%</w:t>
            </w:r>
          </w:p>
        </w:tc>
        <w:tc>
          <w:tcPr>
            <w:tcW w:w="1559" w:type="dxa"/>
          </w:tcPr>
          <w:p w14:paraId="50652F6A"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37.77</w:t>
            </w:r>
          </w:p>
        </w:tc>
        <w:tc>
          <w:tcPr>
            <w:tcW w:w="1134" w:type="dxa"/>
            <w:vMerge w:val="restart"/>
            <w:vAlign w:val="center"/>
          </w:tcPr>
          <w:p w14:paraId="54D8C3BB" w14:textId="77777777" w:rsidR="00F154E6" w:rsidRPr="00D57E0C" w:rsidRDefault="00F154E6" w:rsidP="00F154E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2.9%</w:t>
            </w:r>
          </w:p>
        </w:tc>
      </w:tr>
      <w:tr w:rsidR="00F154E6" w:rsidRPr="00D57E0C" w14:paraId="32B7F3A0"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30E8F1B4"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738D40E8"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35.76</w:t>
            </w:r>
          </w:p>
        </w:tc>
        <w:tc>
          <w:tcPr>
            <w:tcW w:w="1135" w:type="dxa"/>
            <w:vMerge/>
            <w:vAlign w:val="center"/>
          </w:tcPr>
          <w:p w14:paraId="0CFFFF2B"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53ECC3E6"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38.85</w:t>
            </w:r>
          </w:p>
        </w:tc>
        <w:tc>
          <w:tcPr>
            <w:tcW w:w="1134" w:type="dxa"/>
            <w:vMerge/>
            <w:vAlign w:val="center"/>
          </w:tcPr>
          <w:p w14:paraId="3D243FFF"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702E7AD6" w14:textId="77777777" w:rsidTr="00191132">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560A20BC" w14:textId="05341922" w:rsidR="00F154E6" w:rsidRPr="00D57E0C" w:rsidRDefault="00240DBB" w:rsidP="00191132">
            <w:pPr>
              <w:jc w:val="left"/>
              <w:rPr>
                <w:rFonts w:asciiTheme="minorHAnsi" w:hAnsiTheme="minorHAnsi" w:cstheme="minorHAnsi"/>
                <w:sz w:val="20"/>
                <w:szCs w:val="20"/>
              </w:rPr>
            </w:pPr>
            <w:r w:rsidRPr="00240DBB">
              <w:rPr>
                <w:rFonts w:asciiTheme="minorHAnsi" w:hAnsiTheme="minorHAnsi" w:cs="Calibri"/>
                <w:b w:val="0"/>
                <w:sz w:val="20"/>
                <w:szCs w:val="20"/>
                <w:lang w:eastAsia="en-NZ"/>
              </w:rPr>
              <w:t>Groningen Activity Restriction Scale</w:t>
            </w:r>
          </w:p>
        </w:tc>
        <w:tc>
          <w:tcPr>
            <w:tcW w:w="1135" w:type="dxa"/>
            <w:shd w:val="clear" w:color="auto" w:fill="DBE5F1" w:themeFill="accent1" w:themeFillTint="33"/>
            <w:vAlign w:val="center"/>
          </w:tcPr>
          <w:p w14:paraId="5D969D71"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7622ED63"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34F9DA0A"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178F54C6"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422B4F57" w14:textId="77777777" w:rsidR="00F154E6" w:rsidRPr="00D57E0C" w:rsidRDefault="00F154E6" w:rsidP="00191132">
            <w:p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BADL</w:t>
            </w:r>
          </w:p>
        </w:tc>
        <w:tc>
          <w:tcPr>
            <w:tcW w:w="1564" w:type="dxa"/>
          </w:tcPr>
          <w:p w14:paraId="128F9027"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5" w:type="dxa"/>
            <w:vAlign w:val="center"/>
          </w:tcPr>
          <w:p w14:paraId="2899EFF3"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34971791"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vAlign w:val="center"/>
          </w:tcPr>
          <w:p w14:paraId="236FEACC"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3D795148"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70B40066"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44804C67"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18.43</w:t>
            </w:r>
          </w:p>
        </w:tc>
        <w:tc>
          <w:tcPr>
            <w:tcW w:w="1135" w:type="dxa"/>
            <w:vMerge w:val="restart"/>
            <w:vAlign w:val="center"/>
          </w:tcPr>
          <w:p w14:paraId="08FFF54C" w14:textId="77777777" w:rsidR="00F154E6" w:rsidRPr="00D57E0C" w:rsidRDefault="00F154E6" w:rsidP="00F154E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-6.7%</w:t>
            </w:r>
            <w:r w:rsidR="00BF5C80" w:rsidRPr="00D57E0C">
              <w:rPr>
                <w:rFonts w:asciiTheme="minorHAnsi" w:hAnsiTheme="minorHAnsi"/>
                <w:sz w:val="20"/>
                <w:szCs w:val="20"/>
              </w:rPr>
              <w:t>*</w:t>
            </w:r>
          </w:p>
        </w:tc>
        <w:tc>
          <w:tcPr>
            <w:tcW w:w="1559" w:type="dxa"/>
          </w:tcPr>
          <w:p w14:paraId="5E720AF9"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18.08</w:t>
            </w:r>
          </w:p>
        </w:tc>
        <w:tc>
          <w:tcPr>
            <w:tcW w:w="1134" w:type="dxa"/>
            <w:vMerge w:val="restart"/>
            <w:vAlign w:val="center"/>
          </w:tcPr>
          <w:p w14:paraId="581BCC4B"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0.4%</w:t>
            </w:r>
          </w:p>
        </w:tc>
      </w:tr>
      <w:tr w:rsidR="00F154E6" w:rsidRPr="00D57E0C" w14:paraId="7A4363A3"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7230108B"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38F79916"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17.19</w:t>
            </w:r>
          </w:p>
        </w:tc>
        <w:tc>
          <w:tcPr>
            <w:tcW w:w="1135" w:type="dxa"/>
            <w:vMerge/>
            <w:vAlign w:val="center"/>
          </w:tcPr>
          <w:p w14:paraId="0DB8ACC0"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00C7E75E"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18.15</w:t>
            </w:r>
          </w:p>
        </w:tc>
        <w:tc>
          <w:tcPr>
            <w:tcW w:w="1134" w:type="dxa"/>
            <w:vMerge/>
            <w:vAlign w:val="center"/>
          </w:tcPr>
          <w:p w14:paraId="1003BBAC"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41FF3E7F"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06526BBA" w14:textId="77777777" w:rsidR="00F154E6" w:rsidRPr="00D57E0C" w:rsidRDefault="00F154E6" w:rsidP="00191132">
            <w:p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IADL</w:t>
            </w:r>
          </w:p>
        </w:tc>
        <w:tc>
          <w:tcPr>
            <w:tcW w:w="1564" w:type="dxa"/>
          </w:tcPr>
          <w:p w14:paraId="22FB720C"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5" w:type="dxa"/>
            <w:vAlign w:val="center"/>
          </w:tcPr>
          <w:p w14:paraId="23530809"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4367F44C"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vAlign w:val="center"/>
          </w:tcPr>
          <w:p w14:paraId="0613D5D7"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3172C5F6"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780D5A1C"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3346EB6B"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14.00</w:t>
            </w:r>
          </w:p>
        </w:tc>
        <w:tc>
          <w:tcPr>
            <w:tcW w:w="1135" w:type="dxa"/>
            <w:vMerge w:val="restart"/>
            <w:vAlign w:val="center"/>
          </w:tcPr>
          <w:p w14:paraId="42C23C77" w14:textId="77777777" w:rsidR="00F154E6" w:rsidRPr="00D57E0C" w:rsidRDefault="00F154E6" w:rsidP="00A90D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w:t>
            </w:r>
            <w:r w:rsidR="00A90D2B" w:rsidRPr="00D57E0C">
              <w:rPr>
                <w:rFonts w:asciiTheme="minorHAnsi" w:hAnsiTheme="minorHAnsi"/>
                <w:sz w:val="20"/>
                <w:szCs w:val="20"/>
              </w:rPr>
              <w:t>2.0</w:t>
            </w:r>
            <w:r w:rsidRPr="00D57E0C">
              <w:rPr>
                <w:rFonts w:asciiTheme="minorHAnsi" w:hAnsiTheme="minorHAnsi"/>
                <w:sz w:val="20"/>
                <w:szCs w:val="20"/>
              </w:rPr>
              <w:t>%</w:t>
            </w:r>
          </w:p>
        </w:tc>
        <w:tc>
          <w:tcPr>
            <w:tcW w:w="1559" w:type="dxa"/>
          </w:tcPr>
          <w:p w14:paraId="30967DD8"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13.69</w:t>
            </w:r>
          </w:p>
        </w:tc>
        <w:tc>
          <w:tcPr>
            <w:tcW w:w="1134" w:type="dxa"/>
            <w:vMerge w:val="restart"/>
            <w:vAlign w:val="center"/>
          </w:tcPr>
          <w:p w14:paraId="18668E6E"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-0.6</w:t>
            </w:r>
            <w:r w:rsidR="00F154E6" w:rsidRPr="00D57E0C">
              <w:rPr>
                <w:rFonts w:asciiTheme="minorHAnsi" w:hAnsiTheme="minorHAnsi"/>
                <w:sz w:val="20"/>
                <w:szCs w:val="20"/>
              </w:rPr>
              <w:t>%</w:t>
            </w:r>
          </w:p>
        </w:tc>
      </w:tr>
      <w:tr w:rsidR="00F154E6" w:rsidRPr="00D57E0C" w14:paraId="71349143"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1B214A75"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6732270B"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13.71</w:t>
            </w:r>
          </w:p>
        </w:tc>
        <w:tc>
          <w:tcPr>
            <w:tcW w:w="1135" w:type="dxa"/>
            <w:vMerge/>
            <w:vAlign w:val="center"/>
          </w:tcPr>
          <w:p w14:paraId="0A10C836"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40DD72B8"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13.62</w:t>
            </w:r>
          </w:p>
        </w:tc>
        <w:tc>
          <w:tcPr>
            <w:tcW w:w="1134" w:type="dxa"/>
            <w:vMerge/>
            <w:vAlign w:val="center"/>
          </w:tcPr>
          <w:p w14:paraId="0A86D20A"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0A97A0C6"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08B5AA0F" w14:textId="77777777" w:rsidR="00F154E6" w:rsidRPr="00D57E0C" w:rsidRDefault="00F154E6" w:rsidP="00F154E6">
            <w:p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Overall Score</w:t>
            </w:r>
          </w:p>
        </w:tc>
        <w:tc>
          <w:tcPr>
            <w:tcW w:w="1564" w:type="dxa"/>
          </w:tcPr>
          <w:p w14:paraId="3C49B886"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5" w:type="dxa"/>
            <w:vAlign w:val="center"/>
          </w:tcPr>
          <w:p w14:paraId="7338B38F"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614D6EB5"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vAlign w:val="center"/>
          </w:tcPr>
          <w:p w14:paraId="729CF609"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F154E6" w:rsidRPr="00D57E0C" w14:paraId="109C74BF"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75FF75D0"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64579B01"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32.43</w:t>
            </w:r>
          </w:p>
        </w:tc>
        <w:tc>
          <w:tcPr>
            <w:tcW w:w="1135" w:type="dxa"/>
            <w:vMerge w:val="restart"/>
            <w:vAlign w:val="center"/>
          </w:tcPr>
          <w:p w14:paraId="0FE26BAE" w14:textId="77777777" w:rsidR="00F154E6" w:rsidRPr="00D57E0C" w:rsidRDefault="00F154E6" w:rsidP="00A90D2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w:t>
            </w:r>
            <w:r w:rsidR="00A90D2B" w:rsidRPr="00D57E0C">
              <w:rPr>
                <w:rFonts w:asciiTheme="minorHAnsi" w:hAnsiTheme="minorHAnsi"/>
                <w:sz w:val="20"/>
                <w:szCs w:val="20"/>
              </w:rPr>
              <w:t>4.7</w:t>
            </w:r>
            <w:r w:rsidRPr="00D57E0C">
              <w:rPr>
                <w:rFonts w:asciiTheme="minorHAnsi" w:hAnsiTheme="minorHAnsi"/>
                <w:sz w:val="20"/>
                <w:szCs w:val="20"/>
              </w:rPr>
              <w:t>%</w:t>
            </w:r>
          </w:p>
        </w:tc>
        <w:tc>
          <w:tcPr>
            <w:tcW w:w="1559" w:type="dxa"/>
          </w:tcPr>
          <w:p w14:paraId="7C499E6A"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31.77</w:t>
            </w:r>
          </w:p>
        </w:tc>
        <w:tc>
          <w:tcPr>
            <w:tcW w:w="1134" w:type="dxa"/>
            <w:vMerge w:val="restart"/>
            <w:vAlign w:val="center"/>
          </w:tcPr>
          <w:p w14:paraId="2F4F4F28"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0.0</w:t>
            </w:r>
            <w:r w:rsidR="00F154E6" w:rsidRPr="00D57E0C">
              <w:rPr>
                <w:rFonts w:asciiTheme="minorHAnsi" w:hAnsiTheme="minorHAnsi"/>
                <w:sz w:val="20"/>
                <w:szCs w:val="20"/>
              </w:rPr>
              <w:t>%</w:t>
            </w:r>
          </w:p>
        </w:tc>
      </w:tr>
      <w:tr w:rsidR="00F154E6" w:rsidRPr="00D57E0C" w14:paraId="663A25E0"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5D37743D" w14:textId="77777777" w:rsidR="00F154E6" w:rsidRPr="00D57E0C" w:rsidRDefault="00F154E6"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3373327C"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30.90</w:t>
            </w:r>
          </w:p>
        </w:tc>
        <w:tc>
          <w:tcPr>
            <w:tcW w:w="1135" w:type="dxa"/>
            <w:vMerge/>
            <w:vAlign w:val="center"/>
          </w:tcPr>
          <w:p w14:paraId="65648F38"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5DD73ED1" w14:textId="77777777" w:rsidR="00F154E6"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31.77</w:t>
            </w:r>
          </w:p>
        </w:tc>
        <w:tc>
          <w:tcPr>
            <w:tcW w:w="1134" w:type="dxa"/>
            <w:vMerge/>
            <w:vAlign w:val="center"/>
          </w:tcPr>
          <w:p w14:paraId="2591D236" w14:textId="77777777" w:rsidR="00F154E6" w:rsidRPr="00D57E0C" w:rsidRDefault="00F154E6"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A90D2B" w:rsidRPr="00D57E0C" w14:paraId="7069A743" w14:textId="77777777" w:rsidTr="00191132">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5FCBEE6C" w14:textId="77777777" w:rsidR="00A90D2B" w:rsidRPr="00D57E0C" w:rsidRDefault="00A90D2B" w:rsidP="00191132">
            <w:pPr>
              <w:tabs>
                <w:tab w:val="center" w:pos="1909"/>
              </w:tabs>
              <w:jc w:val="left"/>
              <w:rPr>
                <w:rFonts w:asciiTheme="minorHAnsi" w:hAnsiTheme="minorHAnsi" w:cstheme="minorHAnsi"/>
                <w:sz w:val="20"/>
                <w:szCs w:val="20"/>
              </w:rPr>
            </w:pPr>
            <w:r w:rsidRPr="00D57E0C">
              <w:rPr>
                <w:rFonts w:asciiTheme="minorHAnsi" w:hAnsiTheme="minorHAnsi" w:cs="Calibri"/>
                <w:b w:val="0"/>
                <w:sz w:val="20"/>
                <w:szCs w:val="20"/>
                <w:lang w:eastAsia="en-NZ"/>
              </w:rPr>
              <w:t>Mini Nutritional Assessment</w:t>
            </w:r>
            <w:r w:rsidRPr="00D57E0C">
              <w:rPr>
                <w:rFonts w:asciiTheme="minorHAnsi" w:hAnsiTheme="minorHAnsi" w:cs="Calibri"/>
                <w:b w:val="0"/>
                <w:sz w:val="20"/>
                <w:szCs w:val="20"/>
                <w:lang w:eastAsia="en-NZ"/>
              </w:rPr>
              <w:tab/>
            </w:r>
          </w:p>
        </w:tc>
        <w:tc>
          <w:tcPr>
            <w:tcW w:w="1135" w:type="dxa"/>
            <w:shd w:val="clear" w:color="auto" w:fill="DBE5F1" w:themeFill="accent1" w:themeFillTint="33"/>
            <w:vAlign w:val="center"/>
          </w:tcPr>
          <w:p w14:paraId="2D867C3A"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1B58927E"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2FF8A1F3"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A90D2B" w:rsidRPr="00D57E0C" w14:paraId="774F2667"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2042BA31" w14:textId="77777777" w:rsidR="00A90D2B" w:rsidRPr="00D57E0C" w:rsidRDefault="00A90D2B"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3AED9F3A"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12.1</w:t>
            </w:r>
          </w:p>
        </w:tc>
        <w:tc>
          <w:tcPr>
            <w:tcW w:w="1135" w:type="dxa"/>
            <w:vMerge w:val="restart"/>
            <w:vAlign w:val="center"/>
          </w:tcPr>
          <w:p w14:paraId="49023B1A"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5.3%</w:t>
            </w:r>
          </w:p>
        </w:tc>
        <w:tc>
          <w:tcPr>
            <w:tcW w:w="1559" w:type="dxa"/>
          </w:tcPr>
          <w:p w14:paraId="75A235C6"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11.4</w:t>
            </w:r>
          </w:p>
        </w:tc>
        <w:tc>
          <w:tcPr>
            <w:tcW w:w="1134" w:type="dxa"/>
            <w:vMerge w:val="restart"/>
            <w:vAlign w:val="center"/>
          </w:tcPr>
          <w:p w14:paraId="6AF5EB42"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4.1%</w:t>
            </w:r>
          </w:p>
        </w:tc>
      </w:tr>
      <w:tr w:rsidR="00A90D2B" w:rsidRPr="00D57E0C" w14:paraId="77F2D6B3"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32813F1F" w14:textId="77777777" w:rsidR="00A90D2B" w:rsidRPr="00D57E0C" w:rsidRDefault="00A90D2B" w:rsidP="00191132">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235F4BED"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12.7</w:t>
            </w:r>
          </w:p>
        </w:tc>
        <w:tc>
          <w:tcPr>
            <w:tcW w:w="1135" w:type="dxa"/>
            <w:vMerge/>
            <w:vAlign w:val="center"/>
          </w:tcPr>
          <w:p w14:paraId="19F07766"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392155A7"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11.9</w:t>
            </w:r>
          </w:p>
        </w:tc>
        <w:tc>
          <w:tcPr>
            <w:tcW w:w="1134" w:type="dxa"/>
            <w:vMerge/>
            <w:vAlign w:val="center"/>
          </w:tcPr>
          <w:p w14:paraId="4EDFBA17" w14:textId="77777777" w:rsidR="00A90D2B" w:rsidRPr="00D57E0C" w:rsidRDefault="00A90D2B"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361DAF" w:rsidRPr="00D57E0C" w14:paraId="54C0CE33"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3A2382C5" w14:textId="77777777" w:rsidR="00361DAF" w:rsidRPr="00D57E0C" w:rsidRDefault="00361DAF" w:rsidP="00361DAF">
            <w:p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Subject Categories (n):</w:t>
            </w:r>
          </w:p>
        </w:tc>
        <w:tc>
          <w:tcPr>
            <w:tcW w:w="1564" w:type="dxa"/>
          </w:tcPr>
          <w:p w14:paraId="7F5C8F36" w14:textId="77777777" w:rsidR="00361DAF" w:rsidRPr="00D57E0C" w:rsidRDefault="00361DAF"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5" w:type="dxa"/>
            <w:vAlign w:val="center"/>
          </w:tcPr>
          <w:p w14:paraId="1CEF0E0B" w14:textId="77777777" w:rsidR="00361DAF" w:rsidRPr="00D57E0C" w:rsidRDefault="00361DAF"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19FA868D" w14:textId="77777777" w:rsidR="00361DAF" w:rsidRPr="00D57E0C" w:rsidRDefault="00361DAF"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vAlign w:val="center"/>
          </w:tcPr>
          <w:p w14:paraId="3B089ECC" w14:textId="77777777" w:rsidR="00361DAF" w:rsidRPr="00D57E0C" w:rsidRDefault="00361DAF" w:rsidP="001911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550E89" w:rsidRPr="00D57E0C" w14:paraId="05D957CE"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03B36F6B" w14:textId="77777777" w:rsidR="00550E89" w:rsidRPr="00D57E0C" w:rsidRDefault="00550E89" w:rsidP="00550E8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Normal </w:t>
            </w:r>
          </w:p>
          <w:p w14:paraId="15C61D23" w14:textId="77777777" w:rsidR="00550E89" w:rsidRPr="00D57E0C" w:rsidRDefault="00550E89" w:rsidP="00550E89">
            <w:pPr>
              <w:pStyle w:val="ListParagraph"/>
              <w:numPr>
                <w:ilvl w:val="1"/>
                <w:numId w:val="28"/>
              </w:numPr>
              <w:ind w:left="1026"/>
              <w:rPr>
                <w:rFonts w:asciiTheme="minorHAnsi" w:hAnsiTheme="minorHAnsi" w:cs="Calibri"/>
                <w:sz w:val="20"/>
                <w:szCs w:val="20"/>
                <w:lang w:eastAsia="en-NZ"/>
              </w:rPr>
            </w:pPr>
            <w:r w:rsidRPr="00D57E0C">
              <w:rPr>
                <w:rFonts w:asciiTheme="minorHAnsi" w:hAnsiTheme="minorHAnsi" w:cs="Calibri"/>
                <w:b w:val="0"/>
                <w:sz w:val="20"/>
                <w:szCs w:val="20"/>
                <w:lang w:eastAsia="en-NZ"/>
              </w:rPr>
              <w:t>Baseline</w:t>
            </w:r>
          </w:p>
          <w:p w14:paraId="6C588335" w14:textId="77777777" w:rsidR="00550E89" w:rsidRPr="00D57E0C" w:rsidRDefault="00550E89" w:rsidP="00550E89">
            <w:pPr>
              <w:pStyle w:val="ListParagraph"/>
              <w:numPr>
                <w:ilvl w:val="1"/>
                <w:numId w:val="28"/>
              </w:numPr>
              <w:ind w:left="1026"/>
              <w:rPr>
                <w:rFonts w:asciiTheme="minorHAnsi" w:hAnsiTheme="minorHAnsi" w:cs="Calibri"/>
                <w:sz w:val="20"/>
                <w:szCs w:val="20"/>
                <w:lang w:eastAsia="en-NZ"/>
              </w:rPr>
            </w:pPr>
            <w:r w:rsidRPr="00D57E0C">
              <w:rPr>
                <w:rFonts w:asciiTheme="minorHAnsi" w:hAnsiTheme="minorHAnsi" w:cs="Calibri"/>
                <w:b w:val="0"/>
                <w:sz w:val="20"/>
                <w:szCs w:val="20"/>
                <w:lang w:eastAsia="en-NZ"/>
              </w:rPr>
              <w:t>Repeat Test</w:t>
            </w:r>
          </w:p>
        </w:tc>
        <w:tc>
          <w:tcPr>
            <w:tcW w:w="1564" w:type="dxa"/>
          </w:tcPr>
          <w:p w14:paraId="1AAE6AA3"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303DB5B9"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13</w:t>
            </w:r>
          </w:p>
          <w:p w14:paraId="4A715120"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17</w:t>
            </w:r>
          </w:p>
        </w:tc>
        <w:tc>
          <w:tcPr>
            <w:tcW w:w="1135" w:type="dxa"/>
            <w:vAlign w:val="center"/>
          </w:tcPr>
          <w:p w14:paraId="78420712"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n/a</w:t>
            </w:r>
          </w:p>
        </w:tc>
        <w:tc>
          <w:tcPr>
            <w:tcW w:w="1559" w:type="dxa"/>
          </w:tcPr>
          <w:p w14:paraId="18164490"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29510814"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5</w:t>
            </w:r>
          </w:p>
          <w:p w14:paraId="24AFB0D9"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9</w:t>
            </w:r>
          </w:p>
        </w:tc>
        <w:tc>
          <w:tcPr>
            <w:tcW w:w="1134" w:type="dxa"/>
            <w:vAlign w:val="center"/>
          </w:tcPr>
          <w:p w14:paraId="0320368C"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n/a</w:t>
            </w:r>
          </w:p>
        </w:tc>
      </w:tr>
      <w:tr w:rsidR="00550E89" w:rsidRPr="00D57E0C" w14:paraId="592F23C3"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7E0A1D20" w14:textId="77777777" w:rsidR="00550E89" w:rsidRPr="00D57E0C" w:rsidRDefault="00550E89" w:rsidP="00550E8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At Risk of Malnutrition</w:t>
            </w:r>
          </w:p>
          <w:p w14:paraId="650C5AA9" w14:textId="77777777" w:rsidR="00550E89" w:rsidRPr="00D57E0C" w:rsidRDefault="00550E89" w:rsidP="00550E89">
            <w:pPr>
              <w:pStyle w:val="ListParagraph"/>
              <w:numPr>
                <w:ilvl w:val="1"/>
                <w:numId w:val="28"/>
              </w:numPr>
              <w:ind w:left="1026"/>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Baseline</w:t>
            </w:r>
          </w:p>
          <w:p w14:paraId="25FEF4AA" w14:textId="77777777" w:rsidR="00550E89" w:rsidRPr="00D57E0C" w:rsidRDefault="00550E89" w:rsidP="00550E89">
            <w:pPr>
              <w:pStyle w:val="ListParagraph"/>
              <w:numPr>
                <w:ilvl w:val="0"/>
                <w:numId w:val="28"/>
              </w:numPr>
              <w:ind w:left="1026"/>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40FCED7B"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422F6BB7"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304411C4"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8</w:t>
            </w:r>
          </w:p>
          <w:p w14:paraId="3E6A4E37"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w:t>
            </w:r>
          </w:p>
        </w:tc>
        <w:tc>
          <w:tcPr>
            <w:tcW w:w="1135" w:type="dxa"/>
            <w:vAlign w:val="center"/>
          </w:tcPr>
          <w:p w14:paraId="0F476ECC"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n/a</w:t>
            </w:r>
          </w:p>
        </w:tc>
        <w:tc>
          <w:tcPr>
            <w:tcW w:w="1559" w:type="dxa"/>
          </w:tcPr>
          <w:p w14:paraId="42724148"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343F3156"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77548356"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6</w:t>
            </w:r>
          </w:p>
          <w:p w14:paraId="003F64F2"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4</w:t>
            </w:r>
          </w:p>
        </w:tc>
        <w:tc>
          <w:tcPr>
            <w:tcW w:w="1134" w:type="dxa"/>
            <w:vAlign w:val="center"/>
          </w:tcPr>
          <w:p w14:paraId="1B103E34"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n/a</w:t>
            </w:r>
          </w:p>
        </w:tc>
      </w:tr>
      <w:tr w:rsidR="00550E89" w:rsidRPr="00D57E0C" w14:paraId="12AD437A" w14:textId="77777777" w:rsidTr="00191132">
        <w:tc>
          <w:tcPr>
            <w:cnfStyle w:val="001000000000" w:firstRow="0" w:lastRow="0" w:firstColumn="1" w:lastColumn="0" w:oddVBand="0" w:evenVBand="0" w:oddHBand="0" w:evenHBand="0" w:firstRowFirstColumn="0" w:firstRowLastColumn="0" w:lastRowFirstColumn="0" w:lastRowLastColumn="0"/>
            <w:tcW w:w="2263" w:type="dxa"/>
          </w:tcPr>
          <w:p w14:paraId="007BD406" w14:textId="77777777" w:rsidR="00550E89" w:rsidRPr="00D57E0C" w:rsidRDefault="00550E89" w:rsidP="00550E8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Malnourished</w:t>
            </w:r>
          </w:p>
          <w:p w14:paraId="2981980A" w14:textId="77777777" w:rsidR="00550E89" w:rsidRPr="00D57E0C" w:rsidRDefault="00550E89" w:rsidP="00550E89">
            <w:pPr>
              <w:pStyle w:val="ListParagraph"/>
              <w:numPr>
                <w:ilvl w:val="1"/>
                <w:numId w:val="28"/>
              </w:numPr>
              <w:ind w:left="1026"/>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Baseline</w:t>
            </w:r>
          </w:p>
          <w:p w14:paraId="6BB27167" w14:textId="77777777" w:rsidR="00550E89" w:rsidRPr="00D57E0C" w:rsidRDefault="00550E89" w:rsidP="00550E89">
            <w:pPr>
              <w:pStyle w:val="ListParagraph"/>
              <w:numPr>
                <w:ilvl w:val="1"/>
                <w:numId w:val="28"/>
              </w:numPr>
              <w:ind w:left="1026"/>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37B5637C"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44B64CDC"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w:t>
            </w:r>
          </w:p>
          <w:p w14:paraId="20AF7255"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w:t>
            </w:r>
          </w:p>
        </w:tc>
        <w:tc>
          <w:tcPr>
            <w:tcW w:w="1135" w:type="dxa"/>
            <w:vAlign w:val="center"/>
          </w:tcPr>
          <w:p w14:paraId="05C1FBA0"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n/a</w:t>
            </w:r>
          </w:p>
        </w:tc>
        <w:tc>
          <w:tcPr>
            <w:tcW w:w="1559" w:type="dxa"/>
          </w:tcPr>
          <w:p w14:paraId="7DDEED4E"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6C42D4C6"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w:t>
            </w:r>
          </w:p>
          <w:p w14:paraId="5AE9B17B"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w:t>
            </w:r>
          </w:p>
        </w:tc>
        <w:tc>
          <w:tcPr>
            <w:tcW w:w="1134" w:type="dxa"/>
            <w:vAlign w:val="center"/>
          </w:tcPr>
          <w:p w14:paraId="524A97C5" w14:textId="77777777" w:rsidR="00550E89" w:rsidRPr="00D57E0C" w:rsidRDefault="00550E89" w:rsidP="00550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n/a</w:t>
            </w:r>
          </w:p>
        </w:tc>
      </w:tr>
    </w:tbl>
    <w:p w14:paraId="1C0249CF" w14:textId="77777777" w:rsidR="00BF5C80" w:rsidRPr="00D57E0C" w:rsidRDefault="00BF5C80" w:rsidP="00BF5C80">
      <w:pPr>
        <w:rPr>
          <w:rFonts w:asciiTheme="minorHAnsi" w:hAnsiTheme="minorHAnsi"/>
          <w:i/>
          <w:sz w:val="18"/>
          <w:szCs w:val="18"/>
        </w:rPr>
      </w:pPr>
      <w:r w:rsidRPr="00D57E0C">
        <w:rPr>
          <w:rFonts w:asciiTheme="minorHAnsi" w:hAnsiTheme="minorHAnsi"/>
          <w:i/>
          <w:sz w:val="18"/>
          <w:szCs w:val="18"/>
        </w:rPr>
        <w:tab/>
      </w:r>
      <w:r w:rsidRPr="00D57E0C">
        <w:rPr>
          <w:rFonts w:asciiTheme="minorHAnsi" w:hAnsiTheme="minorHAnsi"/>
          <w:i/>
          <w:sz w:val="18"/>
          <w:szCs w:val="18"/>
        </w:rPr>
        <w:tab/>
        <w:t>Significant Change = * p&lt;0.05; ** p&lt;0.01</w:t>
      </w:r>
    </w:p>
    <w:p w14:paraId="1ED63D4D" w14:textId="77777777" w:rsidR="00E56702" w:rsidRPr="00D57E0C" w:rsidRDefault="00E56702" w:rsidP="00E56702">
      <w:pPr>
        <w:rPr>
          <w:rFonts w:asciiTheme="minorHAnsi" w:hAnsiTheme="minorHAnsi"/>
        </w:rPr>
      </w:pPr>
    </w:p>
    <w:p w14:paraId="1BFA882B" w14:textId="77777777" w:rsidR="00E56702" w:rsidRPr="00D57E0C" w:rsidRDefault="00E56702" w:rsidP="00E56702">
      <w:pPr>
        <w:rPr>
          <w:rFonts w:asciiTheme="minorHAnsi" w:hAnsiTheme="minorHAnsi"/>
        </w:rPr>
      </w:pPr>
    </w:p>
    <w:p w14:paraId="7546A140" w14:textId="77777777" w:rsidR="00A77C20" w:rsidRPr="00D57E0C" w:rsidRDefault="00A77C20" w:rsidP="00CF0CAD">
      <w:pPr>
        <w:spacing w:line="276" w:lineRule="auto"/>
        <w:rPr>
          <w:rFonts w:asciiTheme="minorHAnsi" w:hAnsiTheme="minorHAnsi"/>
        </w:rPr>
      </w:pPr>
    </w:p>
    <w:p w14:paraId="31A506F7" w14:textId="77777777" w:rsidR="00F679A3" w:rsidRPr="00D57E0C" w:rsidRDefault="00F679A3" w:rsidP="00CF0CAD">
      <w:pPr>
        <w:spacing w:line="276" w:lineRule="auto"/>
        <w:rPr>
          <w:rFonts w:asciiTheme="minorHAnsi" w:hAnsiTheme="minorHAnsi"/>
        </w:rPr>
      </w:pPr>
      <w:r w:rsidRPr="00D57E0C">
        <w:rPr>
          <w:rFonts w:asciiTheme="minorHAnsi" w:hAnsiTheme="minorHAnsi"/>
        </w:rPr>
        <w:lastRenderedPageBreak/>
        <w:t xml:space="preserve">A key consideration for this age group is their nutritional status. </w:t>
      </w:r>
      <w:r w:rsidR="00361DAF" w:rsidRPr="00D57E0C">
        <w:rPr>
          <w:rFonts w:asciiTheme="minorHAnsi" w:hAnsiTheme="minorHAnsi"/>
        </w:rPr>
        <w:t xml:space="preserve">The average score from this study indicates that as a group this group has normal nutritional status. However, at the baseline assessment, </w:t>
      </w:r>
      <w:r w:rsidR="001D1D2E" w:rsidRPr="00D57E0C">
        <w:rPr>
          <w:rFonts w:asciiTheme="minorHAnsi" w:hAnsiTheme="minorHAnsi"/>
        </w:rPr>
        <w:t xml:space="preserve">out </w:t>
      </w:r>
      <w:r w:rsidR="00361DAF" w:rsidRPr="00D57E0C">
        <w:rPr>
          <w:rFonts w:asciiTheme="minorHAnsi" w:hAnsiTheme="minorHAnsi"/>
        </w:rPr>
        <w:t>of all</w:t>
      </w:r>
      <w:r w:rsidR="001D1D2E" w:rsidRPr="00D57E0C">
        <w:rPr>
          <w:rFonts w:asciiTheme="minorHAnsi" w:hAnsiTheme="minorHAnsi"/>
        </w:rPr>
        <w:t xml:space="preserve"> the</w:t>
      </w:r>
      <w:r w:rsidR="00361DAF" w:rsidRPr="00D57E0C">
        <w:rPr>
          <w:rFonts w:asciiTheme="minorHAnsi" w:hAnsiTheme="minorHAnsi"/>
        </w:rPr>
        <w:t xml:space="preserve"> subject</w:t>
      </w:r>
      <w:r w:rsidR="001D1D2E" w:rsidRPr="00D57E0C">
        <w:rPr>
          <w:rFonts w:asciiTheme="minorHAnsi" w:hAnsiTheme="minorHAnsi"/>
        </w:rPr>
        <w:t>s</w:t>
      </w:r>
      <w:r w:rsidR="00361DAF" w:rsidRPr="00D57E0C">
        <w:rPr>
          <w:rFonts w:asciiTheme="minorHAnsi" w:hAnsiTheme="minorHAnsi"/>
        </w:rPr>
        <w:t xml:space="preserve"> engaged in this trial, 16 were classed as having ‘normal nutritional status’, 15 subjects were classes as ‘at risk of malnutrition’  and 2 subjects were categorised as ‘malnourished’</w:t>
      </w:r>
      <w:r w:rsidR="001D1D2E" w:rsidRPr="00D57E0C">
        <w:rPr>
          <w:rFonts w:asciiTheme="minorHAnsi" w:hAnsiTheme="minorHAnsi"/>
        </w:rPr>
        <w:t xml:space="preserve"> under this assessment</w:t>
      </w:r>
      <w:r w:rsidR="00361DAF" w:rsidRPr="00D57E0C">
        <w:rPr>
          <w:rFonts w:asciiTheme="minorHAnsi" w:hAnsiTheme="minorHAnsi"/>
        </w:rPr>
        <w:t>. At the time of the reassessment, both the exercise and control group showed increases in their nutritional assessment score</w:t>
      </w:r>
      <w:r w:rsidR="00B11660" w:rsidRPr="00D57E0C">
        <w:rPr>
          <w:rFonts w:asciiTheme="minorHAnsi" w:hAnsiTheme="minorHAnsi"/>
        </w:rPr>
        <w:t xml:space="preserve">, with the majority of subjects moving into the ‘normal nutritional status’ category. Improving nutritional status was not a focus of this study, however, basic nutritional advice was provided </w:t>
      </w:r>
      <w:r w:rsidR="001D1D2E" w:rsidRPr="00D57E0C">
        <w:rPr>
          <w:rFonts w:asciiTheme="minorHAnsi" w:hAnsiTheme="minorHAnsi"/>
        </w:rPr>
        <w:t>to the exercise group to</w:t>
      </w:r>
      <w:r w:rsidR="00B11660" w:rsidRPr="00D57E0C">
        <w:rPr>
          <w:rFonts w:asciiTheme="minorHAnsi" w:hAnsiTheme="minorHAnsi"/>
        </w:rPr>
        <w:t xml:space="preserve"> support their engagement in the exercise programme. Clients who were identified as malnourished were referred for additional support. </w:t>
      </w:r>
    </w:p>
    <w:p w14:paraId="23090F2B" w14:textId="77777777" w:rsidR="003426C0" w:rsidRPr="00D57E0C" w:rsidRDefault="003426C0" w:rsidP="00CF0CAD">
      <w:pPr>
        <w:spacing w:line="276" w:lineRule="auto"/>
        <w:rPr>
          <w:rFonts w:asciiTheme="minorHAnsi" w:hAnsiTheme="minorHAnsi"/>
        </w:rPr>
      </w:pPr>
    </w:p>
    <w:p w14:paraId="00C4BE0C" w14:textId="77777777" w:rsidR="008D3ABA" w:rsidRDefault="003426C0" w:rsidP="00CF0CAD">
      <w:pPr>
        <w:spacing w:line="276" w:lineRule="auto"/>
        <w:rPr>
          <w:rFonts w:asciiTheme="minorHAnsi" w:hAnsiTheme="minorHAnsi"/>
        </w:rPr>
      </w:pPr>
      <w:r w:rsidRPr="00D57E0C">
        <w:rPr>
          <w:rFonts w:asciiTheme="minorHAnsi" w:hAnsiTheme="minorHAnsi"/>
        </w:rPr>
        <w:t xml:space="preserve">Table 4 below showcases the physical assessments of strength and mobility. The 5 Times Sit to Stand Test has been shown to be a good measure of leg strength and mobility in older adults. </w:t>
      </w:r>
    </w:p>
    <w:p w14:paraId="31E7E17A" w14:textId="77777777" w:rsidR="008D3ABA" w:rsidRDefault="008D3ABA" w:rsidP="00361DAF">
      <w:pPr>
        <w:rPr>
          <w:rFonts w:asciiTheme="minorHAnsi" w:hAnsiTheme="minorHAnsi"/>
        </w:rPr>
      </w:pPr>
    </w:p>
    <w:p w14:paraId="27C1E472" w14:textId="77777777" w:rsidR="008D3ABA" w:rsidRDefault="008D3ABA" w:rsidP="00361DAF">
      <w:pPr>
        <w:rPr>
          <w:rFonts w:asciiTheme="minorHAnsi" w:hAnsiTheme="minorHAnsi"/>
        </w:rPr>
      </w:pPr>
    </w:p>
    <w:p w14:paraId="77EE1FCE" w14:textId="77777777" w:rsidR="008D3ABA" w:rsidRPr="00D57E0C" w:rsidRDefault="008D3ABA" w:rsidP="008D3ABA">
      <w:pPr>
        <w:ind w:left="720"/>
        <w:rPr>
          <w:rFonts w:asciiTheme="minorHAnsi" w:hAnsiTheme="minorHAnsi"/>
          <w:sz w:val="20"/>
          <w:szCs w:val="20"/>
        </w:rPr>
      </w:pPr>
      <w:r w:rsidRPr="00D57E0C">
        <w:rPr>
          <w:rFonts w:asciiTheme="minorHAnsi" w:hAnsiTheme="minorHAnsi"/>
          <w:b/>
          <w:sz w:val="20"/>
          <w:szCs w:val="20"/>
        </w:rPr>
        <w:t>Table 4.</w:t>
      </w:r>
      <w:r w:rsidRPr="00D57E0C">
        <w:rPr>
          <w:rFonts w:asciiTheme="minorHAnsi" w:hAnsiTheme="minorHAnsi"/>
          <w:sz w:val="20"/>
          <w:szCs w:val="20"/>
        </w:rPr>
        <w:t xml:space="preserve"> Results for the assessment of physical strength (five times sit to stand test) and the ‘get up and go’ for the Exercise and Control Groups for the Lavender Blue Project.</w:t>
      </w:r>
    </w:p>
    <w:p w14:paraId="054729C3" w14:textId="77777777" w:rsidR="008D3ABA" w:rsidRPr="00D57E0C" w:rsidRDefault="008D3ABA" w:rsidP="008D3ABA">
      <w:pPr>
        <w:ind w:left="720"/>
        <w:rPr>
          <w:rFonts w:asciiTheme="minorHAnsi" w:hAnsiTheme="minorHAnsi"/>
          <w:sz w:val="20"/>
          <w:szCs w:val="20"/>
        </w:rPr>
      </w:pPr>
    </w:p>
    <w:tbl>
      <w:tblPr>
        <w:tblStyle w:val="GridTable1Light-Accent1"/>
        <w:tblW w:w="7655" w:type="dxa"/>
        <w:tblInd w:w="851" w:type="dxa"/>
        <w:tblLook w:val="04A0" w:firstRow="1" w:lastRow="0" w:firstColumn="1" w:lastColumn="0" w:noHBand="0" w:noVBand="1"/>
      </w:tblPr>
      <w:tblGrid>
        <w:gridCol w:w="2263"/>
        <w:gridCol w:w="1564"/>
        <w:gridCol w:w="1135"/>
        <w:gridCol w:w="1559"/>
        <w:gridCol w:w="1134"/>
      </w:tblGrid>
      <w:tr w:rsidR="008D3ABA" w:rsidRPr="00D57E0C" w14:paraId="75A86659" w14:textId="77777777" w:rsidTr="00302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nil"/>
              <w:bottom w:val="nil"/>
              <w:right w:val="nil"/>
            </w:tcBorders>
          </w:tcPr>
          <w:p w14:paraId="1619BE23" w14:textId="77777777" w:rsidR="008D3ABA" w:rsidRPr="00D57E0C" w:rsidRDefault="008D3ABA" w:rsidP="00302529">
            <w:pPr>
              <w:rPr>
                <w:rFonts w:asciiTheme="minorHAnsi" w:hAnsiTheme="minorHAnsi"/>
                <w:sz w:val="20"/>
                <w:szCs w:val="20"/>
              </w:rPr>
            </w:pPr>
          </w:p>
        </w:tc>
        <w:tc>
          <w:tcPr>
            <w:tcW w:w="2699" w:type="dxa"/>
            <w:gridSpan w:val="2"/>
            <w:tcBorders>
              <w:top w:val="single" w:sz="4" w:space="0" w:color="auto"/>
              <w:left w:val="nil"/>
              <w:bottom w:val="nil"/>
              <w:right w:val="nil"/>
            </w:tcBorders>
          </w:tcPr>
          <w:p w14:paraId="74A00334" w14:textId="77777777" w:rsidR="008D3ABA" w:rsidRPr="00D57E0C" w:rsidRDefault="008D3ABA" w:rsidP="0030252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Exercise Group</w:t>
            </w:r>
          </w:p>
        </w:tc>
        <w:tc>
          <w:tcPr>
            <w:tcW w:w="2693" w:type="dxa"/>
            <w:gridSpan w:val="2"/>
            <w:tcBorders>
              <w:top w:val="single" w:sz="4" w:space="0" w:color="auto"/>
              <w:left w:val="nil"/>
              <w:bottom w:val="nil"/>
              <w:right w:val="nil"/>
            </w:tcBorders>
          </w:tcPr>
          <w:p w14:paraId="39A7CE76" w14:textId="77777777" w:rsidR="008D3ABA" w:rsidRPr="00D57E0C" w:rsidRDefault="008D3ABA" w:rsidP="0030252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Control Group</w:t>
            </w:r>
          </w:p>
        </w:tc>
      </w:tr>
      <w:tr w:rsidR="008D3ABA" w:rsidRPr="00D57E0C" w14:paraId="7084E7AC" w14:textId="77777777" w:rsidTr="00302529">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single" w:sz="4" w:space="0" w:color="auto"/>
              <w:right w:val="nil"/>
            </w:tcBorders>
          </w:tcPr>
          <w:p w14:paraId="586B4A3C" w14:textId="77777777" w:rsidR="008D3ABA" w:rsidRPr="00D57E0C" w:rsidRDefault="008D3ABA" w:rsidP="00302529">
            <w:pPr>
              <w:rPr>
                <w:rFonts w:asciiTheme="minorHAnsi" w:hAnsiTheme="minorHAnsi"/>
                <w:b w:val="0"/>
                <w:sz w:val="20"/>
                <w:szCs w:val="20"/>
              </w:rPr>
            </w:pPr>
            <w:r w:rsidRPr="00D57E0C">
              <w:rPr>
                <w:rFonts w:asciiTheme="minorHAnsi" w:hAnsiTheme="minorHAnsi"/>
                <w:sz w:val="20"/>
                <w:szCs w:val="20"/>
              </w:rPr>
              <w:t>Assessment Test</w:t>
            </w:r>
          </w:p>
        </w:tc>
        <w:tc>
          <w:tcPr>
            <w:tcW w:w="1564" w:type="dxa"/>
            <w:tcBorders>
              <w:top w:val="nil"/>
              <w:left w:val="nil"/>
              <w:bottom w:val="single" w:sz="4" w:space="0" w:color="auto"/>
              <w:right w:val="nil"/>
            </w:tcBorders>
          </w:tcPr>
          <w:p w14:paraId="270BBAD6"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xml:space="preserve">Mean </w:t>
            </w:r>
          </w:p>
        </w:tc>
        <w:tc>
          <w:tcPr>
            <w:tcW w:w="1135" w:type="dxa"/>
            <w:tcBorders>
              <w:top w:val="nil"/>
              <w:left w:val="nil"/>
              <w:bottom w:val="single" w:sz="4" w:space="0" w:color="auto"/>
              <w:right w:val="nil"/>
            </w:tcBorders>
          </w:tcPr>
          <w:p w14:paraId="080B71D2"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xml:space="preserve">% Change </w:t>
            </w:r>
          </w:p>
        </w:tc>
        <w:tc>
          <w:tcPr>
            <w:tcW w:w="1559" w:type="dxa"/>
            <w:tcBorders>
              <w:top w:val="nil"/>
              <w:left w:val="nil"/>
              <w:bottom w:val="single" w:sz="4" w:space="0" w:color="auto"/>
              <w:right w:val="nil"/>
            </w:tcBorders>
          </w:tcPr>
          <w:p w14:paraId="3A1A431B"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xml:space="preserve">Mean </w:t>
            </w:r>
          </w:p>
        </w:tc>
        <w:tc>
          <w:tcPr>
            <w:tcW w:w="1134" w:type="dxa"/>
            <w:tcBorders>
              <w:top w:val="nil"/>
              <w:left w:val="nil"/>
              <w:bottom w:val="single" w:sz="4" w:space="0" w:color="auto"/>
              <w:right w:val="nil"/>
            </w:tcBorders>
          </w:tcPr>
          <w:p w14:paraId="1C8D3708"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57E0C">
              <w:rPr>
                <w:rFonts w:asciiTheme="minorHAnsi" w:hAnsiTheme="minorHAnsi"/>
                <w:b/>
                <w:sz w:val="20"/>
                <w:szCs w:val="20"/>
              </w:rPr>
              <w:t>% Change</w:t>
            </w:r>
          </w:p>
        </w:tc>
      </w:tr>
      <w:tr w:rsidR="008D3ABA" w:rsidRPr="00D57E0C" w14:paraId="78A72946" w14:textId="77777777" w:rsidTr="00302529">
        <w:tc>
          <w:tcPr>
            <w:cnfStyle w:val="001000000000" w:firstRow="0" w:lastRow="0" w:firstColumn="1" w:lastColumn="0" w:oddVBand="0" w:evenVBand="0" w:oddHBand="0" w:evenHBand="0" w:firstRowFirstColumn="0" w:firstRowLastColumn="0" w:lastRowFirstColumn="0" w:lastRowLastColumn="0"/>
            <w:tcW w:w="3827" w:type="dxa"/>
            <w:gridSpan w:val="2"/>
            <w:tcBorders>
              <w:top w:val="single" w:sz="4" w:space="0" w:color="auto"/>
            </w:tcBorders>
            <w:shd w:val="clear" w:color="auto" w:fill="DBE5F1" w:themeFill="accent1" w:themeFillTint="33"/>
          </w:tcPr>
          <w:p w14:paraId="35B8B369" w14:textId="77777777" w:rsidR="008D3ABA" w:rsidRPr="00D57E0C" w:rsidRDefault="008D3ABA" w:rsidP="00302529">
            <w:pPr>
              <w:jc w:val="left"/>
              <w:rPr>
                <w:rFonts w:asciiTheme="minorHAnsi" w:hAnsiTheme="minorHAnsi"/>
                <w:sz w:val="20"/>
                <w:szCs w:val="20"/>
              </w:rPr>
            </w:pPr>
            <w:r w:rsidRPr="00D57E0C">
              <w:rPr>
                <w:rFonts w:asciiTheme="minorHAnsi" w:hAnsiTheme="minorHAnsi" w:cs="Calibri"/>
                <w:b w:val="0"/>
                <w:sz w:val="20"/>
                <w:szCs w:val="20"/>
                <w:lang w:eastAsia="en-NZ"/>
              </w:rPr>
              <w:t>5 Times Sit to Stand Test</w:t>
            </w:r>
          </w:p>
        </w:tc>
        <w:tc>
          <w:tcPr>
            <w:tcW w:w="1135" w:type="dxa"/>
            <w:tcBorders>
              <w:top w:val="single" w:sz="4" w:space="0" w:color="auto"/>
            </w:tcBorders>
            <w:shd w:val="clear" w:color="auto" w:fill="DBE5F1" w:themeFill="accent1" w:themeFillTint="33"/>
          </w:tcPr>
          <w:p w14:paraId="09C79BCA"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Borders>
              <w:top w:val="single" w:sz="4" w:space="0" w:color="auto"/>
            </w:tcBorders>
            <w:shd w:val="clear" w:color="auto" w:fill="DBE5F1" w:themeFill="accent1" w:themeFillTint="33"/>
          </w:tcPr>
          <w:p w14:paraId="49B0434A"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134" w:type="dxa"/>
            <w:tcBorders>
              <w:top w:val="single" w:sz="4" w:space="0" w:color="auto"/>
            </w:tcBorders>
            <w:shd w:val="clear" w:color="auto" w:fill="DBE5F1" w:themeFill="accent1" w:themeFillTint="33"/>
          </w:tcPr>
          <w:p w14:paraId="0A123C7C"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8D3ABA" w:rsidRPr="00D57E0C" w14:paraId="5A868B5B"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3FE76687" w14:textId="77777777" w:rsidR="008D3ABA" w:rsidRPr="00D57E0C" w:rsidRDefault="008D3ABA" w:rsidP="0030252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2B552BE0"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23.68</w:t>
            </w:r>
          </w:p>
        </w:tc>
        <w:tc>
          <w:tcPr>
            <w:tcW w:w="1135" w:type="dxa"/>
            <w:vMerge w:val="restart"/>
            <w:vAlign w:val="center"/>
          </w:tcPr>
          <w:p w14:paraId="7D80FA40"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-12.9%*</w:t>
            </w:r>
          </w:p>
        </w:tc>
        <w:tc>
          <w:tcPr>
            <w:tcW w:w="1559" w:type="dxa"/>
          </w:tcPr>
          <w:p w14:paraId="580D6D33"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32.85</w:t>
            </w:r>
          </w:p>
        </w:tc>
        <w:tc>
          <w:tcPr>
            <w:tcW w:w="1134" w:type="dxa"/>
            <w:vMerge w:val="restart"/>
            <w:vAlign w:val="center"/>
          </w:tcPr>
          <w:p w14:paraId="1623126D"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15.0%</w:t>
            </w:r>
          </w:p>
        </w:tc>
      </w:tr>
      <w:tr w:rsidR="008D3ABA" w:rsidRPr="00D57E0C" w14:paraId="56DB8F7D"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769CFEE4" w14:textId="77777777" w:rsidR="008D3ABA" w:rsidRPr="00D57E0C" w:rsidRDefault="008D3ABA" w:rsidP="0030252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7FEB730D"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20.63</w:t>
            </w:r>
          </w:p>
        </w:tc>
        <w:tc>
          <w:tcPr>
            <w:tcW w:w="1135" w:type="dxa"/>
            <w:vMerge/>
            <w:vAlign w:val="center"/>
          </w:tcPr>
          <w:p w14:paraId="06A9AE3D"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368E1F05"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37.77</w:t>
            </w:r>
          </w:p>
        </w:tc>
        <w:tc>
          <w:tcPr>
            <w:tcW w:w="1134" w:type="dxa"/>
            <w:vMerge/>
            <w:vAlign w:val="center"/>
          </w:tcPr>
          <w:p w14:paraId="0548D9E3"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8D3ABA" w:rsidRPr="00D57E0C" w14:paraId="1C814F04" w14:textId="77777777" w:rsidTr="00302529">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401C86D3" w14:textId="77777777" w:rsidR="008D3ABA" w:rsidRPr="00D57E0C" w:rsidRDefault="008D3ABA" w:rsidP="00302529">
            <w:pPr>
              <w:tabs>
                <w:tab w:val="center" w:pos="1909"/>
              </w:tabs>
              <w:jc w:val="left"/>
              <w:rPr>
                <w:rFonts w:asciiTheme="minorHAnsi" w:hAnsiTheme="minorHAnsi" w:cstheme="minorHAnsi"/>
                <w:sz w:val="20"/>
                <w:szCs w:val="20"/>
              </w:rPr>
            </w:pPr>
            <w:r w:rsidRPr="00D57E0C">
              <w:rPr>
                <w:rFonts w:asciiTheme="minorHAnsi" w:hAnsiTheme="minorHAnsi" w:cs="Calibri"/>
                <w:b w:val="0"/>
                <w:sz w:val="20"/>
                <w:szCs w:val="20"/>
                <w:lang w:eastAsia="en-NZ"/>
              </w:rPr>
              <w:t>Get Up and Go Test</w:t>
            </w:r>
            <w:r w:rsidRPr="00D57E0C">
              <w:rPr>
                <w:rFonts w:asciiTheme="minorHAnsi" w:hAnsiTheme="minorHAnsi" w:cs="Calibri"/>
                <w:b w:val="0"/>
                <w:sz w:val="20"/>
                <w:szCs w:val="20"/>
                <w:lang w:eastAsia="en-NZ"/>
              </w:rPr>
              <w:tab/>
            </w:r>
          </w:p>
        </w:tc>
        <w:tc>
          <w:tcPr>
            <w:tcW w:w="1135" w:type="dxa"/>
            <w:shd w:val="clear" w:color="auto" w:fill="DBE5F1" w:themeFill="accent1" w:themeFillTint="33"/>
            <w:vAlign w:val="center"/>
          </w:tcPr>
          <w:p w14:paraId="216D3362"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7558EB33"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6F43F0FF"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8D3ABA" w:rsidRPr="00D57E0C" w14:paraId="3E575508"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27C100FB" w14:textId="77777777" w:rsidR="008D3ABA" w:rsidRPr="00D57E0C" w:rsidRDefault="008D3ABA" w:rsidP="0030252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324F5D53"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21.4</w:t>
            </w:r>
          </w:p>
        </w:tc>
        <w:tc>
          <w:tcPr>
            <w:tcW w:w="1135" w:type="dxa"/>
            <w:vMerge w:val="restart"/>
            <w:vAlign w:val="center"/>
          </w:tcPr>
          <w:p w14:paraId="29BBFF36"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-31.0%**</w:t>
            </w:r>
          </w:p>
        </w:tc>
        <w:tc>
          <w:tcPr>
            <w:tcW w:w="1559" w:type="dxa"/>
          </w:tcPr>
          <w:p w14:paraId="2C3A8E17"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28.0</w:t>
            </w:r>
          </w:p>
        </w:tc>
        <w:tc>
          <w:tcPr>
            <w:tcW w:w="1134" w:type="dxa"/>
            <w:vMerge w:val="restart"/>
            <w:vAlign w:val="center"/>
          </w:tcPr>
          <w:p w14:paraId="5D69C92B"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-12.6%</w:t>
            </w:r>
          </w:p>
        </w:tc>
      </w:tr>
      <w:tr w:rsidR="008D3ABA" w:rsidRPr="00D57E0C" w14:paraId="5CF98D30"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3765E8A7" w14:textId="77777777" w:rsidR="008D3ABA" w:rsidRPr="00D57E0C" w:rsidRDefault="008D3ABA" w:rsidP="0030252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5B9B12DA"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14.7</w:t>
            </w:r>
          </w:p>
        </w:tc>
        <w:tc>
          <w:tcPr>
            <w:tcW w:w="1135" w:type="dxa"/>
            <w:vMerge/>
            <w:vAlign w:val="center"/>
          </w:tcPr>
          <w:p w14:paraId="672F1A46"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150FCA8C"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24.5</w:t>
            </w:r>
          </w:p>
        </w:tc>
        <w:tc>
          <w:tcPr>
            <w:tcW w:w="1134" w:type="dxa"/>
            <w:vMerge/>
            <w:vAlign w:val="center"/>
          </w:tcPr>
          <w:p w14:paraId="19DA0B8B"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8D3ABA" w:rsidRPr="00D57E0C" w14:paraId="1EE276C3" w14:textId="77777777" w:rsidTr="00302529">
        <w:tc>
          <w:tcPr>
            <w:cnfStyle w:val="001000000000" w:firstRow="0" w:lastRow="0" w:firstColumn="1" w:lastColumn="0" w:oddVBand="0" w:evenVBand="0" w:oddHBand="0" w:evenHBand="0" w:firstRowFirstColumn="0" w:firstRowLastColumn="0" w:lastRowFirstColumn="0" w:lastRowLastColumn="0"/>
            <w:tcW w:w="3827" w:type="dxa"/>
            <w:gridSpan w:val="2"/>
            <w:shd w:val="clear" w:color="auto" w:fill="DBE5F1" w:themeFill="accent1" w:themeFillTint="33"/>
          </w:tcPr>
          <w:p w14:paraId="6CAA6564" w14:textId="77777777" w:rsidR="008D3ABA" w:rsidRPr="00D57E0C" w:rsidRDefault="008D3ABA" w:rsidP="00302529">
            <w:pPr>
              <w:jc w:val="left"/>
              <w:rPr>
                <w:rFonts w:asciiTheme="minorHAnsi" w:hAnsiTheme="minorHAnsi" w:cstheme="minorHAnsi"/>
                <w:sz w:val="20"/>
                <w:szCs w:val="20"/>
              </w:rPr>
            </w:pPr>
            <w:r w:rsidRPr="00D57E0C">
              <w:rPr>
                <w:rFonts w:asciiTheme="minorHAnsi" w:hAnsiTheme="minorHAnsi" w:cs="Calibri"/>
                <w:b w:val="0"/>
                <w:sz w:val="20"/>
                <w:szCs w:val="20"/>
                <w:lang w:eastAsia="en-NZ"/>
              </w:rPr>
              <w:t>Grip Strength</w:t>
            </w:r>
            <w:r w:rsidRPr="00D57E0C">
              <w:rPr>
                <w:rFonts w:asciiTheme="minorHAnsi" w:hAnsiTheme="minorHAnsi" w:cs="Calibri"/>
                <w:b w:val="0"/>
                <w:sz w:val="20"/>
                <w:szCs w:val="20"/>
                <w:lang w:eastAsia="en-NZ"/>
              </w:rPr>
              <w:tab/>
            </w:r>
          </w:p>
        </w:tc>
        <w:tc>
          <w:tcPr>
            <w:tcW w:w="1135" w:type="dxa"/>
            <w:shd w:val="clear" w:color="auto" w:fill="DBE5F1" w:themeFill="accent1" w:themeFillTint="33"/>
            <w:vAlign w:val="center"/>
          </w:tcPr>
          <w:p w14:paraId="6000B04D"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shd w:val="clear" w:color="auto" w:fill="DBE5F1" w:themeFill="accent1" w:themeFillTint="33"/>
          </w:tcPr>
          <w:p w14:paraId="1578674C"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shd w:val="clear" w:color="auto" w:fill="DBE5F1" w:themeFill="accent1" w:themeFillTint="33"/>
            <w:vAlign w:val="center"/>
          </w:tcPr>
          <w:p w14:paraId="471F829C"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8D3ABA" w:rsidRPr="00D57E0C" w14:paraId="0A64ADE1"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70F2D361" w14:textId="77777777" w:rsidR="008D3ABA" w:rsidRPr="00D57E0C" w:rsidRDefault="008D3ABA" w:rsidP="00302529">
            <w:p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Right Hand</w:t>
            </w:r>
          </w:p>
        </w:tc>
        <w:tc>
          <w:tcPr>
            <w:tcW w:w="1564" w:type="dxa"/>
          </w:tcPr>
          <w:p w14:paraId="2EA42773"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5" w:type="dxa"/>
            <w:vAlign w:val="center"/>
          </w:tcPr>
          <w:p w14:paraId="6A8A4050"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54D23F96"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vAlign w:val="center"/>
          </w:tcPr>
          <w:p w14:paraId="20DE475E"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8D3ABA" w:rsidRPr="00D57E0C" w14:paraId="1421C9B0"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536F4437" w14:textId="77777777" w:rsidR="008D3ABA" w:rsidRPr="00D57E0C" w:rsidRDefault="008D3ABA" w:rsidP="0030252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6E98C3A6"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22.24</w:t>
            </w:r>
          </w:p>
        </w:tc>
        <w:tc>
          <w:tcPr>
            <w:tcW w:w="1135" w:type="dxa"/>
            <w:vMerge w:val="restart"/>
            <w:vAlign w:val="center"/>
          </w:tcPr>
          <w:p w14:paraId="7596B70E"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-0.2%</w:t>
            </w:r>
          </w:p>
        </w:tc>
        <w:tc>
          <w:tcPr>
            <w:tcW w:w="1559" w:type="dxa"/>
          </w:tcPr>
          <w:p w14:paraId="31F988C0"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15.85</w:t>
            </w:r>
          </w:p>
        </w:tc>
        <w:tc>
          <w:tcPr>
            <w:tcW w:w="1134" w:type="dxa"/>
            <w:vMerge w:val="restart"/>
            <w:vAlign w:val="center"/>
          </w:tcPr>
          <w:p w14:paraId="4D00008C"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-11.7%</w:t>
            </w:r>
          </w:p>
        </w:tc>
      </w:tr>
      <w:tr w:rsidR="008D3ABA" w:rsidRPr="00D57E0C" w14:paraId="0CE8D131"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6F431BB5" w14:textId="77777777" w:rsidR="008D3ABA" w:rsidRPr="00D57E0C" w:rsidRDefault="008D3ABA" w:rsidP="0030252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7C8AE67C"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22.29</w:t>
            </w:r>
          </w:p>
        </w:tc>
        <w:tc>
          <w:tcPr>
            <w:tcW w:w="1135" w:type="dxa"/>
            <w:vMerge/>
            <w:vAlign w:val="center"/>
          </w:tcPr>
          <w:p w14:paraId="77B92D70"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16110E69"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14.00</w:t>
            </w:r>
          </w:p>
        </w:tc>
        <w:tc>
          <w:tcPr>
            <w:tcW w:w="1134" w:type="dxa"/>
            <w:vMerge/>
            <w:vAlign w:val="center"/>
          </w:tcPr>
          <w:p w14:paraId="27629B34"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8D3ABA" w:rsidRPr="00D57E0C" w14:paraId="3463BE4E"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5AADFA39" w14:textId="77777777" w:rsidR="008D3ABA" w:rsidRPr="00D57E0C" w:rsidRDefault="008D3ABA" w:rsidP="00302529">
            <w:p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Left Hand</w:t>
            </w:r>
          </w:p>
        </w:tc>
        <w:tc>
          <w:tcPr>
            <w:tcW w:w="1564" w:type="dxa"/>
          </w:tcPr>
          <w:p w14:paraId="5F654A1A"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5" w:type="dxa"/>
            <w:vAlign w:val="center"/>
          </w:tcPr>
          <w:p w14:paraId="4BD8A8C7"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51CFB242"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134" w:type="dxa"/>
            <w:vAlign w:val="center"/>
          </w:tcPr>
          <w:p w14:paraId="27F67142"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8D3ABA" w:rsidRPr="00D57E0C" w14:paraId="04FFED45"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71887B31" w14:textId="77777777" w:rsidR="008D3ABA" w:rsidRPr="00D57E0C" w:rsidRDefault="008D3ABA" w:rsidP="0030252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 xml:space="preserve">Baseline </w:t>
            </w:r>
          </w:p>
        </w:tc>
        <w:tc>
          <w:tcPr>
            <w:tcW w:w="1564" w:type="dxa"/>
          </w:tcPr>
          <w:p w14:paraId="1BEB043C"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20.81</w:t>
            </w:r>
          </w:p>
        </w:tc>
        <w:tc>
          <w:tcPr>
            <w:tcW w:w="1135" w:type="dxa"/>
            <w:vMerge w:val="restart"/>
            <w:vAlign w:val="center"/>
          </w:tcPr>
          <w:p w14:paraId="220E27F9"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2.5%</w:t>
            </w:r>
          </w:p>
        </w:tc>
        <w:tc>
          <w:tcPr>
            <w:tcW w:w="1559" w:type="dxa"/>
          </w:tcPr>
          <w:p w14:paraId="14203B73"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15.85</w:t>
            </w:r>
          </w:p>
        </w:tc>
        <w:tc>
          <w:tcPr>
            <w:tcW w:w="1134" w:type="dxa"/>
            <w:vMerge w:val="restart"/>
            <w:vAlign w:val="center"/>
          </w:tcPr>
          <w:p w14:paraId="339562E6"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-16.5%*</w:t>
            </w:r>
          </w:p>
        </w:tc>
      </w:tr>
      <w:tr w:rsidR="008D3ABA" w:rsidRPr="00D57E0C" w14:paraId="6492D8F8" w14:textId="77777777" w:rsidTr="00302529">
        <w:tc>
          <w:tcPr>
            <w:cnfStyle w:val="001000000000" w:firstRow="0" w:lastRow="0" w:firstColumn="1" w:lastColumn="0" w:oddVBand="0" w:evenVBand="0" w:oddHBand="0" w:evenHBand="0" w:firstRowFirstColumn="0" w:firstRowLastColumn="0" w:lastRowFirstColumn="0" w:lastRowLastColumn="0"/>
            <w:tcW w:w="2263" w:type="dxa"/>
          </w:tcPr>
          <w:p w14:paraId="693E3021" w14:textId="77777777" w:rsidR="008D3ABA" w:rsidRPr="00D57E0C" w:rsidRDefault="008D3ABA" w:rsidP="00302529">
            <w:pPr>
              <w:pStyle w:val="ListParagraph"/>
              <w:numPr>
                <w:ilvl w:val="0"/>
                <w:numId w:val="28"/>
              </w:numPr>
              <w:rPr>
                <w:rFonts w:asciiTheme="minorHAnsi" w:hAnsiTheme="minorHAnsi" w:cs="Calibri"/>
                <w:b w:val="0"/>
                <w:sz w:val="20"/>
                <w:szCs w:val="20"/>
                <w:lang w:eastAsia="en-NZ"/>
              </w:rPr>
            </w:pPr>
            <w:r w:rsidRPr="00D57E0C">
              <w:rPr>
                <w:rFonts w:asciiTheme="minorHAnsi" w:hAnsiTheme="minorHAnsi" w:cs="Calibri"/>
                <w:b w:val="0"/>
                <w:sz w:val="20"/>
                <w:szCs w:val="20"/>
                <w:lang w:eastAsia="en-NZ"/>
              </w:rPr>
              <w:t>Repeat Test</w:t>
            </w:r>
          </w:p>
        </w:tc>
        <w:tc>
          <w:tcPr>
            <w:tcW w:w="1564" w:type="dxa"/>
          </w:tcPr>
          <w:p w14:paraId="11C94772"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21.33</w:t>
            </w:r>
          </w:p>
        </w:tc>
        <w:tc>
          <w:tcPr>
            <w:tcW w:w="1135" w:type="dxa"/>
            <w:vMerge/>
            <w:vAlign w:val="center"/>
          </w:tcPr>
          <w:p w14:paraId="71C691A4"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559" w:type="dxa"/>
          </w:tcPr>
          <w:p w14:paraId="69CE2761"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7E0C">
              <w:rPr>
                <w:rFonts w:asciiTheme="minorHAnsi" w:hAnsiTheme="minorHAnsi"/>
                <w:sz w:val="20"/>
                <w:szCs w:val="20"/>
              </w:rPr>
              <w:t>13.23</w:t>
            </w:r>
          </w:p>
        </w:tc>
        <w:tc>
          <w:tcPr>
            <w:tcW w:w="1134" w:type="dxa"/>
            <w:vMerge/>
            <w:vAlign w:val="center"/>
          </w:tcPr>
          <w:p w14:paraId="24C9962C" w14:textId="77777777" w:rsidR="008D3ABA" w:rsidRPr="00D57E0C" w:rsidRDefault="008D3ABA" w:rsidP="0030252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14:paraId="709A8AC4" w14:textId="77777777" w:rsidR="008D3ABA" w:rsidRPr="00D57E0C" w:rsidRDefault="008D3ABA" w:rsidP="008D3ABA">
      <w:pPr>
        <w:rPr>
          <w:rFonts w:asciiTheme="minorHAnsi" w:hAnsiTheme="minorHAnsi"/>
          <w:i/>
          <w:sz w:val="18"/>
          <w:szCs w:val="18"/>
        </w:rPr>
      </w:pPr>
      <w:r w:rsidRPr="00D57E0C">
        <w:rPr>
          <w:rFonts w:asciiTheme="minorHAnsi" w:hAnsiTheme="minorHAnsi"/>
          <w:i/>
          <w:sz w:val="18"/>
          <w:szCs w:val="18"/>
        </w:rPr>
        <w:tab/>
      </w:r>
      <w:r w:rsidRPr="00D57E0C">
        <w:rPr>
          <w:rFonts w:asciiTheme="minorHAnsi" w:hAnsiTheme="minorHAnsi"/>
          <w:i/>
          <w:sz w:val="18"/>
          <w:szCs w:val="18"/>
        </w:rPr>
        <w:tab/>
        <w:t>Significant Change = * p&lt;0.05; ** p&lt;0.01</w:t>
      </w:r>
    </w:p>
    <w:p w14:paraId="5465A073" w14:textId="77777777" w:rsidR="008D3ABA" w:rsidRDefault="008D3ABA" w:rsidP="00361DAF">
      <w:pPr>
        <w:rPr>
          <w:rFonts w:asciiTheme="minorHAnsi" w:hAnsiTheme="minorHAnsi"/>
        </w:rPr>
      </w:pPr>
    </w:p>
    <w:p w14:paraId="59C9325B" w14:textId="77777777" w:rsidR="008D3ABA" w:rsidRDefault="008D3ABA" w:rsidP="00361DAF">
      <w:pPr>
        <w:rPr>
          <w:rFonts w:asciiTheme="minorHAnsi" w:hAnsiTheme="minorHAnsi"/>
        </w:rPr>
      </w:pPr>
    </w:p>
    <w:p w14:paraId="169DB5A9" w14:textId="77777777" w:rsidR="008D3ABA" w:rsidRDefault="008D3ABA" w:rsidP="00361DAF">
      <w:pPr>
        <w:rPr>
          <w:rFonts w:asciiTheme="minorHAnsi" w:hAnsiTheme="minorHAnsi"/>
        </w:rPr>
      </w:pPr>
    </w:p>
    <w:p w14:paraId="2D97AB81" w14:textId="16BB7E45" w:rsidR="003426C0" w:rsidRPr="00D57E0C" w:rsidRDefault="003426C0" w:rsidP="00CF0CAD">
      <w:pPr>
        <w:spacing w:line="276" w:lineRule="auto"/>
        <w:rPr>
          <w:rFonts w:asciiTheme="minorHAnsi" w:hAnsiTheme="minorHAnsi"/>
        </w:rPr>
      </w:pPr>
      <w:r w:rsidRPr="00D57E0C">
        <w:rPr>
          <w:rFonts w:asciiTheme="minorHAnsi" w:hAnsiTheme="minorHAnsi"/>
        </w:rPr>
        <w:t>The results of this trial show the exercise group improved their strength, as demonstrated through a decreased time to complete the five sit to stand repetitions. The control group showed an increase in their time for this ta</w:t>
      </w:r>
      <w:r w:rsidR="001D1D2E" w:rsidRPr="00D57E0C">
        <w:rPr>
          <w:rFonts w:asciiTheme="minorHAnsi" w:hAnsiTheme="minorHAnsi"/>
        </w:rPr>
        <w:t>s</w:t>
      </w:r>
      <w:r w:rsidRPr="00D57E0C">
        <w:rPr>
          <w:rFonts w:asciiTheme="minorHAnsi" w:hAnsiTheme="minorHAnsi"/>
        </w:rPr>
        <w:t xml:space="preserve">k. Both groups also showed improvements in the Get Up and Go Test – with the improvement greatest in the exercise group. This result, along with the results for the 5 Times Sit to Stand Test, highlights the improvements in strength and mobility from the exercise programme, and supports the results of the Berg Balance Scale, which showed a large increase in balance for the exercise group. Regarding Grip Strength, the exercise group showed no real change in this over the period of the trial, with a slight increase in grip strength of the left hand. The results for the control group, however, showed a large </w:t>
      </w:r>
      <w:r w:rsidRPr="00D57E0C">
        <w:rPr>
          <w:rFonts w:asciiTheme="minorHAnsi" w:hAnsiTheme="minorHAnsi"/>
        </w:rPr>
        <w:lastRenderedPageBreak/>
        <w:t xml:space="preserve">decrease in grip strength over this time. Grip strength is an important factor related to the ability to perform the activities of daily living. This study included upper body strength training to support this, rather than just focusing on lower body strength and balance. </w:t>
      </w:r>
      <w:r w:rsidR="00E6296F" w:rsidRPr="00D57E0C">
        <w:rPr>
          <w:rFonts w:asciiTheme="minorHAnsi" w:hAnsiTheme="minorHAnsi"/>
        </w:rPr>
        <w:t xml:space="preserve">Grip strength was targeted through the use of grip ball (was up to clients to use as they liked) and also grip was an important factor for using the elastic bands for the exercise programme. Preventing any decrease in grip strength should be a focus of exercise programmes aimed at maintaining the independence of older adults. </w:t>
      </w:r>
    </w:p>
    <w:p w14:paraId="341A18C0" w14:textId="77777777" w:rsidR="008D3ABA" w:rsidRDefault="008D3ABA" w:rsidP="00CF0CAD">
      <w:pPr>
        <w:spacing w:line="276" w:lineRule="auto"/>
        <w:rPr>
          <w:rFonts w:asciiTheme="minorHAnsi" w:hAnsiTheme="minorHAnsi"/>
          <w:b/>
          <w:u w:val="single"/>
        </w:rPr>
      </w:pPr>
    </w:p>
    <w:p w14:paraId="12962D56" w14:textId="5F6C3AFD" w:rsidR="00E6296F" w:rsidRPr="008D3DB9" w:rsidRDefault="00E6296F" w:rsidP="00CF0CAD">
      <w:pPr>
        <w:pBdr>
          <w:bottom w:val="single" w:sz="4" w:space="1" w:color="auto"/>
        </w:pBdr>
        <w:spacing w:line="276" w:lineRule="auto"/>
        <w:rPr>
          <w:rFonts w:asciiTheme="minorHAnsi" w:hAnsiTheme="minorHAnsi"/>
          <w:b/>
        </w:rPr>
      </w:pPr>
      <w:r w:rsidRPr="008D3DB9">
        <w:rPr>
          <w:rFonts w:asciiTheme="minorHAnsi" w:hAnsiTheme="minorHAnsi"/>
          <w:b/>
        </w:rPr>
        <w:t>Service Provision Feedback:</w:t>
      </w:r>
    </w:p>
    <w:p w14:paraId="2655F604" w14:textId="77777777" w:rsidR="00E6296F" w:rsidRPr="00D57E0C" w:rsidRDefault="00E6296F" w:rsidP="00CF0CAD">
      <w:pPr>
        <w:spacing w:line="276" w:lineRule="auto"/>
        <w:rPr>
          <w:rFonts w:asciiTheme="minorHAnsi" w:hAnsiTheme="minorHAnsi"/>
          <w:b/>
          <w:u w:val="single"/>
        </w:rPr>
      </w:pPr>
    </w:p>
    <w:p w14:paraId="4ACBACA7" w14:textId="77777777" w:rsidR="00E6296F" w:rsidRPr="008D3ABA" w:rsidRDefault="00E6296F" w:rsidP="00CF0CAD">
      <w:pPr>
        <w:spacing w:line="276" w:lineRule="auto"/>
        <w:rPr>
          <w:rFonts w:asciiTheme="minorHAnsi" w:hAnsiTheme="minorHAnsi"/>
        </w:rPr>
      </w:pPr>
      <w:r w:rsidRPr="008D3ABA">
        <w:rPr>
          <w:rFonts w:asciiTheme="minorHAnsi" w:hAnsiTheme="minorHAnsi"/>
        </w:rPr>
        <w:t>In order to review the effectiveness of the service provision of this exercise programme, linked to home support, feedback is documented from the following people:</w:t>
      </w:r>
    </w:p>
    <w:p w14:paraId="02AB5B2A" w14:textId="77777777" w:rsidR="00E6296F" w:rsidRPr="008D3ABA" w:rsidRDefault="00E6296F" w:rsidP="00CF0CAD">
      <w:pPr>
        <w:spacing w:line="276" w:lineRule="auto"/>
        <w:rPr>
          <w:rFonts w:asciiTheme="minorHAnsi" w:hAnsiTheme="minorHAnsi"/>
        </w:rPr>
      </w:pPr>
    </w:p>
    <w:p w14:paraId="486CB21C" w14:textId="77777777" w:rsidR="00A80465" w:rsidRPr="008D3DB9" w:rsidRDefault="00E6296F" w:rsidP="00CF0CAD">
      <w:pPr>
        <w:pStyle w:val="ListParagraph"/>
        <w:numPr>
          <w:ilvl w:val="0"/>
          <w:numId w:val="28"/>
        </w:numPr>
        <w:spacing w:line="276" w:lineRule="auto"/>
        <w:rPr>
          <w:rFonts w:asciiTheme="minorHAnsi" w:hAnsiTheme="minorHAnsi"/>
          <w:b/>
          <w:sz w:val="24"/>
          <w:szCs w:val="24"/>
          <w:u w:val="single"/>
        </w:rPr>
      </w:pPr>
      <w:r w:rsidRPr="008D3DB9">
        <w:rPr>
          <w:rFonts w:asciiTheme="minorHAnsi" w:hAnsiTheme="minorHAnsi"/>
          <w:sz w:val="24"/>
          <w:szCs w:val="24"/>
        </w:rPr>
        <w:t xml:space="preserve">Viv Amey </w:t>
      </w:r>
    </w:p>
    <w:p w14:paraId="02D4FB3B" w14:textId="4D0D42F4" w:rsidR="00E6296F" w:rsidRPr="008D3DB9" w:rsidRDefault="00E6296F" w:rsidP="00CF0CAD">
      <w:pPr>
        <w:pStyle w:val="ListParagraph"/>
        <w:numPr>
          <w:ilvl w:val="1"/>
          <w:numId w:val="28"/>
        </w:numPr>
        <w:spacing w:line="276" w:lineRule="auto"/>
        <w:rPr>
          <w:rFonts w:asciiTheme="minorHAnsi" w:hAnsiTheme="minorHAnsi"/>
          <w:b/>
          <w:sz w:val="24"/>
          <w:szCs w:val="24"/>
          <w:u w:val="single"/>
        </w:rPr>
      </w:pPr>
      <w:r w:rsidRPr="008D3DB9">
        <w:rPr>
          <w:rFonts w:asciiTheme="minorHAnsi" w:hAnsiTheme="minorHAnsi"/>
          <w:sz w:val="24"/>
          <w:szCs w:val="24"/>
        </w:rPr>
        <w:t xml:space="preserve">Clinical Exercise Physiologist – UCOL U-Kinetics </w:t>
      </w:r>
      <w:r w:rsidRPr="008D3DB9">
        <w:rPr>
          <w:rFonts w:asciiTheme="minorHAnsi" w:hAnsiTheme="minorHAnsi"/>
          <w:i/>
          <w:sz w:val="24"/>
          <w:szCs w:val="24"/>
        </w:rPr>
        <w:t>Te Huinga Waiora</w:t>
      </w:r>
    </w:p>
    <w:p w14:paraId="3FB6B6EA" w14:textId="08ACA4B1" w:rsidR="00E6296F" w:rsidRPr="008D3DB9" w:rsidRDefault="00A80465" w:rsidP="00CF0CAD">
      <w:pPr>
        <w:pStyle w:val="ListParagraph"/>
        <w:numPr>
          <w:ilvl w:val="2"/>
          <w:numId w:val="28"/>
        </w:numPr>
        <w:spacing w:line="276" w:lineRule="auto"/>
        <w:rPr>
          <w:rFonts w:asciiTheme="minorHAnsi" w:hAnsiTheme="minorHAnsi"/>
          <w:b/>
          <w:sz w:val="24"/>
          <w:szCs w:val="24"/>
          <w:u w:val="single"/>
        </w:rPr>
      </w:pPr>
      <w:r>
        <w:rPr>
          <w:rFonts w:asciiTheme="minorHAnsi" w:hAnsiTheme="minorHAnsi"/>
          <w:i/>
          <w:sz w:val="24"/>
          <w:szCs w:val="24"/>
        </w:rPr>
        <w:t xml:space="preserve">NOTE: </w:t>
      </w:r>
      <w:r w:rsidR="00E6296F" w:rsidRPr="008D3DB9">
        <w:rPr>
          <w:rFonts w:asciiTheme="minorHAnsi" w:hAnsiTheme="minorHAnsi"/>
          <w:i/>
          <w:sz w:val="24"/>
          <w:szCs w:val="24"/>
        </w:rPr>
        <w:t>Also includes feedback from clients</w:t>
      </w:r>
    </w:p>
    <w:p w14:paraId="15E837AD" w14:textId="77777777" w:rsidR="00A80465" w:rsidRPr="008D3DB9" w:rsidRDefault="00A80465" w:rsidP="00CF0CAD">
      <w:pPr>
        <w:pStyle w:val="ListParagraph"/>
        <w:spacing w:line="276" w:lineRule="auto"/>
        <w:ind w:left="1440"/>
        <w:rPr>
          <w:rFonts w:asciiTheme="minorHAnsi" w:hAnsiTheme="minorHAnsi"/>
          <w:b/>
          <w:sz w:val="24"/>
          <w:szCs w:val="24"/>
          <w:u w:val="single"/>
        </w:rPr>
      </w:pPr>
    </w:p>
    <w:p w14:paraId="658E62D1" w14:textId="77777777" w:rsidR="00A80465" w:rsidRPr="008D3DB9" w:rsidRDefault="00E6296F" w:rsidP="00CF0CAD">
      <w:pPr>
        <w:pStyle w:val="ListParagraph"/>
        <w:numPr>
          <w:ilvl w:val="0"/>
          <w:numId w:val="28"/>
        </w:numPr>
        <w:spacing w:line="276" w:lineRule="auto"/>
        <w:rPr>
          <w:rFonts w:asciiTheme="minorHAnsi" w:hAnsiTheme="minorHAnsi"/>
          <w:b/>
          <w:sz w:val="24"/>
          <w:szCs w:val="24"/>
          <w:u w:val="single"/>
        </w:rPr>
      </w:pPr>
      <w:r w:rsidRPr="008D3DB9">
        <w:rPr>
          <w:rFonts w:asciiTheme="minorHAnsi" w:hAnsiTheme="minorHAnsi"/>
          <w:sz w:val="24"/>
          <w:szCs w:val="24"/>
        </w:rPr>
        <w:t>Woody Au &amp; Rhianne Wolf</w:t>
      </w:r>
    </w:p>
    <w:p w14:paraId="5F940D7C" w14:textId="10CE60D0" w:rsidR="00E6296F" w:rsidRPr="008D3DB9" w:rsidRDefault="00E6296F" w:rsidP="00CF0CAD">
      <w:pPr>
        <w:pStyle w:val="ListParagraph"/>
        <w:numPr>
          <w:ilvl w:val="1"/>
          <w:numId w:val="28"/>
        </w:numPr>
        <w:spacing w:line="276" w:lineRule="auto"/>
        <w:rPr>
          <w:rFonts w:asciiTheme="minorHAnsi" w:hAnsiTheme="minorHAnsi"/>
          <w:b/>
          <w:sz w:val="24"/>
          <w:szCs w:val="24"/>
          <w:u w:val="single"/>
        </w:rPr>
      </w:pPr>
      <w:r w:rsidRPr="008D3DB9">
        <w:rPr>
          <w:rFonts w:asciiTheme="minorHAnsi" w:hAnsiTheme="minorHAnsi"/>
          <w:sz w:val="24"/>
          <w:szCs w:val="24"/>
        </w:rPr>
        <w:t>UCOL Bachelor of Exercise &amp; Sport Science Students &amp; Lavender Blue Staff</w:t>
      </w:r>
    </w:p>
    <w:p w14:paraId="6236E0A8" w14:textId="77777777" w:rsidR="00A80465" w:rsidRPr="008D3DB9" w:rsidRDefault="00A80465" w:rsidP="00CF0CAD">
      <w:pPr>
        <w:pStyle w:val="ListParagraph"/>
        <w:spacing w:line="276" w:lineRule="auto"/>
        <w:ind w:left="1440"/>
        <w:rPr>
          <w:rFonts w:asciiTheme="minorHAnsi" w:hAnsiTheme="minorHAnsi"/>
          <w:b/>
          <w:sz w:val="24"/>
          <w:szCs w:val="24"/>
          <w:u w:val="single"/>
        </w:rPr>
      </w:pPr>
    </w:p>
    <w:p w14:paraId="045A83BF" w14:textId="77777777" w:rsidR="00A80465" w:rsidRPr="008D3DB9" w:rsidRDefault="00E6296F" w:rsidP="00CF0CAD">
      <w:pPr>
        <w:pStyle w:val="ListParagraph"/>
        <w:numPr>
          <w:ilvl w:val="0"/>
          <w:numId w:val="28"/>
        </w:numPr>
        <w:spacing w:line="276" w:lineRule="auto"/>
        <w:rPr>
          <w:rFonts w:asciiTheme="minorHAnsi" w:hAnsiTheme="minorHAnsi"/>
          <w:b/>
          <w:sz w:val="24"/>
          <w:szCs w:val="24"/>
          <w:u w:val="single"/>
        </w:rPr>
      </w:pPr>
      <w:r w:rsidRPr="008D3DB9">
        <w:rPr>
          <w:rFonts w:asciiTheme="minorHAnsi" w:hAnsiTheme="minorHAnsi"/>
          <w:sz w:val="24"/>
          <w:szCs w:val="24"/>
        </w:rPr>
        <w:t xml:space="preserve">Melissa Loumachi </w:t>
      </w:r>
    </w:p>
    <w:p w14:paraId="4DD6487B" w14:textId="5864BAB1" w:rsidR="00E6296F" w:rsidRPr="008D3DB9" w:rsidRDefault="00E6296F" w:rsidP="00CF0CAD">
      <w:pPr>
        <w:pStyle w:val="ListParagraph"/>
        <w:numPr>
          <w:ilvl w:val="1"/>
          <w:numId w:val="28"/>
        </w:numPr>
        <w:spacing w:line="276" w:lineRule="auto"/>
        <w:rPr>
          <w:rFonts w:asciiTheme="minorHAnsi" w:hAnsiTheme="minorHAnsi"/>
          <w:b/>
          <w:sz w:val="24"/>
          <w:szCs w:val="24"/>
          <w:u w:val="single"/>
        </w:rPr>
      </w:pPr>
      <w:r w:rsidRPr="008D3DB9">
        <w:rPr>
          <w:rFonts w:asciiTheme="minorHAnsi" w:hAnsiTheme="minorHAnsi"/>
          <w:sz w:val="24"/>
          <w:szCs w:val="24"/>
        </w:rPr>
        <w:t>Owner &amp; Manager – Lavender Blue Nursing and Home Care Agency</w:t>
      </w:r>
    </w:p>
    <w:p w14:paraId="30A768E2" w14:textId="77777777" w:rsidR="00E6296F" w:rsidRPr="00D57E0C" w:rsidRDefault="00E6296F" w:rsidP="00CF0CAD">
      <w:pPr>
        <w:spacing w:line="276" w:lineRule="auto"/>
        <w:rPr>
          <w:rFonts w:asciiTheme="minorHAnsi" w:hAnsiTheme="minorHAnsi"/>
          <w:b/>
          <w:u w:val="single"/>
        </w:rPr>
      </w:pPr>
    </w:p>
    <w:p w14:paraId="216F638C" w14:textId="77777777" w:rsidR="002C4DB9" w:rsidRPr="00D57E0C" w:rsidRDefault="002C4DB9" w:rsidP="00CF0CAD">
      <w:pPr>
        <w:spacing w:after="200" w:line="276" w:lineRule="auto"/>
        <w:jc w:val="left"/>
        <w:rPr>
          <w:rFonts w:asciiTheme="minorHAnsi" w:hAnsiTheme="minorHAnsi"/>
          <w:u w:val="single"/>
        </w:rPr>
      </w:pPr>
    </w:p>
    <w:p w14:paraId="494AA33D" w14:textId="77777777" w:rsidR="001D186A" w:rsidRPr="00D57E0C" w:rsidRDefault="00E6296F" w:rsidP="00CF0CAD">
      <w:pPr>
        <w:pBdr>
          <w:bottom w:val="single" w:sz="4" w:space="1" w:color="auto"/>
        </w:pBdr>
        <w:shd w:val="clear" w:color="auto" w:fill="DBE5F1" w:themeFill="accent1" w:themeFillTint="33"/>
        <w:spacing w:after="200" w:line="276" w:lineRule="auto"/>
        <w:jc w:val="left"/>
        <w:rPr>
          <w:rFonts w:asciiTheme="minorHAnsi" w:hAnsiTheme="minorHAnsi"/>
          <w:b/>
        </w:rPr>
      </w:pPr>
      <w:r w:rsidRPr="00D57E0C">
        <w:rPr>
          <w:rFonts w:asciiTheme="minorHAnsi" w:hAnsiTheme="minorHAnsi"/>
          <w:b/>
        </w:rPr>
        <w:t>Viv Amey</w:t>
      </w:r>
      <w:r w:rsidRPr="00D57E0C">
        <w:rPr>
          <w:rFonts w:asciiTheme="minorHAnsi" w:hAnsiTheme="minorHAnsi"/>
          <w:b/>
        </w:rPr>
        <w:br/>
      </w:r>
      <w:r w:rsidR="001D186A" w:rsidRPr="00D57E0C">
        <w:rPr>
          <w:rFonts w:asciiTheme="minorHAnsi" w:hAnsiTheme="minorHAnsi"/>
          <w:b/>
        </w:rPr>
        <w:t xml:space="preserve">Clinical Exercise Physiologist – UCOL U-Kinetics </w:t>
      </w:r>
      <w:r w:rsidR="001D186A" w:rsidRPr="00D57E0C">
        <w:rPr>
          <w:rFonts w:asciiTheme="minorHAnsi" w:hAnsiTheme="minorHAnsi"/>
          <w:b/>
          <w:i/>
        </w:rPr>
        <w:t>Te Huinga Waiora</w:t>
      </w:r>
    </w:p>
    <w:p w14:paraId="4F652989" w14:textId="77777777" w:rsidR="001D186A" w:rsidRPr="00D57E0C" w:rsidRDefault="003F7620" w:rsidP="00CF0CAD">
      <w:pPr>
        <w:spacing w:after="200" w:line="276" w:lineRule="auto"/>
        <w:ind w:left="720"/>
        <w:jc w:val="left"/>
        <w:rPr>
          <w:rFonts w:asciiTheme="minorHAnsi" w:hAnsiTheme="minorHAnsi"/>
        </w:rPr>
      </w:pPr>
      <w:r w:rsidRPr="00D57E0C">
        <w:rPr>
          <w:rFonts w:asciiTheme="minorHAnsi" w:hAnsiTheme="minorHAnsi"/>
          <w:u w:val="single"/>
        </w:rPr>
        <w:t>Qualifications:</w:t>
      </w:r>
      <w:r w:rsidRPr="00D57E0C">
        <w:rPr>
          <w:rFonts w:asciiTheme="minorHAnsi" w:hAnsiTheme="minorHAnsi"/>
        </w:rPr>
        <w:t xml:space="preserve"> </w:t>
      </w:r>
      <w:r w:rsidRPr="00D57E0C">
        <w:rPr>
          <w:rFonts w:asciiTheme="minorHAnsi" w:hAnsiTheme="minorHAnsi"/>
        </w:rPr>
        <w:br/>
        <w:t>PGDip Clinical Exercise Physiology, Bachelor of Exercise &amp; Sport Science</w:t>
      </w:r>
    </w:p>
    <w:p w14:paraId="76F74675" w14:textId="77777777" w:rsidR="003F7620" w:rsidRPr="00D57E0C" w:rsidRDefault="003F7620" w:rsidP="00CF0CAD">
      <w:pPr>
        <w:spacing w:after="200" w:line="276" w:lineRule="auto"/>
        <w:ind w:left="720"/>
        <w:jc w:val="left"/>
        <w:rPr>
          <w:rFonts w:asciiTheme="minorHAnsi" w:hAnsiTheme="minorHAnsi"/>
          <w:b/>
          <w:u w:val="single"/>
        </w:rPr>
      </w:pPr>
      <w:r w:rsidRPr="00D57E0C">
        <w:rPr>
          <w:rFonts w:asciiTheme="minorHAnsi" w:hAnsiTheme="minorHAnsi"/>
          <w:b/>
          <w:u w:val="single"/>
        </w:rPr>
        <w:t>Feedback:</w:t>
      </w:r>
    </w:p>
    <w:p w14:paraId="0756E09B" w14:textId="77777777" w:rsidR="001D186A" w:rsidRPr="00D57E0C" w:rsidRDefault="001D186A" w:rsidP="00CF0CAD">
      <w:pPr>
        <w:spacing w:after="200" w:line="276" w:lineRule="auto"/>
        <w:ind w:left="720"/>
        <w:jc w:val="left"/>
        <w:rPr>
          <w:rFonts w:asciiTheme="minorHAnsi" w:hAnsiTheme="minorHAnsi"/>
        </w:rPr>
      </w:pPr>
      <w:r w:rsidRPr="00D57E0C">
        <w:rPr>
          <w:rFonts w:asciiTheme="minorHAnsi" w:hAnsiTheme="minorHAnsi"/>
        </w:rPr>
        <w:t xml:space="preserve">Response from the clients she worked with were amazing. There is a huge need for this service in the community. The training that Viv completed within the UCOL Postgraduate Diploma in Clinical Exercise Physiology was all put into practice through this role working with older adults. </w:t>
      </w:r>
    </w:p>
    <w:p w14:paraId="2AF35594" w14:textId="77777777" w:rsidR="001D186A" w:rsidRPr="00D57E0C" w:rsidRDefault="001D186A" w:rsidP="00CF0CAD">
      <w:pPr>
        <w:spacing w:after="200" w:line="276" w:lineRule="auto"/>
        <w:ind w:left="720"/>
        <w:jc w:val="left"/>
        <w:rPr>
          <w:rFonts w:asciiTheme="minorHAnsi" w:hAnsiTheme="minorHAnsi"/>
        </w:rPr>
      </w:pPr>
      <w:r w:rsidRPr="00D57E0C">
        <w:rPr>
          <w:rFonts w:asciiTheme="minorHAnsi" w:hAnsiTheme="minorHAnsi"/>
          <w:u w:val="single"/>
        </w:rPr>
        <w:t>Complexity of Medical Conditions</w:t>
      </w:r>
      <w:r w:rsidRPr="00D57E0C">
        <w:rPr>
          <w:rFonts w:asciiTheme="minorHAnsi" w:hAnsiTheme="minorHAnsi"/>
        </w:rPr>
        <w:t xml:space="preserve"> – a key consideration when exercising older adults. The clients on the programme had a wide range of medical conditions, all experiencing multiple conditions. Viv felt the UCOL course had trained her well to be able to work with these clients – she had a good understanding of the conditions and </w:t>
      </w:r>
      <w:r w:rsidRPr="00D57E0C">
        <w:rPr>
          <w:rFonts w:asciiTheme="minorHAnsi" w:hAnsiTheme="minorHAnsi"/>
        </w:rPr>
        <w:lastRenderedPageBreak/>
        <w:t xml:space="preserve">considerations for safety, along with the ability to research the conditions and apply current research to her exercise prescription. </w:t>
      </w:r>
      <w:r w:rsidRPr="00D57E0C">
        <w:rPr>
          <w:rFonts w:asciiTheme="minorHAnsi" w:hAnsiTheme="minorHAnsi"/>
        </w:rPr>
        <w:tab/>
      </w:r>
    </w:p>
    <w:p w14:paraId="5426DC3E" w14:textId="77777777" w:rsidR="001D186A" w:rsidRPr="00D57E0C" w:rsidRDefault="008C0F6D" w:rsidP="00CF0CAD">
      <w:pPr>
        <w:spacing w:after="200" w:line="276" w:lineRule="auto"/>
        <w:ind w:left="720"/>
        <w:jc w:val="left"/>
        <w:rPr>
          <w:rFonts w:asciiTheme="minorHAnsi" w:hAnsiTheme="minorHAnsi"/>
        </w:rPr>
      </w:pPr>
      <w:r w:rsidRPr="00D57E0C">
        <w:rPr>
          <w:rFonts w:asciiTheme="minorHAnsi" w:hAnsiTheme="minorHAnsi"/>
          <w:u w:val="single"/>
        </w:rPr>
        <w:t>Age of Clients</w:t>
      </w:r>
      <w:r w:rsidRPr="00D57E0C">
        <w:rPr>
          <w:rFonts w:asciiTheme="minorHAnsi" w:hAnsiTheme="minorHAnsi"/>
        </w:rPr>
        <w:t xml:space="preserve"> – a very wide rang</w:t>
      </w:r>
      <w:r w:rsidR="008400BD" w:rsidRPr="00D57E0C">
        <w:rPr>
          <w:rFonts w:asciiTheme="minorHAnsi" w:hAnsiTheme="minorHAnsi"/>
        </w:rPr>
        <w:t>e of aged (72-92 years). Client</w:t>
      </w:r>
      <w:r w:rsidRPr="00D57E0C">
        <w:rPr>
          <w:rFonts w:asciiTheme="minorHAnsi" w:hAnsiTheme="minorHAnsi"/>
        </w:rPr>
        <w:t>s</w:t>
      </w:r>
      <w:r w:rsidR="008400BD" w:rsidRPr="00D57E0C">
        <w:rPr>
          <w:rFonts w:asciiTheme="minorHAnsi" w:hAnsiTheme="minorHAnsi"/>
        </w:rPr>
        <w:t>’</w:t>
      </w:r>
      <w:r w:rsidRPr="00D57E0C">
        <w:rPr>
          <w:rFonts w:asciiTheme="minorHAnsi" w:hAnsiTheme="minorHAnsi"/>
        </w:rPr>
        <w:t xml:space="preserve"> were inspirational – they were still at home by themselves, trying to cope by themselves to losing their independence. They all took to exercise very well. Older adults are often from an era where exercise was not a focus – however found them all open to trying. Explanations for exercises had to provide them with an understanding of why the exercise was selected and why they were doing it.</w:t>
      </w:r>
    </w:p>
    <w:p w14:paraId="71DC0951" w14:textId="77777777" w:rsidR="008C0F6D" w:rsidRPr="00D57E0C" w:rsidRDefault="008C0F6D" w:rsidP="00CF0CAD">
      <w:pPr>
        <w:spacing w:after="200" w:line="276" w:lineRule="auto"/>
        <w:ind w:left="720"/>
        <w:jc w:val="left"/>
        <w:rPr>
          <w:rFonts w:asciiTheme="minorHAnsi" w:hAnsiTheme="minorHAnsi"/>
        </w:rPr>
      </w:pPr>
      <w:r w:rsidRPr="00D57E0C">
        <w:rPr>
          <w:rFonts w:asciiTheme="minorHAnsi" w:hAnsiTheme="minorHAnsi"/>
          <w:u w:val="single"/>
        </w:rPr>
        <w:t>Exercise Programme</w:t>
      </w:r>
      <w:r w:rsidRPr="00D57E0C">
        <w:rPr>
          <w:rFonts w:asciiTheme="minorHAnsi" w:hAnsiTheme="minorHAnsi"/>
        </w:rPr>
        <w:t xml:space="preserve"> – clients enjoyed the exercises, especially the focus on a total body workout (working all muscle groups). Many past exercise programmes have focused mainly on leg strength and balance, which is effective for falls prevention – this programme also focused on upper body strength and function – which plays an important role for performing the activities of daily living. </w:t>
      </w:r>
    </w:p>
    <w:p w14:paraId="215E5D9E" w14:textId="77777777" w:rsidR="008C0F6D" w:rsidRPr="00D57E0C" w:rsidRDefault="008C0F6D" w:rsidP="00CF0CAD">
      <w:pPr>
        <w:spacing w:after="200" w:line="276" w:lineRule="auto"/>
        <w:ind w:left="720"/>
        <w:jc w:val="left"/>
        <w:rPr>
          <w:rFonts w:asciiTheme="minorHAnsi" w:hAnsiTheme="minorHAnsi"/>
        </w:rPr>
      </w:pPr>
      <w:r w:rsidRPr="00D57E0C">
        <w:rPr>
          <w:rFonts w:asciiTheme="minorHAnsi" w:hAnsiTheme="minorHAnsi"/>
        </w:rPr>
        <w:t>Exercise programmes were implemented slowly and at a level so as to not elicit a high level of muscle soreness. Many viewed exercise as being associated with ‘pain’ which was a barrier to them engaging with exercise in the past. The confidence of the clients to exercise certainly increased over the programme – with them gaining an understanding that exercise can be done safely.</w:t>
      </w:r>
    </w:p>
    <w:p w14:paraId="3C3A2D2C" w14:textId="77777777" w:rsidR="008C0F6D" w:rsidRPr="00D57E0C" w:rsidRDefault="008C0F6D" w:rsidP="00CF0CAD">
      <w:pPr>
        <w:spacing w:after="200" w:line="276" w:lineRule="auto"/>
        <w:ind w:left="720"/>
        <w:jc w:val="left"/>
        <w:rPr>
          <w:rFonts w:asciiTheme="minorHAnsi" w:hAnsiTheme="minorHAnsi"/>
        </w:rPr>
      </w:pPr>
      <w:r w:rsidRPr="00D57E0C">
        <w:rPr>
          <w:rFonts w:asciiTheme="minorHAnsi" w:hAnsiTheme="minorHAnsi"/>
          <w:u w:val="single"/>
        </w:rPr>
        <w:t>Exercise Testing</w:t>
      </w:r>
      <w:r w:rsidRPr="00D57E0C">
        <w:rPr>
          <w:rFonts w:asciiTheme="minorHAnsi" w:hAnsiTheme="minorHAnsi"/>
        </w:rPr>
        <w:t xml:space="preserve"> </w:t>
      </w:r>
      <w:r w:rsidR="003315EC" w:rsidRPr="00D57E0C">
        <w:rPr>
          <w:rFonts w:asciiTheme="minorHAnsi" w:hAnsiTheme="minorHAnsi"/>
        </w:rPr>
        <w:t>–</w:t>
      </w:r>
      <w:r w:rsidRPr="00D57E0C">
        <w:rPr>
          <w:rFonts w:asciiTheme="minorHAnsi" w:hAnsiTheme="minorHAnsi"/>
        </w:rPr>
        <w:t xml:space="preserve"> </w:t>
      </w:r>
      <w:r w:rsidR="003315EC" w:rsidRPr="00D57E0C">
        <w:rPr>
          <w:rFonts w:asciiTheme="minorHAnsi" w:hAnsiTheme="minorHAnsi"/>
        </w:rPr>
        <w:t xml:space="preserve">clients were willing to do the exercise testing – some found the testing battery fatiguing. Some clients were difficult to weigh due to their instability. Clients overall, found exercise testing interesting, thorough and ‘liked all the gadgets’. They initially didn’t know what to expect from the testing, many thought they would get a programme straight away. </w:t>
      </w:r>
      <w:r w:rsidR="00403723" w:rsidRPr="00D57E0C">
        <w:rPr>
          <w:rFonts w:asciiTheme="minorHAnsi" w:hAnsiTheme="minorHAnsi"/>
        </w:rPr>
        <w:t>The initial discussion prior to the testing was important to build the relationship with the client and they could see the purpose of the testing to ensuring we could exercise them safely.</w:t>
      </w:r>
    </w:p>
    <w:p w14:paraId="1EE3C25C" w14:textId="77777777" w:rsidR="002343E6" w:rsidRPr="00D57E0C" w:rsidRDefault="002343E6" w:rsidP="00CF0CAD">
      <w:pPr>
        <w:spacing w:after="200" w:line="276" w:lineRule="auto"/>
        <w:ind w:left="720"/>
        <w:jc w:val="left"/>
        <w:rPr>
          <w:rFonts w:asciiTheme="minorHAnsi" w:hAnsiTheme="minorHAnsi"/>
        </w:rPr>
      </w:pPr>
      <w:r w:rsidRPr="00D57E0C">
        <w:rPr>
          <w:rFonts w:asciiTheme="minorHAnsi" w:hAnsiTheme="minorHAnsi"/>
          <w:u w:val="single"/>
        </w:rPr>
        <w:t>Work with Trainers</w:t>
      </w:r>
      <w:r w:rsidR="00E56702" w:rsidRPr="00D57E0C">
        <w:rPr>
          <w:rFonts w:asciiTheme="minorHAnsi" w:hAnsiTheme="minorHAnsi"/>
        </w:rPr>
        <w:t xml:space="preserve"> – with each client, Viv met with the two students to discuss the client and go over the programme. Most contact after that would be via email and would also be followed up with a meeting at least every two weeks with each student. In hindsight, the recommendation would have been for Viv to have taken the first exercise session with each client and then handed over to the student. If repeating, more time would have been spen</w:t>
      </w:r>
      <w:r w:rsidR="001D1D2E" w:rsidRPr="00D57E0C">
        <w:rPr>
          <w:rFonts w:asciiTheme="minorHAnsi" w:hAnsiTheme="minorHAnsi"/>
        </w:rPr>
        <w:t>t</w:t>
      </w:r>
      <w:r w:rsidR="00E56702" w:rsidRPr="00D57E0C">
        <w:rPr>
          <w:rFonts w:asciiTheme="minorHAnsi" w:hAnsiTheme="minorHAnsi"/>
        </w:rPr>
        <w:t xml:space="preserve"> with the students at the start to ensure they had a better understanding of all the exercises, and adaptations, before their work began with the clients. This was not a problem in this project given that these students were final year degree students who had a very good understanding of exercise technique, but would be a consideration for future projects. </w:t>
      </w:r>
    </w:p>
    <w:p w14:paraId="22A400F1" w14:textId="77777777" w:rsidR="00E56702" w:rsidRPr="00D57E0C" w:rsidRDefault="00E56702" w:rsidP="00CF0CAD">
      <w:pPr>
        <w:spacing w:after="200" w:line="276" w:lineRule="auto"/>
        <w:ind w:left="720"/>
        <w:jc w:val="left"/>
        <w:rPr>
          <w:rFonts w:asciiTheme="minorHAnsi" w:hAnsiTheme="minorHAnsi"/>
        </w:rPr>
      </w:pPr>
      <w:r w:rsidRPr="00D57E0C">
        <w:rPr>
          <w:rFonts w:asciiTheme="minorHAnsi" w:hAnsiTheme="minorHAnsi"/>
          <w:u w:val="single"/>
        </w:rPr>
        <w:lastRenderedPageBreak/>
        <w:t>Medical Clearance</w:t>
      </w:r>
      <w:r w:rsidRPr="00D57E0C">
        <w:rPr>
          <w:rFonts w:asciiTheme="minorHAnsi" w:hAnsiTheme="minorHAnsi"/>
        </w:rPr>
        <w:t xml:space="preserve"> – subject to the initial visit from Viv, for some clients Medical Clearance was required from their GP prior to them taking part in the exercise testing and exercise programme. </w:t>
      </w:r>
    </w:p>
    <w:p w14:paraId="08C4D5E7" w14:textId="77777777" w:rsidR="00E56702" w:rsidRPr="00D57E0C" w:rsidRDefault="00E56702" w:rsidP="00CF0CAD">
      <w:pPr>
        <w:spacing w:after="200" w:line="276" w:lineRule="auto"/>
        <w:ind w:left="720"/>
        <w:jc w:val="left"/>
        <w:rPr>
          <w:rFonts w:asciiTheme="minorHAnsi" w:hAnsiTheme="minorHAnsi"/>
        </w:rPr>
      </w:pPr>
      <w:r w:rsidRPr="00D57E0C">
        <w:rPr>
          <w:rFonts w:asciiTheme="minorHAnsi" w:hAnsiTheme="minorHAnsi"/>
          <w:u w:val="single"/>
        </w:rPr>
        <w:t>Resources</w:t>
      </w:r>
      <w:r w:rsidRPr="00D57E0C">
        <w:rPr>
          <w:rFonts w:asciiTheme="minorHAnsi" w:hAnsiTheme="minorHAnsi"/>
        </w:rPr>
        <w:t xml:space="preserve"> – an exercise booklet was developed that was left with the clients so they could be reminded of exercise technique for each exercise. </w:t>
      </w:r>
      <w:r w:rsidR="00BC2EFB" w:rsidRPr="00D57E0C">
        <w:rPr>
          <w:rFonts w:asciiTheme="minorHAnsi" w:hAnsiTheme="minorHAnsi"/>
        </w:rPr>
        <w:t xml:space="preserve">This included a brief description of each exercise with an image to show someone performing the exercise. A recording form was also developed to enable monitoring of the clients programme and their exercise responses. </w:t>
      </w:r>
    </w:p>
    <w:p w14:paraId="024EA2D0" w14:textId="77777777" w:rsidR="00A07D64" w:rsidRPr="00D57E0C" w:rsidRDefault="00A07D64" w:rsidP="00CF0CAD">
      <w:pPr>
        <w:spacing w:after="200" w:line="276" w:lineRule="auto"/>
        <w:jc w:val="left"/>
        <w:rPr>
          <w:rFonts w:asciiTheme="minorHAnsi" w:hAnsiTheme="minorHAnsi"/>
          <w:b/>
          <w:i/>
        </w:rPr>
      </w:pPr>
      <w:r w:rsidRPr="00D57E0C">
        <w:rPr>
          <w:rFonts w:asciiTheme="minorHAnsi" w:hAnsiTheme="minorHAnsi"/>
          <w:b/>
          <w:i/>
        </w:rPr>
        <w:t>Client Comments about Progress:</w:t>
      </w:r>
    </w:p>
    <w:p w14:paraId="1DC8B944" w14:textId="77777777" w:rsidR="00A07D64" w:rsidRPr="00D57E0C" w:rsidRDefault="00264C84" w:rsidP="00CF0CAD">
      <w:pPr>
        <w:spacing w:after="200" w:line="276" w:lineRule="auto"/>
        <w:ind w:left="720"/>
        <w:jc w:val="left"/>
        <w:rPr>
          <w:rFonts w:asciiTheme="minorHAnsi" w:hAnsiTheme="minorHAnsi"/>
          <w:i/>
        </w:rPr>
      </w:pPr>
      <w:r w:rsidRPr="00D57E0C">
        <w:rPr>
          <w:rFonts w:asciiTheme="minorHAnsi" w:hAnsiTheme="minorHAnsi"/>
          <w:i/>
        </w:rPr>
        <w:t>“</w:t>
      </w:r>
      <w:r w:rsidR="00A07D64" w:rsidRPr="00D57E0C">
        <w:rPr>
          <w:rFonts w:asciiTheme="minorHAnsi" w:hAnsiTheme="minorHAnsi"/>
          <w:i/>
        </w:rPr>
        <w:t>I am able to bend down easier &amp; walking around the hours without the need for a walker. Use the walking stick when going out to town.</w:t>
      </w:r>
      <w:r w:rsidRPr="00D57E0C">
        <w:rPr>
          <w:rFonts w:asciiTheme="minorHAnsi" w:hAnsiTheme="minorHAnsi"/>
          <w:i/>
        </w:rPr>
        <w:t>”</w:t>
      </w:r>
    </w:p>
    <w:p w14:paraId="387825EB" w14:textId="77777777" w:rsidR="00A07D64" w:rsidRPr="00D57E0C" w:rsidRDefault="00264C84" w:rsidP="00CF0CAD">
      <w:pPr>
        <w:spacing w:after="200" w:line="276" w:lineRule="auto"/>
        <w:ind w:left="720"/>
        <w:jc w:val="left"/>
        <w:rPr>
          <w:i/>
        </w:rPr>
      </w:pPr>
      <w:r w:rsidRPr="00D57E0C">
        <w:rPr>
          <w:i/>
        </w:rPr>
        <w:t>“</w:t>
      </w:r>
      <w:r w:rsidR="00A07D64" w:rsidRPr="00D57E0C">
        <w:rPr>
          <w:i/>
        </w:rPr>
        <w:t>I feel twice as good as I did before beginning the exercise programme.  Feel as though I could do the garden and go back to playing bowls.</w:t>
      </w:r>
      <w:r w:rsidRPr="00D57E0C">
        <w:rPr>
          <w:i/>
        </w:rPr>
        <w:t>”</w:t>
      </w:r>
    </w:p>
    <w:p w14:paraId="74538C66" w14:textId="77777777" w:rsidR="00A07D64" w:rsidRPr="00D57E0C" w:rsidRDefault="00264C84" w:rsidP="00CF0CAD">
      <w:pPr>
        <w:spacing w:line="276" w:lineRule="auto"/>
        <w:ind w:left="720"/>
        <w:rPr>
          <w:i/>
        </w:rPr>
      </w:pPr>
      <w:r w:rsidRPr="00D57E0C">
        <w:rPr>
          <w:i/>
        </w:rPr>
        <w:t>“</w:t>
      </w:r>
      <w:r w:rsidR="00A07D64" w:rsidRPr="00D57E0C">
        <w:rPr>
          <w:i/>
        </w:rPr>
        <w:t xml:space="preserve">I feel as though </w:t>
      </w:r>
      <w:r w:rsidRPr="00D57E0C">
        <w:rPr>
          <w:i/>
        </w:rPr>
        <w:t xml:space="preserve">I am doing something positive” – </w:t>
      </w:r>
      <w:r w:rsidR="00A07D64" w:rsidRPr="00D57E0C">
        <w:rPr>
          <w:i/>
        </w:rPr>
        <w:t>This client is losing her sight but does not want to stop exercise as she feels it is one positive thing in her life at the moment.</w:t>
      </w:r>
    </w:p>
    <w:p w14:paraId="443E11B3" w14:textId="77777777" w:rsidR="00264C84" w:rsidRPr="00D57E0C" w:rsidRDefault="00264C84" w:rsidP="00CF0CAD">
      <w:pPr>
        <w:spacing w:line="276" w:lineRule="auto"/>
        <w:ind w:left="720"/>
      </w:pPr>
    </w:p>
    <w:p w14:paraId="1C39E88E" w14:textId="77777777" w:rsidR="00264C84" w:rsidRPr="00D57E0C" w:rsidRDefault="00264C84" w:rsidP="00CF0CAD">
      <w:pPr>
        <w:spacing w:line="276" w:lineRule="auto"/>
        <w:ind w:left="720"/>
        <w:rPr>
          <w:i/>
        </w:rPr>
      </w:pPr>
      <w:r w:rsidRPr="00D57E0C">
        <w:rPr>
          <w:i/>
        </w:rPr>
        <w:t xml:space="preserve">Amputee Client – “Exercise has helped me to stand independently for longer when attempting everyday activities such as toilet and standing at the kitchen sink. Over the holiday period I walked around the block 3 x per week with the aid of my walker. My son also took me to the local shops and I told him I would be OK to walk home (which I did). I have progressed from </w:t>
      </w:r>
      <w:r w:rsidR="003D3A3A" w:rsidRPr="00D57E0C">
        <w:rPr>
          <w:i/>
        </w:rPr>
        <w:t>2 sets of 5 (red band) to 2 sets of 15 (green band). I can now stand independently for 40 seconds and standing on one leg for 30 seconds. This has all improved over the 12 week period.”</w:t>
      </w:r>
    </w:p>
    <w:p w14:paraId="749B51F8" w14:textId="77777777" w:rsidR="00264C84" w:rsidRPr="00D57E0C" w:rsidRDefault="00264C84" w:rsidP="00CF0CAD">
      <w:pPr>
        <w:spacing w:line="276" w:lineRule="auto"/>
        <w:ind w:left="720"/>
        <w:rPr>
          <w:i/>
        </w:rPr>
      </w:pPr>
    </w:p>
    <w:p w14:paraId="05A494C1" w14:textId="77777777" w:rsidR="00264C84" w:rsidRPr="00D57E0C" w:rsidRDefault="00264C84" w:rsidP="00CF0CAD">
      <w:pPr>
        <w:spacing w:line="276" w:lineRule="auto"/>
        <w:ind w:left="720"/>
      </w:pPr>
      <w:r w:rsidRPr="00D57E0C">
        <w:rPr>
          <w:i/>
        </w:rPr>
        <w:t>This client experienced arm and shoulder pain –</w:t>
      </w:r>
      <w:r w:rsidRPr="00D57E0C">
        <w:t xml:space="preserve"> </w:t>
      </w:r>
      <w:r w:rsidRPr="00D57E0C">
        <w:rPr>
          <w:i/>
        </w:rPr>
        <w:t>“I can now lift arm up easier when hanging washing out. At present there is no pain at all in the arm or shoulder</w:t>
      </w:r>
      <w:r w:rsidR="006F25D3" w:rsidRPr="00D57E0C">
        <w:t>.”</w:t>
      </w:r>
    </w:p>
    <w:p w14:paraId="15EB54C2" w14:textId="77777777" w:rsidR="006F25D3" w:rsidRPr="00D57E0C" w:rsidRDefault="006F25D3" w:rsidP="00CF0CAD">
      <w:pPr>
        <w:spacing w:line="276" w:lineRule="auto"/>
        <w:ind w:left="720"/>
      </w:pPr>
    </w:p>
    <w:p w14:paraId="001F4323" w14:textId="77777777" w:rsidR="00264C84" w:rsidRPr="00D57E0C" w:rsidRDefault="00264C84" w:rsidP="00CF0CAD">
      <w:pPr>
        <w:spacing w:after="200" w:line="276" w:lineRule="auto"/>
        <w:ind w:left="720"/>
        <w:jc w:val="left"/>
        <w:rPr>
          <w:i/>
        </w:rPr>
      </w:pPr>
      <w:r w:rsidRPr="00D57E0C">
        <w:rPr>
          <w:i/>
        </w:rPr>
        <w:t>“I am a Type II Diabetic – through the monitoring system associated with this exercise programme by Viv, it was clear that my blood glucose levels are not under control, they are very high. With the help of Viv, I was able to contact my doctor and get the necessary help.”</w:t>
      </w:r>
    </w:p>
    <w:p w14:paraId="4A5F5315" w14:textId="77777777" w:rsidR="00264C84" w:rsidRPr="00D57E0C" w:rsidRDefault="00264C84" w:rsidP="00CF0CAD">
      <w:pPr>
        <w:spacing w:after="200" w:line="276" w:lineRule="auto"/>
        <w:ind w:left="720"/>
        <w:jc w:val="left"/>
        <w:rPr>
          <w:i/>
        </w:rPr>
      </w:pPr>
      <w:r w:rsidRPr="00D57E0C">
        <w:rPr>
          <w:i/>
        </w:rPr>
        <w:t>I wish I had met Viv 30 years ago so that she could have helped me with my condition and strength then.”</w:t>
      </w:r>
    </w:p>
    <w:p w14:paraId="46031D67" w14:textId="77777777" w:rsidR="00264C84" w:rsidRPr="00D57E0C" w:rsidRDefault="003D3A3A" w:rsidP="00CF0CAD">
      <w:pPr>
        <w:spacing w:after="200" w:line="276" w:lineRule="auto"/>
        <w:ind w:left="720"/>
        <w:jc w:val="left"/>
        <w:rPr>
          <w:i/>
        </w:rPr>
      </w:pPr>
      <w:r w:rsidRPr="00D57E0C">
        <w:rPr>
          <w:i/>
        </w:rPr>
        <w:t xml:space="preserve">Working with both Husband and Wife – “At first the husband was unsure whether the exercise was right for him as he had never been involved in any form of exercise programme. He is now enjoying the programme and seeing the benefits. The wife comments that she finds it invigorating and that the more I (Viv) comes the more she </w:t>
      </w:r>
      <w:r w:rsidRPr="00D57E0C">
        <w:rPr>
          <w:i/>
        </w:rPr>
        <w:lastRenderedPageBreak/>
        <w:t>realises I know what I am talking about. She had a very tight Achilles which affected her walking, now they are not as tight and she is working easier.</w:t>
      </w:r>
    </w:p>
    <w:p w14:paraId="008BD94E" w14:textId="77777777" w:rsidR="003D3A3A" w:rsidRPr="00D57E0C" w:rsidRDefault="003D3A3A" w:rsidP="00CF0CAD">
      <w:pPr>
        <w:spacing w:after="200" w:line="276" w:lineRule="auto"/>
        <w:ind w:left="720"/>
        <w:jc w:val="left"/>
        <w:rPr>
          <w:i/>
        </w:rPr>
      </w:pPr>
      <w:r w:rsidRPr="00D57E0C">
        <w:rPr>
          <w:i/>
        </w:rPr>
        <w:t>“For years I have just sat in the chair and brushed my hair without seeing what I am doing. Today I got a fright because I saw this person in the mirror and it was me!” This client improved strength and confidence to sit up straighter/taller.</w:t>
      </w:r>
    </w:p>
    <w:p w14:paraId="101C337F" w14:textId="77777777" w:rsidR="00264C84" w:rsidRPr="00D57E0C" w:rsidRDefault="003D3A3A" w:rsidP="00CF0CAD">
      <w:pPr>
        <w:spacing w:after="200" w:line="276" w:lineRule="auto"/>
        <w:ind w:left="720"/>
        <w:jc w:val="left"/>
        <w:rPr>
          <w:i/>
        </w:rPr>
      </w:pPr>
      <w:r w:rsidRPr="00D57E0C">
        <w:rPr>
          <w:i/>
        </w:rPr>
        <w:t>“I am now walking without the aid of a walking stick around the garden.”</w:t>
      </w:r>
    </w:p>
    <w:p w14:paraId="24F03E6B" w14:textId="77777777" w:rsidR="003D3A3A" w:rsidRPr="00D57E0C" w:rsidRDefault="003D3A3A" w:rsidP="00CF0CAD">
      <w:pPr>
        <w:spacing w:after="200" w:line="276" w:lineRule="auto"/>
        <w:ind w:left="720"/>
        <w:jc w:val="left"/>
        <w:rPr>
          <w:i/>
        </w:rPr>
      </w:pPr>
      <w:r w:rsidRPr="00D57E0C">
        <w:rPr>
          <w:i/>
        </w:rPr>
        <w:t>“I am now able to move limbs more than what I could before the exercise programme, my movement is affected by a past stroke. I have carried on with the student once the exercise programme finished.”</w:t>
      </w:r>
    </w:p>
    <w:p w14:paraId="2F976574" w14:textId="77777777" w:rsidR="003D3A3A" w:rsidRPr="00D57E0C" w:rsidRDefault="003D3A3A" w:rsidP="00CF0CAD">
      <w:pPr>
        <w:spacing w:after="200" w:line="276" w:lineRule="auto"/>
        <w:ind w:left="720"/>
        <w:jc w:val="left"/>
        <w:rPr>
          <w:i/>
        </w:rPr>
      </w:pPr>
      <w:r w:rsidRPr="00D57E0C">
        <w:rPr>
          <w:i/>
        </w:rPr>
        <w:t xml:space="preserve">“My husband, who is affected by Parkinson’s, now walks down the hall looking at her face and not her stomach. </w:t>
      </w:r>
    </w:p>
    <w:p w14:paraId="5E1BD56A" w14:textId="77777777" w:rsidR="003D3A3A" w:rsidRPr="00D57E0C" w:rsidRDefault="003D3A3A" w:rsidP="00CF0CAD">
      <w:pPr>
        <w:spacing w:after="200" w:line="276" w:lineRule="auto"/>
        <w:ind w:left="720"/>
        <w:jc w:val="left"/>
        <w:rPr>
          <w:i/>
        </w:rPr>
      </w:pPr>
      <w:r w:rsidRPr="00D57E0C">
        <w:rPr>
          <w:i/>
        </w:rPr>
        <w:t>“I am able to stand more steadily in the shower, the caregiver doesn’t have to be so involved.”</w:t>
      </w:r>
    </w:p>
    <w:p w14:paraId="6CD72387" w14:textId="77777777" w:rsidR="003D3A3A" w:rsidRPr="00D57E0C" w:rsidRDefault="003D3A3A" w:rsidP="00CF0CAD">
      <w:pPr>
        <w:spacing w:after="200" w:line="276" w:lineRule="auto"/>
        <w:ind w:left="720"/>
        <w:jc w:val="left"/>
        <w:rPr>
          <w:i/>
        </w:rPr>
      </w:pPr>
      <w:r w:rsidRPr="00D57E0C">
        <w:rPr>
          <w:i/>
        </w:rPr>
        <w:t>“I am now walking around unaided, I am less reliant on the walking frame – I couldn’t do this 8 weeks ago.”</w:t>
      </w:r>
    </w:p>
    <w:p w14:paraId="147AD64D" w14:textId="77777777" w:rsidR="00576E86" w:rsidRPr="00D57E0C" w:rsidRDefault="00576E86" w:rsidP="00CF0CAD">
      <w:pPr>
        <w:pBdr>
          <w:bottom w:val="single" w:sz="4" w:space="1" w:color="auto"/>
        </w:pBdr>
        <w:spacing w:after="200" w:line="276" w:lineRule="auto"/>
        <w:jc w:val="left"/>
        <w:rPr>
          <w:rFonts w:asciiTheme="minorHAnsi" w:hAnsiTheme="minorHAnsi"/>
          <w:b/>
        </w:rPr>
      </w:pPr>
    </w:p>
    <w:p w14:paraId="477BFCF2" w14:textId="77777777" w:rsidR="002C4DB9" w:rsidRPr="00D57E0C" w:rsidRDefault="002C4DB9" w:rsidP="00CF0CAD">
      <w:pPr>
        <w:pBdr>
          <w:bottom w:val="single" w:sz="4" w:space="1" w:color="auto"/>
        </w:pBdr>
        <w:shd w:val="clear" w:color="auto" w:fill="DBE5F1" w:themeFill="accent1" w:themeFillTint="33"/>
        <w:spacing w:after="200" w:line="276" w:lineRule="auto"/>
        <w:jc w:val="left"/>
        <w:rPr>
          <w:rFonts w:asciiTheme="minorHAnsi" w:hAnsiTheme="minorHAnsi"/>
          <w:b/>
        </w:rPr>
      </w:pPr>
      <w:r w:rsidRPr="00D57E0C">
        <w:rPr>
          <w:rFonts w:asciiTheme="minorHAnsi" w:hAnsiTheme="minorHAnsi"/>
          <w:b/>
        </w:rPr>
        <w:t xml:space="preserve">Woody Au &amp; Rhianne Wolf </w:t>
      </w:r>
      <w:r w:rsidR="00A07D64" w:rsidRPr="00D57E0C">
        <w:rPr>
          <w:rFonts w:asciiTheme="minorHAnsi" w:hAnsiTheme="minorHAnsi"/>
          <w:b/>
        </w:rPr>
        <w:br/>
      </w:r>
      <w:r w:rsidRPr="00D57E0C">
        <w:rPr>
          <w:rFonts w:asciiTheme="minorHAnsi" w:hAnsiTheme="minorHAnsi"/>
          <w:b/>
        </w:rPr>
        <w:t xml:space="preserve">UCOL Bachelor of Exercise &amp; Sport Science Students </w:t>
      </w:r>
      <w:r w:rsidR="00021A37" w:rsidRPr="00D57E0C">
        <w:rPr>
          <w:rFonts w:asciiTheme="minorHAnsi" w:hAnsiTheme="minorHAnsi"/>
          <w:b/>
        </w:rPr>
        <w:t xml:space="preserve">(Year 3) </w:t>
      </w:r>
      <w:r w:rsidRPr="00D57E0C">
        <w:rPr>
          <w:rFonts w:asciiTheme="minorHAnsi" w:hAnsiTheme="minorHAnsi"/>
          <w:b/>
        </w:rPr>
        <w:t>&amp; Lavender Blue Staff</w:t>
      </w:r>
    </w:p>
    <w:p w14:paraId="7AA3B9DC" w14:textId="77777777" w:rsidR="002C4DB9" w:rsidRPr="00D57E0C" w:rsidRDefault="002C4DB9" w:rsidP="00CF0CAD">
      <w:pPr>
        <w:spacing w:after="200" w:line="276" w:lineRule="auto"/>
        <w:ind w:left="360"/>
        <w:jc w:val="left"/>
        <w:rPr>
          <w:rFonts w:asciiTheme="minorHAnsi" w:hAnsiTheme="minorHAnsi"/>
        </w:rPr>
      </w:pPr>
      <w:r w:rsidRPr="00D57E0C">
        <w:rPr>
          <w:rFonts w:asciiTheme="minorHAnsi" w:hAnsiTheme="minorHAnsi"/>
        </w:rPr>
        <w:t>Worked with clients in two capacities:</w:t>
      </w:r>
    </w:p>
    <w:p w14:paraId="761E26FA" w14:textId="77777777" w:rsidR="002C4DB9" w:rsidRPr="00D57E0C" w:rsidRDefault="002C4DB9" w:rsidP="00CF0CAD">
      <w:pPr>
        <w:pStyle w:val="ListParagraph"/>
        <w:numPr>
          <w:ilvl w:val="0"/>
          <w:numId w:val="25"/>
        </w:numPr>
        <w:spacing w:after="200" w:line="276" w:lineRule="auto"/>
        <w:ind w:left="720"/>
        <w:rPr>
          <w:rFonts w:asciiTheme="minorHAnsi" w:hAnsiTheme="minorHAnsi"/>
          <w:sz w:val="24"/>
          <w:szCs w:val="24"/>
        </w:rPr>
      </w:pPr>
      <w:r w:rsidRPr="00D57E0C">
        <w:rPr>
          <w:rFonts w:asciiTheme="minorHAnsi" w:hAnsiTheme="minorHAnsi"/>
          <w:sz w:val="24"/>
          <w:szCs w:val="24"/>
        </w:rPr>
        <w:t>Providing Exercise Sessions Only</w:t>
      </w:r>
    </w:p>
    <w:p w14:paraId="7DCA40F9" w14:textId="77777777" w:rsidR="002C4DB9" w:rsidRPr="00D57E0C" w:rsidRDefault="002C4DB9" w:rsidP="00CF0CAD">
      <w:pPr>
        <w:pStyle w:val="ListParagraph"/>
        <w:numPr>
          <w:ilvl w:val="0"/>
          <w:numId w:val="25"/>
        </w:numPr>
        <w:spacing w:after="200" w:line="276" w:lineRule="auto"/>
        <w:ind w:left="720"/>
        <w:rPr>
          <w:rFonts w:asciiTheme="minorHAnsi" w:hAnsiTheme="minorHAnsi"/>
          <w:sz w:val="24"/>
          <w:szCs w:val="24"/>
        </w:rPr>
      </w:pPr>
      <w:r w:rsidRPr="00D57E0C">
        <w:rPr>
          <w:rFonts w:asciiTheme="minorHAnsi" w:hAnsiTheme="minorHAnsi"/>
          <w:sz w:val="24"/>
          <w:szCs w:val="24"/>
        </w:rPr>
        <w:t>Providing Both Exercise Session and Home Support</w:t>
      </w:r>
    </w:p>
    <w:p w14:paraId="532B8FE9" w14:textId="77777777" w:rsidR="002C4DB9" w:rsidRPr="00D57E0C" w:rsidRDefault="002C4DB9" w:rsidP="00CF0CAD">
      <w:pPr>
        <w:spacing w:after="200" w:line="276" w:lineRule="auto"/>
        <w:ind w:left="360"/>
        <w:rPr>
          <w:rFonts w:asciiTheme="minorHAnsi" w:hAnsiTheme="minorHAnsi"/>
        </w:rPr>
      </w:pPr>
      <w:r w:rsidRPr="00D57E0C">
        <w:rPr>
          <w:rFonts w:asciiTheme="minorHAnsi" w:hAnsiTheme="minorHAnsi"/>
        </w:rPr>
        <w:t xml:space="preserve">Feedback indicates that the relationship between the student and the client in both of these capacities were similar. Clients were all keen to take part in the exercise and they experienced no motivational issues for client to engage. </w:t>
      </w:r>
      <w:r w:rsidR="00BC2EFB" w:rsidRPr="00D57E0C">
        <w:rPr>
          <w:rFonts w:asciiTheme="minorHAnsi" w:hAnsiTheme="minorHAnsi"/>
        </w:rPr>
        <w:t>Clients</w:t>
      </w:r>
      <w:r w:rsidRPr="00D57E0C">
        <w:rPr>
          <w:rFonts w:asciiTheme="minorHAnsi" w:hAnsiTheme="minorHAnsi"/>
        </w:rPr>
        <w:t xml:space="preserve"> valued the </w:t>
      </w:r>
      <w:r w:rsidR="003A6055" w:rsidRPr="00D57E0C">
        <w:rPr>
          <w:rFonts w:asciiTheme="minorHAnsi" w:hAnsiTheme="minorHAnsi"/>
        </w:rPr>
        <w:t xml:space="preserve">care support that they received from Lavender Blue but saw real benefit related to the addition of exercise to this to help them improve or maintain their function and independence. </w:t>
      </w:r>
    </w:p>
    <w:p w14:paraId="493CB66F" w14:textId="77777777" w:rsidR="003A6055" w:rsidRPr="00D57E0C" w:rsidRDefault="003A6055" w:rsidP="00CF0CAD">
      <w:pPr>
        <w:spacing w:after="200" w:line="276" w:lineRule="auto"/>
        <w:ind w:left="360"/>
        <w:rPr>
          <w:rFonts w:asciiTheme="minorHAnsi" w:hAnsiTheme="minorHAnsi"/>
        </w:rPr>
      </w:pPr>
      <w:r w:rsidRPr="00D57E0C">
        <w:rPr>
          <w:rFonts w:asciiTheme="minorHAnsi" w:hAnsiTheme="minorHAnsi"/>
        </w:rPr>
        <w:t>The learning experience for the students to be engaged in working with this aged group was described as a real ‘eye opener’. The possibility to work with older adults (aged 75-92) was a great opportunity – with the client described as the ‘fittest’ being in their early 90’s.</w:t>
      </w:r>
      <w:r w:rsidR="009C03F6" w:rsidRPr="00D57E0C">
        <w:rPr>
          <w:rFonts w:asciiTheme="minorHAnsi" w:hAnsiTheme="minorHAnsi"/>
        </w:rPr>
        <w:t xml:space="preserve"> The attitude of clients towards exercise improved over the period of the exercise programme, especially once they started experiencing improvements.</w:t>
      </w:r>
      <w:r w:rsidR="00323B25" w:rsidRPr="00D57E0C">
        <w:rPr>
          <w:rFonts w:asciiTheme="minorHAnsi" w:hAnsiTheme="minorHAnsi"/>
        </w:rPr>
        <w:t xml:space="preserve"> The level of fragility in clients varied and had to be considered regarding the exercise that they were prescribed. </w:t>
      </w:r>
      <w:r w:rsidR="009C03F6" w:rsidRPr="00D57E0C">
        <w:rPr>
          <w:rFonts w:asciiTheme="minorHAnsi" w:hAnsiTheme="minorHAnsi"/>
        </w:rPr>
        <w:t xml:space="preserve"> </w:t>
      </w:r>
    </w:p>
    <w:p w14:paraId="392FA388" w14:textId="77777777" w:rsidR="009B659A" w:rsidRPr="00D57E0C" w:rsidRDefault="009B659A" w:rsidP="00CF0CAD">
      <w:pPr>
        <w:spacing w:after="200" w:line="276" w:lineRule="auto"/>
        <w:ind w:left="2192" w:right="1088" w:hanging="687"/>
        <w:rPr>
          <w:rFonts w:asciiTheme="minorHAnsi" w:hAnsiTheme="minorHAnsi"/>
          <w:b/>
          <w:i/>
        </w:rPr>
      </w:pPr>
      <w:r w:rsidRPr="00D57E0C">
        <w:rPr>
          <w:rFonts w:asciiTheme="minorHAnsi" w:hAnsiTheme="minorHAnsi"/>
          <w:b/>
          <w:i/>
        </w:rPr>
        <w:lastRenderedPageBreak/>
        <w:t>“Exercise programmes need to be very individual</w:t>
      </w:r>
      <w:r w:rsidRPr="00D57E0C">
        <w:rPr>
          <w:rFonts w:asciiTheme="minorHAnsi" w:hAnsiTheme="minorHAnsi"/>
          <w:b/>
          <w:i/>
        </w:rPr>
        <w:br/>
        <w:t>–</w:t>
      </w:r>
      <w:r w:rsidR="0065119D" w:rsidRPr="00D57E0C">
        <w:rPr>
          <w:rFonts w:asciiTheme="minorHAnsi" w:hAnsiTheme="minorHAnsi"/>
          <w:b/>
          <w:i/>
        </w:rPr>
        <w:t xml:space="preserve"> </w:t>
      </w:r>
      <w:r w:rsidRPr="00D57E0C">
        <w:rPr>
          <w:rFonts w:asciiTheme="minorHAnsi" w:hAnsiTheme="minorHAnsi"/>
          <w:b/>
          <w:i/>
        </w:rPr>
        <w:t>not always age related”</w:t>
      </w:r>
    </w:p>
    <w:p w14:paraId="73A15EC3" w14:textId="77777777" w:rsidR="009C03F6" w:rsidRPr="00D57E0C" w:rsidRDefault="009C03F6" w:rsidP="00CF0CAD">
      <w:pPr>
        <w:spacing w:after="200" w:line="276" w:lineRule="auto"/>
        <w:ind w:left="360"/>
        <w:rPr>
          <w:rFonts w:asciiTheme="minorHAnsi" w:hAnsiTheme="minorHAnsi"/>
        </w:rPr>
      </w:pPr>
      <w:r w:rsidRPr="00D57E0C">
        <w:rPr>
          <w:rFonts w:asciiTheme="minorHAnsi" w:hAnsiTheme="minorHAnsi"/>
        </w:rPr>
        <w:t>General f</w:t>
      </w:r>
      <w:r w:rsidR="003A6055" w:rsidRPr="00D57E0C">
        <w:rPr>
          <w:rFonts w:asciiTheme="minorHAnsi" w:hAnsiTheme="minorHAnsi"/>
        </w:rPr>
        <w:t>eedback regarding</w:t>
      </w:r>
      <w:r w:rsidRPr="00D57E0C">
        <w:rPr>
          <w:rFonts w:asciiTheme="minorHAnsi" w:hAnsiTheme="minorHAnsi"/>
        </w:rPr>
        <w:t xml:space="preserve"> client improvements related to increased mobility, with decreased reliance on aids (including walking sticks). Clients reported increased balance (as described by one client as being able to make a cup of tea and carry it to his wife) and ability to do more around the house. The students described the movement of the clients as becoming a lot smoother with the programme</w:t>
      </w:r>
      <w:r w:rsidR="009B659A" w:rsidRPr="00D57E0C">
        <w:rPr>
          <w:rFonts w:asciiTheme="minorHAnsi" w:hAnsiTheme="minorHAnsi"/>
        </w:rPr>
        <w:t xml:space="preserve">, an increased in functional capacity and the ability to get out and about. </w:t>
      </w:r>
    </w:p>
    <w:p w14:paraId="10BD4E30" w14:textId="77777777" w:rsidR="00D257F9" w:rsidRPr="00D57E0C" w:rsidRDefault="00D257F9" w:rsidP="00CF0CAD">
      <w:pPr>
        <w:spacing w:after="200" w:line="276" w:lineRule="auto"/>
        <w:ind w:left="2050" w:right="1088" w:hanging="567"/>
        <w:rPr>
          <w:rFonts w:asciiTheme="minorHAnsi" w:hAnsiTheme="minorHAnsi"/>
          <w:b/>
          <w:i/>
        </w:rPr>
      </w:pPr>
      <w:r w:rsidRPr="00D57E0C">
        <w:rPr>
          <w:rFonts w:asciiTheme="minorHAnsi" w:hAnsiTheme="minorHAnsi"/>
          <w:b/>
          <w:i/>
        </w:rPr>
        <w:t>“One client is doing more walking now their balance is better – legs are not as shaky”</w:t>
      </w:r>
    </w:p>
    <w:p w14:paraId="496D37EA" w14:textId="77777777" w:rsidR="003A6055" w:rsidRPr="00D57E0C" w:rsidRDefault="009C03F6" w:rsidP="00CF0CAD">
      <w:pPr>
        <w:spacing w:after="200" w:line="276" w:lineRule="auto"/>
        <w:ind w:left="360"/>
        <w:rPr>
          <w:rFonts w:asciiTheme="minorHAnsi" w:hAnsiTheme="minorHAnsi"/>
        </w:rPr>
      </w:pPr>
      <w:r w:rsidRPr="00D57E0C">
        <w:rPr>
          <w:rFonts w:asciiTheme="minorHAnsi" w:hAnsiTheme="minorHAnsi"/>
        </w:rPr>
        <w:t>The social benefits of the programme are also important. Many of the clients do not get a lot of outside visitors. Exercise training provides a good basis for relationship building and social communication, along with a great way to monitor the health status of the clients.</w:t>
      </w:r>
    </w:p>
    <w:p w14:paraId="7E06F9D9" w14:textId="77777777" w:rsidR="009C03F6" w:rsidRPr="00D57E0C" w:rsidRDefault="009C03F6" w:rsidP="00CF0CAD">
      <w:pPr>
        <w:spacing w:after="200" w:line="276" w:lineRule="auto"/>
        <w:ind w:left="360"/>
        <w:rPr>
          <w:rFonts w:asciiTheme="minorHAnsi" w:hAnsiTheme="minorHAnsi"/>
        </w:rPr>
      </w:pPr>
      <w:r w:rsidRPr="00D57E0C">
        <w:rPr>
          <w:rFonts w:asciiTheme="minorHAnsi" w:hAnsiTheme="minorHAnsi"/>
        </w:rPr>
        <w:t>Contact with the Clinical Exercise Physiologist was essential for the trainers throughout the programme. This provide</w:t>
      </w:r>
      <w:r w:rsidR="006F25D3" w:rsidRPr="00D57E0C">
        <w:rPr>
          <w:rFonts w:asciiTheme="minorHAnsi" w:hAnsiTheme="minorHAnsi"/>
        </w:rPr>
        <w:t>s</w:t>
      </w:r>
      <w:r w:rsidRPr="00D57E0C">
        <w:rPr>
          <w:rFonts w:asciiTheme="minorHAnsi" w:hAnsiTheme="minorHAnsi"/>
        </w:rPr>
        <w:t xml:space="preserve"> the trainers with an increased understanding of the medical conditions they were dealing with and what to look out for. Monitoring was essential as there were daily variations in the client’s health and mobility based on their medical conditions. Contact with the Clinical Exercise Physiologist included emails and formal face-to-face meetings – with increased contact when programme was adapted based on the clients improvements. The key was to ensure exercise was performed safely.</w:t>
      </w:r>
    </w:p>
    <w:p w14:paraId="6CAC04F9" w14:textId="77777777" w:rsidR="009C03F6" w:rsidRPr="00D57E0C" w:rsidRDefault="009C03F6" w:rsidP="00CF0CAD">
      <w:pPr>
        <w:spacing w:after="200" w:line="276" w:lineRule="auto"/>
        <w:ind w:left="360"/>
        <w:rPr>
          <w:rFonts w:asciiTheme="minorHAnsi" w:hAnsiTheme="minorHAnsi"/>
        </w:rPr>
      </w:pPr>
      <w:r w:rsidRPr="00D57E0C">
        <w:rPr>
          <w:rFonts w:asciiTheme="minorHAnsi" w:hAnsiTheme="minorHAnsi"/>
        </w:rPr>
        <w:t>Exercising clients of this age requires you to problem solve based on the clients health and responses</w:t>
      </w:r>
      <w:r w:rsidR="009A149B" w:rsidRPr="00D57E0C">
        <w:rPr>
          <w:rFonts w:asciiTheme="minorHAnsi" w:hAnsiTheme="minorHAnsi"/>
        </w:rPr>
        <w:t xml:space="preserve">, requires a strong focus on ensuring good exercise technique (clients often forgetful of technique) and ensuring you can meaningfully explain exercise information in layman’s terms so it is easily understood. </w:t>
      </w:r>
    </w:p>
    <w:p w14:paraId="1E47AA23" w14:textId="77777777" w:rsidR="009A149B" w:rsidRPr="00D57E0C" w:rsidRDefault="009A149B" w:rsidP="00CF0CAD">
      <w:pPr>
        <w:spacing w:after="200" w:line="276" w:lineRule="auto"/>
        <w:ind w:left="360"/>
        <w:rPr>
          <w:rFonts w:asciiTheme="minorHAnsi" w:hAnsiTheme="minorHAnsi"/>
        </w:rPr>
      </w:pPr>
      <w:r w:rsidRPr="00D57E0C">
        <w:rPr>
          <w:rFonts w:asciiTheme="minorHAnsi" w:hAnsiTheme="minorHAnsi"/>
        </w:rPr>
        <w:t>The exercise bands worked very well within the home, however, consideration should be given to (1) ensuring these can be easily attached to a secure point for use and (2) ensuring a good grip for the client. The changing of bands provided progression in resistance and also as the client improved incorporating more body weight exercise worked well. Grip balls were left with clients to use as they saw fit – this was not formally i</w:t>
      </w:r>
      <w:r w:rsidR="009B659A" w:rsidRPr="00D57E0C">
        <w:rPr>
          <w:rFonts w:asciiTheme="minorHAnsi" w:hAnsiTheme="minorHAnsi"/>
        </w:rPr>
        <w:t xml:space="preserve">ncorporated into the programme – however clients utilised these well. </w:t>
      </w:r>
    </w:p>
    <w:p w14:paraId="3E56C6EC" w14:textId="77777777" w:rsidR="009A149B" w:rsidRPr="00D57E0C" w:rsidRDefault="009A149B" w:rsidP="00CF0CAD">
      <w:pPr>
        <w:spacing w:after="200" w:line="276" w:lineRule="auto"/>
        <w:ind w:left="360"/>
        <w:rPr>
          <w:rFonts w:asciiTheme="minorHAnsi" w:hAnsiTheme="minorHAnsi"/>
        </w:rPr>
      </w:pPr>
      <w:r w:rsidRPr="00D57E0C">
        <w:rPr>
          <w:rFonts w:asciiTheme="minorHAnsi" w:hAnsiTheme="minorHAnsi"/>
        </w:rPr>
        <w:t xml:space="preserve">The 6-8 week programme had real benefits for the client – this provided a leave of initial improvement that should be continued through ongoing support. Being able to provide an increased level of support for clients at times of need is also important – one client had good gains and became more active, unfortunately he tripped on a hose and had a fall when out in the garden. It took time for him to regain his confidence again and has returned to where he was before the fall with support. Ensuring gains are maintained is </w:t>
      </w:r>
      <w:r w:rsidRPr="00D57E0C">
        <w:rPr>
          <w:rFonts w:asciiTheme="minorHAnsi" w:hAnsiTheme="minorHAnsi"/>
        </w:rPr>
        <w:lastRenderedPageBreak/>
        <w:t xml:space="preserve">important and support should consider how this is achieved. A range of support could be provided through phone contact, engagement of their partner with the training so they have support at home, and opportunities for taking part in group exercise should all be considered. </w:t>
      </w:r>
    </w:p>
    <w:p w14:paraId="221A2D25" w14:textId="77777777" w:rsidR="00D257F9" w:rsidRPr="00D57E0C" w:rsidRDefault="00D257F9" w:rsidP="00CF0CAD">
      <w:pPr>
        <w:spacing w:after="200" w:line="276" w:lineRule="auto"/>
        <w:ind w:left="1483" w:right="1088"/>
        <w:rPr>
          <w:rFonts w:asciiTheme="minorHAnsi" w:hAnsiTheme="minorHAnsi"/>
          <w:b/>
          <w:i/>
        </w:rPr>
      </w:pPr>
      <w:r w:rsidRPr="00D57E0C">
        <w:rPr>
          <w:rFonts w:asciiTheme="minorHAnsi" w:hAnsiTheme="minorHAnsi"/>
          <w:b/>
          <w:i/>
        </w:rPr>
        <w:t>“Many clients were relatively independent – all saw the benefits of exercise for maintaining this independence”</w:t>
      </w:r>
    </w:p>
    <w:p w14:paraId="61429D03" w14:textId="77777777" w:rsidR="000D25A1" w:rsidRPr="00D57E0C" w:rsidRDefault="009A149B" w:rsidP="00CF0CAD">
      <w:pPr>
        <w:spacing w:after="200" w:line="276" w:lineRule="auto"/>
        <w:ind w:left="360"/>
        <w:rPr>
          <w:rFonts w:asciiTheme="minorHAnsi" w:hAnsiTheme="minorHAnsi"/>
        </w:rPr>
      </w:pPr>
      <w:r w:rsidRPr="00D57E0C">
        <w:rPr>
          <w:rFonts w:asciiTheme="minorHAnsi" w:hAnsiTheme="minorHAnsi"/>
        </w:rPr>
        <w:t xml:space="preserve">In terms for their recommendations for service provision – </w:t>
      </w:r>
      <w:r w:rsidR="000D25A1" w:rsidRPr="00D57E0C">
        <w:rPr>
          <w:rFonts w:asciiTheme="minorHAnsi" w:hAnsiTheme="minorHAnsi"/>
        </w:rPr>
        <w:t xml:space="preserve">exercise can be provided in conjunction with home support. Good knowledge of exercise and the impact of medical conditions on exercise ability and responses is important – the link to a Clinical Exercise Physiologist is essential. Every situation is different and programmes need to be individualised and specialised for each client - supervision must ensure client safety during exercise. </w:t>
      </w:r>
    </w:p>
    <w:p w14:paraId="538E5B3F" w14:textId="77777777" w:rsidR="00576E86" w:rsidRPr="00D57E0C" w:rsidRDefault="00576E86" w:rsidP="00CF0CAD">
      <w:pPr>
        <w:spacing w:after="200" w:line="276" w:lineRule="auto"/>
        <w:rPr>
          <w:rFonts w:asciiTheme="minorHAnsi" w:hAnsiTheme="minorHAnsi"/>
          <w:b/>
        </w:rPr>
      </w:pPr>
    </w:p>
    <w:p w14:paraId="174F73F4" w14:textId="77777777" w:rsidR="00576E86" w:rsidRPr="00D57E0C" w:rsidRDefault="00576E86" w:rsidP="00CF0CAD">
      <w:pPr>
        <w:pBdr>
          <w:bottom w:val="single" w:sz="4" w:space="1" w:color="auto"/>
        </w:pBdr>
        <w:shd w:val="clear" w:color="auto" w:fill="DBE5F1" w:themeFill="accent1" w:themeFillTint="33"/>
        <w:spacing w:after="200" w:line="276" w:lineRule="auto"/>
        <w:jc w:val="left"/>
        <w:rPr>
          <w:rFonts w:asciiTheme="minorHAnsi" w:hAnsiTheme="minorHAnsi"/>
          <w:b/>
        </w:rPr>
      </w:pPr>
      <w:r w:rsidRPr="00D57E0C">
        <w:rPr>
          <w:rFonts w:asciiTheme="minorHAnsi" w:hAnsiTheme="minorHAnsi"/>
          <w:b/>
        </w:rPr>
        <w:t>Melissa Loumachi</w:t>
      </w:r>
      <w:r w:rsidR="00A07D64" w:rsidRPr="00D57E0C">
        <w:rPr>
          <w:rFonts w:asciiTheme="minorHAnsi" w:hAnsiTheme="minorHAnsi"/>
          <w:b/>
        </w:rPr>
        <w:br/>
        <w:t>Owner &amp; Manager – Lavender Blue Nursing &amp; Home Care Agency</w:t>
      </w:r>
    </w:p>
    <w:p w14:paraId="5E2018FA" w14:textId="77777777" w:rsidR="00576E86" w:rsidRPr="00D57E0C" w:rsidRDefault="00576E86" w:rsidP="00CF0CAD">
      <w:pPr>
        <w:spacing w:line="276" w:lineRule="auto"/>
        <w:rPr>
          <w:rFonts w:asciiTheme="minorHAnsi" w:hAnsiTheme="minorHAnsi"/>
          <w:lang w:val="en-US"/>
        </w:rPr>
      </w:pPr>
    </w:p>
    <w:p w14:paraId="106B17A6" w14:textId="77777777" w:rsidR="00576E86" w:rsidRPr="00D57E0C" w:rsidRDefault="00576E86" w:rsidP="00CF0CAD">
      <w:pPr>
        <w:spacing w:line="276" w:lineRule="auto"/>
        <w:ind w:left="720"/>
        <w:rPr>
          <w:rFonts w:asciiTheme="minorHAnsi" w:hAnsiTheme="minorHAnsi"/>
          <w:u w:val="single"/>
          <w:lang w:val="en-US"/>
        </w:rPr>
      </w:pPr>
      <w:r w:rsidRPr="00D57E0C">
        <w:rPr>
          <w:rFonts w:asciiTheme="minorHAnsi" w:hAnsiTheme="minorHAnsi"/>
          <w:u w:val="single"/>
          <w:lang w:val="en-US"/>
        </w:rPr>
        <w:t>Recruitment</w:t>
      </w:r>
    </w:p>
    <w:p w14:paraId="7776F333" w14:textId="77777777" w:rsidR="00A07D64" w:rsidRPr="00D57E0C" w:rsidRDefault="00576E86" w:rsidP="00CF0CAD">
      <w:pPr>
        <w:spacing w:line="276" w:lineRule="auto"/>
        <w:ind w:left="720"/>
        <w:rPr>
          <w:rFonts w:asciiTheme="minorHAnsi" w:hAnsiTheme="minorHAnsi"/>
          <w:lang w:val="en-US"/>
        </w:rPr>
      </w:pPr>
      <w:r w:rsidRPr="00D57E0C">
        <w:rPr>
          <w:rFonts w:asciiTheme="minorHAnsi" w:hAnsiTheme="minorHAnsi"/>
          <w:lang w:val="en-US"/>
        </w:rPr>
        <w:t xml:space="preserve">Initially the recruitment phase went well.  Seven students signed up to do the trial.  They were very positive about the goals of the trial, and were very enthusiastic about delivering the exercise component.  </w:t>
      </w:r>
    </w:p>
    <w:p w14:paraId="295CD8B3" w14:textId="77777777" w:rsidR="00576E86" w:rsidRPr="00D57E0C" w:rsidRDefault="00576E86" w:rsidP="00CF0CAD">
      <w:pPr>
        <w:spacing w:line="276" w:lineRule="auto"/>
        <w:ind w:left="720"/>
        <w:rPr>
          <w:rFonts w:asciiTheme="minorHAnsi" w:hAnsiTheme="minorHAnsi"/>
          <w:lang w:val="en-US"/>
        </w:rPr>
      </w:pPr>
      <w:r w:rsidRPr="00D57E0C">
        <w:rPr>
          <w:rFonts w:asciiTheme="minorHAnsi" w:hAnsiTheme="minorHAnsi"/>
          <w:lang w:val="en-US"/>
        </w:rPr>
        <w:t xml:space="preserve">  </w:t>
      </w:r>
    </w:p>
    <w:p w14:paraId="69F21787" w14:textId="77777777" w:rsidR="00576E86" w:rsidRPr="00D57E0C" w:rsidRDefault="00576E86" w:rsidP="00CF0CAD">
      <w:pPr>
        <w:spacing w:line="276" w:lineRule="auto"/>
        <w:ind w:left="720"/>
        <w:rPr>
          <w:rFonts w:asciiTheme="minorHAnsi" w:hAnsiTheme="minorHAnsi"/>
          <w:u w:val="single"/>
          <w:lang w:val="en-US"/>
        </w:rPr>
      </w:pPr>
      <w:r w:rsidRPr="00D57E0C">
        <w:rPr>
          <w:rFonts w:asciiTheme="minorHAnsi" w:hAnsiTheme="minorHAnsi"/>
          <w:u w:val="single"/>
          <w:lang w:val="en-US"/>
        </w:rPr>
        <w:t>Orientation</w:t>
      </w:r>
    </w:p>
    <w:p w14:paraId="077D8158" w14:textId="77777777" w:rsidR="00576E86" w:rsidRPr="00D57E0C" w:rsidRDefault="00576E86" w:rsidP="00CF0CAD">
      <w:pPr>
        <w:spacing w:line="276" w:lineRule="auto"/>
        <w:ind w:left="720"/>
        <w:rPr>
          <w:rFonts w:asciiTheme="minorHAnsi" w:hAnsiTheme="minorHAnsi"/>
          <w:lang w:val="en-US"/>
        </w:rPr>
      </w:pPr>
      <w:r w:rsidRPr="00D57E0C">
        <w:rPr>
          <w:rFonts w:asciiTheme="minorHAnsi" w:hAnsiTheme="minorHAnsi"/>
          <w:lang w:val="en-US"/>
        </w:rPr>
        <w:t xml:space="preserve">Lavender Blue was responsible for the training of the students in how to deliver the personal care component of the tasks.  Students were already trained in the exercise component by UCOL.  The initial orientation consisted of a 3 hour classroom based session where they were presented with the basic policies and procedures including health and safety, how to provide personal cares, reporting of changes in clients condition such as skin breakdown, signs of infection, abuse and neglect, preventing falls etc.  An occupational therapist then presented a 1 hour session of how to provide cares in a manner that encouraged independence, including setting functional goals with clients.  Students were also given an enrolment form to complete the National Certificate in foundation skills level 2.  The orientation went well and gave students more insight as to the role.  </w:t>
      </w:r>
    </w:p>
    <w:p w14:paraId="74D7C4A3" w14:textId="77777777" w:rsidR="00A07D64" w:rsidRPr="00D57E0C" w:rsidRDefault="00A07D64" w:rsidP="00CF0CAD">
      <w:pPr>
        <w:spacing w:line="276" w:lineRule="auto"/>
        <w:ind w:left="720"/>
        <w:rPr>
          <w:rFonts w:asciiTheme="minorHAnsi" w:hAnsiTheme="minorHAnsi"/>
          <w:lang w:val="en-US"/>
        </w:rPr>
      </w:pPr>
    </w:p>
    <w:p w14:paraId="149F9FD9" w14:textId="77777777" w:rsidR="00576E86" w:rsidRPr="00D57E0C" w:rsidRDefault="00576E86" w:rsidP="00CF0CAD">
      <w:pPr>
        <w:spacing w:line="276" w:lineRule="auto"/>
        <w:ind w:left="720"/>
        <w:rPr>
          <w:rFonts w:asciiTheme="minorHAnsi" w:hAnsiTheme="minorHAnsi"/>
          <w:lang w:val="en-US"/>
        </w:rPr>
      </w:pPr>
      <w:r w:rsidRPr="00D57E0C">
        <w:rPr>
          <w:rFonts w:asciiTheme="minorHAnsi" w:hAnsiTheme="minorHAnsi"/>
          <w:lang w:val="en-US"/>
        </w:rPr>
        <w:t xml:space="preserve">From here, 4 out of the 7 initial students were unable to proceed with the trial mainly because of their sporting commitments.  3 students commenced with the delivery phase.  </w:t>
      </w:r>
    </w:p>
    <w:p w14:paraId="4AC3FA69" w14:textId="77777777" w:rsidR="00A07D64" w:rsidRPr="00D57E0C" w:rsidRDefault="00A07D64" w:rsidP="00CF0CAD">
      <w:pPr>
        <w:spacing w:line="276" w:lineRule="auto"/>
        <w:ind w:left="720"/>
        <w:rPr>
          <w:rFonts w:asciiTheme="minorHAnsi" w:hAnsiTheme="minorHAnsi"/>
          <w:lang w:val="en-US"/>
        </w:rPr>
      </w:pPr>
    </w:p>
    <w:p w14:paraId="5B6A58EC" w14:textId="77777777" w:rsidR="00576E86" w:rsidRPr="00D57E0C" w:rsidRDefault="00576E86" w:rsidP="00CF0CAD">
      <w:pPr>
        <w:spacing w:line="276" w:lineRule="auto"/>
        <w:ind w:left="720"/>
        <w:rPr>
          <w:rFonts w:asciiTheme="minorHAnsi" w:hAnsiTheme="minorHAnsi"/>
          <w:u w:val="single"/>
          <w:lang w:val="en-US"/>
        </w:rPr>
      </w:pPr>
      <w:r w:rsidRPr="00D57E0C">
        <w:rPr>
          <w:rFonts w:asciiTheme="minorHAnsi" w:hAnsiTheme="minorHAnsi"/>
          <w:u w:val="single"/>
          <w:lang w:val="en-US"/>
        </w:rPr>
        <w:lastRenderedPageBreak/>
        <w:t>Delivery</w:t>
      </w:r>
    </w:p>
    <w:p w14:paraId="19E23A37" w14:textId="2B5AFBCF" w:rsidR="00A07D64" w:rsidRPr="00D57E0C" w:rsidRDefault="00576E86" w:rsidP="00CF0CAD">
      <w:pPr>
        <w:spacing w:line="276" w:lineRule="auto"/>
        <w:ind w:left="720"/>
        <w:rPr>
          <w:rFonts w:asciiTheme="minorHAnsi" w:hAnsiTheme="minorHAnsi"/>
          <w:lang w:val="en-US"/>
        </w:rPr>
      </w:pPr>
      <w:r w:rsidRPr="00D57E0C">
        <w:rPr>
          <w:rFonts w:asciiTheme="minorHAnsi" w:hAnsiTheme="minorHAnsi"/>
          <w:lang w:val="en-US"/>
        </w:rPr>
        <w:t>Students were assigned clients.  The clients were low risk and high functioning clients who required supervision with their shower.  Students were initially supervised from our staff trainer until they were deemed competent to provide the care by themselves.  All were competent to deliver low level support to clients after their first training session.  They were able to support the client to shower as well as assist them with an exercise program, all within the funded time.  This was a very significant finding as it demonstrates that service users who have high function can still achieve the outcome of receiving their personal care requirements as well as exercise within the funded time.  It was however, more difficult to support clients with lower levels of function within the allocated funded time.  For the trial it was also deemed unsafe to place the student into these clients as they did not have the experience to provide the care.  However if the trial had gone on longer they could have gained the experience required to safely provide care.</w:t>
      </w:r>
    </w:p>
    <w:p w14:paraId="16E019B6" w14:textId="77777777" w:rsidR="00576E86" w:rsidRPr="00D57E0C" w:rsidRDefault="00576E86" w:rsidP="00CF0CAD">
      <w:pPr>
        <w:spacing w:line="276" w:lineRule="auto"/>
        <w:ind w:left="720"/>
        <w:rPr>
          <w:rFonts w:asciiTheme="minorHAnsi" w:hAnsiTheme="minorHAnsi"/>
          <w:lang w:val="en-US"/>
        </w:rPr>
      </w:pPr>
      <w:r w:rsidRPr="00D57E0C">
        <w:rPr>
          <w:rFonts w:asciiTheme="minorHAnsi" w:hAnsiTheme="minorHAnsi"/>
          <w:lang w:val="en-US"/>
        </w:rPr>
        <w:t xml:space="preserve">  </w:t>
      </w:r>
    </w:p>
    <w:p w14:paraId="2E472AC4" w14:textId="5C7AF011" w:rsidR="00576E86" w:rsidRPr="00D57E0C" w:rsidRDefault="00576E86" w:rsidP="00CF0CAD">
      <w:pPr>
        <w:spacing w:line="276" w:lineRule="auto"/>
        <w:ind w:left="720"/>
        <w:rPr>
          <w:rFonts w:asciiTheme="minorHAnsi" w:hAnsiTheme="minorHAnsi"/>
          <w:lang w:val="en-US"/>
        </w:rPr>
      </w:pPr>
      <w:r w:rsidRPr="00D57E0C">
        <w:rPr>
          <w:rFonts w:asciiTheme="minorHAnsi" w:hAnsiTheme="minorHAnsi"/>
          <w:lang w:val="en-US"/>
        </w:rPr>
        <w:t xml:space="preserve">For clients with lower levels of function, exercises were done outside of the funded time by the </w:t>
      </w:r>
      <w:r w:rsidR="009204E9">
        <w:rPr>
          <w:rFonts w:asciiTheme="minorHAnsi" w:hAnsiTheme="minorHAnsi"/>
          <w:lang w:val="en-US"/>
        </w:rPr>
        <w:t>Clinical Exercise Physiologist</w:t>
      </w:r>
      <w:r w:rsidRPr="00D57E0C">
        <w:rPr>
          <w:rFonts w:asciiTheme="minorHAnsi" w:hAnsiTheme="minorHAnsi"/>
          <w:lang w:val="en-US"/>
        </w:rPr>
        <w:t>.  Her level of expertise and experience from working in U</w:t>
      </w:r>
      <w:r w:rsidR="00B24EC9" w:rsidRPr="00D57E0C">
        <w:rPr>
          <w:rFonts w:asciiTheme="minorHAnsi" w:hAnsiTheme="minorHAnsi"/>
          <w:lang w:val="en-US"/>
        </w:rPr>
        <w:t>-K</w:t>
      </w:r>
      <w:r w:rsidRPr="00D57E0C">
        <w:rPr>
          <w:rFonts w:asciiTheme="minorHAnsi" w:hAnsiTheme="minorHAnsi"/>
          <w:lang w:val="en-US"/>
        </w:rPr>
        <w:t xml:space="preserve">inetics proved extremely valuable.  She was able to understand the complexities associated with clients’ co-morbidities and loss of function.  </w:t>
      </w:r>
    </w:p>
    <w:p w14:paraId="7B407E43" w14:textId="77777777" w:rsidR="00576E86" w:rsidRPr="00D57E0C" w:rsidRDefault="00576E86" w:rsidP="00CF0CAD">
      <w:pPr>
        <w:spacing w:line="276" w:lineRule="auto"/>
        <w:ind w:left="720"/>
        <w:rPr>
          <w:rFonts w:asciiTheme="minorHAnsi" w:hAnsiTheme="minorHAnsi"/>
          <w:lang w:val="en-US"/>
        </w:rPr>
      </w:pPr>
    </w:p>
    <w:p w14:paraId="7438C11B" w14:textId="77777777" w:rsidR="00576E86" w:rsidRPr="00D57E0C" w:rsidRDefault="00576E86" w:rsidP="00CF0CAD">
      <w:pPr>
        <w:spacing w:line="276" w:lineRule="auto"/>
        <w:ind w:left="720"/>
        <w:rPr>
          <w:rFonts w:asciiTheme="minorHAnsi" w:hAnsiTheme="minorHAnsi"/>
          <w:lang w:val="en-US"/>
        </w:rPr>
      </w:pPr>
      <w:r w:rsidRPr="00D57E0C">
        <w:rPr>
          <w:rFonts w:asciiTheme="minorHAnsi" w:hAnsiTheme="minorHAnsi"/>
          <w:lang w:val="en-US"/>
        </w:rPr>
        <w:t xml:space="preserve">The students were very popular with the clients and were able to establish rapport and respect.  They were also extremely reliable and would report changes and concerns they may have had with their clients.  Clients appeared to value the support and seemed to consider it as more of a therapy than a personal care service and were very focused on progressing and achieving their goals. One particular client had a goal to be able to weight bare and pivot on her feet so that she would not need to use a hoist to transfer.   Before the delivery of the exercise program she was about to go into a rest home as she was unable to fit a hoist in her home.    The exercises gave her enough strength to weight bare and pivot without the use of a hoist and she was able to stay in her home.    Another client who was supported by a student was a very high risk of falls.  During his time on the program he gained more confidence and stated he had a better quality of life.  </w:t>
      </w:r>
    </w:p>
    <w:p w14:paraId="1A75937B" w14:textId="77777777" w:rsidR="00B26FBA" w:rsidRPr="00D57E0C" w:rsidRDefault="00B26FBA" w:rsidP="00CF0CAD">
      <w:pPr>
        <w:spacing w:line="276" w:lineRule="auto"/>
        <w:rPr>
          <w:rFonts w:asciiTheme="minorHAnsi" w:hAnsiTheme="minorHAnsi"/>
          <w:lang w:val="en-US"/>
        </w:rPr>
      </w:pPr>
    </w:p>
    <w:p w14:paraId="6D651BB1" w14:textId="77777777" w:rsidR="007E7273" w:rsidRDefault="007E7273" w:rsidP="00CF0CAD">
      <w:pPr>
        <w:spacing w:line="276" w:lineRule="auto"/>
        <w:rPr>
          <w:rFonts w:asciiTheme="minorHAnsi" w:hAnsiTheme="minorHAnsi"/>
          <w:lang w:val="en-US"/>
        </w:rPr>
      </w:pPr>
    </w:p>
    <w:p w14:paraId="1BB2D880" w14:textId="77777777" w:rsidR="00314539" w:rsidRDefault="00314539">
      <w:pPr>
        <w:spacing w:after="200" w:line="276" w:lineRule="auto"/>
        <w:jc w:val="left"/>
        <w:rPr>
          <w:rFonts w:asciiTheme="minorHAnsi" w:hAnsiTheme="minorHAnsi"/>
          <w:b/>
        </w:rPr>
      </w:pPr>
      <w:r>
        <w:rPr>
          <w:rFonts w:asciiTheme="minorHAnsi" w:hAnsiTheme="minorHAnsi"/>
          <w:b/>
        </w:rPr>
        <w:br w:type="page"/>
      </w:r>
    </w:p>
    <w:p w14:paraId="7E7E87B8" w14:textId="2ABC7A76" w:rsidR="00A80465" w:rsidRPr="00837EAB" w:rsidRDefault="00A80465" w:rsidP="00CF0CAD">
      <w:pPr>
        <w:pBdr>
          <w:bottom w:val="single" w:sz="4" w:space="1" w:color="auto"/>
        </w:pBdr>
        <w:spacing w:line="276" w:lineRule="auto"/>
        <w:rPr>
          <w:rFonts w:asciiTheme="minorHAnsi" w:hAnsiTheme="minorHAnsi"/>
          <w:b/>
        </w:rPr>
      </w:pPr>
      <w:r>
        <w:rPr>
          <w:rFonts w:asciiTheme="minorHAnsi" w:hAnsiTheme="minorHAnsi"/>
          <w:b/>
        </w:rPr>
        <w:lastRenderedPageBreak/>
        <w:t>Overall Summary</w:t>
      </w:r>
      <w:r w:rsidRPr="00837EAB">
        <w:rPr>
          <w:rFonts w:asciiTheme="minorHAnsi" w:hAnsiTheme="minorHAnsi"/>
          <w:b/>
        </w:rPr>
        <w:t>:</w:t>
      </w:r>
    </w:p>
    <w:p w14:paraId="59A3E942" w14:textId="77777777" w:rsidR="00B24EC9" w:rsidRDefault="00B24EC9" w:rsidP="00CF0CAD">
      <w:pPr>
        <w:spacing w:line="276" w:lineRule="auto"/>
        <w:rPr>
          <w:rFonts w:asciiTheme="minorHAnsi" w:hAnsiTheme="minorHAnsi"/>
          <w:lang w:val="en-US"/>
        </w:rPr>
      </w:pPr>
    </w:p>
    <w:p w14:paraId="68A0C62E" w14:textId="01BDB5DC" w:rsidR="00212784" w:rsidRPr="00212784" w:rsidRDefault="00A80465" w:rsidP="00CF0CAD">
      <w:pPr>
        <w:spacing w:line="276" w:lineRule="auto"/>
        <w:rPr>
          <w:rFonts w:asciiTheme="minorHAnsi" w:hAnsiTheme="minorHAnsi"/>
          <w:lang w:val="en-US"/>
        </w:rPr>
      </w:pPr>
      <w:r w:rsidRPr="00212784">
        <w:rPr>
          <w:rFonts w:asciiTheme="minorHAnsi" w:hAnsiTheme="minorHAnsi"/>
          <w:lang w:val="en-US"/>
        </w:rPr>
        <w:t>Overall, th</w:t>
      </w:r>
      <w:r w:rsidR="00240DBB">
        <w:rPr>
          <w:rFonts w:asciiTheme="minorHAnsi" w:hAnsiTheme="minorHAnsi"/>
          <w:lang w:val="en-US"/>
        </w:rPr>
        <w:t xml:space="preserve">e exercise intervention used in this project </w:t>
      </w:r>
      <w:r w:rsidRPr="00212784">
        <w:rPr>
          <w:rFonts w:asciiTheme="minorHAnsi" w:hAnsiTheme="minorHAnsi"/>
          <w:lang w:val="en-US"/>
        </w:rPr>
        <w:t xml:space="preserve">showed </w:t>
      </w:r>
      <w:r w:rsidR="00240DBB">
        <w:rPr>
          <w:rFonts w:asciiTheme="minorHAnsi" w:hAnsiTheme="minorHAnsi"/>
          <w:lang w:val="en-US"/>
        </w:rPr>
        <w:t>significant improvements</w:t>
      </w:r>
      <w:r w:rsidRPr="00212784">
        <w:rPr>
          <w:rFonts w:asciiTheme="minorHAnsi" w:hAnsiTheme="minorHAnsi"/>
          <w:lang w:val="en-US"/>
        </w:rPr>
        <w:t xml:space="preserve"> in terms </w:t>
      </w:r>
      <w:r w:rsidR="00240DBB">
        <w:rPr>
          <w:rFonts w:asciiTheme="minorHAnsi" w:hAnsiTheme="minorHAnsi"/>
          <w:lang w:val="en-US"/>
        </w:rPr>
        <w:t>of a client’s health and wellbeing for the following aspects</w:t>
      </w:r>
      <w:r w:rsidR="00212784" w:rsidRPr="00212784">
        <w:rPr>
          <w:rFonts w:asciiTheme="minorHAnsi" w:hAnsiTheme="minorHAnsi"/>
          <w:lang w:val="en-US"/>
        </w:rPr>
        <w:t>:</w:t>
      </w:r>
    </w:p>
    <w:p w14:paraId="775210B0" w14:textId="77777777" w:rsidR="00212784" w:rsidRPr="00212784" w:rsidRDefault="00212784" w:rsidP="00CF0CAD">
      <w:pPr>
        <w:spacing w:line="276" w:lineRule="auto"/>
        <w:rPr>
          <w:rFonts w:asciiTheme="minorHAnsi" w:hAnsiTheme="minorHAnsi"/>
          <w:lang w:val="en-US"/>
        </w:rPr>
      </w:pPr>
    </w:p>
    <w:p w14:paraId="4F144568" w14:textId="7436F193" w:rsidR="00212784" w:rsidRPr="008D3DB9" w:rsidRDefault="001F6C2E" w:rsidP="00CF0CAD">
      <w:pPr>
        <w:pStyle w:val="ListParagraph"/>
        <w:numPr>
          <w:ilvl w:val="0"/>
          <w:numId w:val="36"/>
        </w:numPr>
        <w:spacing w:line="276" w:lineRule="auto"/>
        <w:rPr>
          <w:rFonts w:asciiTheme="minorHAnsi" w:hAnsiTheme="minorHAnsi"/>
          <w:b/>
          <w:lang w:val="en-US"/>
        </w:rPr>
      </w:pPr>
      <w:r>
        <w:rPr>
          <w:rFonts w:asciiTheme="minorHAnsi" w:hAnsiTheme="minorHAnsi"/>
          <w:b/>
          <w:sz w:val="24"/>
          <w:szCs w:val="24"/>
          <w:lang w:val="en-US"/>
        </w:rPr>
        <w:t xml:space="preserve">Improved </w:t>
      </w:r>
      <w:r w:rsidR="00212784" w:rsidRPr="008D3DB9">
        <w:rPr>
          <w:rFonts w:asciiTheme="minorHAnsi" w:hAnsiTheme="minorHAnsi"/>
          <w:b/>
          <w:sz w:val="24"/>
          <w:szCs w:val="24"/>
          <w:lang w:val="en-US"/>
        </w:rPr>
        <w:t>B</w:t>
      </w:r>
      <w:r w:rsidR="00A80465" w:rsidRPr="008D3DB9">
        <w:rPr>
          <w:rFonts w:asciiTheme="minorHAnsi" w:hAnsiTheme="minorHAnsi"/>
          <w:b/>
          <w:sz w:val="24"/>
          <w:szCs w:val="24"/>
          <w:lang w:val="en-US"/>
        </w:rPr>
        <w:t>alance</w:t>
      </w:r>
    </w:p>
    <w:p w14:paraId="35CE256F" w14:textId="2D2301BC" w:rsidR="00212784" w:rsidRDefault="00212784" w:rsidP="00CF0CAD">
      <w:pPr>
        <w:pStyle w:val="ListParagraph"/>
        <w:numPr>
          <w:ilvl w:val="1"/>
          <w:numId w:val="36"/>
        </w:numPr>
        <w:spacing w:line="276" w:lineRule="auto"/>
        <w:rPr>
          <w:rFonts w:asciiTheme="minorHAnsi" w:hAnsiTheme="minorHAnsi"/>
          <w:lang w:val="en-US"/>
        </w:rPr>
      </w:pPr>
      <w:r>
        <w:rPr>
          <w:rFonts w:asciiTheme="minorHAnsi" w:hAnsiTheme="minorHAnsi"/>
          <w:sz w:val="24"/>
          <w:szCs w:val="24"/>
          <w:lang w:val="en-US"/>
        </w:rPr>
        <w:t>A</w:t>
      </w:r>
      <w:r w:rsidR="00240DBB">
        <w:rPr>
          <w:rFonts w:asciiTheme="minorHAnsi" w:hAnsiTheme="minorHAnsi"/>
          <w:sz w:val="24"/>
          <w:szCs w:val="24"/>
          <w:lang w:val="en-US"/>
        </w:rPr>
        <w:t>s</w:t>
      </w:r>
      <w:r>
        <w:rPr>
          <w:rFonts w:asciiTheme="minorHAnsi" w:hAnsiTheme="minorHAnsi"/>
          <w:sz w:val="24"/>
          <w:szCs w:val="24"/>
          <w:lang w:val="en-US"/>
        </w:rPr>
        <w:t xml:space="preserve"> measured by the Berg Balance Scale</w:t>
      </w:r>
    </w:p>
    <w:p w14:paraId="330655E0" w14:textId="77777777" w:rsidR="00240DBB" w:rsidRDefault="00240DBB" w:rsidP="00CF0CAD">
      <w:pPr>
        <w:pStyle w:val="ListParagraph"/>
        <w:spacing w:line="276" w:lineRule="auto"/>
        <w:ind w:left="1490"/>
        <w:rPr>
          <w:rFonts w:asciiTheme="minorHAnsi" w:hAnsiTheme="minorHAnsi"/>
          <w:lang w:val="en-US"/>
        </w:rPr>
      </w:pPr>
    </w:p>
    <w:p w14:paraId="222BCA5C" w14:textId="7ADE8039" w:rsidR="00212784" w:rsidRPr="008D3DB9" w:rsidRDefault="001F6C2E" w:rsidP="00CF0CAD">
      <w:pPr>
        <w:pStyle w:val="ListParagraph"/>
        <w:numPr>
          <w:ilvl w:val="0"/>
          <w:numId w:val="36"/>
        </w:numPr>
        <w:spacing w:line="276" w:lineRule="auto"/>
        <w:rPr>
          <w:rFonts w:asciiTheme="minorHAnsi" w:hAnsiTheme="minorHAnsi"/>
          <w:b/>
          <w:lang w:val="en-US"/>
        </w:rPr>
      </w:pPr>
      <w:r>
        <w:rPr>
          <w:rFonts w:asciiTheme="minorHAnsi" w:hAnsiTheme="minorHAnsi"/>
          <w:b/>
          <w:sz w:val="24"/>
          <w:szCs w:val="24"/>
          <w:lang w:val="en-US"/>
        </w:rPr>
        <w:t xml:space="preserve">Improved </w:t>
      </w:r>
      <w:r w:rsidR="00212784" w:rsidRPr="008D3DB9">
        <w:rPr>
          <w:rFonts w:asciiTheme="minorHAnsi" w:hAnsiTheme="minorHAnsi"/>
          <w:b/>
          <w:sz w:val="24"/>
          <w:szCs w:val="24"/>
          <w:lang w:val="en-US"/>
        </w:rPr>
        <w:t>P</w:t>
      </w:r>
      <w:r w:rsidR="00A80465" w:rsidRPr="008D3DB9">
        <w:rPr>
          <w:rFonts w:asciiTheme="minorHAnsi" w:hAnsiTheme="minorHAnsi"/>
          <w:b/>
          <w:sz w:val="24"/>
          <w:szCs w:val="24"/>
          <w:lang w:val="en-US"/>
        </w:rPr>
        <w:t xml:space="preserve">hysical </w:t>
      </w:r>
      <w:r w:rsidR="00240DBB" w:rsidRPr="008D3DB9">
        <w:rPr>
          <w:rFonts w:asciiTheme="minorHAnsi" w:hAnsiTheme="minorHAnsi"/>
          <w:b/>
          <w:sz w:val="24"/>
          <w:szCs w:val="24"/>
          <w:lang w:val="en-US"/>
        </w:rPr>
        <w:t>F</w:t>
      </w:r>
      <w:r w:rsidR="00A80465" w:rsidRPr="008D3DB9">
        <w:rPr>
          <w:rFonts w:asciiTheme="minorHAnsi" w:hAnsiTheme="minorHAnsi"/>
          <w:b/>
          <w:sz w:val="24"/>
          <w:szCs w:val="24"/>
          <w:lang w:val="en-US"/>
        </w:rPr>
        <w:t>unction</w:t>
      </w:r>
      <w:r w:rsidR="00240DBB" w:rsidRPr="008D3DB9">
        <w:rPr>
          <w:rFonts w:asciiTheme="minorHAnsi" w:hAnsiTheme="minorHAnsi"/>
          <w:b/>
          <w:sz w:val="24"/>
          <w:szCs w:val="24"/>
          <w:lang w:val="en-US"/>
        </w:rPr>
        <w:t xml:space="preserve"> and S</w:t>
      </w:r>
      <w:r w:rsidR="00212784" w:rsidRPr="008D3DB9">
        <w:rPr>
          <w:rFonts w:asciiTheme="minorHAnsi" w:hAnsiTheme="minorHAnsi"/>
          <w:b/>
          <w:sz w:val="24"/>
          <w:szCs w:val="24"/>
          <w:lang w:val="en-US"/>
        </w:rPr>
        <w:t>trength</w:t>
      </w:r>
    </w:p>
    <w:p w14:paraId="168B23F3" w14:textId="6199E3D2" w:rsidR="00212784" w:rsidRDefault="00212784" w:rsidP="00CF0CAD">
      <w:pPr>
        <w:pStyle w:val="ListParagraph"/>
        <w:numPr>
          <w:ilvl w:val="1"/>
          <w:numId w:val="36"/>
        </w:numPr>
        <w:spacing w:line="276" w:lineRule="auto"/>
        <w:rPr>
          <w:rFonts w:asciiTheme="minorHAnsi" w:hAnsiTheme="minorHAnsi"/>
          <w:lang w:val="en-US"/>
        </w:rPr>
      </w:pPr>
      <w:r>
        <w:rPr>
          <w:rFonts w:asciiTheme="minorHAnsi" w:hAnsiTheme="minorHAnsi"/>
          <w:sz w:val="24"/>
          <w:szCs w:val="24"/>
          <w:lang w:val="en-US"/>
        </w:rPr>
        <w:t>A</w:t>
      </w:r>
      <w:r w:rsidR="00240DBB">
        <w:rPr>
          <w:rFonts w:asciiTheme="minorHAnsi" w:hAnsiTheme="minorHAnsi"/>
          <w:sz w:val="24"/>
          <w:szCs w:val="24"/>
          <w:lang w:val="en-US"/>
        </w:rPr>
        <w:t>s</w:t>
      </w:r>
      <w:r>
        <w:rPr>
          <w:rFonts w:asciiTheme="minorHAnsi" w:hAnsiTheme="minorHAnsi"/>
          <w:sz w:val="24"/>
          <w:szCs w:val="24"/>
          <w:lang w:val="en-US"/>
        </w:rPr>
        <w:t xml:space="preserve"> measured by the SF-36v2 questionnaire, 5 Times Sit to Stand Test, and the Get-up-and-Go Test</w:t>
      </w:r>
    </w:p>
    <w:p w14:paraId="15193E48" w14:textId="77777777" w:rsidR="00240DBB" w:rsidRDefault="00240DBB" w:rsidP="00CF0CAD">
      <w:pPr>
        <w:pStyle w:val="ListParagraph"/>
        <w:spacing w:line="276" w:lineRule="auto"/>
        <w:ind w:left="1490"/>
        <w:rPr>
          <w:rFonts w:asciiTheme="minorHAnsi" w:hAnsiTheme="minorHAnsi"/>
          <w:lang w:val="en-US"/>
        </w:rPr>
      </w:pPr>
    </w:p>
    <w:p w14:paraId="71884584" w14:textId="4D944D3C" w:rsidR="00240DBB" w:rsidRPr="008D3DB9" w:rsidRDefault="001F6C2E" w:rsidP="00CF0CAD">
      <w:pPr>
        <w:pStyle w:val="ListParagraph"/>
        <w:numPr>
          <w:ilvl w:val="0"/>
          <w:numId w:val="36"/>
        </w:numPr>
        <w:spacing w:line="276" w:lineRule="auto"/>
        <w:rPr>
          <w:rFonts w:asciiTheme="minorHAnsi" w:hAnsiTheme="minorHAnsi"/>
          <w:b/>
          <w:lang w:val="en-US"/>
        </w:rPr>
      </w:pPr>
      <w:r>
        <w:rPr>
          <w:rFonts w:asciiTheme="minorHAnsi" w:hAnsiTheme="minorHAnsi"/>
          <w:b/>
          <w:sz w:val="24"/>
          <w:szCs w:val="24"/>
          <w:lang w:val="en-US"/>
        </w:rPr>
        <w:t xml:space="preserve">Improved </w:t>
      </w:r>
      <w:r w:rsidR="00240DBB" w:rsidRPr="008D3DB9">
        <w:rPr>
          <w:rFonts w:asciiTheme="minorHAnsi" w:hAnsiTheme="minorHAnsi"/>
          <w:b/>
          <w:sz w:val="24"/>
          <w:szCs w:val="24"/>
          <w:lang w:val="en-US"/>
        </w:rPr>
        <w:t>Activities of Daily Living</w:t>
      </w:r>
    </w:p>
    <w:p w14:paraId="03215A08" w14:textId="12ACB756" w:rsidR="00240DBB" w:rsidRDefault="00240DBB" w:rsidP="00CF0CAD">
      <w:pPr>
        <w:pStyle w:val="ListParagraph"/>
        <w:numPr>
          <w:ilvl w:val="1"/>
          <w:numId w:val="36"/>
        </w:numPr>
        <w:spacing w:line="276" w:lineRule="auto"/>
        <w:rPr>
          <w:rFonts w:asciiTheme="minorHAnsi" w:hAnsiTheme="minorHAnsi"/>
          <w:lang w:val="en-US"/>
        </w:rPr>
      </w:pPr>
      <w:r>
        <w:rPr>
          <w:rFonts w:asciiTheme="minorHAnsi" w:hAnsiTheme="minorHAnsi"/>
          <w:sz w:val="24"/>
          <w:szCs w:val="24"/>
          <w:lang w:val="en-US"/>
        </w:rPr>
        <w:t xml:space="preserve">An improvement in their ability to perform Basic Activities of Daily Living (BADL), as measured by the </w:t>
      </w:r>
      <w:r w:rsidRPr="00240DBB">
        <w:rPr>
          <w:rFonts w:asciiTheme="minorHAnsi" w:hAnsiTheme="minorHAnsi"/>
          <w:sz w:val="24"/>
          <w:szCs w:val="24"/>
          <w:lang w:val="en-US"/>
        </w:rPr>
        <w:t>Groningen Activity Restriction Scale</w:t>
      </w:r>
    </w:p>
    <w:p w14:paraId="13E160F7" w14:textId="77777777" w:rsidR="00240DBB" w:rsidRPr="008D3DB9" w:rsidRDefault="00240DBB" w:rsidP="00CF0CAD">
      <w:pPr>
        <w:spacing w:line="276" w:lineRule="auto"/>
        <w:rPr>
          <w:rFonts w:asciiTheme="minorHAnsi" w:hAnsiTheme="minorHAnsi"/>
          <w:lang w:val="en-US"/>
        </w:rPr>
      </w:pPr>
    </w:p>
    <w:p w14:paraId="5BFC35FA" w14:textId="0E064390" w:rsidR="007E7273" w:rsidRDefault="0077664A" w:rsidP="00CF0CAD">
      <w:pPr>
        <w:spacing w:after="200" w:line="276" w:lineRule="auto"/>
        <w:rPr>
          <w:rFonts w:asciiTheme="minorHAnsi" w:hAnsiTheme="minorHAnsi"/>
          <w:lang w:val="en-US"/>
        </w:rPr>
      </w:pPr>
      <w:r>
        <w:rPr>
          <w:rFonts w:asciiTheme="minorHAnsi" w:hAnsiTheme="minorHAnsi"/>
          <w:lang w:val="en-US"/>
        </w:rPr>
        <w:t xml:space="preserve">The </w:t>
      </w:r>
      <w:r w:rsidR="002E7FC7">
        <w:rPr>
          <w:rFonts w:asciiTheme="minorHAnsi" w:hAnsiTheme="minorHAnsi"/>
          <w:lang w:val="en-US"/>
        </w:rPr>
        <w:t xml:space="preserve">exercise </w:t>
      </w:r>
      <w:r>
        <w:rPr>
          <w:rFonts w:asciiTheme="minorHAnsi" w:hAnsiTheme="minorHAnsi"/>
          <w:lang w:val="en-US"/>
        </w:rPr>
        <w:t>programme was delivered</w:t>
      </w:r>
      <w:r w:rsidR="001F6C2E">
        <w:rPr>
          <w:rFonts w:asciiTheme="minorHAnsi" w:hAnsiTheme="minorHAnsi"/>
          <w:lang w:val="en-US"/>
        </w:rPr>
        <w:t xml:space="preserve"> over a relatively short time</w:t>
      </w:r>
      <w:r>
        <w:rPr>
          <w:rFonts w:asciiTheme="minorHAnsi" w:hAnsiTheme="minorHAnsi"/>
          <w:lang w:val="en-US"/>
        </w:rPr>
        <w:t xml:space="preserve"> (8 weeks)</w:t>
      </w:r>
      <w:r w:rsidR="001F6C2E">
        <w:rPr>
          <w:rFonts w:asciiTheme="minorHAnsi" w:hAnsiTheme="minorHAnsi"/>
          <w:lang w:val="en-US"/>
        </w:rPr>
        <w:t>, with a longer p</w:t>
      </w:r>
      <w:r>
        <w:rPr>
          <w:rFonts w:asciiTheme="minorHAnsi" w:hAnsiTheme="minorHAnsi"/>
          <w:lang w:val="en-US"/>
        </w:rPr>
        <w:t>eriod likely to have continued</w:t>
      </w:r>
      <w:r w:rsidR="001F6C2E">
        <w:rPr>
          <w:rFonts w:asciiTheme="minorHAnsi" w:hAnsiTheme="minorHAnsi"/>
          <w:lang w:val="en-US"/>
        </w:rPr>
        <w:t xml:space="preserve"> improvements in the </w:t>
      </w:r>
      <w:r>
        <w:rPr>
          <w:rFonts w:asciiTheme="minorHAnsi" w:hAnsiTheme="minorHAnsi"/>
          <w:lang w:val="en-US"/>
        </w:rPr>
        <w:t>client</w:t>
      </w:r>
      <w:r w:rsidR="001F6C2E">
        <w:rPr>
          <w:rFonts w:asciiTheme="minorHAnsi" w:hAnsiTheme="minorHAnsi"/>
          <w:lang w:val="en-US"/>
        </w:rPr>
        <w:t>s</w:t>
      </w:r>
      <w:r>
        <w:rPr>
          <w:rFonts w:asciiTheme="minorHAnsi" w:hAnsiTheme="minorHAnsi"/>
          <w:lang w:val="en-US"/>
        </w:rPr>
        <w:t>’</w:t>
      </w:r>
      <w:r w:rsidR="001F6C2E">
        <w:rPr>
          <w:rFonts w:asciiTheme="minorHAnsi" w:hAnsiTheme="minorHAnsi"/>
          <w:lang w:val="en-US"/>
        </w:rPr>
        <w:t xml:space="preserve"> health and wellbeing. </w:t>
      </w:r>
      <w:r w:rsidR="002E7FC7">
        <w:rPr>
          <w:rFonts w:asciiTheme="minorHAnsi" w:hAnsiTheme="minorHAnsi"/>
          <w:lang w:val="en-US"/>
        </w:rPr>
        <w:t>Feedback from c</w:t>
      </w:r>
      <w:r w:rsidR="001F6C2E">
        <w:rPr>
          <w:rFonts w:asciiTheme="minorHAnsi" w:hAnsiTheme="minorHAnsi"/>
          <w:lang w:val="en-US"/>
        </w:rPr>
        <w:t>lient</w:t>
      </w:r>
      <w:r w:rsidR="002E7FC7">
        <w:rPr>
          <w:rFonts w:asciiTheme="minorHAnsi" w:hAnsiTheme="minorHAnsi"/>
          <w:lang w:val="en-US"/>
        </w:rPr>
        <w:t>s</w:t>
      </w:r>
      <w:r w:rsidR="001F6C2E">
        <w:rPr>
          <w:rFonts w:asciiTheme="minorHAnsi" w:hAnsiTheme="minorHAnsi"/>
          <w:lang w:val="en-US"/>
        </w:rPr>
        <w:t xml:space="preserve"> was very positive regarding the work that the Clinical Exercise Physiologist and the Exercise &amp; Sport Science students </w:t>
      </w:r>
      <w:r w:rsidR="00B5305D">
        <w:rPr>
          <w:rFonts w:asciiTheme="minorHAnsi" w:hAnsiTheme="minorHAnsi"/>
          <w:lang w:val="en-US"/>
        </w:rPr>
        <w:t>did with them</w:t>
      </w:r>
      <w:r>
        <w:rPr>
          <w:rFonts w:asciiTheme="minorHAnsi" w:hAnsiTheme="minorHAnsi"/>
          <w:lang w:val="en-US"/>
        </w:rPr>
        <w:t xml:space="preserve">, with clients demonstrating </w:t>
      </w:r>
      <w:r w:rsidR="00B5305D">
        <w:rPr>
          <w:rFonts w:asciiTheme="minorHAnsi" w:hAnsiTheme="minorHAnsi"/>
          <w:lang w:val="en-US"/>
        </w:rPr>
        <w:t xml:space="preserve">a real willingness </w:t>
      </w:r>
      <w:r w:rsidR="002E7FC7">
        <w:rPr>
          <w:rFonts w:asciiTheme="minorHAnsi" w:hAnsiTheme="minorHAnsi"/>
          <w:lang w:val="en-US"/>
        </w:rPr>
        <w:t xml:space="preserve">to engage in </w:t>
      </w:r>
      <w:r w:rsidR="00B5305D">
        <w:rPr>
          <w:rFonts w:asciiTheme="minorHAnsi" w:hAnsiTheme="minorHAnsi"/>
          <w:lang w:val="en-US"/>
        </w:rPr>
        <w:t>exercise as a way to maintain</w:t>
      </w:r>
      <w:r>
        <w:rPr>
          <w:rFonts w:asciiTheme="minorHAnsi" w:hAnsiTheme="minorHAnsi"/>
          <w:lang w:val="en-US"/>
        </w:rPr>
        <w:t>ing</w:t>
      </w:r>
      <w:r w:rsidR="00B5305D">
        <w:rPr>
          <w:rFonts w:asciiTheme="minorHAnsi" w:hAnsiTheme="minorHAnsi"/>
          <w:lang w:val="en-US"/>
        </w:rPr>
        <w:t xml:space="preserve"> their independence. The significant number of medical conditions present within this group of older adults, showcases the importance of the role of the Clinical Exercise Physiologist. It also shows that </w:t>
      </w:r>
      <w:r w:rsidR="002E7FC7">
        <w:rPr>
          <w:rFonts w:asciiTheme="minorHAnsi" w:hAnsiTheme="minorHAnsi"/>
          <w:lang w:val="en-US"/>
        </w:rPr>
        <w:t>there is an opportunity</w:t>
      </w:r>
      <w:r w:rsidR="00B5305D">
        <w:rPr>
          <w:rFonts w:asciiTheme="minorHAnsi" w:hAnsiTheme="minorHAnsi"/>
          <w:lang w:val="en-US"/>
        </w:rPr>
        <w:t xml:space="preserve"> for upskilling home care workers to be able to facilitate, under </w:t>
      </w:r>
      <w:r w:rsidR="002E7FC7">
        <w:rPr>
          <w:rFonts w:asciiTheme="minorHAnsi" w:hAnsiTheme="minorHAnsi"/>
          <w:lang w:val="en-US"/>
        </w:rPr>
        <w:t xml:space="preserve">the </w:t>
      </w:r>
      <w:r w:rsidR="00B5305D">
        <w:rPr>
          <w:rFonts w:asciiTheme="minorHAnsi" w:hAnsiTheme="minorHAnsi"/>
          <w:lang w:val="en-US"/>
        </w:rPr>
        <w:t>supervision from a Clinical Exercise Physiologist, home based exercise programmes</w:t>
      </w:r>
      <w:r w:rsidR="002E7FC7">
        <w:rPr>
          <w:rFonts w:asciiTheme="minorHAnsi" w:hAnsiTheme="minorHAnsi"/>
          <w:lang w:val="en-US"/>
        </w:rPr>
        <w:t xml:space="preserve"> connected to their hope support services</w:t>
      </w:r>
      <w:r w:rsidR="00B5305D">
        <w:rPr>
          <w:rFonts w:asciiTheme="minorHAnsi" w:hAnsiTheme="minorHAnsi"/>
          <w:lang w:val="en-US"/>
        </w:rPr>
        <w:t>.</w:t>
      </w:r>
      <w:r w:rsidR="007E7273">
        <w:rPr>
          <w:rFonts w:asciiTheme="minorHAnsi" w:hAnsiTheme="minorHAnsi"/>
          <w:lang w:val="en-US"/>
        </w:rPr>
        <w:t xml:space="preserve"> It would have to be carefully determined what</w:t>
      </w:r>
      <w:r w:rsidR="002E7FC7">
        <w:rPr>
          <w:rFonts w:asciiTheme="minorHAnsi" w:hAnsiTheme="minorHAnsi"/>
          <w:lang w:val="en-US"/>
        </w:rPr>
        <w:t xml:space="preserve"> the scope of practice would be for </w:t>
      </w:r>
      <w:r w:rsidR="007E7273">
        <w:rPr>
          <w:rFonts w:asciiTheme="minorHAnsi" w:hAnsiTheme="minorHAnsi"/>
          <w:lang w:val="en-US"/>
        </w:rPr>
        <w:t>home</w:t>
      </w:r>
      <w:r w:rsidR="002E7FC7">
        <w:rPr>
          <w:rFonts w:asciiTheme="minorHAnsi" w:hAnsiTheme="minorHAnsi"/>
          <w:lang w:val="en-US"/>
        </w:rPr>
        <w:t xml:space="preserve"> support</w:t>
      </w:r>
      <w:r w:rsidR="007E7273">
        <w:rPr>
          <w:rFonts w:asciiTheme="minorHAnsi" w:hAnsiTheme="minorHAnsi"/>
          <w:lang w:val="en-US"/>
        </w:rPr>
        <w:t xml:space="preserve"> workers </w:t>
      </w:r>
      <w:r w:rsidR="002E7FC7">
        <w:rPr>
          <w:rFonts w:asciiTheme="minorHAnsi" w:hAnsiTheme="minorHAnsi"/>
          <w:lang w:val="en-US"/>
        </w:rPr>
        <w:t xml:space="preserve">providing exercise training support for </w:t>
      </w:r>
      <w:r w:rsidR="007E7273">
        <w:rPr>
          <w:rFonts w:asciiTheme="minorHAnsi" w:hAnsiTheme="minorHAnsi"/>
          <w:lang w:val="en-US"/>
        </w:rPr>
        <w:t>this group</w:t>
      </w:r>
      <w:r w:rsidR="002E7FC7">
        <w:rPr>
          <w:rFonts w:asciiTheme="minorHAnsi" w:hAnsiTheme="minorHAnsi"/>
          <w:lang w:val="en-US"/>
        </w:rPr>
        <w:t xml:space="preserve"> of clients to ensure client safety, and what level of training this would require. </w:t>
      </w:r>
      <w:r w:rsidR="007E7273">
        <w:rPr>
          <w:rFonts w:asciiTheme="minorHAnsi" w:hAnsiTheme="minorHAnsi"/>
          <w:lang w:val="en-US"/>
        </w:rPr>
        <w:t>This project utili</w:t>
      </w:r>
      <w:r w:rsidR="000715DE">
        <w:rPr>
          <w:rFonts w:asciiTheme="minorHAnsi" w:hAnsiTheme="minorHAnsi"/>
          <w:lang w:val="en-US"/>
        </w:rPr>
        <w:t>s</w:t>
      </w:r>
      <w:r w:rsidR="007E7273">
        <w:rPr>
          <w:rFonts w:asciiTheme="minorHAnsi" w:hAnsiTheme="minorHAnsi"/>
          <w:lang w:val="en-US"/>
        </w:rPr>
        <w:t xml:space="preserve">ed degree students who had already completed the </w:t>
      </w:r>
      <w:r w:rsidR="00B5305D">
        <w:rPr>
          <w:rFonts w:asciiTheme="minorHAnsi" w:hAnsiTheme="minorHAnsi"/>
          <w:lang w:val="en-US"/>
        </w:rPr>
        <w:t xml:space="preserve">equivalent of a Level 6 Diploma qualification in Exercise Science.  </w:t>
      </w:r>
    </w:p>
    <w:p w14:paraId="00386A8A" w14:textId="73589B08" w:rsidR="002C4DB9" w:rsidRPr="00212784" w:rsidRDefault="002E7FC7" w:rsidP="00CF0CAD">
      <w:pPr>
        <w:spacing w:after="200" w:line="276" w:lineRule="auto"/>
        <w:rPr>
          <w:rFonts w:asciiTheme="minorHAnsi" w:hAnsiTheme="minorHAnsi"/>
          <w:b/>
        </w:rPr>
      </w:pPr>
      <w:r>
        <w:rPr>
          <w:rFonts w:asciiTheme="minorHAnsi" w:hAnsiTheme="minorHAnsi"/>
          <w:lang w:val="en-US"/>
        </w:rPr>
        <w:t>Overall, this project highlights that there is certainly the opportunity</w:t>
      </w:r>
      <w:r w:rsidR="007E7273">
        <w:rPr>
          <w:rFonts w:asciiTheme="minorHAnsi" w:hAnsiTheme="minorHAnsi"/>
          <w:lang w:val="en-US"/>
        </w:rPr>
        <w:t xml:space="preserve"> </w:t>
      </w:r>
      <w:r>
        <w:rPr>
          <w:rFonts w:asciiTheme="minorHAnsi" w:hAnsiTheme="minorHAnsi"/>
          <w:lang w:val="en-US"/>
        </w:rPr>
        <w:t>to effectively deliver</w:t>
      </w:r>
      <w:r w:rsidR="007E7273">
        <w:rPr>
          <w:rFonts w:asciiTheme="minorHAnsi" w:hAnsiTheme="minorHAnsi"/>
          <w:lang w:val="en-US"/>
        </w:rPr>
        <w:t xml:space="preserve"> home</w:t>
      </w:r>
      <w:r>
        <w:rPr>
          <w:rFonts w:asciiTheme="minorHAnsi" w:hAnsiTheme="minorHAnsi"/>
          <w:lang w:val="en-US"/>
        </w:rPr>
        <w:t>-based</w:t>
      </w:r>
      <w:r w:rsidR="007E7273">
        <w:rPr>
          <w:rFonts w:asciiTheme="minorHAnsi" w:hAnsiTheme="minorHAnsi"/>
          <w:lang w:val="en-US"/>
        </w:rPr>
        <w:t xml:space="preserve"> exercise programme</w:t>
      </w:r>
      <w:r>
        <w:rPr>
          <w:rFonts w:asciiTheme="minorHAnsi" w:hAnsiTheme="minorHAnsi"/>
          <w:lang w:val="en-US"/>
        </w:rPr>
        <w:t>s</w:t>
      </w:r>
      <w:r w:rsidR="007E7273">
        <w:rPr>
          <w:rFonts w:asciiTheme="minorHAnsi" w:hAnsiTheme="minorHAnsi"/>
          <w:lang w:val="en-US"/>
        </w:rPr>
        <w:t xml:space="preserve"> for those with impaired function or medical conditions</w:t>
      </w:r>
      <w:r>
        <w:rPr>
          <w:rFonts w:asciiTheme="minorHAnsi" w:hAnsiTheme="minorHAnsi"/>
          <w:lang w:val="en-US"/>
        </w:rPr>
        <w:t>, with the goal of</w:t>
      </w:r>
      <w:r w:rsidR="007E7273">
        <w:rPr>
          <w:rFonts w:asciiTheme="minorHAnsi" w:hAnsiTheme="minorHAnsi"/>
          <w:lang w:val="en-US"/>
        </w:rPr>
        <w:t xml:space="preserve"> </w:t>
      </w:r>
      <w:r>
        <w:rPr>
          <w:rFonts w:asciiTheme="minorHAnsi" w:hAnsiTheme="minorHAnsi"/>
          <w:lang w:val="en-US"/>
        </w:rPr>
        <w:t xml:space="preserve">both </w:t>
      </w:r>
      <w:r w:rsidR="007E7273">
        <w:rPr>
          <w:rFonts w:asciiTheme="minorHAnsi" w:hAnsiTheme="minorHAnsi"/>
          <w:lang w:val="en-US"/>
        </w:rPr>
        <w:t xml:space="preserve">maintaining independence </w:t>
      </w:r>
      <w:r>
        <w:rPr>
          <w:rFonts w:asciiTheme="minorHAnsi" w:hAnsiTheme="minorHAnsi"/>
          <w:lang w:val="en-US"/>
        </w:rPr>
        <w:t xml:space="preserve">and minimising </w:t>
      </w:r>
      <w:r w:rsidR="007E7273">
        <w:rPr>
          <w:rFonts w:asciiTheme="minorHAnsi" w:hAnsiTheme="minorHAnsi"/>
          <w:lang w:val="en-US"/>
        </w:rPr>
        <w:t>public health cost</w:t>
      </w:r>
      <w:r>
        <w:rPr>
          <w:rFonts w:asciiTheme="minorHAnsi" w:hAnsiTheme="minorHAnsi"/>
          <w:lang w:val="en-US"/>
        </w:rPr>
        <w:t>s</w:t>
      </w:r>
      <w:r w:rsidR="007E7273">
        <w:rPr>
          <w:rFonts w:asciiTheme="minorHAnsi" w:hAnsiTheme="minorHAnsi"/>
          <w:lang w:val="en-US"/>
        </w:rPr>
        <w:t>. Any programme needs to have an initial focused intervention to improve physical fitness and function, follow</w:t>
      </w:r>
      <w:r w:rsidR="0077664A">
        <w:rPr>
          <w:rFonts w:asciiTheme="minorHAnsi" w:hAnsiTheme="minorHAnsi"/>
          <w:lang w:val="en-US"/>
        </w:rPr>
        <w:t>ed</w:t>
      </w:r>
      <w:r w:rsidR="007E7273">
        <w:rPr>
          <w:rFonts w:asciiTheme="minorHAnsi" w:hAnsiTheme="minorHAnsi"/>
          <w:lang w:val="en-US"/>
        </w:rPr>
        <w:t xml:space="preserve"> by a </w:t>
      </w:r>
      <w:r>
        <w:rPr>
          <w:rFonts w:asciiTheme="minorHAnsi" w:hAnsiTheme="minorHAnsi"/>
          <w:lang w:val="en-US"/>
        </w:rPr>
        <w:t xml:space="preserve">long-term </w:t>
      </w:r>
      <w:r w:rsidR="007E7273">
        <w:rPr>
          <w:rFonts w:asciiTheme="minorHAnsi" w:hAnsiTheme="minorHAnsi"/>
          <w:lang w:val="en-US"/>
        </w:rPr>
        <w:t xml:space="preserve">maintenance programme. The maintenance programme also has to be flexible enough to allow for a period of more intense intervention when needed by the client. </w:t>
      </w:r>
      <w:r w:rsidR="002C4DB9" w:rsidRPr="00212784">
        <w:rPr>
          <w:rFonts w:asciiTheme="minorHAnsi" w:hAnsiTheme="minorHAnsi"/>
          <w:b/>
        </w:rPr>
        <w:br w:type="page"/>
      </w:r>
    </w:p>
    <w:p w14:paraId="6F92606E" w14:textId="77777777" w:rsidR="00F37D88" w:rsidRPr="00D57E0C" w:rsidRDefault="00BE073F" w:rsidP="00F37D88">
      <w:pPr>
        <w:pStyle w:val="MultiLevel2"/>
        <w:numPr>
          <w:ilvl w:val="0"/>
          <w:numId w:val="0"/>
        </w:numPr>
        <w:pBdr>
          <w:top w:val="single" w:sz="4" w:space="1" w:color="auto"/>
          <w:left w:val="single" w:sz="4" w:space="4" w:color="auto"/>
          <w:bottom w:val="single" w:sz="4" w:space="1" w:color="auto"/>
          <w:right w:val="single" w:sz="4" w:space="4" w:color="auto"/>
        </w:pBdr>
        <w:shd w:val="clear" w:color="auto" w:fill="C6D9F1"/>
        <w:tabs>
          <w:tab w:val="left" w:pos="720"/>
        </w:tabs>
        <w:ind w:left="720" w:hanging="720"/>
        <w:jc w:val="left"/>
        <w:rPr>
          <w:rFonts w:asciiTheme="minorHAnsi" w:hAnsiTheme="minorHAnsi"/>
          <w:sz w:val="28"/>
          <w:szCs w:val="28"/>
        </w:rPr>
      </w:pPr>
      <w:r w:rsidRPr="00D57E0C">
        <w:rPr>
          <w:rFonts w:asciiTheme="minorHAnsi" w:hAnsiTheme="minorHAnsi"/>
          <w:b/>
          <w:sz w:val="28"/>
          <w:szCs w:val="28"/>
        </w:rPr>
        <w:lastRenderedPageBreak/>
        <w:t xml:space="preserve">Part 3: </w:t>
      </w:r>
      <w:r w:rsidR="00F37D88" w:rsidRPr="00D57E0C">
        <w:rPr>
          <w:rFonts w:asciiTheme="minorHAnsi" w:hAnsiTheme="minorHAnsi"/>
          <w:b/>
          <w:sz w:val="28"/>
          <w:szCs w:val="28"/>
        </w:rPr>
        <w:t>Careers Pathway Projects</w:t>
      </w:r>
      <w:r w:rsidRPr="00D57E0C">
        <w:rPr>
          <w:rFonts w:asciiTheme="minorHAnsi" w:hAnsiTheme="minorHAnsi"/>
          <w:b/>
          <w:sz w:val="28"/>
          <w:szCs w:val="28"/>
        </w:rPr>
        <w:t xml:space="preserve"> &amp; Health</w:t>
      </w:r>
    </w:p>
    <w:p w14:paraId="5D8A5BCA" w14:textId="77777777" w:rsidR="00F37D88" w:rsidRPr="00D57E0C" w:rsidRDefault="00B17BBF" w:rsidP="00F37D88">
      <w:pPr>
        <w:rPr>
          <w:rFonts w:asciiTheme="minorHAnsi" w:hAnsiTheme="minorHAnsi"/>
        </w:rPr>
      </w:pPr>
      <w:r w:rsidRPr="00D57E0C">
        <w:rPr>
          <w:rFonts w:asciiTheme="minorHAnsi" w:hAnsiTheme="minorHAnsi"/>
          <w:noProof/>
          <w:lang w:eastAsia="en-NZ"/>
        </w:rPr>
        <w:drawing>
          <wp:anchor distT="0" distB="0" distL="114300" distR="114300" simplePos="0" relativeHeight="251697152" behindDoc="1" locked="0" layoutInCell="1" allowOverlap="1" wp14:anchorId="42EAC718" wp14:editId="43E4BE62">
            <wp:simplePos x="0" y="0"/>
            <wp:positionH relativeFrom="column">
              <wp:posOffset>-323215</wp:posOffset>
            </wp:positionH>
            <wp:positionV relativeFrom="paragraph">
              <wp:posOffset>208280</wp:posOffset>
            </wp:positionV>
            <wp:extent cx="2857500" cy="126249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20w%20Orange%20(HR)_jpg[2].jpg"/>
                    <pic:cNvPicPr/>
                  </pic:nvPicPr>
                  <pic:blipFill rotWithShape="1">
                    <a:blip r:embed="rId8" cstate="print">
                      <a:extLst>
                        <a:ext uri="{28A0092B-C50C-407E-A947-70E740481C1C}">
                          <a14:useLocalDpi xmlns:a14="http://schemas.microsoft.com/office/drawing/2010/main" val="0"/>
                        </a:ext>
                      </a:extLst>
                    </a:blip>
                    <a:srcRect t="16513" b="16293"/>
                    <a:stretch/>
                  </pic:blipFill>
                  <pic:spPr bwMode="auto">
                    <a:xfrm>
                      <a:off x="0" y="0"/>
                      <a:ext cx="2857500" cy="12624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029BA" w14:textId="77777777" w:rsidR="00F37D88" w:rsidRPr="00D57E0C" w:rsidRDefault="00F37D88" w:rsidP="00F37D88">
      <w:pPr>
        <w:rPr>
          <w:rFonts w:asciiTheme="minorHAnsi" w:hAnsiTheme="minorHAnsi"/>
        </w:rPr>
      </w:pPr>
    </w:p>
    <w:p w14:paraId="5B7D9A23" w14:textId="77777777" w:rsidR="00B17BBF" w:rsidRPr="00D57E0C" w:rsidRDefault="00B17BBF" w:rsidP="00F37D88">
      <w:pPr>
        <w:rPr>
          <w:rFonts w:asciiTheme="minorHAnsi" w:hAnsiTheme="minorHAnsi"/>
        </w:rPr>
      </w:pPr>
      <w:r w:rsidRPr="00D57E0C">
        <w:rPr>
          <w:noProof/>
          <w:lang w:eastAsia="en-NZ"/>
        </w:rPr>
        <w:drawing>
          <wp:anchor distT="0" distB="0" distL="114300" distR="114300" simplePos="0" relativeHeight="251698176" behindDoc="0" locked="0" layoutInCell="1" allowOverlap="1" wp14:anchorId="39688733" wp14:editId="7A1781F2">
            <wp:simplePos x="0" y="0"/>
            <wp:positionH relativeFrom="margin">
              <wp:posOffset>2731135</wp:posOffset>
            </wp:positionH>
            <wp:positionV relativeFrom="paragraph">
              <wp:posOffset>17145</wp:posOffset>
            </wp:positionV>
            <wp:extent cx="3000375" cy="919926"/>
            <wp:effectExtent l="0" t="0" r="0" b="0"/>
            <wp:wrapNone/>
            <wp:docPr id="29" name="Picture 29" descr="https://webapps.ucol.ac.nz/USkillsApp/Images/USkil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ebapps.ucol.ac.nz/USkillsApp/Images/USkills_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919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F1B2F" w14:textId="77777777" w:rsidR="00B17BBF" w:rsidRPr="00D57E0C" w:rsidRDefault="00B17BBF" w:rsidP="00F37D88">
      <w:pPr>
        <w:rPr>
          <w:rFonts w:asciiTheme="minorHAnsi" w:hAnsiTheme="minorHAnsi"/>
        </w:rPr>
      </w:pPr>
    </w:p>
    <w:p w14:paraId="1912DE8D" w14:textId="77777777" w:rsidR="00B17BBF" w:rsidRPr="00D57E0C" w:rsidRDefault="00B17BBF" w:rsidP="00F37D88">
      <w:pPr>
        <w:rPr>
          <w:rFonts w:asciiTheme="minorHAnsi" w:hAnsiTheme="minorHAnsi"/>
        </w:rPr>
      </w:pPr>
    </w:p>
    <w:p w14:paraId="03F08019" w14:textId="77777777" w:rsidR="00B17BBF" w:rsidRPr="00D57E0C" w:rsidRDefault="00B17BBF" w:rsidP="00F37D88">
      <w:pPr>
        <w:rPr>
          <w:rFonts w:asciiTheme="minorHAnsi" w:hAnsiTheme="minorHAnsi"/>
        </w:rPr>
      </w:pPr>
    </w:p>
    <w:p w14:paraId="3C6EED63" w14:textId="77777777" w:rsidR="00B17BBF" w:rsidRPr="00D57E0C" w:rsidRDefault="00B17BBF" w:rsidP="00F37D88">
      <w:pPr>
        <w:rPr>
          <w:rFonts w:asciiTheme="minorHAnsi" w:hAnsiTheme="minorHAnsi"/>
        </w:rPr>
      </w:pPr>
    </w:p>
    <w:p w14:paraId="0695D28C" w14:textId="77777777" w:rsidR="00B17BBF" w:rsidRPr="00D57E0C" w:rsidRDefault="00B17BBF" w:rsidP="00F37D88">
      <w:pPr>
        <w:rPr>
          <w:rFonts w:asciiTheme="minorHAnsi" w:hAnsiTheme="minorHAnsi"/>
        </w:rPr>
      </w:pPr>
    </w:p>
    <w:p w14:paraId="3CBB07B2" w14:textId="77777777" w:rsidR="00B17BBF" w:rsidRPr="00D57E0C" w:rsidRDefault="00B17BBF" w:rsidP="00F37D88">
      <w:pPr>
        <w:rPr>
          <w:rFonts w:asciiTheme="minorHAnsi" w:hAnsiTheme="minorHAnsi"/>
        </w:rPr>
      </w:pPr>
    </w:p>
    <w:p w14:paraId="6E231266" w14:textId="77777777" w:rsidR="00F37D88" w:rsidRPr="00D57E0C" w:rsidRDefault="00F37D88" w:rsidP="00B17BBF">
      <w:pPr>
        <w:pStyle w:val="MultiLevel2"/>
        <w:numPr>
          <w:ilvl w:val="0"/>
          <w:numId w:val="0"/>
        </w:numPr>
        <w:pBdr>
          <w:top w:val="single" w:sz="4" w:space="1" w:color="auto"/>
          <w:bottom w:val="single" w:sz="4" w:space="1" w:color="auto"/>
        </w:pBdr>
        <w:tabs>
          <w:tab w:val="left" w:pos="720"/>
        </w:tabs>
        <w:jc w:val="center"/>
        <w:rPr>
          <w:rFonts w:asciiTheme="minorHAnsi" w:hAnsiTheme="minorHAnsi"/>
          <w:b/>
          <w:sz w:val="36"/>
          <w:szCs w:val="36"/>
        </w:rPr>
      </w:pPr>
      <w:r w:rsidRPr="00D57E0C">
        <w:rPr>
          <w:rFonts w:asciiTheme="minorHAnsi" w:hAnsiTheme="minorHAnsi"/>
          <w:b/>
          <w:sz w:val="36"/>
          <w:szCs w:val="36"/>
        </w:rPr>
        <w:t>UCOL Health Academy</w:t>
      </w:r>
    </w:p>
    <w:p w14:paraId="5285D1FB" w14:textId="77777777" w:rsidR="00F37D88" w:rsidRPr="00D57E0C" w:rsidRDefault="002D6735"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br/>
      </w:r>
      <w:r w:rsidR="00F37D88" w:rsidRPr="00D57E0C">
        <w:rPr>
          <w:rFonts w:asciiTheme="minorHAnsi" w:hAnsiTheme="minorHAnsi"/>
          <w:sz w:val="24"/>
        </w:rPr>
        <w:t>In 2013 UCOL</w:t>
      </w:r>
      <w:r w:rsidR="00D04046" w:rsidRPr="00D57E0C">
        <w:rPr>
          <w:rFonts w:asciiTheme="minorHAnsi" w:hAnsiTheme="minorHAnsi"/>
          <w:sz w:val="24"/>
        </w:rPr>
        <w:t xml:space="preserve"> developed and delivered</w:t>
      </w:r>
      <w:r w:rsidR="00F37D88" w:rsidRPr="00D57E0C">
        <w:rPr>
          <w:rFonts w:asciiTheme="minorHAnsi" w:hAnsiTheme="minorHAnsi"/>
          <w:sz w:val="24"/>
        </w:rPr>
        <w:t xml:space="preserve"> a Health Academy (He Waipuna Hauora) for the first time under the UCOL U-Skills Central Schools Academy (Trades Academy). </w:t>
      </w:r>
    </w:p>
    <w:p w14:paraId="72D57EFE" w14:textId="77777777" w:rsidR="00F37D88" w:rsidRPr="00D57E0C" w:rsidRDefault="00F37D88"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u w:val="single"/>
        </w:rPr>
        <w:t>Programme Structure:</w:t>
      </w:r>
      <w:r w:rsidRPr="00D57E0C">
        <w:rPr>
          <w:rFonts w:asciiTheme="minorHAnsi" w:hAnsiTheme="minorHAnsi"/>
          <w:sz w:val="24"/>
          <w:u w:val="single"/>
        </w:rPr>
        <w:br/>
      </w:r>
      <w:r w:rsidR="00D04046" w:rsidRPr="00D57E0C">
        <w:rPr>
          <w:rFonts w:asciiTheme="minorHAnsi" w:hAnsiTheme="minorHAnsi"/>
          <w:sz w:val="24"/>
        </w:rPr>
        <w:t>The Health Academy Structure c</w:t>
      </w:r>
      <w:r w:rsidRPr="00D57E0C">
        <w:rPr>
          <w:rFonts w:asciiTheme="minorHAnsi" w:hAnsiTheme="minorHAnsi"/>
          <w:sz w:val="24"/>
        </w:rPr>
        <w:t xml:space="preserve">onsisted of 42 NZQA credits (40 Credits at Level 3, and 2 Credits at Level 2). Subject Areas included in the programme were Anatomy &amp; Physiology, Nutrition, Wellbeing and Health Promotion, and Exercise. </w:t>
      </w:r>
      <w:r w:rsidR="00FE071C" w:rsidRPr="00D57E0C">
        <w:rPr>
          <w:rFonts w:asciiTheme="minorHAnsi" w:hAnsiTheme="minorHAnsi"/>
          <w:sz w:val="24"/>
        </w:rPr>
        <w:t>In 2014, and for 2015, the programme now consists of 40 Credits at Level 3.</w:t>
      </w:r>
    </w:p>
    <w:p w14:paraId="0375DD4C" w14:textId="77777777" w:rsidR="00F37D88" w:rsidRPr="00D57E0C" w:rsidRDefault="00F37D88" w:rsidP="00EE1747">
      <w:pPr>
        <w:pStyle w:val="MultiLevel2"/>
        <w:numPr>
          <w:ilvl w:val="0"/>
          <w:numId w:val="0"/>
        </w:numPr>
        <w:tabs>
          <w:tab w:val="left" w:pos="720"/>
        </w:tabs>
        <w:spacing w:line="276" w:lineRule="auto"/>
        <w:jc w:val="left"/>
        <w:rPr>
          <w:rFonts w:asciiTheme="minorHAnsi" w:hAnsiTheme="minorHAnsi"/>
          <w:sz w:val="24"/>
          <w:u w:val="single"/>
        </w:rPr>
      </w:pPr>
      <w:r w:rsidRPr="00D57E0C">
        <w:rPr>
          <w:rFonts w:asciiTheme="minorHAnsi" w:hAnsiTheme="minorHAnsi"/>
          <w:sz w:val="24"/>
          <w:u w:val="single"/>
        </w:rPr>
        <w:t>Programme Aim:</w:t>
      </w:r>
      <w:r w:rsidRPr="00D57E0C">
        <w:rPr>
          <w:rFonts w:asciiTheme="minorHAnsi" w:hAnsiTheme="minorHAnsi"/>
          <w:sz w:val="24"/>
          <w:u w:val="single"/>
        </w:rPr>
        <w:br/>
      </w:r>
      <w:r w:rsidRPr="00D57E0C">
        <w:rPr>
          <w:rFonts w:asciiTheme="minorHAnsi" w:hAnsiTheme="minorHAnsi"/>
          <w:sz w:val="24"/>
        </w:rPr>
        <w:t>The aim of the programme was to provide students with the opportunity to experience working with/within a health related field and to assist them in making an informed decision for further study and/or employment.</w:t>
      </w:r>
    </w:p>
    <w:p w14:paraId="5BB76C5F" w14:textId="77777777" w:rsidR="00F37D88" w:rsidRPr="00D57E0C" w:rsidRDefault="00F37D88" w:rsidP="00EE1747">
      <w:pPr>
        <w:pStyle w:val="MultiLevel2"/>
        <w:numPr>
          <w:ilvl w:val="0"/>
          <w:numId w:val="0"/>
        </w:numPr>
        <w:tabs>
          <w:tab w:val="left" w:pos="720"/>
        </w:tabs>
        <w:spacing w:line="276" w:lineRule="auto"/>
        <w:jc w:val="left"/>
        <w:rPr>
          <w:rFonts w:asciiTheme="minorHAnsi" w:hAnsiTheme="minorHAnsi"/>
          <w:sz w:val="24"/>
          <w:u w:val="single"/>
        </w:rPr>
      </w:pPr>
      <w:r w:rsidRPr="00D57E0C">
        <w:rPr>
          <w:rFonts w:asciiTheme="minorHAnsi" w:hAnsiTheme="minorHAnsi"/>
          <w:sz w:val="24"/>
          <w:u w:val="single"/>
        </w:rPr>
        <w:t>Programme Delivery:</w:t>
      </w:r>
      <w:r w:rsidRPr="00D57E0C">
        <w:rPr>
          <w:rFonts w:asciiTheme="minorHAnsi" w:hAnsiTheme="minorHAnsi"/>
          <w:sz w:val="24"/>
          <w:u w:val="single"/>
        </w:rPr>
        <w:br/>
      </w:r>
      <w:r w:rsidRPr="00D57E0C">
        <w:rPr>
          <w:rFonts w:asciiTheme="minorHAnsi" w:hAnsiTheme="minorHAnsi"/>
          <w:sz w:val="24"/>
        </w:rPr>
        <w:t xml:space="preserve">The students studied onsite at UCOL in Palmerston North on Fridays during the school terms throughout the year.  </w:t>
      </w:r>
    </w:p>
    <w:p w14:paraId="26C56875" w14:textId="77777777" w:rsidR="00FE071C" w:rsidRPr="00D57E0C" w:rsidRDefault="00F37D88" w:rsidP="00EE1747">
      <w:pPr>
        <w:pStyle w:val="MultiLevel2"/>
        <w:numPr>
          <w:ilvl w:val="0"/>
          <w:numId w:val="0"/>
        </w:numPr>
        <w:tabs>
          <w:tab w:val="left" w:pos="720"/>
        </w:tabs>
        <w:spacing w:line="276" w:lineRule="auto"/>
        <w:jc w:val="left"/>
        <w:rPr>
          <w:rFonts w:asciiTheme="minorHAnsi" w:hAnsiTheme="minorHAnsi"/>
          <w:sz w:val="24"/>
          <w:u w:val="single"/>
        </w:rPr>
      </w:pPr>
      <w:r w:rsidRPr="00D57E0C">
        <w:rPr>
          <w:rFonts w:asciiTheme="minorHAnsi" w:hAnsiTheme="minorHAnsi"/>
          <w:sz w:val="24"/>
          <w:u w:val="single"/>
        </w:rPr>
        <w:t>Students &amp; Completions:</w:t>
      </w:r>
    </w:p>
    <w:p w14:paraId="7E451236" w14:textId="77777777" w:rsidR="00FE071C" w:rsidRPr="00D57E0C" w:rsidRDefault="00FE071C" w:rsidP="00EE1747">
      <w:pPr>
        <w:pStyle w:val="MultiLevel2"/>
        <w:numPr>
          <w:ilvl w:val="0"/>
          <w:numId w:val="0"/>
        </w:numPr>
        <w:tabs>
          <w:tab w:val="left" w:pos="720"/>
        </w:tabs>
        <w:spacing w:line="276" w:lineRule="auto"/>
        <w:ind w:left="720"/>
        <w:jc w:val="left"/>
        <w:rPr>
          <w:rFonts w:asciiTheme="minorHAnsi" w:hAnsiTheme="minorHAnsi"/>
          <w:sz w:val="24"/>
        </w:rPr>
      </w:pPr>
      <w:r w:rsidRPr="00D57E0C">
        <w:rPr>
          <w:rFonts w:asciiTheme="minorHAnsi" w:hAnsiTheme="minorHAnsi"/>
          <w:sz w:val="24"/>
          <w:u w:val="single"/>
        </w:rPr>
        <w:t>For the 2013 Cohort:</w:t>
      </w:r>
      <w:r w:rsidRPr="00D57E0C">
        <w:rPr>
          <w:rFonts w:asciiTheme="minorHAnsi" w:hAnsiTheme="minorHAnsi"/>
          <w:sz w:val="24"/>
        </w:rPr>
        <w:t xml:space="preserve"> </w:t>
      </w:r>
    </w:p>
    <w:p w14:paraId="3AD8AD49" w14:textId="77777777" w:rsidR="00F37D88" w:rsidRPr="00D57E0C" w:rsidRDefault="00F37D88" w:rsidP="00EE1747">
      <w:pPr>
        <w:pStyle w:val="MultiLevel2"/>
        <w:numPr>
          <w:ilvl w:val="0"/>
          <w:numId w:val="0"/>
        </w:numPr>
        <w:tabs>
          <w:tab w:val="left" w:pos="720"/>
        </w:tabs>
        <w:spacing w:line="276" w:lineRule="auto"/>
        <w:ind w:left="720"/>
        <w:jc w:val="left"/>
        <w:rPr>
          <w:rFonts w:asciiTheme="minorHAnsi" w:hAnsiTheme="minorHAnsi"/>
          <w:sz w:val="24"/>
        </w:rPr>
      </w:pPr>
      <w:r w:rsidRPr="00D57E0C">
        <w:rPr>
          <w:rFonts w:asciiTheme="minorHAnsi" w:hAnsiTheme="minorHAnsi"/>
          <w:sz w:val="24"/>
        </w:rPr>
        <w:t>A total of 17 students enroll</w:t>
      </w:r>
      <w:r w:rsidR="00FE071C" w:rsidRPr="00D57E0C">
        <w:rPr>
          <w:rFonts w:asciiTheme="minorHAnsi" w:hAnsiTheme="minorHAnsi"/>
          <w:sz w:val="24"/>
        </w:rPr>
        <w:t>ed in the programme at the start</w:t>
      </w:r>
      <w:r w:rsidRPr="00D57E0C">
        <w:rPr>
          <w:rFonts w:asciiTheme="minorHAnsi" w:hAnsiTheme="minorHAnsi"/>
          <w:sz w:val="24"/>
        </w:rPr>
        <w:t xml:space="preserve"> of the year (10 students identified as Maori, 4 as NZ European, 2 as Samoan, and 1 as other).</w:t>
      </w:r>
      <w:r w:rsidR="00FE071C" w:rsidRPr="00D57E0C">
        <w:rPr>
          <w:rFonts w:asciiTheme="minorHAnsi" w:hAnsiTheme="minorHAnsi"/>
          <w:sz w:val="24"/>
        </w:rPr>
        <w:t xml:space="preserve"> </w:t>
      </w:r>
      <w:r w:rsidRPr="00D57E0C">
        <w:rPr>
          <w:rFonts w:asciiTheme="minorHAnsi" w:hAnsiTheme="minorHAnsi"/>
          <w:sz w:val="24"/>
        </w:rPr>
        <w:t>Of these, 14 students completed the programme with 10 students successfully completing all 42 credits, 4 students gaining some credits (of which 2 students completed 40 credits).</w:t>
      </w:r>
    </w:p>
    <w:p w14:paraId="257C932D" w14:textId="77777777" w:rsidR="00FE071C" w:rsidRPr="00D57E0C" w:rsidRDefault="00FE071C" w:rsidP="00EE1747">
      <w:pPr>
        <w:pStyle w:val="MultiLevel2"/>
        <w:numPr>
          <w:ilvl w:val="0"/>
          <w:numId w:val="0"/>
        </w:numPr>
        <w:tabs>
          <w:tab w:val="left" w:pos="720"/>
        </w:tabs>
        <w:spacing w:line="276" w:lineRule="auto"/>
        <w:ind w:left="720"/>
        <w:jc w:val="left"/>
        <w:rPr>
          <w:rFonts w:asciiTheme="minorHAnsi" w:hAnsiTheme="minorHAnsi"/>
          <w:sz w:val="24"/>
        </w:rPr>
      </w:pPr>
      <w:r w:rsidRPr="00D57E0C">
        <w:rPr>
          <w:rFonts w:asciiTheme="minorHAnsi" w:hAnsiTheme="minorHAnsi"/>
          <w:sz w:val="24"/>
        </w:rPr>
        <w:t>Upon completion of the programme, a number of students indicated the following plans for 2014:</w:t>
      </w:r>
    </w:p>
    <w:p w14:paraId="3726EE07" w14:textId="77777777" w:rsidR="00FE071C" w:rsidRPr="00D57E0C" w:rsidRDefault="00FE071C" w:rsidP="00EE1747">
      <w:pPr>
        <w:pStyle w:val="MultiLevel2"/>
        <w:numPr>
          <w:ilvl w:val="0"/>
          <w:numId w:val="13"/>
        </w:numPr>
        <w:tabs>
          <w:tab w:val="left" w:pos="720"/>
        </w:tabs>
        <w:spacing w:line="276" w:lineRule="auto"/>
        <w:ind w:left="1440"/>
        <w:jc w:val="left"/>
        <w:rPr>
          <w:rFonts w:asciiTheme="minorHAnsi" w:hAnsiTheme="minorHAnsi"/>
          <w:sz w:val="24"/>
        </w:rPr>
      </w:pPr>
      <w:r w:rsidRPr="00D57E0C">
        <w:rPr>
          <w:rFonts w:asciiTheme="minorHAnsi" w:hAnsiTheme="minorHAnsi"/>
          <w:sz w:val="24"/>
        </w:rPr>
        <w:lastRenderedPageBreak/>
        <w:t>Studying at UCOL (3 in the Bachelor of Nursing, 1 in the Certificate in Science &amp; Health)</w:t>
      </w:r>
    </w:p>
    <w:p w14:paraId="6B8663B9" w14:textId="77777777" w:rsidR="00FE071C" w:rsidRPr="00D57E0C" w:rsidRDefault="00FE071C" w:rsidP="00EE1747">
      <w:pPr>
        <w:pStyle w:val="MultiLevel2"/>
        <w:numPr>
          <w:ilvl w:val="0"/>
          <w:numId w:val="13"/>
        </w:numPr>
        <w:tabs>
          <w:tab w:val="left" w:pos="720"/>
        </w:tabs>
        <w:spacing w:line="276" w:lineRule="auto"/>
        <w:ind w:left="1440"/>
        <w:jc w:val="left"/>
        <w:rPr>
          <w:rFonts w:asciiTheme="minorHAnsi" w:hAnsiTheme="minorHAnsi"/>
          <w:sz w:val="24"/>
        </w:rPr>
      </w:pPr>
      <w:r w:rsidRPr="00D57E0C">
        <w:rPr>
          <w:rFonts w:asciiTheme="minorHAnsi" w:hAnsiTheme="minorHAnsi"/>
          <w:sz w:val="24"/>
        </w:rPr>
        <w:t>Studying at Other Tertiary Institutions (1 studying psychology and 1 studying tourism)</w:t>
      </w:r>
    </w:p>
    <w:p w14:paraId="1DACA09A" w14:textId="77777777" w:rsidR="00FE071C" w:rsidRPr="00D57E0C" w:rsidRDefault="00FE071C" w:rsidP="00EE1747">
      <w:pPr>
        <w:pStyle w:val="MultiLevel2"/>
        <w:numPr>
          <w:ilvl w:val="0"/>
          <w:numId w:val="13"/>
        </w:numPr>
        <w:tabs>
          <w:tab w:val="left" w:pos="720"/>
        </w:tabs>
        <w:spacing w:line="276" w:lineRule="auto"/>
        <w:ind w:left="1440"/>
        <w:jc w:val="left"/>
        <w:rPr>
          <w:rFonts w:asciiTheme="minorHAnsi" w:hAnsiTheme="minorHAnsi"/>
          <w:sz w:val="24"/>
        </w:rPr>
      </w:pPr>
      <w:r w:rsidRPr="00D57E0C">
        <w:rPr>
          <w:rFonts w:asciiTheme="minorHAnsi" w:hAnsiTheme="minorHAnsi"/>
          <w:sz w:val="24"/>
        </w:rPr>
        <w:t>Four students indicated they were planning to study within a health related area in 2015 (2 indicated Nursing, 1 indicated Maori Health Promotion, and 1 indicated Medic Training (overseas))</w:t>
      </w:r>
    </w:p>
    <w:p w14:paraId="0299F91C" w14:textId="77777777" w:rsidR="00FE071C" w:rsidRPr="00D57E0C" w:rsidRDefault="00FE071C" w:rsidP="00EE1747">
      <w:pPr>
        <w:pStyle w:val="MultiLevel2"/>
        <w:numPr>
          <w:ilvl w:val="0"/>
          <w:numId w:val="13"/>
        </w:numPr>
        <w:tabs>
          <w:tab w:val="left" w:pos="720"/>
        </w:tabs>
        <w:spacing w:line="276" w:lineRule="auto"/>
        <w:ind w:left="1440"/>
        <w:jc w:val="left"/>
        <w:rPr>
          <w:rFonts w:asciiTheme="minorHAnsi" w:hAnsiTheme="minorHAnsi"/>
          <w:sz w:val="24"/>
        </w:rPr>
      </w:pPr>
      <w:r w:rsidRPr="00D57E0C">
        <w:rPr>
          <w:rFonts w:asciiTheme="minorHAnsi" w:hAnsiTheme="minorHAnsi"/>
          <w:sz w:val="24"/>
        </w:rPr>
        <w:t xml:space="preserve">Two students are moving overseas at the end of 2013. </w:t>
      </w:r>
    </w:p>
    <w:p w14:paraId="67F64D62" w14:textId="77777777" w:rsidR="00FE071C" w:rsidRPr="00D57E0C" w:rsidRDefault="00FE071C" w:rsidP="00EE1747">
      <w:pPr>
        <w:pStyle w:val="MultiLevel2"/>
        <w:numPr>
          <w:ilvl w:val="0"/>
          <w:numId w:val="0"/>
        </w:numPr>
        <w:tabs>
          <w:tab w:val="left" w:pos="720"/>
        </w:tabs>
        <w:spacing w:line="276" w:lineRule="auto"/>
        <w:ind w:left="720"/>
        <w:jc w:val="left"/>
        <w:rPr>
          <w:rFonts w:asciiTheme="minorHAnsi" w:hAnsiTheme="minorHAnsi"/>
          <w:sz w:val="24"/>
          <w:u w:val="single"/>
        </w:rPr>
      </w:pPr>
      <w:r w:rsidRPr="00D57E0C">
        <w:rPr>
          <w:rFonts w:asciiTheme="minorHAnsi" w:hAnsiTheme="minorHAnsi"/>
          <w:sz w:val="24"/>
          <w:u w:val="single"/>
        </w:rPr>
        <w:t>For the 2014 cohort:</w:t>
      </w:r>
    </w:p>
    <w:p w14:paraId="6F039ADE" w14:textId="77777777" w:rsidR="00FE071C" w:rsidRPr="00D57E0C" w:rsidRDefault="00FE071C" w:rsidP="00EE1747">
      <w:pPr>
        <w:pStyle w:val="MultiLevel2"/>
        <w:numPr>
          <w:ilvl w:val="0"/>
          <w:numId w:val="0"/>
        </w:numPr>
        <w:tabs>
          <w:tab w:val="left" w:pos="720"/>
        </w:tabs>
        <w:spacing w:line="276" w:lineRule="auto"/>
        <w:ind w:left="720"/>
        <w:jc w:val="left"/>
        <w:rPr>
          <w:rFonts w:asciiTheme="minorHAnsi" w:hAnsiTheme="minorHAnsi"/>
          <w:sz w:val="24"/>
        </w:rPr>
      </w:pPr>
      <w:r w:rsidRPr="00D57E0C">
        <w:rPr>
          <w:rFonts w:asciiTheme="minorHAnsi" w:hAnsiTheme="minorHAnsi"/>
          <w:sz w:val="24"/>
        </w:rPr>
        <w:t>A total of 25 students enrolled in the programme at the start of the year. Of these a total of 9 students completed all 40 credits, with a total of 17 students completing over 70% the available credits. The overall level of course completion for the year was 77%.</w:t>
      </w:r>
    </w:p>
    <w:p w14:paraId="78592790" w14:textId="77777777" w:rsidR="00FE071C" w:rsidRPr="00D57E0C" w:rsidRDefault="00FE071C" w:rsidP="00EE1747">
      <w:pPr>
        <w:pStyle w:val="MultiLevel2"/>
        <w:numPr>
          <w:ilvl w:val="0"/>
          <w:numId w:val="0"/>
        </w:numPr>
        <w:tabs>
          <w:tab w:val="left" w:pos="720"/>
        </w:tabs>
        <w:spacing w:line="276" w:lineRule="auto"/>
        <w:ind w:left="720"/>
        <w:jc w:val="left"/>
        <w:rPr>
          <w:rFonts w:asciiTheme="minorHAnsi" w:hAnsiTheme="minorHAnsi"/>
          <w:sz w:val="24"/>
        </w:rPr>
      </w:pPr>
      <w:r w:rsidRPr="00D57E0C">
        <w:rPr>
          <w:rFonts w:asciiTheme="minorHAnsi" w:hAnsiTheme="minorHAnsi"/>
          <w:sz w:val="24"/>
        </w:rPr>
        <w:t>Upon completion of the programme, a number of students indicated the following plans for 2015:</w:t>
      </w:r>
    </w:p>
    <w:p w14:paraId="0F4FB554" w14:textId="77777777" w:rsidR="00FE071C" w:rsidRPr="00D57E0C" w:rsidRDefault="00FE071C" w:rsidP="00EE1747">
      <w:pPr>
        <w:pStyle w:val="MultiLevel2"/>
        <w:numPr>
          <w:ilvl w:val="0"/>
          <w:numId w:val="13"/>
        </w:numPr>
        <w:tabs>
          <w:tab w:val="left" w:pos="720"/>
        </w:tabs>
        <w:spacing w:line="276" w:lineRule="auto"/>
        <w:ind w:left="1440"/>
        <w:jc w:val="left"/>
        <w:rPr>
          <w:rFonts w:asciiTheme="minorHAnsi" w:hAnsiTheme="minorHAnsi"/>
          <w:sz w:val="24"/>
        </w:rPr>
      </w:pPr>
      <w:r w:rsidRPr="00D57E0C">
        <w:rPr>
          <w:rFonts w:asciiTheme="minorHAnsi" w:hAnsiTheme="minorHAnsi"/>
          <w:sz w:val="24"/>
        </w:rPr>
        <w:t>17 students indicated they were planning to go into Tertiary study</w:t>
      </w:r>
    </w:p>
    <w:p w14:paraId="7FEC0E49" w14:textId="77777777" w:rsidR="00251F9D" w:rsidRPr="00D57E0C" w:rsidRDefault="00251F9D" w:rsidP="00EE1747">
      <w:pPr>
        <w:pStyle w:val="MultiLevel2"/>
        <w:numPr>
          <w:ilvl w:val="1"/>
          <w:numId w:val="13"/>
        </w:numPr>
        <w:tabs>
          <w:tab w:val="left" w:pos="720"/>
        </w:tabs>
        <w:spacing w:line="276" w:lineRule="auto"/>
        <w:ind w:left="2160"/>
        <w:jc w:val="left"/>
        <w:rPr>
          <w:rFonts w:asciiTheme="minorHAnsi" w:hAnsiTheme="minorHAnsi"/>
          <w:sz w:val="24"/>
        </w:rPr>
      </w:pPr>
      <w:r w:rsidRPr="00D57E0C">
        <w:rPr>
          <w:rFonts w:asciiTheme="minorHAnsi" w:hAnsiTheme="minorHAnsi"/>
          <w:sz w:val="24"/>
        </w:rPr>
        <w:t>Programmes listed at UCOL included the Bachelor of Nursing and the Certificate in Science and Health.</w:t>
      </w:r>
    </w:p>
    <w:p w14:paraId="1DECFE42" w14:textId="77777777" w:rsidR="00FE071C" w:rsidRPr="00D57E0C" w:rsidRDefault="00FE071C" w:rsidP="00EE1747">
      <w:pPr>
        <w:pStyle w:val="MultiLevel2"/>
        <w:numPr>
          <w:ilvl w:val="0"/>
          <w:numId w:val="13"/>
        </w:numPr>
        <w:tabs>
          <w:tab w:val="left" w:pos="720"/>
        </w:tabs>
        <w:spacing w:line="276" w:lineRule="auto"/>
        <w:ind w:left="1440"/>
        <w:jc w:val="left"/>
        <w:rPr>
          <w:rFonts w:asciiTheme="minorHAnsi" w:hAnsiTheme="minorHAnsi"/>
          <w:sz w:val="24"/>
        </w:rPr>
      </w:pPr>
      <w:r w:rsidRPr="00D57E0C">
        <w:rPr>
          <w:rFonts w:asciiTheme="minorHAnsi" w:hAnsiTheme="minorHAnsi"/>
          <w:sz w:val="24"/>
        </w:rPr>
        <w:t xml:space="preserve">5 students indicated they were planning on </w:t>
      </w:r>
      <w:r w:rsidR="00B17BBF" w:rsidRPr="00D57E0C">
        <w:rPr>
          <w:rFonts w:asciiTheme="minorHAnsi" w:hAnsiTheme="minorHAnsi"/>
          <w:sz w:val="24"/>
        </w:rPr>
        <w:t>seeking employment</w:t>
      </w:r>
      <w:r w:rsidRPr="00D57E0C">
        <w:rPr>
          <w:rFonts w:asciiTheme="minorHAnsi" w:hAnsiTheme="minorHAnsi"/>
          <w:sz w:val="24"/>
        </w:rPr>
        <w:t xml:space="preserve"> in 2015.</w:t>
      </w:r>
    </w:p>
    <w:p w14:paraId="27E2E7A5" w14:textId="77777777" w:rsidR="00251F9D" w:rsidRPr="00D57E0C" w:rsidRDefault="00251F9D" w:rsidP="00EE1747">
      <w:pPr>
        <w:pStyle w:val="MultiLevel2"/>
        <w:numPr>
          <w:ilvl w:val="0"/>
          <w:numId w:val="13"/>
        </w:numPr>
        <w:tabs>
          <w:tab w:val="left" w:pos="720"/>
        </w:tabs>
        <w:spacing w:line="276" w:lineRule="auto"/>
        <w:ind w:left="1440"/>
        <w:jc w:val="left"/>
        <w:rPr>
          <w:rFonts w:asciiTheme="minorHAnsi" w:hAnsiTheme="minorHAnsi"/>
          <w:sz w:val="24"/>
        </w:rPr>
      </w:pPr>
      <w:r w:rsidRPr="00D57E0C">
        <w:rPr>
          <w:rFonts w:asciiTheme="minorHAnsi" w:hAnsiTheme="minorHAnsi"/>
          <w:sz w:val="24"/>
        </w:rPr>
        <w:t xml:space="preserve">1 student was continuing with studies at their School in 2015. </w:t>
      </w:r>
    </w:p>
    <w:p w14:paraId="46DD6B39" w14:textId="77777777" w:rsidR="00F37D88" w:rsidRPr="00D57E0C" w:rsidRDefault="00F37D88" w:rsidP="00EE1747">
      <w:pPr>
        <w:pStyle w:val="MultiLevel2"/>
        <w:numPr>
          <w:ilvl w:val="0"/>
          <w:numId w:val="0"/>
        </w:numPr>
        <w:tabs>
          <w:tab w:val="left" w:pos="720"/>
        </w:tabs>
        <w:spacing w:line="276" w:lineRule="auto"/>
        <w:ind w:left="720"/>
        <w:jc w:val="left"/>
        <w:rPr>
          <w:rFonts w:asciiTheme="minorHAnsi" w:hAnsiTheme="minorHAnsi"/>
          <w:sz w:val="24"/>
        </w:rPr>
      </w:pPr>
      <w:r w:rsidRPr="00D57E0C">
        <w:rPr>
          <w:rFonts w:asciiTheme="minorHAnsi" w:hAnsiTheme="minorHAnsi"/>
          <w:sz w:val="24"/>
        </w:rPr>
        <w:t xml:space="preserve">Student feedback </w:t>
      </w:r>
      <w:r w:rsidR="00B17BBF" w:rsidRPr="00D57E0C">
        <w:rPr>
          <w:rFonts w:asciiTheme="minorHAnsi" w:hAnsiTheme="minorHAnsi"/>
          <w:sz w:val="24"/>
        </w:rPr>
        <w:t xml:space="preserve">for both 2013 and 2014 </w:t>
      </w:r>
      <w:r w:rsidRPr="00D57E0C">
        <w:rPr>
          <w:rFonts w:asciiTheme="minorHAnsi" w:hAnsiTheme="minorHAnsi"/>
          <w:sz w:val="24"/>
        </w:rPr>
        <w:t xml:space="preserve">regarding this course and the lecturer was very positive with students enjoying their experiences here at UCOL. As part of the programme, students were also involved in an industry day (in collaboration with Central PHO) and also experienced Nursing, Medical Imaging and Exercise &amp; Sport Science (including U-Kinetics and Clinical Exercise Physiology) as part of their studies. </w:t>
      </w:r>
    </w:p>
    <w:p w14:paraId="37675215" w14:textId="77777777" w:rsidR="00B460C2" w:rsidRPr="00D57E0C" w:rsidRDefault="00B460C2" w:rsidP="00B17BBF">
      <w:pPr>
        <w:pStyle w:val="MultiLevel2"/>
        <w:numPr>
          <w:ilvl w:val="0"/>
          <w:numId w:val="0"/>
        </w:numPr>
        <w:tabs>
          <w:tab w:val="left" w:pos="720"/>
        </w:tabs>
        <w:ind w:left="720"/>
        <w:jc w:val="left"/>
        <w:rPr>
          <w:rFonts w:asciiTheme="minorHAnsi" w:hAnsiTheme="minorHAnsi"/>
          <w:sz w:val="24"/>
          <w:u w:val="single"/>
        </w:rPr>
      </w:pPr>
    </w:p>
    <w:p w14:paraId="11C4CA72" w14:textId="77777777" w:rsidR="00B460C2" w:rsidRPr="00D57E0C" w:rsidRDefault="00B460C2" w:rsidP="00B17BBF">
      <w:pPr>
        <w:pStyle w:val="MultiLevel2"/>
        <w:numPr>
          <w:ilvl w:val="0"/>
          <w:numId w:val="0"/>
        </w:numPr>
        <w:tabs>
          <w:tab w:val="left" w:pos="720"/>
        </w:tabs>
        <w:ind w:left="720"/>
        <w:jc w:val="left"/>
        <w:rPr>
          <w:rFonts w:asciiTheme="minorHAnsi" w:hAnsiTheme="minorHAnsi"/>
          <w:sz w:val="24"/>
          <w:u w:val="single"/>
        </w:rPr>
      </w:pPr>
    </w:p>
    <w:p w14:paraId="45973096" w14:textId="77777777" w:rsidR="00D57E0C" w:rsidRPr="00D57E0C" w:rsidRDefault="00D57E0C" w:rsidP="00B17BBF">
      <w:pPr>
        <w:pStyle w:val="MultiLevel2"/>
        <w:numPr>
          <w:ilvl w:val="0"/>
          <w:numId w:val="0"/>
        </w:numPr>
        <w:tabs>
          <w:tab w:val="left" w:pos="720"/>
        </w:tabs>
        <w:ind w:left="720"/>
        <w:jc w:val="left"/>
        <w:rPr>
          <w:rFonts w:asciiTheme="minorHAnsi" w:hAnsiTheme="minorHAnsi"/>
          <w:sz w:val="24"/>
          <w:u w:val="single"/>
        </w:rPr>
      </w:pPr>
    </w:p>
    <w:p w14:paraId="2EBF0A3F" w14:textId="77777777" w:rsidR="000715DE" w:rsidRDefault="000715DE">
      <w:pPr>
        <w:spacing w:after="200" w:line="276" w:lineRule="auto"/>
        <w:jc w:val="left"/>
        <w:rPr>
          <w:rFonts w:asciiTheme="minorHAnsi" w:hAnsiTheme="minorHAnsi"/>
          <w:b/>
          <w:sz w:val="36"/>
          <w:szCs w:val="36"/>
          <w:lang w:eastAsia="en-NZ"/>
        </w:rPr>
      </w:pPr>
      <w:r>
        <w:rPr>
          <w:rFonts w:asciiTheme="minorHAnsi" w:hAnsiTheme="minorHAnsi"/>
          <w:b/>
          <w:sz w:val="36"/>
          <w:szCs w:val="36"/>
        </w:rPr>
        <w:br w:type="page"/>
      </w:r>
    </w:p>
    <w:p w14:paraId="542FB4AC" w14:textId="2D79A516" w:rsidR="00B460C2" w:rsidRPr="00D57E0C" w:rsidRDefault="00B460C2" w:rsidP="00B460C2">
      <w:pPr>
        <w:pStyle w:val="MultiLevel2"/>
        <w:numPr>
          <w:ilvl w:val="0"/>
          <w:numId w:val="0"/>
        </w:numPr>
        <w:pBdr>
          <w:top w:val="single" w:sz="4" w:space="1" w:color="auto"/>
          <w:bottom w:val="single" w:sz="4" w:space="1" w:color="auto"/>
        </w:pBdr>
        <w:tabs>
          <w:tab w:val="left" w:pos="720"/>
        </w:tabs>
        <w:ind w:left="720" w:hanging="720"/>
        <w:jc w:val="center"/>
        <w:rPr>
          <w:rFonts w:asciiTheme="minorHAnsi" w:hAnsiTheme="minorHAnsi"/>
          <w:b/>
          <w:sz w:val="36"/>
          <w:szCs w:val="36"/>
        </w:rPr>
      </w:pPr>
      <w:r w:rsidRPr="00D57E0C">
        <w:rPr>
          <w:rFonts w:asciiTheme="minorHAnsi" w:hAnsiTheme="minorHAnsi"/>
          <w:b/>
          <w:sz w:val="36"/>
          <w:szCs w:val="36"/>
        </w:rPr>
        <w:lastRenderedPageBreak/>
        <w:t>UCOL Health Academy Programme 2015</w:t>
      </w:r>
    </w:p>
    <w:p w14:paraId="4532FD94" w14:textId="77777777" w:rsidR="00B460C2" w:rsidRPr="00D57E0C" w:rsidRDefault="00B460C2" w:rsidP="00B17BBF">
      <w:pPr>
        <w:pStyle w:val="MultiLevel2"/>
        <w:numPr>
          <w:ilvl w:val="0"/>
          <w:numId w:val="0"/>
        </w:numPr>
        <w:tabs>
          <w:tab w:val="left" w:pos="720"/>
        </w:tabs>
        <w:ind w:left="720"/>
        <w:jc w:val="left"/>
        <w:rPr>
          <w:rFonts w:asciiTheme="minorHAnsi" w:hAnsiTheme="minorHAnsi"/>
          <w:sz w:val="24"/>
          <w:u w:val="single"/>
        </w:rPr>
      </w:pPr>
    </w:p>
    <w:p w14:paraId="50370176" w14:textId="77777777" w:rsidR="0042531D" w:rsidRPr="00D57E0C" w:rsidRDefault="0042531D" w:rsidP="00B17BBF">
      <w:pPr>
        <w:pStyle w:val="MultiLevel2"/>
        <w:numPr>
          <w:ilvl w:val="0"/>
          <w:numId w:val="0"/>
        </w:numPr>
        <w:tabs>
          <w:tab w:val="left" w:pos="720"/>
        </w:tabs>
        <w:ind w:left="720"/>
        <w:jc w:val="left"/>
        <w:rPr>
          <w:rFonts w:asciiTheme="minorHAnsi" w:hAnsiTheme="minorHAnsi"/>
          <w:sz w:val="24"/>
          <w:u w:val="single"/>
        </w:rPr>
      </w:pPr>
      <w:r w:rsidRPr="00D57E0C">
        <w:rPr>
          <w:rFonts w:asciiTheme="minorHAnsi" w:hAnsiTheme="minorHAnsi"/>
          <w:sz w:val="24"/>
          <w:u w:val="single"/>
        </w:rPr>
        <w:t>2015 cohort:</w:t>
      </w:r>
    </w:p>
    <w:p w14:paraId="693FFEE1" w14:textId="77777777" w:rsidR="0042531D" w:rsidRPr="00D57E0C" w:rsidRDefault="0042531D" w:rsidP="00EE1747">
      <w:pPr>
        <w:pStyle w:val="MultiLevel2"/>
        <w:numPr>
          <w:ilvl w:val="0"/>
          <w:numId w:val="0"/>
        </w:numPr>
        <w:tabs>
          <w:tab w:val="left" w:pos="720"/>
        </w:tabs>
        <w:spacing w:line="276" w:lineRule="auto"/>
        <w:ind w:left="720"/>
        <w:jc w:val="left"/>
        <w:rPr>
          <w:rFonts w:asciiTheme="minorHAnsi" w:hAnsiTheme="minorHAnsi"/>
          <w:sz w:val="24"/>
        </w:rPr>
      </w:pPr>
      <w:r w:rsidRPr="00D57E0C">
        <w:rPr>
          <w:rFonts w:asciiTheme="minorHAnsi" w:hAnsiTheme="minorHAnsi"/>
          <w:sz w:val="24"/>
        </w:rPr>
        <w:t>In 2015, UCOL has expanded so that the Health Academy is run over all three UCOL Campuses. Estimated numbers for each campus are shown below:</w:t>
      </w:r>
    </w:p>
    <w:p w14:paraId="5721F6F9" w14:textId="77777777" w:rsidR="0042531D" w:rsidRPr="00D57E0C" w:rsidRDefault="0042531D" w:rsidP="00EE1747">
      <w:pPr>
        <w:pStyle w:val="MultiLevel2"/>
        <w:numPr>
          <w:ilvl w:val="0"/>
          <w:numId w:val="26"/>
        </w:numPr>
        <w:tabs>
          <w:tab w:val="left" w:pos="720"/>
        </w:tabs>
        <w:spacing w:line="276" w:lineRule="auto"/>
        <w:jc w:val="left"/>
        <w:rPr>
          <w:rFonts w:asciiTheme="minorHAnsi" w:hAnsiTheme="minorHAnsi"/>
          <w:sz w:val="24"/>
        </w:rPr>
      </w:pPr>
      <w:r w:rsidRPr="00D57E0C">
        <w:rPr>
          <w:rFonts w:asciiTheme="minorHAnsi" w:hAnsiTheme="minorHAnsi"/>
          <w:sz w:val="24"/>
        </w:rPr>
        <w:t>Palmerston North = 20 students</w:t>
      </w:r>
    </w:p>
    <w:p w14:paraId="4D0C8440" w14:textId="77777777" w:rsidR="0042531D" w:rsidRPr="00D57E0C" w:rsidRDefault="0042531D" w:rsidP="00EE1747">
      <w:pPr>
        <w:pStyle w:val="MultiLevel2"/>
        <w:numPr>
          <w:ilvl w:val="0"/>
          <w:numId w:val="26"/>
        </w:numPr>
        <w:tabs>
          <w:tab w:val="left" w:pos="720"/>
        </w:tabs>
        <w:spacing w:line="276" w:lineRule="auto"/>
        <w:jc w:val="left"/>
        <w:rPr>
          <w:rFonts w:asciiTheme="minorHAnsi" w:hAnsiTheme="minorHAnsi"/>
          <w:sz w:val="24"/>
        </w:rPr>
      </w:pPr>
      <w:r w:rsidRPr="00D57E0C">
        <w:rPr>
          <w:rFonts w:asciiTheme="minorHAnsi" w:hAnsiTheme="minorHAnsi"/>
          <w:sz w:val="24"/>
        </w:rPr>
        <w:t>Masterton = 8 students</w:t>
      </w:r>
    </w:p>
    <w:p w14:paraId="743A6443" w14:textId="77777777" w:rsidR="0042531D" w:rsidRPr="00D57E0C" w:rsidRDefault="0042531D" w:rsidP="00EE1747">
      <w:pPr>
        <w:pStyle w:val="MultiLevel2"/>
        <w:numPr>
          <w:ilvl w:val="0"/>
          <w:numId w:val="26"/>
        </w:numPr>
        <w:tabs>
          <w:tab w:val="left" w:pos="720"/>
        </w:tabs>
        <w:spacing w:line="276" w:lineRule="auto"/>
        <w:jc w:val="left"/>
        <w:rPr>
          <w:rFonts w:asciiTheme="minorHAnsi" w:hAnsiTheme="minorHAnsi"/>
          <w:sz w:val="24"/>
        </w:rPr>
      </w:pPr>
      <w:r w:rsidRPr="00D57E0C">
        <w:rPr>
          <w:rFonts w:asciiTheme="minorHAnsi" w:hAnsiTheme="minorHAnsi"/>
          <w:sz w:val="24"/>
        </w:rPr>
        <w:t>Whanganui = 15 students</w:t>
      </w:r>
    </w:p>
    <w:p w14:paraId="7F255672" w14:textId="77777777" w:rsidR="000652E8" w:rsidRPr="00D57E0C" w:rsidRDefault="000652E8" w:rsidP="00B460C2">
      <w:pPr>
        <w:pStyle w:val="MultiLevel2"/>
        <w:numPr>
          <w:ilvl w:val="0"/>
          <w:numId w:val="0"/>
        </w:numPr>
        <w:tabs>
          <w:tab w:val="left" w:pos="720"/>
        </w:tabs>
        <w:jc w:val="left"/>
        <w:rPr>
          <w:rFonts w:asciiTheme="minorHAnsi" w:hAnsiTheme="minorHAnsi"/>
          <w:b/>
        </w:rPr>
      </w:pPr>
    </w:p>
    <w:tbl>
      <w:tblPr>
        <w:tblStyle w:val="TableGrid"/>
        <w:tblpPr w:leftFromText="180" w:rightFromText="180" w:vertAnchor="page" w:horzAnchor="margin" w:tblpY="1996"/>
        <w:tblW w:w="8926" w:type="dxa"/>
        <w:tblLook w:val="04A0" w:firstRow="1" w:lastRow="0" w:firstColumn="1" w:lastColumn="0" w:noHBand="0" w:noVBand="1"/>
      </w:tblPr>
      <w:tblGrid>
        <w:gridCol w:w="1838"/>
        <w:gridCol w:w="4703"/>
        <w:gridCol w:w="1123"/>
        <w:gridCol w:w="1262"/>
      </w:tblGrid>
      <w:tr w:rsidR="00DD1967" w:rsidRPr="00D57E0C" w14:paraId="10AB3D2F" w14:textId="77777777" w:rsidTr="00E119F2">
        <w:trPr>
          <w:trHeight w:val="420"/>
        </w:trPr>
        <w:tc>
          <w:tcPr>
            <w:tcW w:w="1838" w:type="dxa"/>
            <w:shd w:val="clear" w:color="auto" w:fill="EAF1DD" w:themeFill="accent3" w:themeFillTint="33"/>
            <w:vAlign w:val="center"/>
          </w:tcPr>
          <w:p w14:paraId="56725A36" w14:textId="77777777" w:rsidR="00FE071C" w:rsidRPr="00D57E0C" w:rsidRDefault="00FE071C" w:rsidP="00E119F2">
            <w:pPr>
              <w:jc w:val="center"/>
              <w:rPr>
                <w:rFonts w:asciiTheme="minorHAnsi" w:hAnsiTheme="minorHAnsi"/>
                <w:b/>
                <w:sz w:val="22"/>
                <w:szCs w:val="22"/>
              </w:rPr>
            </w:pPr>
            <w:r w:rsidRPr="00D57E0C">
              <w:rPr>
                <w:rFonts w:asciiTheme="minorHAnsi" w:hAnsiTheme="minorHAnsi"/>
                <w:b/>
                <w:sz w:val="22"/>
                <w:szCs w:val="22"/>
              </w:rPr>
              <w:t>STANDARDS</w:t>
            </w:r>
          </w:p>
        </w:tc>
        <w:tc>
          <w:tcPr>
            <w:tcW w:w="4703" w:type="dxa"/>
            <w:shd w:val="clear" w:color="auto" w:fill="EAF1DD" w:themeFill="accent3" w:themeFillTint="33"/>
            <w:vAlign w:val="center"/>
          </w:tcPr>
          <w:p w14:paraId="7BFB9AC3" w14:textId="77777777" w:rsidR="00FE071C" w:rsidRPr="00D57E0C" w:rsidRDefault="00FE071C" w:rsidP="00E119F2">
            <w:pPr>
              <w:jc w:val="center"/>
              <w:rPr>
                <w:rFonts w:asciiTheme="minorHAnsi" w:hAnsiTheme="minorHAnsi"/>
                <w:b/>
                <w:sz w:val="22"/>
                <w:szCs w:val="22"/>
              </w:rPr>
            </w:pPr>
            <w:r w:rsidRPr="00D57E0C">
              <w:rPr>
                <w:rFonts w:asciiTheme="minorHAnsi" w:hAnsiTheme="minorHAnsi"/>
                <w:b/>
                <w:sz w:val="22"/>
                <w:szCs w:val="22"/>
              </w:rPr>
              <w:t>TITLE</w:t>
            </w:r>
          </w:p>
        </w:tc>
        <w:tc>
          <w:tcPr>
            <w:tcW w:w="1123" w:type="dxa"/>
            <w:shd w:val="clear" w:color="auto" w:fill="EAF1DD" w:themeFill="accent3" w:themeFillTint="33"/>
            <w:vAlign w:val="center"/>
          </w:tcPr>
          <w:p w14:paraId="7E6D202D" w14:textId="77777777" w:rsidR="00FE071C" w:rsidRPr="00D57E0C" w:rsidRDefault="00FE071C" w:rsidP="00E119F2">
            <w:pPr>
              <w:jc w:val="center"/>
              <w:rPr>
                <w:rFonts w:asciiTheme="minorHAnsi" w:hAnsiTheme="minorHAnsi"/>
                <w:b/>
                <w:sz w:val="22"/>
                <w:szCs w:val="22"/>
              </w:rPr>
            </w:pPr>
            <w:r w:rsidRPr="00D57E0C">
              <w:rPr>
                <w:rFonts w:asciiTheme="minorHAnsi" w:hAnsiTheme="minorHAnsi"/>
                <w:b/>
                <w:sz w:val="22"/>
                <w:szCs w:val="22"/>
              </w:rPr>
              <w:t>LEVEL</w:t>
            </w:r>
          </w:p>
        </w:tc>
        <w:tc>
          <w:tcPr>
            <w:tcW w:w="1262" w:type="dxa"/>
            <w:shd w:val="clear" w:color="auto" w:fill="EAF1DD" w:themeFill="accent3" w:themeFillTint="33"/>
            <w:vAlign w:val="center"/>
          </w:tcPr>
          <w:p w14:paraId="3B784992" w14:textId="77777777" w:rsidR="00FE071C" w:rsidRPr="00D57E0C" w:rsidRDefault="00FE071C" w:rsidP="00E119F2">
            <w:pPr>
              <w:jc w:val="center"/>
              <w:rPr>
                <w:rFonts w:asciiTheme="minorHAnsi" w:hAnsiTheme="minorHAnsi"/>
                <w:b/>
                <w:sz w:val="22"/>
                <w:szCs w:val="22"/>
              </w:rPr>
            </w:pPr>
            <w:r w:rsidRPr="00D57E0C">
              <w:rPr>
                <w:rFonts w:asciiTheme="minorHAnsi" w:hAnsiTheme="minorHAnsi"/>
                <w:b/>
                <w:sz w:val="22"/>
                <w:szCs w:val="22"/>
              </w:rPr>
              <w:t>CREDITS</w:t>
            </w:r>
          </w:p>
        </w:tc>
      </w:tr>
      <w:tr w:rsidR="00DD1967" w:rsidRPr="00D57E0C" w14:paraId="6C5BEBAC" w14:textId="77777777" w:rsidTr="00E119F2">
        <w:trPr>
          <w:trHeight w:val="529"/>
        </w:trPr>
        <w:tc>
          <w:tcPr>
            <w:tcW w:w="1838" w:type="dxa"/>
            <w:shd w:val="clear" w:color="auto" w:fill="EAF1DD" w:themeFill="accent3" w:themeFillTint="33"/>
            <w:vAlign w:val="center"/>
          </w:tcPr>
          <w:p w14:paraId="1456F112"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27547</w:t>
            </w:r>
          </w:p>
        </w:tc>
        <w:tc>
          <w:tcPr>
            <w:tcW w:w="4703" w:type="dxa"/>
            <w:vAlign w:val="center"/>
          </w:tcPr>
          <w:p w14:paraId="666AED78"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Describe the anatomy and physiology of systems and associated organs of the human body</w:t>
            </w:r>
          </w:p>
        </w:tc>
        <w:tc>
          <w:tcPr>
            <w:tcW w:w="1123" w:type="dxa"/>
            <w:shd w:val="clear" w:color="auto" w:fill="EAF1DD" w:themeFill="accent3" w:themeFillTint="33"/>
            <w:vAlign w:val="center"/>
          </w:tcPr>
          <w:p w14:paraId="2F24FBB2"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c>
          <w:tcPr>
            <w:tcW w:w="1262" w:type="dxa"/>
            <w:vAlign w:val="center"/>
          </w:tcPr>
          <w:p w14:paraId="38D8B31B"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4</w:t>
            </w:r>
          </w:p>
        </w:tc>
      </w:tr>
      <w:tr w:rsidR="00DD1967" w:rsidRPr="00D57E0C" w14:paraId="052EDD2F" w14:textId="77777777" w:rsidTr="00E119F2">
        <w:trPr>
          <w:trHeight w:val="565"/>
        </w:trPr>
        <w:tc>
          <w:tcPr>
            <w:tcW w:w="1838" w:type="dxa"/>
            <w:shd w:val="clear" w:color="auto" w:fill="EAF1DD" w:themeFill="accent3" w:themeFillTint="33"/>
            <w:vAlign w:val="center"/>
          </w:tcPr>
          <w:p w14:paraId="1D6D0FA9"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27461</w:t>
            </w:r>
          </w:p>
        </w:tc>
        <w:tc>
          <w:tcPr>
            <w:tcW w:w="4703" w:type="dxa"/>
            <w:vAlign w:val="center"/>
          </w:tcPr>
          <w:p w14:paraId="7BFE88B4"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Describe indicators of wellness, interventions, care and support for people at different human lifespan stages</w:t>
            </w:r>
          </w:p>
        </w:tc>
        <w:tc>
          <w:tcPr>
            <w:tcW w:w="1123" w:type="dxa"/>
            <w:shd w:val="clear" w:color="auto" w:fill="EAF1DD" w:themeFill="accent3" w:themeFillTint="33"/>
            <w:vAlign w:val="center"/>
          </w:tcPr>
          <w:p w14:paraId="6ECF5813"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c>
          <w:tcPr>
            <w:tcW w:w="1262" w:type="dxa"/>
            <w:vAlign w:val="center"/>
          </w:tcPr>
          <w:p w14:paraId="2372C651"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6</w:t>
            </w:r>
          </w:p>
        </w:tc>
      </w:tr>
      <w:tr w:rsidR="00DD1967" w:rsidRPr="00D57E0C" w14:paraId="0DF9DA50" w14:textId="77777777" w:rsidTr="00E119F2">
        <w:trPr>
          <w:trHeight w:val="545"/>
        </w:trPr>
        <w:tc>
          <w:tcPr>
            <w:tcW w:w="1838" w:type="dxa"/>
            <w:shd w:val="clear" w:color="auto" w:fill="EAF1DD" w:themeFill="accent3" w:themeFillTint="33"/>
            <w:vAlign w:val="center"/>
          </w:tcPr>
          <w:p w14:paraId="71E7F9AF"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26971</w:t>
            </w:r>
          </w:p>
        </w:tc>
        <w:tc>
          <w:tcPr>
            <w:tcW w:w="4703" w:type="dxa"/>
            <w:vAlign w:val="center"/>
          </w:tcPr>
          <w:p w14:paraId="6B62B5D1"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Describe factors that contribute to mental health wellbeing and mental health problems</w:t>
            </w:r>
          </w:p>
        </w:tc>
        <w:tc>
          <w:tcPr>
            <w:tcW w:w="1123" w:type="dxa"/>
            <w:shd w:val="clear" w:color="auto" w:fill="EAF1DD" w:themeFill="accent3" w:themeFillTint="33"/>
            <w:vAlign w:val="center"/>
          </w:tcPr>
          <w:p w14:paraId="44E60DE2"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c>
          <w:tcPr>
            <w:tcW w:w="1262" w:type="dxa"/>
            <w:vAlign w:val="center"/>
          </w:tcPr>
          <w:p w14:paraId="48AF73CA"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r>
      <w:tr w:rsidR="00DD1967" w:rsidRPr="00D57E0C" w14:paraId="4F0265A6" w14:textId="77777777" w:rsidTr="00E119F2">
        <w:trPr>
          <w:trHeight w:val="552"/>
        </w:trPr>
        <w:tc>
          <w:tcPr>
            <w:tcW w:w="1838" w:type="dxa"/>
            <w:shd w:val="clear" w:color="auto" w:fill="EAF1DD" w:themeFill="accent3" w:themeFillTint="33"/>
            <w:vAlign w:val="center"/>
          </w:tcPr>
          <w:p w14:paraId="4538DEF1"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22237</w:t>
            </w:r>
          </w:p>
        </w:tc>
        <w:tc>
          <w:tcPr>
            <w:tcW w:w="4703" w:type="dxa"/>
            <w:vAlign w:val="center"/>
          </w:tcPr>
          <w:p w14:paraId="31CDA003"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Describe key concepts and models of injury prevention</w:t>
            </w:r>
          </w:p>
        </w:tc>
        <w:tc>
          <w:tcPr>
            <w:tcW w:w="1123" w:type="dxa"/>
            <w:shd w:val="clear" w:color="auto" w:fill="EAF1DD" w:themeFill="accent3" w:themeFillTint="33"/>
            <w:vAlign w:val="center"/>
          </w:tcPr>
          <w:p w14:paraId="38807279"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c>
          <w:tcPr>
            <w:tcW w:w="1262" w:type="dxa"/>
            <w:vAlign w:val="center"/>
          </w:tcPr>
          <w:p w14:paraId="32B46E90"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r>
      <w:tr w:rsidR="00DD1967" w:rsidRPr="00D57E0C" w14:paraId="659E8B3D" w14:textId="77777777" w:rsidTr="00E119F2">
        <w:trPr>
          <w:trHeight w:val="558"/>
        </w:trPr>
        <w:tc>
          <w:tcPr>
            <w:tcW w:w="1838" w:type="dxa"/>
            <w:shd w:val="clear" w:color="auto" w:fill="EAF1DD" w:themeFill="accent3" w:themeFillTint="33"/>
            <w:vAlign w:val="center"/>
          </w:tcPr>
          <w:p w14:paraId="2A027B41"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22260</w:t>
            </w:r>
          </w:p>
        </w:tc>
        <w:tc>
          <w:tcPr>
            <w:tcW w:w="4703" w:type="dxa"/>
            <w:vAlign w:val="center"/>
          </w:tcPr>
          <w:p w14:paraId="3C3F404F"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Demonstrate knowledge of human behaviour and exercise adherence</w:t>
            </w:r>
          </w:p>
        </w:tc>
        <w:tc>
          <w:tcPr>
            <w:tcW w:w="1123" w:type="dxa"/>
            <w:shd w:val="clear" w:color="auto" w:fill="EAF1DD" w:themeFill="accent3" w:themeFillTint="33"/>
            <w:vAlign w:val="center"/>
          </w:tcPr>
          <w:p w14:paraId="6192EC6A"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c>
          <w:tcPr>
            <w:tcW w:w="1262" w:type="dxa"/>
            <w:vAlign w:val="center"/>
          </w:tcPr>
          <w:p w14:paraId="5C8496EB"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4</w:t>
            </w:r>
          </w:p>
        </w:tc>
      </w:tr>
      <w:tr w:rsidR="00DD1967" w:rsidRPr="00D57E0C" w14:paraId="71DA57F4" w14:textId="77777777" w:rsidTr="00E119F2">
        <w:trPr>
          <w:trHeight w:val="554"/>
        </w:trPr>
        <w:tc>
          <w:tcPr>
            <w:tcW w:w="1838" w:type="dxa"/>
            <w:shd w:val="clear" w:color="auto" w:fill="EAF1DD" w:themeFill="accent3" w:themeFillTint="33"/>
            <w:vAlign w:val="center"/>
          </w:tcPr>
          <w:p w14:paraId="0E508326"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17592</w:t>
            </w:r>
          </w:p>
        </w:tc>
        <w:tc>
          <w:tcPr>
            <w:tcW w:w="4703" w:type="dxa"/>
            <w:vAlign w:val="center"/>
          </w:tcPr>
          <w:p w14:paraId="41C3F011"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Identify the causes of back injury and methods to prevent back injuries in the workplace</w:t>
            </w:r>
          </w:p>
        </w:tc>
        <w:tc>
          <w:tcPr>
            <w:tcW w:w="1123" w:type="dxa"/>
            <w:shd w:val="clear" w:color="auto" w:fill="EAF1DD" w:themeFill="accent3" w:themeFillTint="33"/>
            <w:vAlign w:val="center"/>
          </w:tcPr>
          <w:p w14:paraId="14DD9CE9"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c>
          <w:tcPr>
            <w:tcW w:w="1262" w:type="dxa"/>
            <w:vAlign w:val="center"/>
          </w:tcPr>
          <w:p w14:paraId="14D95D3B"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4</w:t>
            </w:r>
          </w:p>
        </w:tc>
      </w:tr>
      <w:tr w:rsidR="00DD1967" w:rsidRPr="00D57E0C" w14:paraId="110ADCAA" w14:textId="77777777" w:rsidTr="00E119F2">
        <w:trPr>
          <w:trHeight w:val="562"/>
        </w:trPr>
        <w:tc>
          <w:tcPr>
            <w:tcW w:w="1838" w:type="dxa"/>
            <w:shd w:val="clear" w:color="auto" w:fill="EAF1DD" w:themeFill="accent3" w:themeFillTint="33"/>
            <w:vAlign w:val="center"/>
          </w:tcPr>
          <w:p w14:paraId="606D1C55"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7021</w:t>
            </w:r>
          </w:p>
        </w:tc>
        <w:tc>
          <w:tcPr>
            <w:tcW w:w="4703" w:type="dxa"/>
            <w:vAlign w:val="center"/>
          </w:tcPr>
          <w:p w14:paraId="54E4C9E9"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Exercise Prescription – Demonstrate exercise techniques</w:t>
            </w:r>
          </w:p>
        </w:tc>
        <w:tc>
          <w:tcPr>
            <w:tcW w:w="1123" w:type="dxa"/>
            <w:shd w:val="clear" w:color="auto" w:fill="EAF1DD" w:themeFill="accent3" w:themeFillTint="33"/>
            <w:vAlign w:val="center"/>
          </w:tcPr>
          <w:p w14:paraId="6822D219"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c>
          <w:tcPr>
            <w:tcW w:w="1262" w:type="dxa"/>
            <w:vAlign w:val="center"/>
          </w:tcPr>
          <w:p w14:paraId="1AE2FCD9"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8</w:t>
            </w:r>
          </w:p>
        </w:tc>
      </w:tr>
      <w:tr w:rsidR="00DD1967" w:rsidRPr="00D57E0C" w14:paraId="7302A6BB" w14:textId="77777777" w:rsidTr="00E119F2">
        <w:trPr>
          <w:trHeight w:val="556"/>
        </w:trPr>
        <w:tc>
          <w:tcPr>
            <w:tcW w:w="1838" w:type="dxa"/>
            <w:shd w:val="clear" w:color="auto" w:fill="EAF1DD" w:themeFill="accent3" w:themeFillTint="33"/>
            <w:vAlign w:val="center"/>
          </w:tcPr>
          <w:p w14:paraId="68C01257"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13380</w:t>
            </w:r>
          </w:p>
        </w:tc>
        <w:tc>
          <w:tcPr>
            <w:tcW w:w="4703" w:type="dxa"/>
            <w:vAlign w:val="center"/>
          </w:tcPr>
          <w:p w14:paraId="2B8C705E"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Recommend physical activities appropriate to the growth and development of individuals of all ages</w:t>
            </w:r>
          </w:p>
        </w:tc>
        <w:tc>
          <w:tcPr>
            <w:tcW w:w="1123" w:type="dxa"/>
            <w:shd w:val="clear" w:color="auto" w:fill="EAF1DD" w:themeFill="accent3" w:themeFillTint="33"/>
            <w:vAlign w:val="center"/>
          </w:tcPr>
          <w:p w14:paraId="45BF9B0B"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c>
          <w:tcPr>
            <w:tcW w:w="1262" w:type="dxa"/>
            <w:vAlign w:val="center"/>
          </w:tcPr>
          <w:p w14:paraId="62ABC71E"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r>
      <w:tr w:rsidR="00DD1967" w:rsidRPr="00D57E0C" w14:paraId="01D22A7E" w14:textId="77777777" w:rsidTr="00E119F2">
        <w:trPr>
          <w:trHeight w:val="550"/>
        </w:trPr>
        <w:tc>
          <w:tcPr>
            <w:tcW w:w="1838" w:type="dxa"/>
            <w:shd w:val="clear" w:color="auto" w:fill="EAF1DD" w:themeFill="accent3" w:themeFillTint="33"/>
            <w:vAlign w:val="center"/>
          </w:tcPr>
          <w:p w14:paraId="47C35629"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AS91466</w:t>
            </w:r>
          </w:p>
          <w:p w14:paraId="2BCD310C"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(Achievement Standard)</w:t>
            </w:r>
          </w:p>
        </w:tc>
        <w:tc>
          <w:tcPr>
            <w:tcW w:w="4703" w:type="dxa"/>
            <w:vAlign w:val="center"/>
          </w:tcPr>
          <w:p w14:paraId="79DF5E24"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Investigate a nutritional issue affecting the well-being of New Zealand society (Achievement Standard)</w:t>
            </w:r>
          </w:p>
        </w:tc>
        <w:tc>
          <w:tcPr>
            <w:tcW w:w="1123" w:type="dxa"/>
            <w:shd w:val="clear" w:color="auto" w:fill="EAF1DD" w:themeFill="accent3" w:themeFillTint="33"/>
            <w:vAlign w:val="center"/>
          </w:tcPr>
          <w:p w14:paraId="092B818B"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3</w:t>
            </w:r>
          </w:p>
        </w:tc>
        <w:tc>
          <w:tcPr>
            <w:tcW w:w="1262" w:type="dxa"/>
            <w:vAlign w:val="center"/>
          </w:tcPr>
          <w:p w14:paraId="65156BB7"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sz w:val="22"/>
                <w:szCs w:val="22"/>
              </w:rPr>
              <w:t>5</w:t>
            </w:r>
          </w:p>
        </w:tc>
      </w:tr>
      <w:tr w:rsidR="00DD1967" w:rsidRPr="00D57E0C" w14:paraId="0A97BB46" w14:textId="77777777" w:rsidTr="00E119F2">
        <w:trPr>
          <w:trHeight w:val="441"/>
        </w:trPr>
        <w:tc>
          <w:tcPr>
            <w:tcW w:w="7664" w:type="dxa"/>
            <w:gridSpan w:val="3"/>
            <w:shd w:val="clear" w:color="auto" w:fill="EAF1DD" w:themeFill="accent3" w:themeFillTint="33"/>
            <w:vAlign w:val="center"/>
          </w:tcPr>
          <w:p w14:paraId="76B4E389" w14:textId="77777777" w:rsidR="00FE071C" w:rsidRPr="00D57E0C" w:rsidRDefault="00FE071C" w:rsidP="00E119F2">
            <w:pPr>
              <w:jc w:val="center"/>
              <w:rPr>
                <w:rFonts w:asciiTheme="minorHAnsi" w:hAnsiTheme="minorHAnsi" w:cs="Arial"/>
                <w:sz w:val="22"/>
                <w:szCs w:val="22"/>
              </w:rPr>
            </w:pPr>
            <w:r w:rsidRPr="00D57E0C">
              <w:rPr>
                <w:rFonts w:asciiTheme="minorHAnsi" w:hAnsiTheme="minorHAnsi" w:cs="Arial"/>
                <w:b/>
                <w:sz w:val="22"/>
                <w:szCs w:val="22"/>
              </w:rPr>
              <w:t>Total Credits</w:t>
            </w:r>
          </w:p>
        </w:tc>
        <w:tc>
          <w:tcPr>
            <w:tcW w:w="1262" w:type="dxa"/>
            <w:shd w:val="clear" w:color="auto" w:fill="EAF1DD" w:themeFill="accent3" w:themeFillTint="33"/>
            <w:vAlign w:val="center"/>
          </w:tcPr>
          <w:p w14:paraId="1489EEB8" w14:textId="77777777" w:rsidR="00FE071C" w:rsidRPr="00D57E0C" w:rsidRDefault="00FE071C" w:rsidP="00E119F2">
            <w:pPr>
              <w:jc w:val="center"/>
              <w:rPr>
                <w:rFonts w:asciiTheme="minorHAnsi" w:hAnsiTheme="minorHAnsi" w:cs="Arial"/>
                <w:b/>
                <w:sz w:val="22"/>
                <w:szCs w:val="22"/>
              </w:rPr>
            </w:pPr>
            <w:r w:rsidRPr="00D57E0C">
              <w:rPr>
                <w:rFonts w:asciiTheme="minorHAnsi" w:hAnsiTheme="minorHAnsi" w:cs="Arial"/>
                <w:b/>
                <w:sz w:val="22"/>
                <w:szCs w:val="22"/>
              </w:rPr>
              <w:t>40</w:t>
            </w:r>
          </w:p>
        </w:tc>
      </w:tr>
    </w:tbl>
    <w:p w14:paraId="049C7DEE" w14:textId="1FBE904D" w:rsidR="00EE1747" w:rsidRDefault="00EE1747">
      <w:pPr>
        <w:spacing w:after="200" w:line="276" w:lineRule="auto"/>
        <w:jc w:val="left"/>
        <w:rPr>
          <w:rFonts w:asciiTheme="minorHAnsi" w:hAnsiTheme="minorHAnsi"/>
          <w:b/>
          <w:sz w:val="28"/>
          <w:szCs w:val="28"/>
          <w:lang w:eastAsia="en-NZ"/>
        </w:rPr>
      </w:pPr>
    </w:p>
    <w:p w14:paraId="6CB2953D" w14:textId="77777777" w:rsidR="00EE1747" w:rsidRDefault="00EE1747">
      <w:pPr>
        <w:spacing w:after="200" w:line="276" w:lineRule="auto"/>
        <w:jc w:val="left"/>
        <w:rPr>
          <w:rFonts w:asciiTheme="minorHAnsi" w:hAnsiTheme="minorHAnsi"/>
          <w:b/>
          <w:sz w:val="28"/>
          <w:szCs w:val="28"/>
          <w:lang w:eastAsia="en-NZ"/>
        </w:rPr>
      </w:pPr>
      <w:r>
        <w:rPr>
          <w:rFonts w:asciiTheme="minorHAnsi" w:hAnsiTheme="minorHAnsi"/>
          <w:b/>
          <w:sz w:val="28"/>
          <w:szCs w:val="28"/>
          <w:lang w:eastAsia="en-NZ"/>
        </w:rPr>
        <w:br w:type="page"/>
      </w:r>
    </w:p>
    <w:p w14:paraId="79F82945" w14:textId="6BAA7020" w:rsidR="00AE3A58" w:rsidRPr="00D57E0C" w:rsidRDefault="00AE3A58" w:rsidP="005868E2">
      <w:pPr>
        <w:pStyle w:val="MultiLevel2"/>
        <w:numPr>
          <w:ilvl w:val="0"/>
          <w:numId w:val="0"/>
        </w:numPr>
        <w:pBdr>
          <w:top w:val="single" w:sz="4" w:space="1" w:color="auto"/>
          <w:bottom w:val="single" w:sz="4" w:space="1" w:color="auto"/>
        </w:pBdr>
        <w:tabs>
          <w:tab w:val="left" w:pos="720"/>
        </w:tabs>
        <w:jc w:val="center"/>
        <w:rPr>
          <w:rFonts w:asciiTheme="minorHAnsi" w:hAnsiTheme="minorHAnsi"/>
          <w:b/>
          <w:sz w:val="28"/>
          <w:szCs w:val="28"/>
        </w:rPr>
      </w:pPr>
      <w:r w:rsidRPr="00D57E0C">
        <w:rPr>
          <w:rFonts w:asciiTheme="minorHAnsi" w:hAnsiTheme="minorHAnsi"/>
          <w:b/>
          <w:sz w:val="28"/>
          <w:szCs w:val="28"/>
        </w:rPr>
        <w:lastRenderedPageBreak/>
        <w:t xml:space="preserve">Exposure </w:t>
      </w:r>
      <w:r w:rsidR="00BD002F" w:rsidRPr="00D57E0C">
        <w:rPr>
          <w:rFonts w:asciiTheme="minorHAnsi" w:hAnsiTheme="minorHAnsi"/>
          <w:b/>
          <w:sz w:val="28"/>
          <w:szCs w:val="28"/>
        </w:rPr>
        <w:t xml:space="preserve">to Clinical Exercise Physiology </w:t>
      </w:r>
      <w:r w:rsidR="005868E2" w:rsidRPr="00D57E0C">
        <w:rPr>
          <w:rFonts w:asciiTheme="minorHAnsi" w:hAnsiTheme="minorHAnsi"/>
          <w:b/>
          <w:sz w:val="28"/>
          <w:szCs w:val="28"/>
        </w:rPr>
        <w:t>for Health Science Students</w:t>
      </w:r>
    </w:p>
    <w:p w14:paraId="405428CA" w14:textId="77777777" w:rsidR="00AE3A58" w:rsidRPr="00D57E0C" w:rsidRDefault="00AE3A58" w:rsidP="00F37D88">
      <w:pPr>
        <w:jc w:val="left"/>
        <w:rPr>
          <w:rFonts w:asciiTheme="minorHAnsi" w:hAnsiTheme="minorHAnsi"/>
        </w:rPr>
      </w:pPr>
    </w:p>
    <w:p w14:paraId="77AD966F" w14:textId="77777777" w:rsidR="00AE3A58" w:rsidRPr="00D57E0C" w:rsidRDefault="00AE3A58" w:rsidP="00EE1747">
      <w:pPr>
        <w:spacing w:line="276" w:lineRule="auto"/>
        <w:jc w:val="left"/>
        <w:rPr>
          <w:rFonts w:asciiTheme="minorHAnsi" w:hAnsiTheme="minorHAnsi"/>
        </w:rPr>
      </w:pPr>
      <w:r w:rsidRPr="00D57E0C">
        <w:rPr>
          <w:rFonts w:asciiTheme="minorHAnsi" w:hAnsiTheme="minorHAnsi"/>
        </w:rPr>
        <w:t xml:space="preserve">In 2013, we trialled using U-Kinetics as a placement for three (3) final year nursing students. This involved them undertaking a placement there as part of one of their 6 week placements. The students found this a valuable experience which showcased, and made them aware of, the role that exercise can play in the management of clients with health conditions. It did involve a lot of U-Kinetics staff time in order to orientate the student to the centre and also to </w:t>
      </w:r>
      <w:r w:rsidR="00751BC9" w:rsidRPr="00D57E0C">
        <w:rPr>
          <w:rFonts w:asciiTheme="minorHAnsi" w:hAnsiTheme="minorHAnsi"/>
        </w:rPr>
        <w:t xml:space="preserve">provide some up-skilling for the students regarding the basics of exercise and supervision of exercising clients. </w:t>
      </w:r>
      <w:r w:rsidRPr="00D57E0C">
        <w:rPr>
          <w:rFonts w:asciiTheme="minorHAnsi" w:hAnsiTheme="minorHAnsi"/>
        </w:rPr>
        <w:t>It improve the effectiveness of this placement we are working to develop an orientation/ induction plan to prepare students for this placement as it was quite different from what they had previously experienced within their degree to date.</w:t>
      </w:r>
    </w:p>
    <w:p w14:paraId="59712459" w14:textId="77777777" w:rsidR="00AE3A58" w:rsidRPr="00D57E0C" w:rsidRDefault="00AE3A58" w:rsidP="00EE1747">
      <w:pPr>
        <w:spacing w:line="276" w:lineRule="auto"/>
        <w:jc w:val="left"/>
        <w:rPr>
          <w:rFonts w:asciiTheme="minorHAnsi" w:hAnsiTheme="minorHAnsi"/>
        </w:rPr>
      </w:pPr>
    </w:p>
    <w:p w14:paraId="648C4644" w14:textId="77777777" w:rsidR="00AE3A58" w:rsidRPr="00D57E0C" w:rsidRDefault="00AE3A58" w:rsidP="00EE1747">
      <w:pPr>
        <w:spacing w:line="276" w:lineRule="auto"/>
        <w:jc w:val="left"/>
        <w:rPr>
          <w:rFonts w:asciiTheme="minorHAnsi" w:hAnsiTheme="minorHAnsi"/>
        </w:rPr>
      </w:pPr>
      <w:r w:rsidRPr="00D57E0C">
        <w:rPr>
          <w:rFonts w:asciiTheme="minorHAnsi" w:hAnsiTheme="minorHAnsi"/>
        </w:rPr>
        <w:t xml:space="preserve">In addition to this, twenty (20) final semester students from the Exercise &amp; Sport Science degree are also undergoing placements at U-Kinetics as part of their Exercise Considerations for Special Populations and Musculoskeletal Exercise Rehabilitation papers. Each student is placed at U-Kinetics for a minimum </w:t>
      </w:r>
      <w:r w:rsidR="00751BC9" w:rsidRPr="00D57E0C">
        <w:rPr>
          <w:rFonts w:asciiTheme="minorHAnsi" w:hAnsiTheme="minorHAnsi"/>
        </w:rPr>
        <w:t>of eight hours – which showcase first-hand</w:t>
      </w:r>
      <w:r w:rsidRPr="00D57E0C">
        <w:rPr>
          <w:rFonts w:asciiTheme="minorHAnsi" w:hAnsiTheme="minorHAnsi"/>
        </w:rPr>
        <w:t xml:space="preserve"> the role of a clinical exercise physiologist to them and also provides a ‘real life’ learning opportunity </w:t>
      </w:r>
      <w:r w:rsidR="00751BC9" w:rsidRPr="00D57E0C">
        <w:rPr>
          <w:rFonts w:asciiTheme="minorHAnsi" w:hAnsiTheme="minorHAnsi"/>
        </w:rPr>
        <w:t>that applied the theory and practical skills they had been learning in class</w:t>
      </w:r>
      <w:r w:rsidRPr="00D57E0C">
        <w:rPr>
          <w:rFonts w:asciiTheme="minorHAnsi" w:hAnsiTheme="minorHAnsi"/>
        </w:rPr>
        <w:t>.</w:t>
      </w:r>
      <w:r w:rsidR="00751BC9" w:rsidRPr="00D57E0C">
        <w:rPr>
          <w:rFonts w:asciiTheme="minorHAnsi" w:hAnsiTheme="minorHAnsi"/>
        </w:rPr>
        <w:t xml:space="preserve"> Student feedback regarding this experience was excellent and played a significant role in supporting their Year 3 degree studies.</w:t>
      </w:r>
    </w:p>
    <w:p w14:paraId="74709A08" w14:textId="77777777" w:rsidR="00BD002F" w:rsidRPr="00D57E0C" w:rsidRDefault="00BD002F" w:rsidP="00EE1747">
      <w:pPr>
        <w:spacing w:line="276" w:lineRule="auto"/>
        <w:jc w:val="left"/>
        <w:rPr>
          <w:rFonts w:asciiTheme="minorHAnsi" w:hAnsiTheme="minorHAnsi"/>
        </w:rPr>
      </w:pPr>
    </w:p>
    <w:p w14:paraId="1ED2245D" w14:textId="77777777" w:rsidR="00BD002F" w:rsidRPr="00D57E0C" w:rsidRDefault="00BD002F" w:rsidP="00EE1747">
      <w:pPr>
        <w:spacing w:line="276" w:lineRule="auto"/>
        <w:jc w:val="left"/>
        <w:rPr>
          <w:rFonts w:asciiTheme="minorHAnsi" w:hAnsiTheme="minorHAnsi"/>
        </w:rPr>
      </w:pPr>
      <w:r w:rsidRPr="00D57E0C">
        <w:rPr>
          <w:rFonts w:asciiTheme="minorHAnsi" w:hAnsiTheme="minorHAnsi"/>
        </w:rPr>
        <w:t xml:space="preserve">In 2014, we continued to provide opportunities for the UCOL Exercise &amp; Sport Science students to utilise the specialised equipment at U-Kinetics and also to experience placements as part of their final semester of their degree.  In addition to this, in our Year 3 Exercise for Special Populations course, we now utilise real life case study examples based on clients who have been through the U-Kinetics programme. This provides a very valuable learning opportunity for the students, and also provides them the opportunity to hear from a U-Kinetics staff member who worked with some of these clients to really understand what working with these clients are like and understand the benefits of safe exercise for this population. In 2014, we also provide the opportunity for our Exercise &amp; Sport Science Year 2 Physical Conditioning students were given the opportunity to undertake advanced musculo-skeletal isokinetic exercise and balance testing at U-Kinetics. </w:t>
      </w:r>
    </w:p>
    <w:p w14:paraId="7EC9B635" w14:textId="77777777" w:rsidR="00BD002F" w:rsidRPr="00D57E0C" w:rsidRDefault="00BD002F" w:rsidP="00EE1747">
      <w:pPr>
        <w:spacing w:line="276" w:lineRule="auto"/>
        <w:jc w:val="left"/>
        <w:rPr>
          <w:rFonts w:asciiTheme="minorHAnsi" w:hAnsiTheme="minorHAnsi"/>
        </w:rPr>
      </w:pPr>
    </w:p>
    <w:p w14:paraId="1B6018D3" w14:textId="77777777" w:rsidR="00BD002F" w:rsidRPr="00D57E0C" w:rsidRDefault="00BD002F" w:rsidP="00EE1747">
      <w:pPr>
        <w:spacing w:line="276" w:lineRule="auto"/>
        <w:jc w:val="left"/>
        <w:rPr>
          <w:rFonts w:asciiTheme="minorHAnsi" w:hAnsiTheme="minorHAnsi"/>
        </w:rPr>
      </w:pPr>
      <w:r w:rsidRPr="00D57E0C">
        <w:rPr>
          <w:rFonts w:asciiTheme="minorHAnsi" w:hAnsiTheme="minorHAnsi"/>
        </w:rPr>
        <w:t xml:space="preserve">Based on our experiences of the benefits of placements for our Exercise &amp; Sport Science students at U-Kinetics, we are now including a placement for all of our Year 3 students within this facility. </w:t>
      </w:r>
    </w:p>
    <w:p w14:paraId="50A51D02" w14:textId="77777777" w:rsidR="00BD002F" w:rsidRPr="00D57E0C" w:rsidRDefault="00BD002F" w:rsidP="00F37D88">
      <w:pPr>
        <w:jc w:val="left"/>
        <w:rPr>
          <w:rFonts w:asciiTheme="minorHAnsi" w:hAnsiTheme="minorHAnsi"/>
        </w:rPr>
      </w:pPr>
    </w:p>
    <w:p w14:paraId="6956C511" w14:textId="77777777" w:rsidR="00BD002F" w:rsidRDefault="00BD002F" w:rsidP="00BD002F"/>
    <w:p w14:paraId="3CAA1345" w14:textId="77777777" w:rsidR="005973AC" w:rsidRPr="00D57E0C" w:rsidRDefault="005973AC" w:rsidP="00BD002F"/>
    <w:p w14:paraId="7DA22957" w14:textId="0297C225" w:rsidR="005868E2" w:rsidRPr="00D57E0C" w:rsidRDefault="005868E2" w:rsidP="005868E2">
      <w:pPr>
        <w:pStyle w:val="MultiLevel2"/>
        <w:numPr>
          <w:ilvl w:val="0"/>
          <w:numId w:val="0"/>
        </w:numPr>
        <w:pBdr>
          <w:top w:val="single" w:sz="4" w:space="1" w:color="auto"/>
          <w:bottom w:val="single" w:sz="4" w:space="1" w:color="auto"/>
        </w:pBdr>
        <w:tabs>
          <w:tab w:val="left" w:pos="720"/>
        </w:tabs>
        <w:jc w:val="center"/>
        <w:rPr>
          <w:rFonts w:asciiTheme="minorHAnsi" w:hAnsiTheme="minorHAnsi"/>
          <w:b/>
          <w:sz w:val="28"/>
          <w:szCs w:val="28"/>
        </w:rPr>
      </w:pPr>
      <w:r w:rsidRPr="00D57E0C">
        <w:rPr>
          <w:rFonts w:asciiTheme="minorHAnsi" w:hAnsiTheme="minorHAnsi"/>
          <w:b/>
          <w:sz w:val="28"/>
          <w:szCs w:val="28"/>
        </w:rPr>
        <w:lastRenderedPageBreak/>
        <w:t>Health &amp; Wellness of UCOL Students</w:t>
      </w:r>
    </w:p>
    <w:p w14:paraId="5118DBA0" w14:textId="77777777" w:rsidR="00AE3A58" w:rsidRPr="00D57E0C" w:rsidRDefault="00AE3A58" w:rsidP="00F37D88">
      <w:pPr>
        <w:jc w:val="left"/>
        <w:rPr>
          <w:rFonts w:asciiTheme="minorHAnsi" w:hAnsiTheme="minorHAnsi"/>
        </w:rPr>
      </w:pPr>
    </w:p>
    <w:p w14:paraId="41AE6E0E" w14:textId="77777777" w:rsidR="005868E2" w:rsidRPr="00D57E0C" w:rsidRDefault="005868E2" w:rsidP="00EE1747">
      <w:pPr>
        <w:spacing w:line="276" w:lineRule="auto"/>
        <w:jc w:val="left"/>
        <w:rPr>
          <w:rFonts w:asciiTheme="minorHAnsi" w:hAnsiTheme="minorHAnsi"/>
        </w:rPr>
      </w:pPr>
      <w:r w:rsidRPr="00D57E0C">
        <w:rPr>
          <w:rFonts w:asciiTheme="minorHAnsi" w:hAnsiTheme="minorHAnsi"/>
        </w:rPr>
        <w:t>In Semester 2, 2013, we trialled making an exercise prescription paper available for students outside of the Exercise &amp; Sport Science programmes. The content of this exercise prescription paper was focused around:</w:t>
      </w:r>
    </w:p>
    <w:p w14:paraId="5BC0DC43" w14:textId="77777777" w:rsidR="005868E2" w:rsidRPr="00D57E0C" w:rsidRDefault="005868E2" w:rsidP="00EE1747">
      <w:pPr>
        <w:spacing w:line="276" w:lineRule="auto"/>
        <w:jc w:val="left"/>
        <w:rPr>
          <w:rFonts w:asciiTheme="minorHAnsi" w:hAnsiTheme="minorHAnsi"/>
        </w:rPr>
      </w:pPr>
    </w:p>
    <w:p w14:paraId="10CED3A1" w14:textId="77777777" w:rsidR="005868E2" w:rsidRPr="00D57E0C" w:rsidRDefault="005868E2" w:rsidP="00EE1747">
      <w:pPr>
        <w:pStyle w:val="ListParagraph"/>
        <w:numPr>
          <w:ilvl w:val="0"/>
          <w:numId w:val="16"/>
        </w:numPr>
        <w:spacing w:line="276" w:lineRule="auto"/>
        <w:rPr>
          <w:rFonts w:asciiTheme="minorHAnsi" w:hAnsiTheme="minorHAnsi"/>
          <w:sz w:val="24"/>
          <w:szCs w:val="24"/>
        </w:rPr>
      </w:pPr>
      <w:r w:rsidRPr="00D57E0C">
        <w:rPr>
          <w:rFonts w:asciiTheme="minorHAnsi" w:hAnsiTheme="minorHAnsi"/>
          <w:sz w:val="24"/>
          <w:szCs w:val="24"/>
        </w:rPr>
        <w:t>Assessing personal health (health screening)</w:t>
      </w:r>
    </w:p>
    <w:p w14:paraId="6999806E" w14:textId="77777777" w:rsidR="005868E2" w:rsidRPr="00D57E0C" w:rsidRDefault="005868E2" w:rsidP="00EE1747">
      <w:pPr>
        <w:pStyle w:val="ListParagraph"/>
        <w:numPr>
          <w:ilvl w:val="0"/>
          <w:numId w:val="16"/>
        </w:numPr>
        <w:spacing w:line="276" w:lineRule="auto"/>
        <w:rPr>
          <w:rFonts w:asciiTheme="minorHAnsi" w:hAnsiTheme="minorHAnsi"/>
          <w:sz w:val="24"/>
          <w:szCs w:val="24"/>
        </w:rPr>
      </w:pPr>
      <w:r w:rsidRPr="00D57E0C">
        <w:rPr>
          <w:rFonts w:asciiTheme="minorHAnsi" w:hAnsiTheme="minorHAnsi"/>
          <w:sz w:val="24"/>
          <w:szCs w:val="24"/>
        </w:rPr>
        <w:t xml:space="preserve">Undertaking basic exercise testing </w:t>
      </w:r>
    </w:p>
    <w:p w14:paraId="40E0FDF6" w14:textId="77777777" w:rsidR="005868E2" w:rsidRPr="00D57E0C" w:rsidRDefault="005868E2" w:rsidP="00EE1747">
      <w:pPr>
        <w:pStyle w:val="ListParagraph"/>
        <w:numPr>
          <w:ilvl w:val="0"/>
          <w:numId w:val="16"/>
        </w:numPr>
        <w:spacing w:line="276" w:lineRule="auto"/>
        <w:rPr>
          <w:rFonts w:asciiTheme="minorHAnsi" w:hAnsiTheme="minorHAnsi"/>
          <w:sz w:val="24"/>
          <w:szCs w:val="24"/>
        </w:rPr>
      </w:pPr>
      <w:r w:rsidRPr="00D57E0C">
        <w:rPr>
          <w:rFonts w:asciiTheme="minorHAnsi" w:hAnsiTheme="minorHAnsi"/>
          <w:sz w:val="24"/>
          <w:szCs w:val="24"/>
        </w:rPr>
        <w:t>Developing basis exercise programmes</w:t>
      </w:r>
    </w:p>
    <w:p w14:paraId="127BA5D4" w14:textId="77777777" w:rsidR="005868E2" w:rsidRPr="00D57E0C" w:rsidRDefault="005868E2" w:rsidP="00EE1747">
      <w:pPr>
        <w:pStyle w:val="ListParagraph"/>
        <w:numPr>
          <w:ilvl w:val="0"/>
          <w:numId w:val="16"/>
        </w:numPr>
        <w:spacing w:line="276" w:lineRule="auto"/>
        <w:rPr>
          <w:rFonts w:asciiTheme="minorHAnsi" w:hAnsiTheme="minorHAnsi"/>
          <w:sz w:val="24"/>
          <w:szCs w:val="24"/>
        </w:rPr>
      </w:pPr>
      <w:r w:rsidRPr="00D57E0C">
        <w:rPr>
          <w:rFonts w:asciiTheme="minorHAnsi" w:hAnsiTheme="minorHAnsi"/>
          <w:sz w:val="24"/>
          <w:szCs w:val="24"/>
        </w:rPr>
        <w:t>Following their programme for 6 weeks, while monitoring progress</w:t>
      </w:r>
    </w:p>
    <w:p w14:paraId="2C95793A" w14:textId="77777777" w:rsidR="005868E2" w:rsidRPr="00D57E0C" w:rsidRDefault="005868E2" w:rsidP="00EE1747">
      <w:pPr>
        <w:pStyle w:val="ListParagraph"/>
        <w:numPr>
          <w:ilvl w:val="0"/>
          <w:numId w:val="16"/>
        </w:numPr>
        <w:spacing w:line="276" w:lineRule="auto"/>
        <w:rPr>
          <w:rFonts w:asciiTheme="minorHAnsi" w:hAnsiTheme="minorHAnsi"/>
          <w:sz w:val="24"/>
          <w:szCs w:val="24"/>
        </w:rPr>
      </w:pPr>
      <w:r w:rsidRPr="00D57E0C">
        <w:rPr>
          <w:rFonts w:asciiTheme="minorHAnsi" w:hAnsiTheme="minorHAnsi"/>
          <w:sz w:val="24"/>
          <w:szCs w:val="24"/>
        </w:rPr>
        <w:t>Writing exercise programmes for two family or friends, and monitoring progress.</w:t>
      </w:r>
    </w:p>
    <w:p w14:paraId="7D587D49" w14:textId="77777777" w:rsidR="005868E2" w:rsidRPr="00D57E0C" w:rsidRDefault="005868E2" w:rsidP="00EE1747">
      <w:pPr>
        <w:spacing w:line="276" w:lineRule="auto"/>
        <w:jc w:val="left"/>
        <w:rPr>
          <w:rFonts w:asciiTheme="minorHAnsi" w:hAnsiTheme="minorHAnsi"/>
        </w:rPr>
      </w:pPr>
    </w:p>
    <w:p w14:paraId="46CB43D8" w14:textId="77777777" w:rsidR="005868E2" w:rsidRPr="00D57E0C" w:rsidRDefault="005868E2" w:rsidP="00EE1747">
      <w:pPr>
        <w:spacing w:line="276" w:lineRule="auto"/>
        <w:jc w:val="left"/>
        <w:rPr>
          <w:rFonts w:asciiTheme="minorHAnsi" w:hAnsiTheme="minorHAnsi"/>
        </w:rPr>
      </w:pPr>
      <w:r w:rsidRPr="00D57E0C">
        <w:rPr>
          <w:rFonts w:asciiTheme="minorHAnsi" w:hAnsiTheme="minorHAnsi"/>
        </w:rPr>
        <w:t xml:space="preserve">For the purposes of this trial, students were given access to UCOL Exercise &amp; Sport Science facilities (gym and testing labs) while also provided with guidance for how to adapt their programmes to meet the physical demands of the profession they were studying for at UCOL. </w:t>
      </w:r>
    </w:p>
    <w:p w14:paraId="7EF685B7" w14:textId="77777777" w:rsidR="005868E2" w:rsidRPr="00D57E0C" w:rsidRDefault="005868E2" w:rsidP="00EE1747">
      <w:pPr>
        <w:spacing w:line="276" w:lineRule="auto"/>
        <w:jc w:val="left"/>
        <w:rPr>
          <w:rFonts w:asciiTheme="minorHAnsi" w:hAnsiTheme="minorHAnsi"/>
        </w:rPr>
      </w:pPr>
    </w:p>
    <w:p w14:paraId="5274ABED" w14:textId="77777777" w:rsidR="005868E2" w:rsidRPr="00D57E0C" w:rsidRDefault="005868E2" w:rsidP="00EE1747">
      <w:pPr>
        <w:spacing w:line="276" w:lineRule="auto"/>
        <w:jc w:val="left"/>
        <w:rPr>
          <w:rFonts w:asciiTheme="minorHAnsi" w:hAnsiTheme="minorHAnsi"/>
        </w:rPr>
      </w:pPr>
      <w:r w:rsidRPr="00D57E0C">
        <w:rPr>
          <w:rFonts w:asciiTheme="minorHAnsi" w:hAnsiTheme="minorHAnsi"/>
        </w:rPr>
        <w:t>A total of 80 students from outside of the Exercise &amp; Sport Science programmes took part in this trial. This included students from a range of programmes and academic levels (Foundation through to Degree), as outlined below:</w:t>
      </w:r>
    </w:p>
    <w:p w14:paraId="60F4730B" w14:textId="77777777" w:rsidR="005868E2" w:rsidRPr="00D57E0C" w:rsidRDefault="005868E2" w:rsidP="00EE1747">
      <w:pPr>
        <w:spacing w:line="276" w:lineRule="auto"/>
        <w:jc w:val="left"/>
        <w:rPr>
          <w:rFonts w:asciiTheme="minorHAnsi" w:hAnsiTheme="minorHAnsi"/>
        </w:rPr>
      </w:pPr>
    </w:p>
    <w:p w14:paraId="1CEE65EF"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Bachelor of Applied Science (Medical Imaging)</w:t>
      </w:r>
    </w:p>
    <w:p w14:paraId="00C93BBF"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Bachelor of Nursing</w:t>
      </w:r>
    </w:p>
    <w:p w14:paraId="4305D186"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Bachelor of Applied Visual Imaging</w:t>
      </w:r>
    </w:p>
    <w:p w14:paraId="5143D1EE"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Bachelor of Information and Computer Technology</w:t>
      </w:r>
    </w:p>
    <w:p w14:paraId="31D96B02"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 xml:space="preserve">Diploma in Furniture </w:t>
      </w:r>
    </w:p>
    <w:p w14:paraId="7CEAF381"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Diploma in Information &amp; Communication Technology</w:t>
      </w:r>
    </w:p>
    <w:p w14:paraId="5C8C9C84"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National Certificate in Security</w:t>
      </w:r>
    </w:p>
    <w:p w14:paraId="195D4926"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Certificate in Contemporary Music Performance</w:t>
      </w:r>
    </w:p>
    <w:p w14:paraId="2ACBFE70"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Certificate in Fashion and Beauty</w:t>
      </w:r>
    </w:p>
    <w:p w14:paraId="6EECDB09"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Certificate in Automotive Paint and Panel</w:t>
      </w:r>
    </w:p>
    <w:p w14:paraId="0F9BEBFF"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Certificate in Advanced Computing</w:t>
      </w:r>
    </w:p>
    <w:p w14:paraId="6BB955B3"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Certificate in Science &amp; Health</w:t>
      </w:r>
    </w:p>
    <w:p w14:paraId="4019997B"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Certificate in Carpentry</w:t>
      </w:r>
    </w:p>
    <w:p w14:paraId="3121DB6D" w14:textId="77777777" w:rsidR="005868E2" w:rsidRPr="00D57E0C" w:rsidRDefault="005868E2" w:rsidP="00EE1747">
      <w:pPr>
        <w:pStyle w:val="ListParagraph"/>
        <w:numPr>
          <w:ilvl w:val="0"/>
          <w:numId w:val="17"/>
        </w:numPr>
        <w:spacing w:line="276" w:lineRule="auto"/>
        <w:rPr>
          <w:rFonts w:asciiTheme="minorHAnsi" w:hAnsiTheme="minorHAnsi"/>
          <w:sz w:val="24"/>
          <w:szCs w:val="24"/>
        </w:rPr>
      </w:pPr>
      <w:r w:rsidRPr="00D57E0C">
        <w:rPr>
          <w:rFonts w:asciiTheme="minorHAnsi" w:hAnsiTheme="minorHAnsi"/>
          <w:sz w:val="24"/>
          <w:szCs w:val="24"/>
        </w:rPr>
        <w:t>Certificate in Tertiary Studies</w:t>
      </w:r>
    </w:p>
    <w:p w14:paraId="7AEBB2F8" w14:textId="77777777" w:rsidR="005868E2" w:rsidRPr="00D57E0C" w:rsidRDefault="005868E2" w:rsidP="00EE1747">
      <w:pPr>
        <w:spacing w:line="276" w:lineRule="auto"/>
        <w:rPr>
          <w:rFonts w:asciiTheme="minorHAnsi" w:hAnsiTheme="minorHAnsi"/>
        </w:rPr>
      </w:pPr>
    </w:p>
    <w:p w14:paraId="3F3DD426" w14:textId="77777777" w:rsidR="005868E2" w:rsidRPr="00D57E0C" w:rsidRDefault="005868E2" w:rsidP="00EE1747">
      <w:pPr>
        <w:spacing w:line="276" w:lineRule="auto"/>
        <w:rPr>
          <w:rFonts w:asciiTheme="minorHAnsi" w:hAnsiTheme="minorHAnsi"/>
        </w:rPr>
      </w:pPr>
    </w:p>
    <w:p w14:paraId="4200799D" w14:textId="77777777" w:rsidR="005868E2" w:rsidRPr="00D57E0C" w:rsidRDefault="005868E2" w:rsidP="00EE1747">
      <w:pPr>
        <w:spacing w:line="276" w:lineRule="auto"/>
        <w:rPr>
          <w:rFonts w:asciiTheme="minorHAnsi" w:hAnsiTheme="minorHAnsi"/>
        </w:rPr>
      </w:pPr>
      <w:r w:rsidRPr="00D57E0C">
        <w:rPr>
          <w:rFonts w:asciiTheme="minorHAnsi" w:hAnsiTheme="minorHAnsi"/>
        </w:rPr>
        <w:t>A Moodle (web-based learning) site was established to support the students learning (including resources, worksheets and learning activities), with four face-to-face workshops run for the students:</w:t>
      </w:r>
    </w:p>
    <w:p w14:paraId="274664A3" w14:textId="77777777" w:rsidR="005868E2" w:rsidRPr="00D57E0C" w:rsidRDefault="005868E2" w:rsidP="00EE1747">
      <w:pPr>
        <w:spacing w:line="276" w:lineRule="auto"/>
        <w:rPr>
          <w:rFonts w:asciiTheme="minorHAnsi" w:hAnsiTheme="minorHAnsi"/>
        </w:rPr>
      </w:pPr>
    </w:p>
    <w:p w14:paraId="528F8A92" w14:textId="77777777" w:rsidR="005868E2" w:rsidRPr="00D57E0C" w:rsidRDefault="005868E2" w:rsidP="00EE1747">
      <w:pPr>
        <w:spacing w:line="276" w:lineRule="auto"/>
        <w:rPr>
          <w:rFonts w:asciiTheme="minorHAnsi" w:hAnsiTheme="minorHAnsi"/>
          <w:b/>
          <w:i/>
          <w:u w:val="single"/>
        </w:rPr>
      </w:pPr>
      <w:r w:rsidRPr="00D57E0C">
        <w:rPr>
          <w:rFonts w:asciiTheme="minorHAnsi" w:hAnsiTheme="minorHAnsi"/>
          <w:b/>
          <w:i/>
          <w:u w:val="single"/>
        </w:rPr>
        <w:t>Workshop 1:</w:t>
      </w:r>
      <w:r w:rsidRPr="00D57E0C">
        <w:rPr>
          <w:rFonts w:asciiTheme="minorHAnsi" w:hAnsiTheme="minorHAnsi"/>
          <w:b/>
          <w:i/>
          <w:u w:val="single"/>
        </w:rPr>
        <w:tab/>
        <w:t>Exercise Technique &amp; Safety</w:t>
      </w:r>
    </w:p>
    <w:p w14:paraId="67C3D635" w14:textId="77777777" w:rsidR="005868E2" w:rsidRPr="00D57E0C" w:rsidRDefault="005868E2" w:rsidP="00EE1747">
      <w:pPr>
        <w:spacing w:line="276" w:lineRule="auto"/>
        <w:ind w:left="720"/>
        <w:rPr>
          <w:rFonts w:asciiTheme="minorHAnsi" w:hAnsiTheme="minorHAnsi"/>
          <w:i/>
        </w:rPr>
      </w:pPr>
      <w:r w:rsidRPr="00D57E0C">
        <w:rPr>
          <w:rFonts w:asciiTheme="minorHAnsi" w:hAnsiTheme="minorHAnsi"/>
          <w:i/>
        </w:rPr>
        <w:t>The purpose of this workshop is to ensure you are able to perform the basic resistance training exercises correctly and to provide you with a number of exercises that you can then use in the development of your exercise programme.</w:t>
      </w:r>
    </w:p>
    <w:p w14:paraId="5EFDA0EB" w14:textId="77777777" w:rsidR="005868E2" w:rsidRPr="00D57E0C" w:rsidRDefault="005868E2" w:rsidP="00EE1747">
      <w:pPr>
        <w:spacing w:line="276" w:lineRule="auto"/>
        <w:ind w:left="720"/>
        <w:rPr>
          <w:rFonts w:asciiTheme="minorHAnsi" w:hAnsiTheme="minorHAnsi"/>
          <w:i/>
        </w:rPr>
      </w:pPr>
    </w:p>
    <w:p w14:paraId="43134644" w14:textId="77777777" w:rsidR="005868E2" w:rsidRPr="00D57E0C" w:rsidRDefault="005868E2" w:rsidP="00EE1747">
      <w:pPr>
        <w:spacing w:line="276" w:lineRule="auto"/>
        <w:rPr>
          <w:rFonts w:asciiTheme="minorHAnsi" w:hAnsiTheme="minorHAnsi"/>
          <w:b/>
          <w:i/>
          <w:u w:val="single"/>
        </w:rPr>
      </w:pPr>
      <w:r w:rsidRPr="00D57E0C">
        <w:rPr>
          <w:rFonts w:asciiTheme="minorHAnsi" w:hAnsiTheme="minorHAnsi"/>
          <w:b/>
          <w:i/>
          <w:u w:val="single"/>
        </w:rPr>
        <w:t>Workshop 2:</w:t>
      </w:r>
      <w:r w:rsidRPr="00D57E0C">
        <w:rPr>
          <w:rFonts w:asciiTheme="minorHAnsi" w:hAnsiTheme="minorHAnsi"/>
          <w:b/>
          <w:i/>
          <w:u w:val="single"/>
        </w:rPr>
        <w:tab/>
        <w:t>Exercise Testing</w:t>
      </w:r>
    </w:p>
    <w:p w14:paraId="557B71F3" w14:textId="77777777" w:rsidR="005868E2" w:rsidRPr="00D57E0C" w:rsidRDefault="005868E2" w:rsidP="00EE1747">
      <w:pPr>
        <w:spacing w:line="276" w:lineRule="auto"/>
        <w:ind w:left="720"/>
        <w:rPr>
          <w:rFonts w:asciiTheme="minorHAnsi" w:hAnsiTheme="minorHAnsi"/>
          <w:i/>
        </w:rPr>
      </w:pPr>
      <w:r w:rsidRPr="00D57E0C">
        <w:rPr>
          <w:rFonts w:asciiTheme="minorHAnsi" w:hAnsiTheme="minorHAnsi"/>
          <w:i/>
        </w:rPr>
        <w:t>The purpose of this workshop is to give you an understanding of exercise testing and the role it plays in exercise prescription, and to assess your own personal fitness.</w:t>
      </w:r>
    </w:p>
    <w:p w14:paraId="7BCF498C" w14:textId="77777777" w:rsidR="005868E2" w:rsidRPr="00D57E0C" w:rsidRDefault="005868E2" w:rsidP="00EE1747">
      <w:pPr>
        <w:spacing w:line="276" w:lineRule="auto"/>
        <w:ind w:left="720"/>
        <w:rPr>
          <w:rFonts w:asciiTheme="minorHAnsi" w:hAnsiTheme="minorHAnsi"/>
          <w:i/>
        </w:rPr>
      </w:pPr>
    </w:p>
    <w:p w14:paraId="5A456AA2" w14:textId="77777777" w:rsidR="005868E2" w:rsidRPr="00D57E0C" w:rsidRDefault="005868E2" w:rsidP="00EE1747">
      <w:pPr>
        <w:spacing w:line="276" w:lineRule="auto"/>
        <w:rPr>
          <w:rFonts w:asciiTheme="minorHAnsi" w:hAnsiTheme="minorHAnsi"/>
          <w:b/>
          <w:i/>
          <w:u w:val="single"/>
        </w:rPr>
      </w:pPr>
      <w:r w:rsidRPr="00D57E0C">
        <w:rPr>
          <w:rFonts w:asciiTheme="minorHAnsi" w:hAnsiTheme="minorHAnsi"/>
          <w:b/>
          <w:i/>
          <w:u w:val="single"/>
        </w:rPr>
        <w:t>Workshop 3:</w:t>
      </w:r>
      <w:r w:rsidRPr="00D57E0C">
        <w:rPr>
          <w:rFonts w:asciiTheme="minorHAnsi" w:hAnsiTheme="minorHAnsi"/>
          <w:b/>
          <w:i/>
          <w:u w:val="single"/>
        </w:rPr>
        <w:tab/>
        <w:t>Exercise Prescription</w:t>
      </w:r>
    </w:p>
    <w:p w14:paraId="34189C8C" w14:textId="77777777" w:rsidR="005868E2" w:rsidRPr="00D57E0C" w:rsidRDefault="005868E2" w:rsidP="00EE1747">
      <w:pPr>
        <w:spacing w:line="276" w:lineRule="auto"/>
        <w:ind w:left="720"/>
        <w:rPr>
          <w:rFonts w:asciiTheme="minorHAnsi" w:hAnsiTheme="minorHAnsi"/>
          <w:i/>
        </w:rPr>
      </w:pPr>
      <w:r w:rsidRPr="00D57E0C">
        <w:rPr>
          <w:rFonts w:asciiTheme="minorHAnsi" w:hAnsiTheme="minorHAnsi"/>
          <w:i/>
        </w:rPr>
        <w:t>The purpose of this workshop is to provide you with basic guidelines for exercise prescription and an understanding of how to apply this to developing your own exercise programmes.</w:t>
      </w:r>
    </w:p>
    <w:p w14:paraId="2F3A7C94" w14:textId="77777777" w:rsidR="005868E2" w:rsidRPr="00D57E0C" w:rsidRDefault="005868E2" w:rsidP="00EE1747">
      <w:pPr>
        <w:spacing w:line="276" w:lineRule="auto"/>
        <w:ind w:left="720"/>
        <w:rPr>
          <w:rFonts w:asciiTheme="minorHAnsi" w:hAnsiTheme="minorHAnsi"/>
          <w:i/>
        </w:rPr>
      </w:pPr>
    </w:p>
    <w:p w14:paraId="71CA0BCF" w14:textId="77777777" w:rsidR="005868E2" w:rsidRPr="00D57E0C" w:rsidRDefault="005868E2" w:rsidP="00EE1747">
      <w:pPr>
        <w:spacing w:line="276" w:lineRule="auto"/>
        <w:rPr>
          <w:rFonts w:asciiTheme="minorHAnsi" w:hAnsiTheme="minorHAnsi"/>
          <w:b/>
          <w:i/>
          <w:u w:val="single"/>
        </w:rPr>
      </w:pPr>
      <w:r w:rsidRPr="00D57E0C">
        <w:rPr>
          <w:rFonts w:asciiTheme="minorHAnsi" w:hAnsiTheme="minorHAnsi"/>
          <w:b/>
          <w:i/>
          <w:u w:val="single"/>
        </w:rPr>
        <w:t>Workshop 4:</w:t>
      </w:r>
      <w:r w:rsidRPr="00D57E0C">
        <w:rPr>
          <w:rFonts w:asciiTheme="minorHAnsi" w:hAnsiTheme="minorHAnsi"/>
          <w:b/>
          <w:i/>
          <w:u w:val="single"/>
        </w:rPr>
        <w:tab/>
        <w:t>Vocational Exercise Recommendations</w:t>
      </w:r>
    </w:p>
    <w:p w14:paraId="6F34006E" w14:textId="77777777" w:rsidR="005868E2" w:rsidRPr="00D57E0C" w:rsidRDefault="005868E2" w:rsidP="00EE1747">
      <w:pPr>
        <w:spacing w:line="276" w:lineRule="auto"/>
        <w:ind w:left="720"/>
        <w:rPr>
          <w:rFonts w:asciiTheme="minorHAnsi" w:hAnsiTheme="minorHAnsi"/>
          <w:i/>
        </w:rPr>
      </w:pPr>
      <w:r w:rsidRPr="00D57E0C">
        <w:rPr>
          <w:rFonts w:asciiTheme="minorHAnsi" w:hAnsiTheme="minorHAnsi"/>
          <w:i/>
        </w:rPr>
        <w:t xml:space="preserve">The purpose of this workshop is to gain an understanding of the physical demands and common injuries related to the profession you are studying for here at UCOL, and to learn some basic exercises you can incorporate into your training programmes to meet these demands and minimise the risk of common workplace injuries. </w:t>
      </w:r>
    </w:p>
    <w:p w14:paraId="39015C18" w14:textId="77777777" w:rsidR="005868E2" w:rsidRPr="00D57E0C" w:rsidRDefault="005868E2" w:rsidP="00EE1747">
      <w:pPr>
        <w:spacing w:line="276" w:lineRule="auto"/>
        <w:rPr>
          <w:rFonts w:asciiTheme="minorHAnsi" w:hAnsiTheme="minorHAnsi"/>
        </w:rPr>
      </w:pPr>
    </w:p>
    <w:p w14:paraId="0436E05C" w14:textId="77777777" w:rsidR="005868E2" w:rsidRPr="00D57E0C" w:rsidRDefault="005868E2" w:rsidP="00EE1747">
      <w:pPr>
        <w:spacing w:line="276" w:lineRule="auto"/>
        <w:rPr>
          <w:rFonts w:asciiTheme="minorHAnsi" w:hAnsiTheme="minorHAnsi"/>
        </w:rPr>
      </w:pPr>
      <w:r w:rsidRPr="00D57E0C">
        <w:rPr>
          <w:rFonts w:asciiTheme="minorHAnsi" w:hAnsiTheme="minorHAnsi"/>
        </w:rPr>
        <w:t xml:space="preserve">These workshops were run at various times throughout the week for students to attend around their other studies, with drop-in sessions also run where students could come along with any questions they might have or to get their programmes checked. </w:t>
      </w:r>
    </w:p>
    <w:p w14:paraId="4849E284" w14:textId="77777777" w:rsidR="005868E2" w:rsidRPr="00D57E0C" w:rsidRDefault="005868E2" w:rsidP="00EE1747">
      <w:pPr>
        <w:spacing w:line="276" w:lineRule="auto"/>
        <w:rPr>
          <w:rFonts w:asciiTheme="minorHAnsi" w:hAnsiTheme="minorHAnsi"/>
        </w:rPr>
      </w:pPr>
    </w:p>
    <w:p w14:paraId="5583CB87" w14:textId="77777777" w:rsidR="005868E2" w:rsidRPr="00D57E0C" w:rsidRDefault="005868E2" w:rsidP="00EE1747">
      <w:pPr>
        <w:spacing w:line="276" w:lineRule="auto"/>
        <w:rPr>
          <w:rFonts w:asciiTheme="minorHAnsi" w:hAnsiTheme="minorHAnsi"/>
        </w:rPr>
      </w:pPr>
      <w:r w:rsidRPr="00D57E0C">
        <w:rPr>
          <w:rFonts w:asciiTheme="minorHAnsi" w:hAnsiTheme="minorHAnsi"/>
        </w:rPr>
        <w:t xml:space="preserve">We are </w:t>
      </w:r>
      <w:r w:rsidR="00365AF5" w:rsidRPr="00D57E0C">
        <w:rPr>
          <w:rFonts w:asciiTheme="minorHAnsi" w:hAnsiTheme="minorHAnsi"/>
        </w:rPr>
        <w:t xml:space="preserve">continuing to </w:t>
      </w:r>
      <w:r w:rsidRPr="00D57E0C">
        <w:rPr>
          <w:rFonts w:asciiTheme="minorHAnsi" w:hAnsiTheme="minorHAnsi"/>
        </w:rPr>
        <w:t xml:space="preserve">review how this trial went and will use this information to form the basis for the more focused approach related to the Nursing and Medical Imaging Research project. </w:t>
      </w:r>
    </w:p>
    <w:p w14:paraId="3C23D143" w14:textId="77777777" w:rsidR="00AE3A58" w:rsidRPr="00D57E0C" w:rsidRDefault="00AE3A58" w:rsidP="005868E2">
      <w:pPr>
        <w:tabs>
          <w:tab w:val="left" w:pos="7526"/>
        </w:tabs>
        <w:jc w:val="left"/>
        <w:rPr>
          <w:rFonts w:asciiTheme="minorHAnsi" w:hAnsiTheme="minorHAnsi"/>
        </w:rPr>
      </w:pPr>
    </w:p>
    <w:p w14:paraId="451FBB4D" w14:textId="77777777" w:rsidR="005868E2" w:rsidRPr="00D57E0C" w:rsidRDefault="005868E2">
      <w:pPr>
        <w:spacing w:after="200" w:line="276" w:lineRule="auto"/>
        <w:jc w:val="left"/>
        <w:rPr>
          <w:rFonts w:asciiTheme="minorHAnsi" w:hAnsiTheme="minorHAnsi"/>
          <w:b/>
          <w:sz w:val="28"/>
          <w:szCs w:val="28"/>
        </w:rPr>
      </w:pPr>
    </w:p>
    <w:p w14:paraId="5B4BA850" w14:textId="77777777" w:rsidR="000715DE" w:rsidRDefault="000715DE">
      <w:pPr>
        <w:spacing w:after="200" w:line="276" w:lineRule="auto"/>
        <w:jc w:val="left"/>
        <w:rPr>
          <w:rFonts w:asciiTheme="minorHAnsi" w:hAnsiTheme="minorHAnsi"/>
          <w:b/>
          <w:sz w:val="28"/>
          <w:szCs w:val="28"/>
          <w:lang w:eastAsia="en-NZ"/>
        </w:rPr>
      </w:pPr>
      <w:r>
        <w:rPr>
          <w:rFonts w:asciiTheme="minorHAnsi" w:hAnsiTheme="minorHAnsi"/>
          <w:b/>
          <w:sz w:val="28"/>
          <w:szCs w:val="28"/>
        </w:rPr>
        <w:br w:type="page"/>
      </w:r>
    </w:p>
    <w:p w14:paraId="6D614925" w14:textId="7854764F" w:rsidR="005868E2" w:rsidRPr="00D57E0C" w:rsidRDefault="005868E2" w:rsidP="005868E2">
      <w:pPr>
        <w:pStyle w:val="MultiLevel2"/>
        <w:numPr>
          <w:ilvl w:val="0"/>
          <w:numId w:val="0"/>
        </w:numPr>
        <w:pBdr>
          <w:top w:val="single" w:sz="4" w:space="1" w:color="auto"/>
          <w:bottom w:val="single" w:sz="4" w:space="1" w:color="auto"/>
        </w:pBdr>
        <w:tabs>
          <w:tab w:val="left" w:pos="720"/>
        </w:tabs>
        <w:jc w:val="center"/>
        <w:rPr>
          <w:rFonts w:asciiTheme="minorHAnsi" w:hAnsiTheme="minorHAnsi"/>
          <w:b/>
          <w:sz w:val="28"/>
          <w:szCs w:val="28"/>
        </w:rPr>
      </w:pPr>
      <w:r w:rsidRPr="00D57E0C">
        <w:rPr>
          <w:rFonts w:asciiTheme="minorHAnsi" w:hAnsiTheme="minorHAnsi"/>
          <w:b/>
          <w:sz w:val="28"/>
          <w:szCs w:val="28"/>
        </w:rPr>
        <w:lastRenderedPageBreak/>
        <w:t>Physical Preparation for Workforce Demands and Injury Prevention</w:t>
      </w:r>
    </w:p>
    <w:p w14:paraId="483FF7EB" w14:textId="77777777" w:rsidR="005868E2" w:rsidRPr="00D57E0C" w:rsidRDefault="005868E2">
      <w:pPr>
        <w:spacing w:after="200" w:line="276" w:lineRule="auto"/>
        <w:jc w:val="left"/>
        <w:rPr>
          <w:rFonts w:asciiTheme="minorHAnsi" w:hAnsiTheme="minorHAnsi"/>
          <w:b/>
          <w:sz w:val="28"/>
          <w:szCs w:val="28"/>
          <w:lang w:eastAsia="en-NZ"/>
        </w:rPr>
      </w:pPr>
    </w:p>
    <w:p w14:paraId="5916C65D" w14:textId="77777777" w:rsidR="005868E2" w:rsidRPr="00D57E0C" w:rsidRDefault="005868E2"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t xml:space="preserve">To extend the pilot project that we undertook with UCOL students in terms of their health and wellbeing, we are now extending this to looking at how we are preparing our Health Science graduates both academically and physically for the workforce. This includes how we develop their self-management health and wellness skills. </w:t>
      </w:r>
    </w:p>
    <w:p w14:paraId="59C4CF60" w14:textId="77777777" w:rsidR="00CE21CB" w:rsidRPr="00D57E0C" w:rsidRDefault="00CE21CB" w:rsidP="00EE1747">
      <w:pPr>
        <w:spacing w:line="276" w:lineRule="auto"/>
        <w:rPr>
          <w:rFonts w:asciiTheme="minorHAnsi" w:hAnsiTheme="minorHAnsi"/>
        </w:rPr>
      </w:pPr>
    </w:p>
    <w:p w14:paraId="6E547DCC" w14:textId="77777777" w:rsidR="005868E2" w:rsidRPr="00D57E0C" w:rsidRDefault="005868E2" w:rsidP="00EE1747">
      <w:pPr>
        <w:spacing w:line="276" w:lineRule="auto"/>
        <w:rPr>
          <w:rFonts w:asciiTheme="minorHAnsi" w:hAnsiTheme="minorHAnsi"/>
        </w:rPr>
      </w:pPr>
      <w:r w:rsidRPr="00D57E0C">
        <w:rPr>
          <w:rFonts w:asciiTheme="minorHAnsi" w:hAnsiTheme="minorHAnsi"/>
        </w:rPr>
        <w:t xml:space="preserve">Our initial focus for this will be on our UCOL Bachelor of Nursing and Bachelor of Applied Science (Medical Imaging Technology) degree students. </w:t>
      </w:r>
    </w:p>
    <w:p w14:paraId="3A6AF8D7" w14:textId="77777777" w:rsidR="005868E2" w:rsidRPr="00D57E0C" w:rsidRDefault="005868E2" w:rsidP="00EE1747">
      <w:pPr>
        <w:spacing w:line="276" w:lineRule="auto"/>
        <w:rPr>
          <w:rFonts w:asciiTheme="minorHAnsi" w:hAnsiTheme="minorHAnsi"/>
        </w:rPr>
      </w:pPr>
    </w:p>
    <w:p w14:paraId="34D92227" w14:textId="77777777" w:rsidR="008937E2" w:rsidRPr="00D57E0C" w:rsidRDefault="005868E2" w:rsidP="00EE1747">
      <w:pPr>
        <w:pStyle w:val="MultiLevel2"/>
        <w:numPr>
          <w:ilvl w:val="0"/>
          <w:numId w:val="0"/>
        </w:numPr>
        <w:tabs>
          <w:tab w:val="left" w:pos="720"/>
        </w:tabs>
        <w:spacing w:line="276" w:lineRule="auto"/>
        <w:jc w:val="left"/>
        <w:rPr>
          <w:rFonts w:asciiTheme="minorHAnsi" w:hAnsiTheme="minorHAnsi"/>
          <w:sz w:val="24"/>
        </w:rPr>
      </w:pPr>
      <w:r w:rsidRPr="00D57E0C">
        <w:rPr>
          <w:rFonts w:asciiTheme="minorHAnsi" w:hAnsiTheme="minorHAnsi"/>
          <w:sz w:val="24"/>
        </w:rPr>
        <w:t xml:space="preserve">A research team has been established and a proposal have been developed to explore this. </w:t>
      </w:r>
    </w:p>
    <w:p w14:paraId="0900080A" w14:textId="77777777" w:rsidR="00EA37ED" w:rsidRPr="00D57E0C" w:rsidRDefault="005868E2" w:rsidP="00EE1747">
      <w:pPr>
        <w:pStyle w:val="MultiLevel2"/>
        <w:numPr>
          <w:ilvl w:val="0"/>
          <w:numId w:val="0"/>
        </w:numPr>
        <w:tabs>
          <w:tab w:val="left" w:pos="720"/>
        </w:tabs>
        <w:spacing w:line="276" w:lineRule="auto"/>
        <w:ind w:left="720"/>
        <w:jc w:val="left"/>
        <w:rPr>
          <w:rFonts w:asciiTheme="minorHAnsi" w:hAnsiTheme="minorHAnsi"/>
          <w:sz w:val="24"/>
          <w:u w:val="single"/>
        </w:rPr>
      </w:pPr>
      <w:r w:rsidRPr="00D57E0C">
        <w:rPr>
          <w:rFonts w:asciiTheme="minorHAnsi" w:hAnsiTheme="minorHAnsi"/>
          <w:sz w:val="24"/>
          <w:u w:val="single"/>
        </w:rPr>
        <w:t xml:space="preserve">UCOL </w:t>
      </w:r>
      <w:r w:rsidR="00EA37ED" w:rsidRPr="00D57E0C">
        <w:rPr>
          <w:rFonts w:asciiTheme="minorHAnsi" w:hAnsiTheme="minorHAnsi"/>
          <w:sz w:val="24"/>
          <w:u w:val="single"/>
        </w:rPr>
        <w:t>Research Team:</w:t>
      </w:r>
    </w:p>
    <w:p w14:paraId="61412140" w14:textId="77777777" w:rsidR="00EA37ED" w:rsidRPr="00D57E0C" w:rsidRDefault="00EA37ED" w:rsidP="00EE1747">
      <w:pPr>
        <w:pStyle w:val="MultiLevel2"/>
        <w:numPr>
          <w:ilvl w:val="0"/>
          <w:numId w:val="0"/>
        </w:numPr>
        <w:tabs>
          <w:tab w:val="left" w:pos="720"/>
        </w:tabs>
        <w:spacing w:line="276" w:lineRule="auto"/>
        <w:ind w:left="720"/>
        <w:jc w:val="left"/>
        <w:rPr>
          <w:rFonts w:asciiTheme="minorHAnsi" w:hAnsiTheme="minorHAnsi"/>
          <w:sz w:val="24"/>
        </w:rPr>
      </w:pPr>
      <w:r w:rsidRPr="00D57E0C">
        <w:rPr>
          <w:rFonts w:asciiTheme="minorHAnsi" w:hAnsiTheme="minorHAnsi"/>
          <w:sz w:val="24"/>
        </w:rPr>
        <w:t>Farzanah Desai (Lecturer in Exercise &amp; Sport Science)</w:t>
      </w:r>
      <w:r w:rsidRPr="00D57E0C">
        <w:rPr>
          <w:rFonts w:asciiTheme="minorHAnsi" w:hAnsiTheme="minorHAnsi"/>
          <w:sz w:val="24"/>
        </w:rPr>
        <w:br/>
        <w:t>Dr Cheryl Murphy (</w:t>
      </w:r>
      <w:r w:rsidR="005868E2" w:rsidRPr="00D57E0C">
        <w:rPr>
          <w:rFonts w:asciiTheme="minorHAnsi" w:hAnsiTheme="minorHAnsi"/>
          <w:sz w:val="24"/>
        </w:rPr>
        <w:t xml:space="preserve">Senior </w:t>
      </w:r>
      <w:r w:rsidRPr="00D57E0C">
        <w:rPr>
          <w:rFonts w:asciiTheme="minorHAnsi" w:hAnsiTheme="minorHAnsi"/>
          <w:sz w:val="24"/>
        </w:rPr>
        <w:t>Lecturer in Exercise &amp; Sport Science)</w:t>
      </w:r>
      <w:r w:rsidRPr="00D57E0C">
        <w:rPr>
          <w:rFonts w:asciiTheme="minorHAnsi" w:hAnsiTheme="minorHAnsi"/>
          <w:sz w:val="24"/>
        </w:rPr>
        <w:br/>
        <w:t>Marie Henderson (Senior Lecturer – Nurse Education Team)</w:t>
      </w:r>
      <w:r w:rsidRPr="00D57E0C">
        <w:rPr>
          <w:rFonts w:asciiTheme="minorHAnsi" w:hAnsiTheme="minorHAnsi"/>
          <w:sz w:val="24"/>
        </w:rPr>
        <w:br/>
        <w:t>Debbie Govers (Lecturer – Nurse Education Team)</w:t>
      </w:r>
    </w:p>
    <w:p w14:paraId="1AA5883E" w14:textId="77777777" w:rsidR="00EA37ED" w:rsidRPr="00D57E0C" w:rsidRDefault="00EA37ED" w:rsidP="00EE1747">
      <w:pPr>
        <w:spacing w:line="276" w:lineRule="auto"/>
        <w:jc w:val="left"/>
        <w:rPr>
          <w:rFonts w:asciiTheme="minorHAnsi" w:hAnsiTheme="minorHAnsi"/>
        </w:rPr>
      </w:pPr>
    </w:p>
    <w:p w14:paraId="5B686CE4" w14:textId="77777777" w:rsidR="008937E2" w:rsidRPr="00D57E0C" w:rsidRDefault="008937E2" w:rsidP="00EE1747">
      <w:pPr>
        <w:spacing w:line="276" w:lineRule="auto"/>
        <w:jc w:val="left"/>
        <w:rPr>
          <w:rFonts w:asciiTheme="minorHAnsi" w:hAnsiTheme="minorHAnsi"/>
        </w:rPr>
      </w:pPr>
      <w:r w:rsidRPr="00D57E0C">
        <w:rPr>
          <w:rFonts w:asciiTheme="minorHAnsi" w:hAnsiTheme="minorHAnsi"/>
        </w:rPr>
        <w:t xml:space="preserve">The process </w:t>
      </w:r>
      <w:r w:rsidR="00A978E3" w:rsidRPr="00D57E0C">
        <w:rPr>
          <w:rFonts w:asciiTheme="minorHAnsi" w:hAnsiTheme="minorHAnsi"/>
        </w:rPr>
        <w:t xml:space="preserve">of assessing this </w:t>
      </w:r>
      <w:r w:rsidRPr="00D57E0C">
        <w:rPr>
          <w:rFonts w:asciiTheme="minorHAnsi" w:hAnsiTheme="minorHAnsi"/>
        </w:rPr>
        <w:t>will include:</w:t>
      </w:r>
    </w:p>
    <w:p w14:paraId="502653C6" w14:textId="77777777" w:rsidR="008937E2" w:rsidRPr="00D57E0C" w:rsidRDefault="008937E2" w:rsidP="00EE1747">
      <w:pPr>
        <w:spacing w:line="276" w:lineRule="auto"/>
        <w:jc w:val="left"/>
        <w:rPr>
          <w:rFonts w:asciiTheme="minorHAnsi" w:hAnsiTheme="minorHAnsi"/>
        </w:rPr>
      </w:pPr>
    </w:p>
    <w:p w14:paraId="6968B0D0" w14:textId="77777777" w:rsidR="008937E2" w:rsidRPr="00D57E0C" w:rsidRDefault="00CE21CB" w:rsidP="00EE1747">
      <w:pPr>
        <w:pStyle w:val="ListParagraph"/>
        <w:numPr>
          <w:ilvl w:val="0"/>
          <w:numId w:val="15"/>
        </w:numPr>
        <w:spacing w:line="276" w:lineRule="auto"/>
        <w:rPr>
          <w:rFonts w:asciiTheme="minorHAnsi" w:hAnsiTheme="minorHAnsi"/>
          <w:sz w:val="24"/>
          <w:szCs w:val="24"/>
        </w:rPr>
      </w:pPr>
      <w:r w:rsidRPr="00D57E0C">
        <w:rPr>
          <w:rFonts w:asciiTheme="minorHAnsi" w:hAnsiTheme="minorHAnsi"/>
          <w:sz w:val="24"/>
          <w:szCs w:val="24"/>
        </w:rPr>
        <w:t>Workforce Questionnaire covering aspects of health, physical activity, injury incidence and impact.</w:t>
      </w:r>
      <w:r w:rsidR="008937E2" w:rsidRPr="00D57E0C">
        <w:rPr>
          <w:rFonts w:asciiTheme="minorHAnsi" w:hAnsiTheme="minorHAnsi"/>
          <w:sz w:val="24"/>
          <w:szCs w:val="24"/>
        </w:rPr>
        <w:t xml:space="preserve"> </w:t>
      </w:r>
    </w:p>
    <w:p w14:paraId="70540C41" w14:textId="77777777" w:rsidR="00CE21CB" w:rsidRPr="00D57E0C" w:rsidRDefault="00CE21CB" w:rsidP="00EE1747">
      <w:pPr>
        <w:pStyle w:val="ListParagraph"/>
        <w:numPr>
          <w:ilvl w:val="1"/>
          <w:numId w:val="15"/>
        </w:numPr>
        <w:spacing w:line="276" w:lineRule="auto"/>
        <w:rPr>
          <w:rFonts w:asciiTheme="minorHAnsi" w:hAnsiTheme="minorHAnsi"/>
          <w:sz w:val="24"/>
          <w:szCs w:val="24"/>
        </w:rPr>
      </w:pPr>
      <w:r w:rsidRPr="00D57E0C">
        <w:rPr>
          <w:rFonts w:asciiTheme="minorHAnsi" w:hAnsiTheme="minorHAnsi"/>
          <w:sz w:val="24"/>
          <w:szCs w:val="24"/>
        </w:rPr>
        <w:t>Separate Questionnaire for Nursing and Medical Imaging</w:t>
      </w:r>
    </w:p>
    <w:p w14:paraId="6366FAA5" w14:textId="77777777" w:rsidR="00CE21CB" w:rsidRPr="00D57E0C" w:rsidRDefault="00CE21CB" w:rsidP="00EE1747">
      <w:pPr>
        <w:pStyle w:val="ListParagraph"/>
        <w:numPr>
          <w:ilvl w:val="0"/>
          <w:numId w:val="15"/>
        </w:numPr>
        <w:spacing w:line="276" w:lineRule="auto"/>
        <w:rPr>
          <w:rFonts w:asciiTheme="minorHAnsi" w:hAnsiTheme="minorHAnsi"/>
          <w:sz w:val="24"/>
          <w:szCs w:val="24"/>
        </w:rPr>
      </w:pPr>
      <w:r w:rsidRPr="00D57E0C">
        <w:rPr>
          <w:rFonts w:asciiTheme="minorHAnsi" w:hAnsiTheme="minorHAnsi"/>
          <w:sz w:val="24"/>
          <w:szCs w:val="24"/>
        </w:rPr>
        <w:t>Assessment of Physical Workforce Demands of Nurses and Medical Imaging</w:t>
      </w:r>
    </w:p>
    <w:p w14:paraId="00AA6E7A" w14:textId="77777777" w:rsidR="00CE21CB" w:rsidRPr="00D57E0C" w:rsidRDefault="00CE21CB" w:rsidP="00EE1747">
      <w:pPr>
        <w:pStyle w:val="ListParagraph"/>
        <w:numPr>
          <w:ilvl w:val="0"/>
          <w:numId w:val="15"/>
        </w:numPr>
        <w:spacing w:line="276" w:lineRule="auto"/>
        <w:rPr>
          <w:rFonts w:asciiTheme="minorHAnsi" w:hAnsiTheme="minorHAnsi"/>
          <w:sz w:val="24"/>
          <w:szCs w:val="24"/>
        </w:rPr>
      </w:pPr>
      <w:r w:rsidRPr="00D57E0C">
        <w:rPr>
          <w:rFonts w:asciiTheme="minorHAnsi" w:hAnsiTheme="minorHAnsi"/>
          <w:sz w:val="24"/>
          <w:szCs w:val="24"/>
        </w:rPr>
        <w:t>Pilot Assessment of Nursing and Medical Imaging Students</w:t>
      </w:r>
    </w:p>
    <w:p w14:paraId="255CEC54" w14:textId="77777777" w:rsidR="00CE21CB" w:rsidRPr="00D57E0C" w:rsidRDefault="00CE21CB" w:rsidP="00EE1747">
      <w:pPr>
        <w:pStyle w:val="ListParagraph"/>
        <w:numPr>
          <w:ilvl w:val="0"/>
          <w:numId w:val="15"/>
        </w:numPr>
        <w:spacing w:line="276" w:lineRule="auto"/>
        <w:rPr>
          <w:rFonts w:asciiTheme="minorHAnsi" w:hAnsiTheme="minorHAnsi"/>
          <w:sz w:val="24"/>
          <w:szCs w:val="24"/>
        </w:rPr>
      </w:pPr>
      <w:r w:rsidRPr="00D57E0C">
        <w:rPr>
          <w:rFonts w:asciiTheme="minorHAnsi" w:hAnsiTheme="minorHAnsi"/>
          <w:sz w:val="24"/>
          <w:szCs w:val="24"/>
        </w:rPr>
        <w:t>Pilot Exercise Programme based around Meeting Physical Workforce Demands and Injury Prevention</w:t>
      </w:r>
    </w:p>
    <w:p w14:paraId="78E31A38" w14:textId="77777777" w:rsidR="00EA37ED" w:rsidRPr="00D57E0C" w:rsidRDefault="00EA37ED" w:rsidP="00EE1747">
      <w:pPr>
        <w:spacing w:line="276" w:lineRule="auto"/>
        <w:jc w:val="left"/>
        <w:rPr>
          <w:rFonts w:asciiTheme="minorHAnsi" w:hAnsiTheme="minorHAnsi"/>
        </w:rPr>
      </w:pPr>
    </w:p>
    <w:p w14:paraId="3B71DB88" w14:textId="3CE12B94" w:rsidR="00A978E3" w:rsidRPr="00D57E0C" w:rsidRDefault="00A978E3" w:rsidP="00EE1747">
      <w:pPr>
        <w:spacing w:line="276" w:lineRule="auto"/>
        <w:jc w:val="left"/>
        <w:rPr>
          <w:rFonts w:asciiTheme="minorHAnsi" w:hAnsiTheme="minorHAnsi"/>
        </w:rPr>
      </w:pPr>
      <w:r w:rsidRPr="00D57E0C">
        <w:rPr>
          <w:rFonts w:asciiTheme="minorHAnsi" w:hAnsiTheme="minorHAnsi"/>
        </w:rPr>
        <w:t xml:space="preserve">In terms of the Pilot Assessment that will be utilised for Nursing and Medical Imaging students, an Exercise testing Battery has been developed that is based on the common movements that are associated with these two workforces and also common injuries that these workforces experience.  </w:t>
      </w:r>
    </w:p>
    <w:p w14:paraId="19FFB1F9" w14:textId="77777777" w:rsidR="00EA37ED" w:rsidRPr="00D57E0C" w:rsidRDefault="00EA37ED" w:rsidP="00EE1747">
      <w:pPr>
        <w:spacing w:line="276" w:lineRule="auto"/>
        <w:jc w:val="left"/>
        <w:rPr>
          <w:rFonts w:asciiTheme="minorHAnsi" w:hAnsiTheme="minorHAnsi"/>
        </w:rPr>
      </w:pPr>
    </w:p>
    <w:p w14:paraId="015B4E77" w14:textId="77777777" w:rsidR="00D47C33" w:rsidRPr="00D57E0C" w:rsidRDefault="00A978E3" w:rsidP="00EE1747">
      <w:pPr>
        <w:spacing w:line="276" w:lineRule="auto"/>
        <w:jc w:val="left"/>
        <w:rPr>
          <w:rFonts w:asciiTheme="minorHAnsi" w:hAnsiTheme="minorHAnsi"/>
        </w:rPr>
      </w:pPr>
      <w:r w:rsidRPr="00D57E0C">
        <w:rPr>
          <w:rFonts w:asciiTheme="minorHAnsi" w:hAnsiTheme="minorHAnsi"/>
        </w:rPr>
        <w:t>We are aiming to have completed the initial data collection for this project by the end of 2015, with findings presented and published in 2016.</w:t>
      </w:r>
    </w:p>
    <w:sectPr w:rsidR="00D47C33" w:rsidRPr="00D57E0C" w:rsidSect="00286313">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0FFE7" w14:textId="77777777" w:rsidR="00C05E1F" w:rsidRDefault="00C05E1F" w:rsidP="00224E9B">
      <w:r>
        <w:separator/>
      </w:r>
    </w:p>
  </w:endnote>
  <w:endnote w:type="continuationSeparator" w:id="0">
    <w:p w14:paraId="190A9763" w14:textId="77777777" w:rsidR="00C05E1F" w:rsidRDefault="00C05E1F" w:rsidP="00224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C621D" w14:textId="75E5BE1E" w:rsidR="0079689A" w:rsidRPr="00224E9B" w:rsidRDefault="0079689A">
    <w:pPr>
      <w:pStyle w:val="Footer"/>
      <w:rPr>
        <w:b/>
      </w:rPr>
    </w:pPr>
    <w:r w:rsidRPr="00224E9B">
      <w:rPr>
        <w:b/>
        <w:noProof/>
        <w:lang w:eastAsia="en-NZ"/>
      </w:rPr>
      <w:drawing>
        <wp:anchor distT="0" distB="0" distL="114300" distR="114300" simplePos="0" relativeHeight="251657216" behindDoc="1" locked="0" layoutInCell="1" allowOverlap="1" wp14:anchorId="4ED9514A" wp14:editId="02105DBA">
          <wp:simplePos x="0" y="0"/>
          <wp:positionH relativeFrom="column">
            <wp:posOffset>5089278</wp:posOffset>
          </wp:positionH>
          <wp:positionV relativeFrom="paragraph">
            <wp:posOffset>-187193</wp:posOffset>
          </wp:positionV>
          <wp:extent cx="1209524" cy="534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20w%20Orange%20(HR)_jpg[2].jpg"/>
                  <pic:cNvPicPr/>
                </pic:nvPicPr>
                <pic:blipFill rotWithShape="1">
                  <a:blip r:embed="rId1" cstate="print">
                    <a:extLst>
                      <a:ext uri="{28A0092B-C50C-407E-A947-70E740481C1C}">
                        <a14:useLocalDpi xmlns:a14="http://schemas.microsoft.com/office/drawing/2010/main" val="0"/>
                      </a:ext>
                    </a:extLst>
                  </a:blip>
                  <a:srcRect t="16513" b="16293"/>
                  <a:stretch/>
                </pic:blipFill>
                <pic:spPr bwMode="auto">
                  <a:xfrm>
                    <a:off x="0" y="0"/>
                    <a:ext cx="1209524" cy="53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4E9B">
      <w:rPr>
        <w:b/>
      </w:rPr>
      <w:t xml:space="preserve">Page </w:t>
    </w:r>
    <w:r w:rsidRPr="00224E9B">
      <w:rPr>
        <w:b/>
      </w:rPr>
      <w:fldChar w:fldCharType="begin"/>
    </w:r>
    <w:r w:rsidRPr="00224E9B">
      <w:rPr>
        <w:b/>
      </w:rPr>
      <w:instrText xml:space="preserve"> PAGE   \* MERGEFORMAT </w:instrText>
    </w:r>
    <w:r w:rsidRPr="00224E9B">
      <w:rPr>
        <w:b/>
      </w:rPr>
      <w:fldChar w:fldCharType="separate"/>
    </w:r>
    <w:r w:rsidR="00A37F78">
      <w:rPr>
        <w:b/>
        <w:noProof/>
      </w:rPr>
      <w:t>21</w:t>
    </w:r>
    <w:r w:rsidRPr="00224E9B">
      <w:rPr>
        <w:b/>
        <w:noProof/>
      </w:rPr>
      <w:fldChar w:fldCharType="end"/>
    </w:r>
    <w:r w:rsidR="005973AC">
      <w:rPr>
        <w:b/>
      </w:rPr>
      <w:t xml:space="preserve"> of 62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6E789" w14:textId="77777777" w:rsidR="00C05E1F" w:rsidRDefault="00C05E1F" w:rsidP="00224E9B">
      <w:r>
        <w:separator/>
      </w:r>
    </w:p>
  </w:footnote>
  <w:footnote w:type="continuationSeparator" w:id="0">
    <w:p w14:paraId="7EE87532" w14:textId="77777777" w:rsidR="00C05E1F" w:rsidRDefault="00C05E1F" w:rsidP="00224E9B">
      <w:r>
        <w:continuationSeparator/>
      </w:r>
    </w:p>
  </w:footnote>
  <w:footnote w:id="1">
    <w:p w14:paraId="3B843763" w14:textId="724ABF3C" w:rsidR="0079689A" w:rsidRDefault="0079689A" w:rsidP="00234A44">
      <w:pPr>
        <w:pStyle w:val="FootnoteText"/>
      </w:pPr>
      <w:r>
        <w:rPr>
          <w:rStyle w:val="FootnoteReference"/>
        </w:rPr>
        <w:footnoteRef/>
      </w:r>
      <w:r>
        <w:t xml:space="preserve"> Definition from Exercise &amp; Sport Science Australia (ESSA, </w:t>
      </w:r>
      <w:hyperlink r:id="rId1" w:history="1">
        <w:r w:rsidRPr="00FA144C">
          <w:rPr>
            <w:rStyle w:val="Hyperlink"/>
          </w:rPr>
          <w:t>www.essa.org.au</w:t>
        </w:r>
      </w:hyperlink>
      <w:r>
        <w:t>).</w:t>
      </w:r>
    </w:p>
    <w:p w14:paraId="65410955" w14:textId="2A4F33D5" w:rsidR="0079689A" w:rsidRDefault="0079689A">
      <w:pPr>
        <w:pStyle w:val="FootnoteText"/>
      </w:pPr>
    </w:p>
  </w:footnote>
  <w:footnote w:id="2">
    <w:p w14:paraId="4A15CA6A" w14:textId="5DCE96E6" w:rsidR="0079689A" w:rsidRDefault="0079689A">
      <w:pPr>
        <w:pStyle w:val="FootnoteText"/>
      </w:pPr>
      <w:r>
        <w:rPr>
          <w:rStyle w:val="FootnoteReference"/>
        </w:rPr>
        <w:footnoteRef/>
      </w:r>
      <w:r>
        <w:t xml:space="preserve"> Definition from Exercise &amp; Sport Science Australia (ESSA, </w:t>
      </w:r>
      <w:hyperlink r:id="rId2" w:history="1">
        <w:r w:rsidRPr="00FA144C">
          <w:rPr>
            <w:rStyle w:val="Hyperlink"/>
          </w:rPr>
          <w:t>www.essa.org.au</w:t>
        </w:r>
      </w:hyperlink>
      <w:r>
        <w:t>).</w:t>
      </w:r>
    </w:p>
  </w:footnote>
  <w:footnote w:id="3">
    <w:p w14:paraId="48E853E1" w14:textId="77777777" w:rsidR="0079689A" w:rsidRPr="00EC0020" w:rsidRDefault="0079689A">
      <w:pPr>
        <w:pStyle w:val="FootnoteText"/>
        <w:rPr>
          <w:sz w:val="16"/>
          <w:szCs w:val="16"/>
        </w:rPr>
      </w:pPr>
      <w:r w:rsidRPr="00EC0020">
        <w:rPr>
          <w:rStyle w:val="FootnoteReference"/>
          <w:sz w:val="16"/>
          <w:szCs w:val="16"/>
        </w:rPr>
        <w:footnoteRef/>
      </w:r>
      <w:r w:rsidRPr="00EC0020">
        <w:rPr>
          <w:sz w:val="16"/>
          <w:szCs w:val="16"/>
        </w:rPr>
        <w:t xml:space="preserve"> Reference: Frieling, M.A., Davis, W.R. &amp; Chaing, G. The SF-36v2 and SF-12v2 health surveys in New Zealand: norms, scoring coefficients and cross-country comparisons. </w:t>
      </w:r>
      <w:r w:rsidRPr="00EC0020">
        <w:rPr>
          <w:i/>
          <w:sz w:val="16"/>
          <w:szCs w:val="16"/>
        </w:rPr>
        <w:t xml:space="preserve">Australian and New Zealand Journal of Public Health. </w:t>
      </w:r>
      <w:r w:rsidRPr="00EC0020">
        <w:rPr>
          <w:sz w:val="16"/>
          <w:szCs w:val="16"/>
        </w:rPr>
        <w:t>37(1): 24-31.</w:t>
      </w:r>
    </w:p>
  </w:footnote>
  <w:footnote w:id="4">
    <w:p w14:paraId="61907D05" w14:textId="0D94274B" w:rsidR="0079689A" w:rsidRDefault="0079689A">
      <w:pPr>
        <w:pStyle w:val="FootnoteText"/>
      </w:pPr>
      <w:r>
        <w:rPr>
          <w:rStyle w:val="FootnoteReference"/>
        </w:rPr>
        <w:footnoteRef/>
      </w:r>
      <w:r>
        <w:t xml:space="preserve"> A Training Scheme is defined as ‘study and training that leads to an award but does not, in itself, lead to a qualification listed on the New Zealand Qualifications Framework (NZQF)’. </w:t>
      </w:r>
      <w:r w:rsidRPr="007C785D">
        <w:t>A training scheme can be at any NZQF level and can provide a range of academic or vocational learning opportunities.</w:t>
      </w:r>
      <w:r>
        <w:t xml:space="preserve"> (NZQA, </w:t>
      </w:r>
      <w:hyperlink r:id="rId3" w:history="1">
        <w:r w:rsidRPr="00FA144C">
          <w:rPr>
            <w:rStyle w:val="Hyperlink"/>
          </w:rPr>
          <w:t>www.nzqa.govt.nz</w:t>
        </w:r>
      </w:hyperlink>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04FAB"/>
    <w:multiLevelType w:val="hybridMultilevel"/>
    <w:tmpl w:val="17D82356"/>
    <w:lvl w:ilvl="0" w:tplc="14090001">
      <w:start w:val="1"/>
      <w:numFmt w:val="bullet"/>
      <w:lvlText w:val=""/>
      <w:lvlJc w:val="left"/>
      <w:pPr>
        <w:ind w:left="2280" w:hanging="360"/>
      </w:pPr>
      <w:rPr>
        <w:rFonts w:ascii="Symbol" w:hAnsi="Symbol" w:hint="default"/>
      </w:rPr>
    </w:lvl>
    <w:lvl w:ilvl="1" w:tplc="14090003" w:tentative="1">
      <w:start w:val="1"/>
      <w:numFmt w:val="bullet"/>
      <w:lvlText w:val="o"/>
      <w:lvlJc w:val="left"/>
      <w:pPr>
        <w:ind w:left="3000" w:hanging="360"/>
      </w:pPr>
      <w:rPr>
        <w:rFonts w:ascii="Courier New" w:hAnsi="Courier New" w:cs="Courier New" w:hint="default"/>
      </w:rPr>
    </w:lvl>
    <w:lvl w:ilvl="2" w:tplc="14090005" w:tentative="1">
      <w:start w:val="1"/>
      <w:numFmt w:val="bullet"/>
      <w:lvlText w:val=""/>
      <w:lvlJc w:val="left"/>
      <w:pPr>
        <w:ind w:left="3720" w:hanging="360"/>
      </w:pPr>
      <w:rPr>
        <w:rFonts w:ascii="Wingdings" w:hAnsi="Wingdings" w:hint="default"/>
      </w:rPr>
    </w:lvl>
    <w:lvl w:ilvl="3" w:tplc="14090001" w:tentative="1">
      <w:start w:val="1"/>
      <w:numFmt w:val="bullet"/>
      <w:lvlText w:val=""/>
      <w:lvlJc w:val="left"/>
      <w:pPr>
        <w:ind w:left="4440" w:hanging="360"/>
      </w:pPr>
      <w:rPr>
        <w:rFonts w:ascii="Symbol" w:hAnsi="Symbol" w:hint="default"/>
      </w:rPr>
    </w:lvl>
    <w:lvl w:ilvl="4" w:tplc="14090003" w:tentative="1">
      <w:start w:val="1"/>
      <w:numFmt w:val="bullet"/>
      <w:lvlText w:val="o"/>
      <w:lvlJc w:val="left"/>
      <w:pPr>
        <w:ind w:left="5160" w:hanging="360"/>
      </w:pPr>
      <w:rPr>
        <w:rFonts w:ascii="Courier New" w:hAnsi="Courier New" w:cs="Courier New" w:hint="default"/>
      </w:rPr>
    </w:lvl>
    <w:lvl w:ilvl="5" w:tplc="14090005" w:tentative="1">
      <w:start w:val="1"/>
      <w:numFmt w:val="bullet"/>
      <w:lvlText w:val=""/>
      <w:lvlJc w:val="left"/>
      <w:pPr>
        <w:ind w:left="5880" w:hanging="360"/>
      </w:pPr>
      <w:rPr>
        <w:rFonts w:ascii="Wingdings" w:hAnsi="Wingdings" w:hint="default"/>
      </w:rPr>
    </w:lvl>
    <w:lvl w:ilvl="6" w:tplc="14090001" w:tentative="1">
      <w:start w:val="1"/>
      <w:numFmt w:val="bullet"/>
      <w:lvlText w:val=""/>
      <w:lvlJc w:val="left"/>
      <w:pPr>
        <w:ind w:left="6600" w:hanging="360"/>
      </w:pPr>
      <w:rPr>
        <w:rFonts w:ascii="Symbol" w:hAnsi="Symbol" w:hint="default"/>
      </w:rPr>
    </w:lvl>
    <w:lvl w:ilvl="7" w:tplc="14090003" w:tentative="1">
      <w:start w:val="1"/>
      <w:numFmt w:val="bullet"/>
      <w:lvlText w:val="o"/>
      <w:lvlJc w:val="left"/>
      <w:pPr>
        <w:ind w:left="7320" w:hanging="360"/>
      </w:pPr>
      <w:rPr>
        <w:rFonts w:ascii="Courier New" w:hAnsi="Courier New" w:cs="Courier New" w:hint="default"/>
      </w:rPr>
    </w:lvl>
    <w:lvl w:ilvl="8" w:tplc="14090005" w:tentative="1">
      <w:start w:val="1"/>
      <w:numFmt w:val="bullet"/>
      <w:lvlText w:val=""/>
      <w:lvlJc w:val="left"/>
      <w:pPr>
        <w:ind w:left="8040" w:hanging="360"/>
      </w:pPr>
      <w:rPr>
        <w:rFonts w:ascii="Wingdings" w:hAnsi="Wingdings" w:hint="default"/>
      </w:rPr>
    </w:lvl>
  </w:abstractNum>
  <w:abstractNum w:abstractNumId="1">
    <w:nsid w:val="02C44EA2"/>
    <w:multiLevelType w:val="hybridMultilevel"/>
    <w:tmpl w:val="E46204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227244"/>
    <w:multiLevelType w:val="hybridMultilevel"/>
    <w:tmpl w:val="C5D4FAE4"/>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3">
    <w:nsid w:val="13711457"/>
    <w:multiLevelType w:val="hybridMultilevel"/>
    <w:tmpl w:val="10B424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65034A4"/>
    <w:multiLevelType w:val="hybridMultilevel"/>
    <w:tmpl w:val="6A1AED00"/>
    <w:lvl w:ilvl="0" w:tplc="14090001">
      <w:start w:val="1"/>
      <w:numFmt w:val="bullet"/>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
    <w:nsid w:val="16C3601D"/>
    <w:multiLevelType w:val="hybridMultilevel"/>
    <w:tmpl w:val="F0466816"/>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17AF36FD"/>
    <w:multiLevelType w:val="hybridMultilevel"/>
    <w:tmpl w:val="8AF8D362"/>
    <w:lvl w:ilvl="0" w:tplc="14090015">
      <w:start w:val="1"/>
      <w:numFmt w:val="upperLetter"/>
      <w:lvlText w:val="%1."/>
      <w:lvlJc w:val="left"/>
      <w:pPr>
        <w:ind w:left="720" w:hanging="360"/>
      </w:pPr>
      <w:rPr>
        <w:rFonts w:hint="default"/>
      </w:rPr>
    </w:lvl>
    <w:lvl w:ilvl="1" w:tplc="14090001">
      <w:start w:val="1"/>
      <w:numFmt w:val="bullet"/>
      <w:lvlText w:val=""/>
      <w:lvlJc w:val="left"/>
      <w:pPr>
        <w:ind w:left="1800" w:hanging="72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25601F6"/>
    <w:multiLevelType w:val="hybridMultilevel"/>
    <w:tmpl w:val="C3F4DF62"/>
    <w:lvl w:ilvl="0" w:tplc="14090001">
      <w:start w:val="1"/>
      <w:numFmt w:val="bullet"/>
      <w:lvlText w:val=""/>
      <w:lvlJc w:val="left"/>
      <w:pPr>
        <w:ind w:left="770" w:hanging="360"/>
      </w:pPr>
      <w:rPr>
        <w:rFonts w:ascii="Symbol" w:hAnsi="Symbol" w:hint="default"/>
      </w:rPr>
    </w:lvl>
    <w:lvl w:ilvl="1" w:tplc="14090003">
      <w:start w:val="1"/>
      <w:numFmt w:val="bullet"/>
      <w:lvlText w:val="o"/>
      <w:lvlJc w:val="left"/>
      <w:pPr>
        <w:ind w:left="1490" w:hanging="360"/>
      </w:pPr>
      <w:rPr>
        <w:rFonts w:ascii="Courier New" w:hAnsi="Courier New" w:cs="Courier New" w:hint="default"/>
      </w:rPr>
    </w:lvl>
    <w:lvl w:ilvl="2" w:tplc="14090005">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8">
    <w:nsid w:val="256D08ED"/>
    <w:multiLevelType w:val="hybridMultilevel"/>
    <w:tmpl w:val="43BE41C8"/>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nsid w:val="286A2BA7"/>
    <w:multiLevelType w:val="hybridMultilevel"/>
    <w:tmpl w:val="B55893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A8F72A0"/>
    <w:multiLevelType w:val="hybridMultilevel"/>
    <w:tmpl w:val="49D2538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2AF37461"/>
    <w:multiLevelType w:val="hybridMultilevel"/>
    <w:tmpl w:val="FABEDCD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0D471E5"/>
    <w:multiLevelType w:val="hybridMultilevel"/>
    <w:tmpl w:val="65E6A378"/>
    <w:lvl w:ilvl="0" w:tplc="400ED14A">
      <w:numFmt w:val="bullet"/>
      <w:lvlText w:val="•"/>
      <w:lvlJc w:val="left"/>
      <w:pPr>
        <w:ind w:left="2160" w:hanging="720"/>
      </w:pPr>
      <w:rPr>
        <w:rFonts w:ascii="Calibri" w:eastAsia="Calibri" w:hAnsi="Calibri" w:cs="Times New Roman"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nsid w:val="31A07273"/>
    <w:multiLevelType w:val="multilevel"/>
    <w:tmpl w:val="35E27BE6"/>
    <w:lvl w:ilvl="0">
      <w:start w:val="1"/>
      <w:numFmt w:val="decimal"/>
      <w:pStyle w:val="MultiLevel1"/>
      <w:lvlText w:val="%1."/>
      <w:lvlJc w:val="left"/>
      <w:pPr>
        <w:tabs>
          <w:tab w:val="num" w:pos="720"/>
        </w:tabs>
        <w:ind w:left="720" w:hanging="720"/>
      </w:pPr>
      <w:rPr>
        <w:b w:val="0"/>
        <w:i w:val="0"/>
      </w:rPr>
    </w:lvl>
    <w:lvl w:ilvl="1">
      <w:start w:val="1"/>
      <w:numFmt w:val="decimal"/>
      <w:pStyle w:val="MultiLevel2"/>
      <w:lvlText w:val="%1.%2"/>
      <w:lvlJc w:val="left"/>
      <w:pPr>
        <w:tabs>
          <w:tab w:val="num" w:pos="720"/>
        </w:tabs>
        <w:ind w:left="720" w:hanging="720"/>
      </w:pPr>
      <w:rPr>
        <w:b w:val="0"/>
        <w:color w:val="auto"/>
      </w:rPr>
    </w:lvl>
    <w:lvl w:ilvl="2">
      <w:start w:val="1"/>
      <w:numFmt w:val="decimal"/>
      <w:pStyle w:val="MultiLevel3"/>
      <w:lvlText w:val="%1.%2.%3"/>
      <w:lvlJc w:val="left"/>
      <w:pPr>
        <w:tabs>
          <w:tab w:val="num" w:pos="1260"/>
        </w:tabs>
        <w:ind w:left="1260" w:hanging="720"/>
      </w:pPr>
      <w:rPr>
        <w:b w:val="0"/>
        <w:i w:val="0"/>
        <w:color w:val="auto"/>
      </w:rPr>
    </w:lvl>
    <w:lvl w:ilvl="3">
      <w:start w:val="1"/>
      <w:numFmt w:val="lowerLetter"/>
      <w:pStyle w:val="MultiLevel4"/>
      <w:lvlText w:val="(%4)"/>
      <w:lvlJc w:val="left"/>
      <w:pPr>
        <w:tabs>
          <w:tab w:val="num" w:pos="1980"/>
        </w:tabs>
        <w:ind w:left="1980" w:hanging="720"/>
      </w:pPr>
      <w:rPr>
        <w:b w:val="0"/>
        <w:color w:val="auto"/>
      </w:rPr>
    </w:lvl>
    <w:lvl w:ilvl="4">
      <w:start w:val="1"/>
      <w:numFmt w:val="lowerRoman"/>
      <w:pStyle w:val="MultiLevel5"/>
      <w:lvlText w:val="(%5)"/>
      <w:lvlJc w:val="left"/>
      <w:pPr>
        <w:tabs>
          <w:tab w:val="num" w:pos="2700"/>
        </w:tabs>
        <w:ind w:left="2700" w:hanging="720"/>
      </w:pPr>
      <w:rPr>
        <w:b w:val="0"/>
      </w:rPr>
    </w:lvl>
    <w:lvl w:ilvl="5">
      <w:start w:val="1"/>
      <w:numFmt w:val="upperLetter"/>
      <w:pStyle w:val="MultiLevel6"/>
      <w:lvlText w:val="(%6)"/>
      <w:lvlJc w:val="left"/>
      <w:pPr>
        <w:tabs>
          <w:tab w:val="num" w:pos="3420"/>
        </w:tabs>
        <w:ind w:left="3420" w:hanging="720"/>
      </w:pPr>
    </w:lvl>
    <w:lvl w:ilvl="6">
      <w:start w:val="1"/>
      <w:numFmt w:val="decimal"/>
      <w:lvlText w:val="%1.%2.%3.%4.%5.%6.%7."/>
      <w:lvlJc w:val="left"/>
      <w:pPr>
        <w:tabs>
          <w:tab w:val="num" w:pos="3060"/>
        </w:tabs>
        <w:ind w:left="3060" w:hanging="1080"/>
      </w:pPr>
    </w:lvl>
    <w:lvl w:ilvl="7">
      <w:start w:val="1"/>
      <w:numFmt w:val="decimal"/>
      <w:lvlText w:val="%1.%2.%3.%4.%5.%6.%7.%8."/>
      <w:lvlJc w:val="left"/>
      <w:pPr>
        <w:tabs>
          <w:tab w:val="num" w:pos="3564"/>
        </w:tabs>
        <w:ind w:left="3564" w:hanging="1224"/>
      </w:pPr>
    </w:lvl>
    <w:lvl w:ilvl="8">
      <w:start w:val="1"/>
      <w:numFmt w:val="decimal"/>
      <w:lvlText w:val="%1.%2.%3.%4.%5.%6.%7.%8.%9."/>
      <w:lvlJc w:val="left"/>
      <w:pPr>
        <w:tabs>
          <w:tab w:val="num" w:pos="4140"/>
        </w:tabs>
        <w:ind w:left="4140" w:hanging="1440"/>
      </w:pPr>
    </w:lvl>
  </w:abstractNum>
  <w:abstractNum w:abstractNumId="14">
    <w:nsid w:val="36AF27F6"/>
    <w:multiLevelType w:val="hybridMultilevel"/>
    <w:tmpl w:val="81900B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B70790C"/>
    <w:multiLevelType w:val="hybridMultilevel"/>
    <w:tmpl w:val="47DE811A"/>
    <w:lvl w:ilvl="0" w:tplc="B2862E12">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66E28F2"/>
    <w:multiLevelType w:val="hybridMultilevel"/>
    <w:tmpl w:val="E688A26E"/>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7">
    <w:nsid w:val="469746DD"/>
    <w:multiLevelType w:val="hybridMultilevel"/>
    <w:tmpl w:val="B94C1498"/>
    <w:lvl w:ilvl="0" w:tplc="14090015">
      <w:start w:val="1"/>
      <w:numFmt w:val="upp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6DB7B77"/>
    <w:multiLevelType w:val="hybridMultilevel"/>
    <w:tmpl w:val="BA2465AA"/>
    <w:lvl w:ilvl="0" w:tplc="400ED14A">
      <w:numFmt w:val="bullet"/>
      <w:lvlText w:val="•"/>
      <w:lvlJc w:val="left"/>
      <w:pPr>
        <w:ind w:left="2160" w:hanging="720"/>
      </w:pPr>
      <w:rPr>
        <w:rFonts w:ascii="Calibri" w:eastAsia="Calibri" w:hAnsi="Calibri" w:cs="Times New Roman"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nsid w:val="47F30628"/>
    <w:multiLevelType w:val="hybridMultilevel"/>
    <w:tmpl w:val="67EEAB8E"/>
    <w:lvl w:ilvl="0" w:tplc="400ED14A">
      <w:numFmt w:val="bullet"/>
      <w:lvlText w:val="•"/>
      <w:lvlJc w:val="left"/>
      <w:pPr>
        <w:ind w:left="1440" w:hanging="720"/>
      </w:pPr>
      <w:rPr>
        <w:rFonts w:ascii="Calibri" w:eastAsia="Calibri" w:hAnsi="Calibri" w:cs="Times New Roman" w:hint="default"/>
      </w:rPr>
    </w:lvl>
    <w:lvl w:ilvl="1" w:tplc="E1A04DB4">
      <w:numFmt w:val="bullet"/>
      <w:lvlText w:val=""/>
      <w:lvlJc w:val="left"/>
      <w:pPr>
        <w:ind w:left="2160" w:hanging="720"/>
      </w:pPr>
      <w:rPr>
        <w:rFonts w:ascii="Symbol" w:eastAsia="Calibri" w:hAnsi="Symbol" w:cs="Times New Roman"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nsid w:val="4BB51E09"/>
    <w:multiLevelType w:val="hybridMultilevel"/>
    <w:tmpl w:val="D3DA12B4"/>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1">
    <w:nsid w:val="4C3F4D6D"/>
    <w:multiLevelType w:val="hybridMultilevel"/>
    <w:tmpl w:val="1B3C32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C9C522C"/>
    <w:multiLevelType w:val="hybridMultilevel"/>
    <w:tmpl w:val="4D2CF150"/>
    <w:lvl w:ilvl="0" w:tplc="14090001">
      <w:start w:val="1"/>
      <w:numFmt w:val="bullet"/>
      <w:lvlText w:val=""/>
      <w:lvlJc w:val="left"/>
      <w:pPr>
        <w:ind w:left="-1410" w:hanging="360"/>
      </w:pPr>
      <w:rPr>
        <w:rFonts w:ascii="Symbol" w:hAnsi="Symbol" w:hint="default"/>
      </w:rPr>
    </w:lvl>
    <w:lvl w:ilvl="1" w:tplc="14090003">
      <w:start w:val="1"/>
      <w:numFmt w:val="bullet"/>
      <w:lvlText w:val="o"/>
      <w:lvlJc w:val="left"/>
      <w:pPr>
        <w:ind w:left="-690" w:hanging="360"/>
      </w:pPr>
      <w:rPr>
        <w:rFonts w:ascii="Courier New" w:hAnsi="Courier New" w:cs="Courier New" w:hint="default"/>
      </w:rPr>
    </w:lvl>
    <w:lvl w:ilvl="2" w:tplc="14090005" w:tentative="1">
      <w:start w:val="1"/>
      <w:numFmt w:val="bullet"/>
      <w:lvlText w:val=""/>
      <w:lvlJc w:val="left"/>
      <w:pPr>
        <w:ind w:left="30" w:hanging="360"/>
      </w:pPr>
      <w:rPr>
        <w:rFonts w:ascii="Wingdings" w:hAnsi="Wingdings" w:hint="default"/>
      </w:rPr>
    </w:lvl>
    <w:lvl w:ilvl="3" w:tplc="14090001" w:tentative="1">
      <w:start w:val="1"/>
      <w:numFmt w:val="bullet"/>
      <w:lvlText w:val=""/>
      <w:lvlJc w:val="left"/>
      <w:pPr>
        <w:ind w:left="750" w:hanging="360"/>
      </w:pPr>
      <w:rPr>
        <w:rFonts w:ascii="Symbol" w:hAnsi="Symbol" w:hint="default"/>
      </w:rPr>
    </w:lvl>
    <w:lvl w:ilvl="4" w:tplc="14090003" w:tentative="1">
      <w:start w:val="1"/>
      <w:numFmt w:val="bullet"/>
      <w:lvlText w:val="o"/>
      <w:lvlJc w:val="left"/>
      <w:pPr>
        <w:ind w:left="1470" w:hanging="360"/>
      </w:pPr>
      <w:rPr>
        <w:rFonts w:ascii="Courier New" w:hAnsi="Courier New" w:cs="Courier New" w:hint="default"/>
      </w:rPr>
    </w:lvl>
    <w:lvl w:ilvl="5" w:tplc="14090005" w:tentative="1">
      <w:start w:val="1"/>
      <w:numFmt w:val="bullet"/>
      <w:lvlText w:val=""/>
      <w:lvlJc w:val="left"/>
      <w:pPr>
        <w:ind w:left="2190" w:hanging="360"/>
      </w:pPr>
      <w:rPr>
        <w:rFonts w:ascii="Wingdings" w:hAnsi="Wingdings" w:hint="default"/>
      </w:rPr>
    </w:lvl>
    <w:lvl w:ilvl="6" w:tplc="14090001" w:tentative="1">
      <w:start w:val="1"/>
      <w:numFmt w:val="bullet"/>
      <w:lvlText w:val=""/>
      <w:lvlJc w:val="left"/>
      <w:pPr>
        <w:ind w:left="2910" w:hanging="360"/>
      </w:pPr>
      <w:rPr>
        <w:rFonts w:ascii="Symbol" w:hAnsi="Symbol" w:hint="default"/>
      </w:rPr>
    </w:lvl>
    <w:lvl w:ilvl="7" w:tplc="14090003" w:tentative="1">
      <w:start w:val="1"/>
      <w:numFmt w:val="bullet"/>
      <w:lvlText w:val="o"/>
      <w:lvlJc w:val="left"/>
      <w:pPr>
        <w:ind w:left="3630" w:hanging="360"/>
      </w:pPr>
      <w:rPr>
        <w:rFonts w:ascii="Courier New" w:hAnsi="Courier New" w:cs="Courier New" w:hint="default"/>
      </w:rPr>
    </w:lvl>
    <w:lvl w:ilvl="8" w:tplc="14090005" w:tentative="1">
      <w:start w:val="1"/>
      <w:numFmt w:val="bullet"/>
      <w:lvlText w:val=""/>
      <w:lvlJc w:val="left"/>
      <w:pPr>
        <w:ind w:left="4350" w:hanging="360"/>
      </w:pPr>
      <w:rPr>
        <w:rFonts w:ascii="Wingdings" w:hAnsi="Wingdings" w:hint="default"/>
      </w:rPr>
    </w:lvl>
  </w:abstractNum>
  <w:abstractNum w:abstractNumId="23">
    <w:nsid w:val="4D0466D3"/>
    <w:multiLevelType w:val="hybridMultilevel"/>
    <w:tmpl w:val="4D02D192"/>
    <w:lvl w:ilvl="0" w:tplc="14706594">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nsid w:val="4D5F03E6"/>
    <w:multiLevelType w:val="hybridMultilevel"/>
    <w:tmpl w:val="1ABC2582"/>
    <w:lvl w:ilvl="0" w:tplc="14090015">
      <w:start w:val="1"/>
      <w:numFmt w:val="upperLetter"/>
      <w:lvlText w:val="%1."/>
      <w:lvlJc w:val="left"/>
      <w:pPr>
        <w:ind w:left="720" w:hanging="360"/>
      </w:pPr>
      <w:rPr>
        <w:rFonts w:hint="default"/>
      </w:rPr>
    </w:lvl>
    <w:lvl w:ilvl="1" w:tplc="6FC66BAC">
      <w:start w:val="1"/>
      <w:numFmt w:val="decimal"/>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4D807BDB"/>
    <w:multiLevelType w:val="hybridMultilevel"/>
    <w:tmpl w:val="B3369BC8"/>
    <w:lvl w:ilvl="0" w:tplc="B2862E12">
      <w:numFmt w:val="bullet"/>
      <w:lvlText w:val="-"/>
      <w:lvlJc w:val="left"/>
      <w:pPr>
        <w:ind w:left="540" w:hanging="360"/>
      </w:pPr>
      <w:rPr>
        <w:rFonts w:ascii="Calibri" w:eastAsia="Times New Roman" w:hAnsi="Calibri" w:cs="Calibri" w:hint="default"/>
      </w:rPr>
    </w:lvl>
    <w:lvl w:ilvl="1" w:tplc="14090003" w:tentative="1">
      <w:start w:val="1"/>
      <w:numFmt w:val="bullet"/>
      <w:lvlText w:val="o"/>
      <w:lvlJc w:val="left"/>
      <w:pPr>
        <w:ind w:left="1260" w:hanging="360"/>
      </w:pPr>
      <w:rPr>
        <w:rFonts w:ascii="Courier New" w:hAnsi="Courier New" w:cs="Courier New" w:hint="default"/>
      </w:rPr>
    </w:lvl>
    <w:lvl w:ilvl="2" w:tplc="14090005" w:tentative="1">
      <w:start w:val="1"/>
      <w:numFmt w:val="bullet"/>
      <w:lvlText w:val=""/>
      <w:lvlJc w:val="left"/>
      <w:pPr>
        <w:ind w:left="1980" w:hanging="360"/>
      </w:pPr>
      <w:rPr>
        <w:rFonts w:ascii="Wingdings" w:hAnsi="Wingdings" w:hint="default"/>
      </w:rPr>
    </w:lvl>
    <w:lvl w:ilvl="3" w:tplc="14090001" w:tentative="1">
      <w:start w:val="1"/>
      <w:numFmt w:val="bullet"/>
      <w:lvlText w:val=""/>
      <w:lvlJc w:val="left"/>
      <w:pPr>
        <w:ind w:left="2700" w:hanging="360"/>
      </w:pPr>
      <w:rPr>
        <w:rFonts w:ascii="Symbol" w:hAnsi="Symbol" w:hint="default"/>
      </w:rPr>
    </w:lvl>
    <w:lvl w:ilvl="4" w:tplc="14090003" w:tentative="1">
      <w:start w:val="1"/>
      <w:numFmt w:val="bullet"/>
      <w:lvlText w:val="o"/>
      <w:lvlJc w:val="left"/>
      <w:pPr>
        <w:ind w:left="3420" w:hanging="360"/>
      </w:pPr>
      <w:rPr>
        <w:rFonts w:ascii="Courier New" w:hAnsi="Courier New" w:cs="Courier New" w:hint="default"/>
      </w:rPr>
    </w:lvl>
    <w:lvl w:ilvl="5" w:tplc="14090005" w:tentative="1">
      <w:start w:val="1"/>
      <w:numFmt w:val="bullet"/>
      <w:lvlText w:val=""/>
      <w:lvlJc w:val="left"/>
      <w:pPr>
        <w:ind w:left="4140" w:hanging="360"/>
      </w:pPr>
      <w:rPr>
        <w:rFonts w:ascii="Wingdings" w:hAnsi="Wingdings" w:hint="default"/>
      </w:rPr>
    </w:lvl>
    <w:lvl w:ilvl="6" w:tplc="14090001" w:tentative="1">
      <w:start w:val="1"/>
      <w:numFmt w:val="bullet"/>
      <w:lvlText w:val=""/>
      <w:lvlJc w:val="left"/>
      <w:pPr>
        <w:ind w:left="4860" w:hanging="360"/>
      </w:pPr>
      <w:rPr>
        <w:rFonts w:ascii="Symbol" w:hAnsi="Symbol" w:hint="default"/>
      </w:rPr>
    </w:lvl>
    <w:lvl w:ilvl="7" w:tplc="14090003" w:tentative="1">
      <w:start w:val="1"/>
      <w:numFmt w:val="bullet"/>
      <w:lvlText w:val="o"/>
      <w:lvlJc w:val="left"/>
      <w:pPr>
        <w:ind w:left="5580" w:hanging="360"/>
      </w:pPr>
      <w:rPr>
        <w:rFonts w:ascii="Courier New" w:hAnsi="Courier New" w:cs="Courier New" w:hint="default"/>
      </w:rPr>
    </w:lvl>
    <w:lvl w:ilvl="8" w:tplc="14090005" w:tentative="1">
      <w:start w:val="1"/>
      <w:numFmt w:val="bullet"/>
      <w:lvlText w:val=""/>
      <w:lvlJc w:val="left"/>
      <w:pPr>
        <w:ind w:left="6300" w:hanging="360"/>
      </w:pPr>
      <w:rPr>
        <w:rFonts w:ascii="Wingdings" w:hAnsi="Wingdings" w:hint="default"/>
      </w:rPr>
    </w:lvl>
  </w:abstractNum>
  <w:abstractNum w:abstractNumId="26">
    <w:nsid w:val="53274B31"/>
    <w:multiLevelType w:val="hybridMultilevel"/>
    <w:tmpl w:val="B73640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8E0598B"/>
    <w:multiLevelType w:val="hybridMultilevel"/>
    <w:tmpl w:val="C0FC07F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8">
    <w:nsid w:val="63DA6F4A"/>
    <w:multiLevelType w:val="hybridMultilevel"/>
    <w:tmpl w:val="52AE56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40F5916"/>
    <w:multiLevelType w:val="hybridMultilevel"/>
    <w:tmpl w:val="D60C4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6479458D"/>
    <w:multiLevelType w:val="hybridMultilevel"/>
    <w:tmpl w:val="E86867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81F4B57"/>
    <w:multiLevelType w:val="hybridMultilevel"/>
    <w:tmpl w:val="00F06D9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2">
    <w:nsid w:val="6CEA2742"/>
    <w:multiLevelType w:val="hybridMultilevel"/>
    <w:tmpl w:val="805272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F8C0DF6"/>
    <w:multiLevelType w:val="hybridMultilevel"/>
    <w:tmpl w:val="86AE3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2C67492"/>
    <w:multiLevelType w:val="hybridMultilevel"/>
    <w:tmpl w:val="CC3A74FE"/>
    <w:lvl w:ilvl="0" w:tplc="14090003">
      <w:start w:val="1"/>
      <w:numFmt w:val="bullet"/>
      <w:lvlText w:val="o"/>
      <w:lvlJc w:val="left"/>
      <w:pPr>
        <w:ind w:left="54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7D0B64F1"/>
    <w:multiLevelType w:val="hybridMultilevel"/>
    <w:tmpl w:val="67F6A59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4"/>
  </w:num>
  <w:num w:numId="4">
    <w:abstractNumId w:val="25"/>
  </w:num>
  <w:num w:numId="5">
    <w:abstractNumId w:val="5"/>
  </w:num>
  <w:num w:numId="6">
    <w:abstractNumId w:val="4"/>
  </w:num>
  <w:num w:numId="7">
    <w:abstractNumId w:val="8"/>
  </w:num>
  <w:num w:numId="8">
    <w:abstractNumId w:val="19"/>
  </w:num>
  <w:num w:numId="9">
    <w:abstractNumId w:val="33"/>
  </w:num>
  <w:num w:numId="10">
    <w:abstractNumId w:val="18"/>
  </w:num>
  <w:num w:numId="11">
    <w:abstractNumId w:val="12"/>
  </w:num>
  <w:num w:numId="12">
    <w:abstractNumId w:val="2"/>
  </w:num>
  <w:num w:numId="13">
    <w:abstractNumId w:val="14"/>
  </w:num>
  <w:num w:numId="14">
    <w:abstractNumId w:val="16"/>
  </w:num>
  <w:num w:numId="15">
    <w:abstractNumId w:val="11"/>
  </w:num>
  <w:num w:numId="16">
    <w:abstractNumId w:val="30"/>
  </w:num>
  <w:num w:numId="17">
    <w:abstractNumId w:val="29"/>
  </w:num>
  <w:num w:numId="18">
    <w:abstractNumId w:val="26"/>
  </w:num>
  <w:num w:numId="19">
    <w:abstractNumId w:val="6"/>
  </w:num>
  <w:num w:numId="20">
    <w:abstractNumId w:val="0"/>
  </w:num>
  <w:num w:numId="21">
    <w:abstractNumId w:val="22"/>
  </w:num>
  <w:num w:numId="22">
    <w:abstractNumId w:val="9"/>
  </w:num>
  <w:num w:numId="23">
    <w:abstractNumId w:val="27"/>
  </w:num>
  <w:num w:numId="24">
    <w:abstractNumId w:val="20"/>
  </w:num>
  <w:num w:numId="25">
    <w:abstractNumId w:val="23"/>
  </w:num>
  <w:num w:numId="26">
    <w:abstractNumId w:val="31"/>
  </w:num>
  <w:num w:numId="27">
    <w:abstractNumId w:val="35"/>
  </w:num>
  <w:num w:numId="28">
    <w:abstractNumId w:val="34"/>
  </w:num>
  <w:num w:numId="29">
    <w:abstractNumId w:val="3"/>
  </w:num>
  <w:num w:numId="30">
    <w:abstractNumId w:val="10"/>
  </w:num>
  <w:num w:numId="31">
    <w:abstractNumId w:val="15"/>
  </w:num>
  <w:num w:numId="32">
    <w:abstractNumId w:val="28"/>
  </w:num>
  <w:num w:numId="33">
    <w:abstractNumId w:val="32"/>
  </w:num>
  <w:num w:numId="34">
    <w:abstractNumId w:val="21"/>
  </w:num>
  <w:num w:numId="35">
    <w:abstractNumId w:val="1"/>
  </w:num>
  <w:num w:numId="36">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84A"/>
    <w:rsid w:val="00002E9D"/>
    <w:rsid w:val="00005CF6"/>
    <w:rsid w:val="00006DAE"/>
    <w:rsid w:val="0002104D"/>
    <w:rsid w:val="00021A37"/>
    <w:rsid w:val="00041A1C"/>
    <w:rsid w:val="00045B22"/>
    <w:rsid w:val="00046B8E"/>
    <w:rsid w:val="000652E8"/>
    <w:rsid w:val="0006734D"/>
    <w:rsid w:val="00067855"/>
    <w:rsid w:val="000715DE"/>
    <w:rsid w:val="0008375E"/>
    <w:rsid w:val="00096BB3"/>
    <w:rsid w:val="00097A04"/>
    <w:rsid w:val="000A0F6B"/>
    <w:rsid w:val="000A5833"/>
    <w:rsid w:val="000B0577"/>
    <w:rsid w:val="000B6CFE"/>
    <w:rsid w:val="000C62BA"/>
    <w:rsid w:val="000D11BB"/>
    <w:rsid w:val="000D25A1"/>
    <w:rsid w:val="000D6246"/>
    <w:rsid w:val="000E4B84"/>
    <w:rsid w:val="00106A05"/>
    <w:rsid w:val="00135F6E"/>
    <w:rsid w:val="00140108"/>
    <w:rsid w:val="00150B08"/>
    <w:rsid w:val="00161694"/>
    <w:rsid w:val="001677C7"/>
    <w:rsid w:val="00170A3A"/>
    <w:rsid w:val="001727A5"/>
    <w:rsid w:val="00183401"/>
    <w:rsid w:val="00191132"/>
    <w:rsid w:val="001A016A"/>
    <w:rsid w:val="001A1AB5"/>
    <w:rsid w:val="001A644A"/>
    <w:rsid w:val="001C2F0C"/>
    <w:rsid w:val="001D186A"/>
    <w:rsid w:val="001D1D2E"/>
    <w:rsid w:val="001D358D"/>
    <w:rsid w:val="001D68BE"/>
    <w:rsid w:val="001E4D9F"/>
    <w:rsid w:val="001F3263"/>
    <w:rsid w:val="001F6C2E"/>
    <w:rsid w:val="00205D05"/>
    <w:rsid w:val="00212784"/>
    <w:rsid w:val="00213E53"/>
    <w:rsid w:val="002155A4"/>
    <w:rsid w:val="002241D2"/>
    <w:rsid w:val="00224E9B"/>
    <w:rsid w:val="00230E38"/>
    <w:rsid w:val="002343E6"/>
    <w:rsid w:val="00234A44"/>
    <w:rsid w:val="00240DBB"/>
    <w:rsid w:val="00245458"/>
    <w:rsid w:val="00251F9D"/>
    <w:rsid w:val="00253928"/>
    <w:rsid w:val="002563D5"/>
    <w:rsid w:val="0026340C"/>
    <w:rsid w:val="00263A9A"/>
    <w:rsid w:val="00263B8A"/>
    <w:rsid w:val="00264C84"/>
    <w:rsid w:val="00266A6A"/>
    <w:rsid w:val="00281C75"/>
    <w:rsid w:val="00282956"/>
    <w:rsid w:val="00286313"/>
    <w:rsid w:val="002A0E0C"/>
    <w:rsid w:val="002A6036"/>
    <w:rsid w:val="002C4DB9"/>
    <w:rsid w:val="002D1337"/>
    <w:rsid w:val="002D215E"/>
    <w:rsid w:val="002D35FE"/>
    <w:rsid w:val="002D6735"/>
    <w:rsid w:val="002E0758"/>
    <w:rsid w:val="002E0F97"/>
    <w:rsid w:val="002E5612"/>
    <w:rsid w:val="002E7FC7"/>
    <w:rsid w:val="002F2F26"/>
    <w:rsid w:val="002F4894"/>
    <w:rsid w:val="00300909"/>
    <w:rsid w:val="00302529"/>
    <w:rsid w:val="00305CF9"/>
    <w:rsid w:val="00314539"/>
    <w:rsid w:val="00323B25"/>
    <w:rsid w:val="00323FF7"/>
    <w:rsid w:val="00325D6B"/>
    <w:rsid w:val="003310BC"/>
    <w:rsid w:val="003315EC"/>
    <w:rsid w:val="0033203D"/>
    <w:rsid w:val="00335D03"/>
    <w:rsid w:val="00336639"/>
    <w:rsid w:val="00340EEE"/>
    <w:rsid w:val="003426C0"/>
    <w:rsid w:val="00350BC5"/>
    <w:rsid w:val="003524C5"/>
    <w:rsid w:val="003562F7"/>
    <w:rsid w:val="00360902"/>
    <w:rsid w:val="00360CEA"/>
    <w:rsid w:val="00361DAF"/>
    <w:rsid w:val="00362871"/>
    <w:rsid w:val="0036584F"/>
    <w:rsid w:val="00365AF5"/>
    <w:rsid w:val="003734F4"/>
    <w:rsid w:val="003770F4"/>
    <w:rsid w:val="00377527"/>
    <w:rsid w:val="0039198E"/>
    <w:rsid w:val="00393F93"/>
    <w:rsid w:val="003A3973"/>
    <w:rsid w:val="003A6055"/>
    <w:rsid w:val="003B58E0"/>
    <w:rsid w:val="003C7932"/>
    <w:rsid w:val="003D3A3A"/>
    <w:rsid w:val="003D3C3C"/>
    <w:rsid w:val="003D4C77"/>
    <w:rsid w:val="003D584E"/>
    <w:rsid w:val="003D7C3C"/>
    <w:rsid w:val="003E4907"/>
    <w:rsid w:val="003E6948"/>
    <w:rsid w:val="003F140E"/>
    <w:rsid w:val="003F663F"/>
    <w:rsid w:val="003F7620"/>
    <w:rsid w:val="00401A4C"/>
    <w:rsid w:val="00402362"/>
    <w:rsid w:val="00402971"/>
    <w:rsid w:val="00403723"/>
    <w:rsid w:val="00405762"/>
    <w:rsid w:val="00407341"/>
    <w:rsid w:val="00417BEE"/>
    <w:rsid w:val="004202A1"/>
    <w:rsid w:val="00422509"/>
    <w:rsid w:val="0042531D"/>
    <w:rsid w:val="00426AF3"/>
    <w:rsid w:val="00431456"/>
    <w:rsid w:val="00432C7B"/>
    <w:rsid w:val="004353D1"/>
    <w:rsid w:val="00437430"/>
    <w:rsid w:val="0044637A"/>
    <w:rsid w:val="0046197C"/>
    <w:rsid w:val="00462DAD"/>
    <w:rsid w:val="00466361"/>
    <w:rsid w:val="00473C19"/>
    <w:rsid w:val="004810FA"/>
    <w:rsid w:val="00484BD6"/>
    <w:rsid w:val="00492E44"/>
    <w:rsid w:val="004966D2"/>
    <w:rsid w:val="004A5441"/>
    <w:rsid w:val="004A73C0"/>
    <w:rsid w:val="004B5B55"/>
    <w:rsid w:val="004C4E3E"/>
    <w:rsid w:val="004D2B73"/>
    <w:rsid w:val="004D4560"/>
    <w:rsid w:val="004E6663"/>
    <w:rsid w:val="004F5508"/>
    <w:rsid w:val="004F5F41"/>
    <w:rsid w:val="004F6B85"/>
    <w:rsid w:val="00503E94"/>
    <w:rsid w:val="0050634B"/>
    <w:rsid w:val="005224CB"/>
    <w:rsid w:val="00531277"/>
    <w:rsid w:val="00540D17"/>
    <w:rsid w:val="00550E89"/>
    <w:rsid w:val="005557D9"/>
    <w:rsid w:val="00555B44"/>
    <w:rsid w:val="00560BB4"/>
    <w:rsid w:val="00572645"/>
    <w:rsid w:val="00576E86"/>
    <w:rsid w:val="00577147"/>
    <w:rsid w:val="0058007A"/>
    <w:rsid w:val="005868E2"/>
    <w:rsid w:val="00596480"/>
    <w:rsid w:val="005973AC"/>
    <w:rsid w:val="00597EDE"/>
    <w:rsid w:val="005B5C28"/>
    <w:rsid w:val="005B7405"/>
    <w:rsid w:val="005C1D92"/>
    <w:rsid w:val="005C7C0E"/>
    <w:rsid w:val="005E3441"/>
    <w:rsid w:val="005E3604"/>
    <w:rsid w:val="005E6AE3"/>
    <w:rsid w:val="005F0A5B"/>
    <w:rsid w:val="005F7FDF"/>
    <w:rsid w:val="00614211"/>
    <w:rsid w:val="00614AB3"/>
    <w:rsid w:val="00622129"/>
    <w:rsid w:val="0063652C"/>
    <w:rsid w:val="00637336"/>
    <w:rsid w:val="00641AF9"/>
    <w:rsid w:val="006434BA"/>
    <w:rsid w:val="0064584A"/>
    <w:rsid w:val="0065119D"/>
    <w:rsid w:val="00661F8B"/>
    <w:rsid w:val="006717BF"/>
    <w:rsid w:val="00674D2F"/>
    <w:rsid w:val="00684B6E"/>
    <w:rsid w:val="00685E3E"/>
    <w:rsid w:val="006B2556"/>
    <w:rsid w:val="006B711D"/>
    <w:rsid w:val="006C2867"/>
    <w:rsid w:val="006C2DC5"/>
    <w:rsid w:val="006C3361"/>
    <w:rsid w:val="006C368D"/>
    <w:rsid w:val="006C6F03"/>
    <w:rsid w:val="006E2355"/>
    <w:rsid w:val="006E6334"/>
    <w:rsid w:val="006E707C"/>
    <w:rsid w:val="006F25D3"/>
    <w:rsid w:val="006F32CC"/>
    <w:rsid w:val="0070013C"/>
    <w:rsid w:val="007040BA"/>
    <w:rsid w:val="007174D4"/>
    <w:rsid w:val="007356F4"/>
    <w:rsid w:val="007359AF"/>
    <w:rsid w:val="00741CD1"/>
    <w:rsid w:val="007441C1"/>
    <w:rsid w:val="00750DDC"/>
    <w:rsid w:val="0075150F"/>
    <w:rsid w:val="00751BC9"/>
    <w:rsid w:val="00752FEF"/>
    <w:rsid w:val="00753E16"/>
    <w:rsid w:val="007559D4"/>
    <w:rsid w:val="00757F3B"/>
    <w:rsid w:val="0076200D"/>
    <w:rsid w:val="00767D71"/>
    <w:rsid w:val="00770040"/>
    <w:rsid w:val="0077471E"/>
    <w:rsid w:val="007760C4"/>
    <w:rsid w:val="0077664A"/>
    <w:rsid w:val="0079471E"/>
    <w:rsid w:val="0079689A"/>
    <w:rsid w:val="00796BD6"/>
    <w:rsid w:val="007C2770"/>
    <w:rsid w:val="007C785D"/>
    <w:rsid w:val="007D04E2"/>
    <w:rsid w:val="007D321F"/>
    <w:rsid w:val="007D6814"/>
    <w:rsid w:val="007D7A00"/>
    <w:rsid w:val="007E02B4"/>
    <w:rsid w:val="007E2083"/>
    <w:rsid w:val="007E7273"/>
    <w:rsid w:val="007F1E97"/>
    <w:rsid w:val="00801C19"/>
    <w:rsid w:val="0081187D"/>
    <w:rsid w:val="00830D42"/>
    <w:rsid w:val="00834F72"/>
    <w:rsid w:val="00835A32"/>
    <w:rsid w:val="008400BD"/>
    <w:rsid w:val="00843EC1"/>
    <w:rsid w:val="00845DA8"/>
    <w:rsid w:val="00860790"/>
    <w:rsid w:val="0086779F"/>
    <w:rsid w:val="00885B79"/>
    <w:rsid w:val="008937E2"/>
    <w:rsid w:val="008A079C"/>
    <w:rsid w:val="008A1572"/>
    <w:rsid w:val="008A5D6B"/>
    <w:rsid w:val="008B0854"/>
    <w:rsid w:val="008C04FB"/>
    <w:rsid w:val="008C0F6D"/>
    <w:rsid w:val="008C1039"/>
    <w:rsid w:val="008D3ABA"/>
    <w:rsid w:val="008D3DB9"/>
    <w:rsid w:val="008D6324"/>
    <w:rsid w:val="008E313F"/>
    <w:rsid w:val="008F017B"/>
    <w:rsid w:val="008F034A"/>
    <w:rsid w:val="008F3812"/>
    <w:rsid w:val="008F5D0C"/>
    <w:rsid w:val="008F7775"/>
    <w:rsid w:val="009016E4"/>
    <w:rsid w:val="0090677A"/>
    <w:rsid w:val="00910480"/>
    <w:rsid w:val="009132D3"/>
    <w:rsid w:val="00916422"/>
    <w:rsid w:val="009203D6"/>
    <w:rsid w:val="009204E9"/>
    <w:rsid w:val="0093563D"/>
    <w:rsid w:val="00935F47"/>
    <w:rsid w:val="0094143D"/>
    <w:rsid w:val="00941D6A"/>
    <w:rsid w:val="00962F57"/>
    <w:rsid w:val="009847A9"/>
    <w:rsid w:val="009A00DF"/>
    <w:rsid w:val="009A019F"/>
    <w:rsid w:val="009A149B"/>
    <w:rsid w:val="009A4C03"/>
    <w:rsid w:val="009B482F"/>
    <w:rsid w:val="009B659A"/>
    <w:rsid w:val="009C03F6"/>
    <w:rsid w:val="009D213D"/>
    <w:rsid w:val="009D3685"/>
    <w:rsid w:val="009E2961"/>
    <w:rsid w:val="009E3E03"/>
    <w:rsid w:val="00A0278A"/>
    <w:rsid w:val="00A07D64"/>
    <w:rsid w:val="00A305AC"/>
    <w:rsid w:val="00A306BA"/>
    <w:rsid w:val="00A324EF"/>
    <w:rsid w:val="00A36CBA"/>
    <w:rsid w:val="00A37F78"/>
    <w:rsid w:val="00A43486"/>
    <w:rsid w:val="00A50D50"/>
    <w:rsid w:val="00A602ED"/>
    <w:rsid w:val="00A6562B"/>
    <w:rsid w:val="00A73509"/>
    <w:rsid w:val="00A73BEF"/>
    <w:rsid w:val="00A77C20"/>
    <w:rsid w:val="00A80465"/>
    <w:rsid w:val="00A90D2B"/>
    <w:rsid w:val="00A978E3"/>
    <w:rsid w:val="00AC312A"/>
    <w:rsid w:val="00AC4CF8"/>
    <w:rsid w:val="00AC51C5"/>
    <w:rsid w:val="00AC7D69"/>
    <w:rsid w:val="00AE199C"/>
    <w:rsid w:val="00AE3A58"/>
    <w:rsid w:val="00AE5324"/>
    <w:rsid w:val="00AF3DA0"/>
    <w:rsid w:val="00AF487D"/>
    <w:rsid w:val="00AF586F"/>
    <w:rsid w:val="00B026B1"/>
    <w:rsid w:val="00B068BE"/>
    <w:rsid w:val="00B10140"/>
    <w:rsid w:val="00B11660"/>
    <w:rsid w:val="00B16B95"/>
    <w:rsid w:val="00B17BBF"/>
    <w:rsid w:val="00B23C55"/>
    <w:rsid w:val="00B24EC9"/>
    <w:rsid w:val="00B26FBA"/>
    <w:rsid w:val="00B30736"/>
    <w:rsid w:val="00B323AF"/>
    <w:rsid w:val="00B35160"/>
    <w:rsid w:val="00B460C2"/>
    <w:rsid w:val="00B50909"/>
    <w:rsid w:val="00B51248"/>
    <w:rsid w:val="00B5305D"/>
    <w:rsid w:val="00B57566"/>
    <w:rsid w:val="00B66379"/>
    <w:rsid w:val="00B846A9"/>
    <w:rsid w:val="00BA170F"/>
    <w:rsid w:val="00BA29EF"/>
    <w:rsid w:val="00BB21C6"/>
    <w:rsid w:val="00BB3B58"/>
    <w:rsid w:val="00BC2EFB"/>
    <w:rsid w:val="00BD002F"/>
    <w:rsid w:val="00BE073F"/>
    <w:rsid w:val="00BF039E"/>
    <w:rsid w:val="00BF5C80"/>
    <w:rsid w:val="00BF7DDE"/>
    <w:rsid w:val="00C05E1F"/>
    <w:rsid w:val="00C06432"/>
    <w:rsid w:val="00C15903"/>
    <w:rsid w:val="00C24EA5"/>
    <w:rsid w:val="00C34FFE"/>
    <w:rsid w:val="00C40C1E"/>
    <w:rsid w:val="00C43868"/>
    <w:rsid w:val="00C52385"/>
    <w:rsid w:val="00C55012"/>
    <w:rsid w:val="00C6245B"/>
    <w:rsid w:val="00C66645"/>
    <w:rsid w:val="00C66C2A"/>
    <w:rsid w:val="00C8630C"/>
    <w:rsid w:val="00C95D50"/>
    <w:rsid w:val="00CB447D"/>
    <w:rsid w:val="00CD4C42"/>
    <w:rsid w:val="00CD597A"/>
    <w:rsid w:val="00CE21CB"/>
    <w:rsid w:val="00CE2B86"/>
    <w:rsid w:val="00CE53AB"/>
    <w:rsid w:val="00CE55C8"/>
    <w:rsid w:val="00CE7F6C"/>
    <w:rsid w:val="00CF0CAD"/>
    <w:rsid w:val="00CF2A34"/>
    <w:rsid w:val="00CF6555"/>
    <w:rsid w:val="00D02418"/>
    <w:rsid w:val="00D04046"/>
    <w:rsid w:val="00D1174C"/>
    <w:rsid w:val="00D16599"/>
    <w:rsid w:val="00D257F9"/>
    <w:rsid w:val="00D3347A"/>
    <w:rsid w:val="00D343DD"/>
    <w:rsid w:val="00D440D4"/>
    <w:rsid w:val="00D44BCD"/>
    <w:rsid w:val="00D47C33"/>
    <w:rsid w:val="00D53CF9"/>
    <w:rsid w:val="00D57E0C"/>
    <w:rsid w:val="00D643CA"/>
    <w:rsid w:val="00D71AEF"/>
    <w:rsid w:val="00D74C5A"/>
    <w:rsid w:val="00D77015"/>
    <w:rsid w:val="00D93C9F"/>
    <w:rsid w:val="00DA6125"/>
    <w:rsid w:val="00DB0B83"/>
    <w:rsid w:val="00DB3026"/>
    <w:rsid w:val="00DD1967"/>
    <w:rsid w:val="00DD2E85"/>
    <w:rsid w:val="00DD334F"/>
    <w:rsid w:val="00DD4B7C"/>
    <w:rsid w:val="00DE46E5"/>
    <w:rsid w:val="00E00CF5"/>
    <w:rsid w:val="00E03F18"/>
    <w:rsid w:val="00E119F2"/>
    <w:rsid w:val="00E17F83"/>
    <w:rsid w:val="00E222C9"/>
    <w:rsid w:val="00E24EF1"/>
    <w:rsid w:val="00E4729D"/>
    <w:rsid w:val="00E56702"/>
    <w:rsid w:val="00E6296F"/>
    <w:rsid w:val="00E72195"/>
    <w:rsid w:val="00E77453"/>
    <w:rsid w:val="00E93901"/>
    <w:rsid w:val="00E963E5"/>
    <w:rsid w:val="00EA04DC"/>
    <w:rsid w:val="00EA37ED"/>
    <w:rsid w:val="00EB2909"/>
    <w:rsid w:val="00EB5539"/>
    <w:rsid w:val="00EC0020"/>
    <w:rsid w:val="00EC02E1"/>
    <w:rsid w:val="00EC1CF1"/>
    <w:rsid w:val="00ED7E9F"/>
    <w:rsid w:val="00EE1747"/>
    <w:rsid w:val="00EF182D"/>
    <w:rsid w:val="00EF4B4D"/>
    <w:rsid w:val="00F05AE7"/>
    <w:rsid w:val="00F077F4"/>
    <w:rsid w:val="00F105AE"/>
    <w:rsid w:val="00F154E6"/>
    <w:rsid w:val="00F161A5"/>
    <w:rsid w:val="00F22375"/>
    <w:rsid w:val="00F32008"/>
    <w:rsid w:val="00F37D88"/>
    <w:rsid w:val="00F57D21"/>
    <w:rsid w:val="00F62345"/>
    <w:rsid w:val="00F679A3"/>
    <w:rsid w:val="00F723F6"/>
    <w:rsid w:val="00F95246"/>
    <w:rsid w:val="00F96A54"/>
    <w:rsid w:val="00FA2B59"/>
    <w:rsid w:val="00FB150F"/>
    <w:rsid w:val="00FC2DBC"/>
    <w:rsid w:val="00FD2B7C"/>
    <w:rsid w:val="00FD7E4A"/>
    <w:rsid w:val="00FE071C"/>
    <w:rsid w:val="00FF4E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AAF387"/>
  <w15:docId w15:val="{DE424066-E539-428A-A940-CAE602A1F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84A"/>
    <w:pPr>
      <w:spacing w:after="0" w:line="240" w:lineRule="auto"/>
      <w:jc w:val="both"/>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7441C1"/>
    <w:pPr>
      <w:spacing w:before="100" w:beforeAutospacing="1" w:after="100" w:afterAutospacing="1"/>
      <w:jc w:val="left"/>
      <w:outlineLvl w:val="0"/>
    </w:pPr>
    <w:rPr>
      <w:b/>
      <w:bCs/>
      <w:kern w:val="36"/>
      <w:sz w:val="48"/>
      <w:szCs w:val="48"/>
      <w:lang w:eastAsia="en-NZ"/>
    </w:rPr>
  </w:style>
  <w:style w:type="paragraph" w:styleId="Heading2">
    <w:name w:val="heading 2"/>
    <w:basedOn w:val="Normal"/>
    <w:link w:val="Heading2Char"/>
    <w:uiPriority w:val="9"/>
    <w:qFormat/>
    <w:rsid w:val="007441C1"/>
    <w:pPr>
      <w:spacing w:before="100" w:beforeAutospacing="1" w:after="100" w:afterAutospacing="1"/>
      <w:jc w:val="left"/>
      <w:outlineLvl w:val="1"/>
    </w:pPr>
    <w:rPr>
      <w:b/>
      <w:bCs/>
      <w:sz w:val="36"/>
      <w:szCs w:val="36"/>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4584A"/>
    <w:pPr>
      <w:tabs>
        <w:tab w:val="left" w:pos="425"/>
      </w:tabs>
      <w:spacing w:before="240" w:after="60"/>
      <w:outlineLvl w:val="0"/>
    </w:pPr>
    <w:rPr>
      <w:rFonts w:ascii="Arial" w:hAnsi="Arial" w:cs="Arial"/>
      <w:b/>
      <w:bCs/>
      <w:kern w:val="28"/>
      <w:sz w:val="32"/>
      <w:szCs w:val="32"/>
    </w:rPr>
  </w:style>
  <w:style w:type="character" w:customStyle="1" w:styleId="TitleChar">
    <w:name w:val="Title Char"/>
    <w:basedOn w:val="DefaultParagraphFont"/>
    <w:link w:val="Title"/>
    <w:rsid w:val="0064584A"/>
    <w:rPr>
      <w:rFonts w:ascii="Arial" w:eastAsia="Times New Roman" w:hAnsi="Arial" w:cs="Arial"/>
      <w:b/>
      <w:bCs/>
      <w:kern w:val="28"/>
      <w:sz w:val="32"/>
      <w:szCs w:val="32"/>
    </w:rPr>
  </w:style>
  <w:style w:type="paragraph" w:customStyle="1" w:styleId="MultiLevel2">
    <w:name w:val="MultiLevel2"/>
    <w:basedOn w:val="MultiLevel1"/>
    <w:rsid w:val="0064584A"/>
    <w:pPr>
      <w:numPr>
        <w:ilvl w:val="1"/>
      </w:numPr>
      <w:pBdr>
        <w:bottom w:val="none" w:sz="0" w:space="0" w:color="auto"/>
      </w:pBdr>
      <w:outlineLvl w:val="1"/>
    </w:pPr>
    <w:rPr>
      <w:b w:val="0"/>
      <w:sz w:val="20"/>
    </w:rPr>
  </w:style>
  <w:style w:type="paragraph" w:customStyle="1" w:styleId="MultiLevel1">
    <w:name w:val="MultiLevel1"/>
    <w:basedOn w:val="Normal"/>
    <w:next w:val="MultiLevel2"/>
    <w:rsid w:val="0064584A"/>
    <w:pPr>
      <w:numPr>
        <w:numId w:val="1"/>
      </w:numPr>
      <w:pBdr>
        <w:bottom w:val="single" w:sz="6" w:space="4" w:color="auto"/>
      </w:pBdr>
      <w:spacing w:before="240"/>
      <w:outlineLvl w:val="0"/>
    </w:pPr>
    <w:rPr>
      <w:rFonts w:ascii="Arial" w:hAnsi="Arial"/>
      <w:b/>
      <w:lang w:eastAsia="en-NZ"/>
    </w:rPr>
  </w:style>
  <w:style w:type="paragraph" w:customStyle="1" w:styleId="MultiLevel3">
    <w:name w:val="MultiLevel3"/>
    <w:basedOn w:val="MultiLevel2"/>
    <w:rsid w:val="0064584A"/>
    <w:pPr>
      <w:numPr>
        <w:ilvl w:val="2"/>
      </w:numPr>
      <w:outlineLvl w:val="2"/>
    </w:pPr>
  </w:style>
  <w:style w:type="paragraph" w:customStyle="1" w:styleId="MultiLevel4">
    <w:name w:val="MultiLevel4"/>
    <w:basedOn w:val="MultiLevel3"/>
    <w:rsid w:val="0064584A"/>
    <w:pPr>
      <w:numPr>
        <w:ilvl w:val="3"/>
      </w:numPr>
      <w:outlineLvl w:val="9"/>
    </w:pPr>
  </w:style>
  <w:style w:type="paragraph" w:customStyle="1" w:styleId="MultiLevel5">
    <w:name w:val="MultiLevel5"/>
    <w:basedOn w:val="MultiLevel4"/>
    <w:rsid w:val="0064584A"/>
    <w:pPr>
      <w:numPr>
        <w:ilvl w:val="4"/>
      </w:numPr>
    </w:pPr>
  </w:style>
  <w:style w:type="paragraph" w:customStyle="1" w:styleId="MultiLevel6">
    <w:name w:val="MultiLevel6"/>
    <w:basedOn w:val="MultiLevel5"/>
    <w:rsid w:val="0064584A"/>
    <w:pPr>
      <w:numPr>
        <w:ilvl w:val="5"/>
      </w:numPr>
    </w:pPr>
  </w:style>
  <w:style w:type="paragraph" w:styleId="BalloonText">
    <w:name w:val="Balloon Text"/>
    <w:basedOn w:val="Normal"/>
    <w:link w:val="BalloonTextChar"/>
    <w:uiPriority w:val="99"/>
    <w:semiHidden/>
    <w:unhideWhenUsed/>
    <w:rsid w:val="0064584A"/>
    <w:rPr>
      <w:rFonts w:ascii="Tahoma" w:hAnsi="Tahoma" w:cs="Tahoma"/>
      <w:sz w:val="16"/>
      <w:szCs w:val="16"/>
    </w:rPr>
  </w:style>
  <w:style w:type="character" w:customStyle="1" w:styleId="BalloonTextChar">
    <w:name w:val="Balloon Text Char"/>
    <w:basedOn w:val="DefaultParagraphFont"/>
    <w:link w:val="BalloonText"/>
    <w:uiPriority w:val="99"/>
    <w:semiHidden/>
    <w:rsid w:val="0064584A"/>
    <w:rPr>
      <w:rFonts w:ascii="Tahoma" w:eastAsia="Times New Roman" w:hAnsi="Tahoma" w:cs="Tahoma"/>
      <w:sz w:val="16"/>
      <w:szCs w:val="16"/>
    </w:rPr>
  </w:style>
  <w:style w:type="paragraph" w:styleId="ListParagraph">
    <w:name w:val="List Paragraph"/>
    <w:basedOn w:val="Normal"/>
    <w:link w:val="ListParagraphChar"/>
    <w:uiPriority w:val="34"/>
    <w:qFormat/>
    <w:rsid w:val="00A50D50"/>
    <w:pPr>
      <w:ind w:left="720"/>
      <w:contextualSpacing/>
      <w:jc w:val="left"/>
    </w:pPr>
    <w:rPr>
      <w:rFonts w:ascii="Calibri" w:eastAsia="Calibri" w:hAnsi="Calibri"/>
      <w:sz w:val="22"/>
      <w:szCs w:val="22"/>
    </w:rPr>
  </w:style>
  <w:style w:type="table" w:styleId="TableGrid">
    <w:name w:val="Table Grid"/>
    <w:basedOn w:val="TableNormal"/>
    <w:uiPriority w:val="59"/>
    <w:rsid w:val="00A50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2645"/>
    <w:rPr>
      <w:color w:val="0000FF" w:themeColor="hyperlink"/>
      <w:u w:val="single"/>
    </w:rPr>
  </w:style>
  <w:style w:type="character" w:styleId="FollowedHyperlink">
    <w:name w:val="FollowedHyperlink"/>
    <w:basedOn w:val="DefaultParagraphFont"/>
    <w:uiPriority w:val="99"/>
    <w:semiHidden/>
    <w:unhideWhenUsed/>
    <w:rsid w:val="00572645"/>
    <w:rPr>
      <w:color w:val="800080" w:themeColor="followedHyperlink"/>
      <w:u w:val="single"/>
    </w:rPr>
  </w:style>
  <w:style w:type="paragraph" w:styleId="Header">
    <w:name w:val="header"/>
    <w:basedOn w:val="Normal"/>
    <w:link w:val="HeaderChar"/>
    <w:uiPriority w:val="99"/>
    <w:unhideWhenUsed/>
    <w:rsid w:val="00224E9B"/>
    <w:pPr>
      <w:tabs>
        <w:tab w:val="center" w:pos="4513"/>
        <w:tab w:val="right" w:pos="9026"/>
      </w:tabs>
    </w:pPr>
  </w:style>
  <w:style w:type="character" w:customStyle="1" w:styleId="HeaderChar">
    <w:name w:val="Header Char"/>
    <w:basedOn w:val="DefaultParagraphFont"/>
    <w:link w:val="Header"/>
    <w:uiPriority w:val="99"/>
    <w:rsid w:val="00224E9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24E9B"/>
    <w:pPr>
      <w:tabs>
        <w:tab w:val="center" w:pos="4513"/>
        <w:tab w:val="right" w:pos="9026"/>
      </w:tabs>
    </w:pPr>
  </w:style>
  <w:style w:type="character" w:customStyle="1" w:styleId="FooterChar">
    <w:name w:val="Footer Char"/>
    <w:basedOn w:val="DefaultParagraphFont"/>
    <w:link w:val="Footer"/>
    <w:uiPriority w:val="99"/>
    <w:rsid w:val="00224E9B"/>
    <w:rPr>
      <w:rFonts w:ascii="Times New Roman" w:eastAsia="Times New Roman" w:hAnsi="Times New Roman" w:cs="Times New Roman"/>
      <w:sz w:val="24"/>
      <w:szCs w:val="24"/>
    </w:rPr>
  </w:style>
  <w:style w:type="paragraph" w:styleId="BodyText2">
    <w:name w:val="Body Text 2"/>
    <w:basedOn w:val="Normal"/>
    <w:link w:val="BodyText2Char"/>
    <w:rsid w:val="00417BEE"/>
    <w:rPr>
      <w:sz w:val="22"/>
      <w:szCs w:val="20"/>
      <w:lang w:val="x-none"/>
    </w:rPr>
  </w:style>
  <w:style w:type="character" w:customStyle="1" w:styleId="BodyText2Char">
    <w:name w:val="Body Text 2 Char"/>
    <w:basedOn w:val="DefaultParagraphFont"/>
    <w:link w:val="BodyText2"/>
    <w:rsid w:val="00417BEE"/>
    <w:rPr>
      <w:rFonts w:ascii="Times New Roman" w:eastAsia="Times New Roman" w:hAnsi="Times New Roman" w:cs="Times New Roman"/>
      <w:szCs w:val="20"/>
      <w:lang w:val="x-none"/>
    </w:rPr>
  </w:style>
  <w:style w:type="paragraph" w:customStyle="1" w:styleId="Para2">
    <w:name w:val="Para2"/>
    <w:basedOn w:val="Normal"/>
    <w:rsid w:val="00417BEE"/>
    <w:rPr>
      <w:rFonts w:ascii="Helvetica-Bold" w:hAnsi="Helvetica-Bold"/>
      <w:sz w:val="22"/>
      <w:szCs w:val="20"/>
      <w:u w:val="single"/>
      <w:lang w:val="en-GB"/>
    </w:rPr>
  </w:style>
  <w:style w:type="paragraph" w:styleId="FootnoteText">
    <w:name w:val="footnote text"/>
    <w:basedOn w:val="Normal"/>
    <w:link w:val="FootnoteTextChar"/>
    <w:uiPriority w:val="99"/>
    <w:semiHidden/>
    <w:unhideWhenUsed/>
    <w:rsid w:val="00EC0020"/>
    <w:rPr>
      <w:sz w:val="20"/>
      <w:szCs w:val="20"/>
    </w:rPr>
  </w:style>
  <w:style w:type="character" w:customStyle="1" w:styleId="FootnoteTextChar">
    <w:name w:val="Footnote Text Char"/>
    <w:basedOn w:val="DefaultParagraphFont"/>
    <w:link w:val="FootnoteText"/>
    <w:uiPriority w:val="99"/>
    <w:semiHidden/>
    <w:rsid w:val="00EC002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C0020"/>
    <w:rPr>
      <w:vertAlign w:val="superscript"/>
    </w:rPr>
  </w:style>
  <w:style w:type="table" w:styleId="ListTable7Colorful-Accent1">
    <w:name w:val="List Table 7 Colorful Accent 1"/>
    <w:basedOn w:val="TableNormal"/>
    <w:uiPriority w:val="52"/>
    <w:rsid w:val="00EC0020"/>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E93901"/>
    <w:rPr>
      <w:sz w:val="16"/>
      <w:szCs w:val="16"/>
    </w:rPr>
  </w:style>
  <w:style w:type="paragraph" w:styleId="CommentText">
    <w:name w:val="annotation text"/>
    <w:basedOn w:val="Normal"/>
    <w:link w:val="CommentTextChar"/>
    <w:uiPriority w:val="99"/>
    <w:semiHidden/>
    <w:unhideWhenUsed/>
    <w:rsid w:val="00E93901"/>
    <w:rPr>
      <w:sz w:val="20"/>
      <w:szCs w:val="20"/>
    </w:rPr>
  </w:style>
  <w:style w:type="character" w:customStyle="1" w:styleId="CommentTextChar">
    <w:name w:val="Comment Text Char"/>
    <w:basedOn w:val="DefaultParagraphFont"/>
    <w:link w:val="CommentText"/>
    <w:uiPriority w:val="99"/>
    <w:semiHidden/>
    <w:rsid w:val="00E939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93901"/>
    <w:rPr>
      <w:b/>
      <w:bCs/>
    </w:rPr>
  </w:style>
  <w:style w:type="character" w:customStyle="1" w:styleId="CommentSubjectChar">
    <w:name w:val="Comment Subject Char"/>
    <w:basedOn w:val="CommentTextChar"/>
    <w:link w:val="CommentSubject"/>
    <w:uiPriority w:val="99"/>
    <w:semiHidden/>
    <w:rsid w:val="00E93901"/>
    <w:rPr>
      <w:rFonts w:ascii="Times New Roman" w:eastAsia="Times New Roman" w:hAnsi="Times New Roman" w:cs="Times New Roman"/>
      <w:b/>
      <w:bCs/>
      <w:sz w:val="20"/>
      <w:szCs w:val="20"/>
    </w:rPr>
  </w:style>
  <w:style w:type="character" w:customStyle="1" w:styleId="ListParagraphChar">
    <w:name w:val="List Paragraph Char"/>
    <w:link w:val="ListParagraph"/>
    <w:uiPriority w:val="34"/>
    <w:rsid w:val="00577147"/>
    <w:rPr>
      <w:rFonts w:ascii="Calibri" w:eastAsia="Calibri" w:hAnsi="Calibri" w:cs="Times New Roman"/>
    </w:rPr>
  </w:style>
  <w:style w:type="character" w:customStyle="1" w:styleId="Heading1Char">
    <w:name w:val="Heading 1 Char"/>
    <w:basedOn w:val="DefaultParagraphFont"/>
    <w:link w:val="Heading1"/>
    <w:uiPriority w:val="9"/>
    <w:rsid w:val="007441C1"/>
    <w:rPr>
      <w:rFonts w:ascii="Times New Roman" w:eastAsia="Times New Roman" w:hAnsi="Times New Roman" w:cs="Times New Roman"/>
      <w:b/>
      <w:bCs/>
      <w:kern w:val="36"/>
      <w:sz w:val="48"/>
      <w:szCs w:val="48"/>
      <w:lang w:eastAsia="en-NZ"/>
    </w:rPr>
  </w:style>
  <w:style w:type="character" w:customStyle="1" w:styleId="Heading2Char">
    <w:name w:val="Heading 2 Char"/>
    <w:basedOn w:val="DefaultParagraphFont"/>
    <w:link w:val="Heading2"/>
    <w:uiPriority w:val="9"/>
    <w:rsid w:val="007441C1"/>
    <w:rPr>
      <w:rFonts w:ascii="Times New Roman" w:eastAsia="Times New Roman" w:hAnsi="Times New Roman" w:cs="Times New Roman"/>
      <w:b/>
      <w:bCs/>
      <w:sz w:val="36"/>
      <w:szCs w:val="36"/>
      <w:lang w:eastAsia="en-NZ"/>
    </w:rPr>
  </w:style>
  <w:style w:type="paragraph" w:styleId="NormalWeb">
    <w:name w:val="Normal (Web)"/>
    <w:basedOn w:val="Normal"/>
    <w:uiPriority w:val="99"/>
    <w:unhideWhenUsed/>
    <w:rsid w:val="007441C1"/>
    <w:pPr>
      <w:spacing w:before="100" w:beforeAutospacing="1" w:after="100" w:afterAutospacing="1"/>
      <w:jc w:val="left"/>
    </w:pPr>
    <w:rPr>
      <w:lang w:eastAsia="en-NZ"/>
    </w:rPr>
  </w:style>
  <w:style w:type="character" w:customStyle="1" w:styleId="photocredittext">
    <w:name w:val="photocredittext"/>
    <w:basedOn w:val="DefaultParagraphFont"/>
    <w:rsid w:val="007441C1"/>
  </w:style>
  <w:style w:type="character" w:styleId="Strong">
    <w:name w:val="Strong"/>
    <w:basedOn w:val="DefaultParagraphFont"/>
    <w:uiPriority w:val="22"/>
    <w:qFormat/>
    <w:rsid w:val="0058007A"/>
    <w:rPr>
      <w:b/>
      <w:bCs/>
    </w:rPr>
  </w:style>
  <w:style w:type="character" w:customStyle="1" w:styleId="adleftcolfeedback">
    <w:name w:val="ad_leftcol_feedback"/>
    <w:basedOn w:val="DefaultParagraphFont"/>
    <w:rsid w:val="0058007A"/>
  </w:style>
  <w:style w:type="table" w:styleId="GridTable5Dark-Accent1">
    <w:name w:val="Grid Table 5 Dark Accent 1"/>
    <w:basedOn w:val="TableNormal"/>
    <w:uiPriority w:val="50"/>
    <w:rsid w:val="004A73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4A73C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03F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9778">
      <w:bodyDiv w:val="1"/>
      <w:marLeft w:val="0"/>
      <w:marRight w:val="0"/>
      <w:marTop w:val="0"/>
      <w:marBottom w:val="0"/>
      <w:divBdr>
        <w:top w:val="none" w:sz="0" w:space="0" w:color="auto"/>
        <w:left w:val="none" w:sz="0" w:space="0" w:color="auto"/>
        <w:bottom w:val="none" w:sz="0" w:space="0" w:color="auto"/>
        <w:right w:val="none" w:sz="0" w:space="0" w:color="auto"/>
      </w:divBdr>
      <w:divsChild>
        <w:div w:id="1896113236">
          <w:marLeft w:val="0"/>
          <w:marRight w:val="0"/>
          <w:marTop w:val="0"/>
          <w:marBottom w:val="0"/>
          <w:divBdr>
            <w:top w:val="none" w:sz="0" w:space="0" w:color="auto"/>
            <w:left w:val="none" w:sz="0" w:space="0" w:color="auto"/>
            <w:bottom w:val="none" w:sz="0" w:space="0" w:color="auto"/>
            <w:right w:val="none" w:sz="0" w:space="0" w:color="auto"/>
          </w:divBdr>
          <w:divsChild>
            <w:div w:id="322896672">
              <w:marLeft w:val="0"/>
              <w:marRight w:val="0"/>
              <w:marTop w:val="0"/>
              <w:marBottom w:val="0"/>
              <w:divBdr>
                <w:top w:val="none" w:sz="0" w:space="0" w:color="auto"/>
                <w:left w:val="none" w:sz="0" w:space="0" w:color="auto"/>
                <w:bottom w:val="none" w:sz="0" w:space="0" w:color="auto"/>
                <w:right w:val="none" w:sz="0" w:space="0" w:color="auto"/>
              </w:divBdr>
              <w:divsChild>
                <w:div w:id="8675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662215">
      <w:bodyDiv w:val="1"/>
      <w:marLeft w:val="0"/>
      <w:marRight w:val="0"/>
      <w:marTop w:val="0"/>
      <w:marBottom w:val="0"/>
      <w:divBdr>
        <w:top w:val="none" w:sz="0" w:space="0" w:color="auto"/>
        <w:left w:val="none" w:sz="0" w:space="0" w:color="auto"/>
        <w:bottom w:val="none" w:sz="0" w:space="0" w:color="auto"/>
        <w:right w:val="none" w:sz="0" w:space="0" w:color="auto"/>
      </w:divBdr>
      <w:divsChild>
        <w:div w:id="2011982686">
          <w:marLeft w:val="0"/>
          <w:marRight w:val="0"/>
          <w:marTop w:val="0"/>
          <w:marBottom w:val="0"/>
          <w:divBdr>
            <w:top w:val="none" w:sz="0" w:space="0" w:color="auto"/>
            <w:left w:val="none" w:sz="0" w:space="0" w:color="auto"/>
            <w:bottom w:val="none" w:sz="0" w:space="0" w:color="auto"/>
            <w:right w:val="none" w:sz="0" w:space="0" w:color="auto"/>
          </w:divBdr>
          <w:divsChild>
            <w:div w:id="890076285">
              <w:marLeft w:val="0"/>
              <w:marRight w:val="0"/>
              <w:marTop w:val="0"/>
              <w:marBottom w:val="0"/>
              <w:divBdr>
                <w:top w:val="none" w:sz="0" w:space="0" w:color="auto"/>
                <w:left w:val="none" w:sz="0" w:space="0" w:color="auto"/>
                <w:bottom w:val="none" w:sz="0" w:space="0" w:color="auto"/>
                <w:right w:val="none" w:sz="0" w:space="0" w:color="auto"/>
              </w:divBdr>
              <w:divsChild>
                <w:div w:id="1955599129">
                  <w:marLeft w:val="0"/>
                  <w:marRight w:val="0"/>
                  <w:marTop w:val="0"/>
                  <w:marBottom w:val="0"/>
                  <w:divBdr>
                    <w:top w:val="none" w:sz="0" w:space="0" w:color="auto"/>
                    <w:left w:val="none" w:sz="0" w:space="0" w:color="auto"/>
                    <w:bottom w:val="none" w:sz="0" w:space="0" w:color="auto"/>
                    <w:right w:val="none" w:sz="0" w:space="0" w:color="auto"/>
                  </w:divBdr>
                  <w:divsChild>
                    <w:div w:id="1947882555">
                      <w:marLeft w:val="0"/>
                      <w:marRight w:val="0"/>
                      <w:marTop w:val="0"/>
                      <w:marBottom w:val="0"/>
                      <w:divBdr>
                        <w:top w:val="none" w:sz="0" w:space="0" w:color="auto"/>
                        <w:left w:val="none" w:sz="0" w:space="0" w:color="auto"/>
                        <w:bottom w:val="none" w:sz="0" w:space="0" w:color="auto"/>
                        <w:right w:val="none" w:sz="0" w:space="0" w:color="auto"/>
                      </w:divBdr>
                      <w:divsChild>
                        <w:div w:id="1843929447">
                          <w:marLeft w:val="0"/>
                          <w:marRight w:val="0"/>
                          <w:marTop w:val="0"/>
                          <w:marBottom w:val="0"/>
                          <w:divBdr>
                            <w:top w:val="none" w:sz="0" w:space="0" w:color="auto"/>
                            <w:left w:val="none" w:sz="0" w:space="0" w:color="auto"/>
                            <w:bottom w:val="none" w:sz="0" w:space="0" w:color="auto"/>
                            <w:right w:val="none" w:sz="0" w:space="0" w:color="auto"/>
                          </w:divBdr>
                          <w:divsChild>
                            <w:div w:id="992218773">
                              <w:marLeft w:val="-5550"/>
                              <w:marRight w:val="0"/>
                              <w:marTop w:val="0"/>
                              <w:marBottom w:val="0"/>
                              <w:divBdr>
                                <w:top w:val="none" w:sz="0" w:space="0" w:color="auto"/>
                                <w:left w:val="none" w:sz="0" w:space="0" w:color="auto"/>
                                <w:bottom w:val="none" w:sz="0" w:space="0" w:color="auto"/>
                                <w:right w:val="none" w:sz="0" w:space="0" w:color="auto"/>
                              </w:divBdr>
                              <w:divsChild>
                                <w:div w:id="1855536177">
                                  <w:marLeft w:val="0"/>
                                  <w:marRight w:val="0"/>
                                  <w:marTop w:val="0"/>
                                  <w:marBottom w:val="0"/>
                                  <w:divBdr>
                                    <w:top w:val="none" w:sz="0" w:space="0" w:color="auto"/>
                                    <w:left w:val="none" w:sz="0" w:space="0" w:color="auto"/>
                                    <w:bottom w:val="none" w:sz="0" w:space="0" w:color="auto"/>
                                    <w:right w:val="none" w:sz="0" w:space="0" w:color="auto"/>
                                  </w:divBdr>
                                  <w:divsChild>
                                    <w:div w:id="78987755">
                                      <w:marLeft w:val="6750"/>
                                      <w:marRight w:val="1200"/>
                                      <w:marTop w:val="0"/>
                                      <w:marBottom w:val="0"/>
                                      <w:divBdr>
                                        <w:top w:val="none" w:sz="0" w:space="0" w:color="auto"/>
                                        <w:left w:val="none" w:sz="0" w:space="0" w:color="auto"/>
                                        <w:bottom w:val="none" w:sz="0" w:space="0" w:color="auto"/>
                                        <w:right w:val="none" w:sz="0" w:space="0" w:color="auto"/>
                                      </w:divBdr>
                                      <w:divsChild>
                                        <w:div w:id="1150171550">
                                          <w:marLeft w:val="0"/>
                                          <w:marRight w:val="0"/>
                                          <w:marTop w:val="0"/>
                                          <w:marBottom w:val="0"/>
                                          <w:divBdr>
                                            <w:top w:val="none" w:sz="0" w:space="0" w:color="auto"/>
                                            <w:left w:val="none" w:sz="0" w:space="0" w:color="auto"/>
                                            <w:bottom w:val="none" w:sz="0" w:space="0" w:color="auto"/>
                                            <w:right w:val="none" w:sz="0" w:space="0" w:color="auto"/>
                                          </w:divBdr>
                                          <w:divsChild>
                                            <w:div w:id="1720351694">
                                              <w:marLeft w:val="0"/>
                                              <w:marRight w:val="0"/>
                                              <w:marTop w:val="0"/>
                                              <w:marBottom w:val="0"/>
                                              <w:divBdr>
                                                <w:top w:val="none" w:sz="0" w:space="0" w:color="auto"/>
                                                <w:left w:val="none" w:sz="0" w:space="0" w:color="auto"/>
                                                <w:bottom w:val="none" w:sz="0" w:space="0" w:color="auto"/>
                                                <w:right w:val="none" w:sz="0" w:space="0" w:color="auto"/>
                                              </w:divBdr>
                                              <w:divsChild>
                                                <w:div w:id="1705324807">
                                                  <w:marLeft w:val="0"/>
                                                  <w:marRight w:val="0"/>
                                                  <w:marTop w:val="0"/>
                                                  <w:marBottom w:val="0"/>
                                                  <w:divBdr>
                                                    <w:top w:val="none" w:sz="0" w:space="0" w:color="auto"/>
                                                    <w:left w:val="none" w:sz="0" w:space="0" w:color="auto"/>
                                                    <w:bottom w:val="none" w:sz="0" w:space="0" w:color="auto"/>
                                                    <w:right w:val="none" w:sz="0" w:space="0" w:color="auto"/>
                                                  </w:divBdr>
                                                  <w:divsChild>
                                                    <w:div w:id="1081678969">
                                                      <w:marLeft w:val="0"/>
                                                      <w:marRight w:val="0"/>
                                                      <w:marTop w:val="0"/>
                                                      <w:marBottom w:val="0"/>
                                                      <w:divBdr>
                                                        <w:top w:val="none" w:sz="0" w:space="0" w:color="auto"/>
                                                        <w:left w:val="none" w:sz="0" w:space="0" w:color="auto"/>
                                                        <w:bottom w:val="none" w:sz="0" w:space="0" w:color="auto"/>
                                                        <w:right w:val="none" w:sz="0" w:space="0" w:color="auto"/>
                                                      </w:divBdr>
                                                      <w:divsChild>
                                                        <w:div w:id="1583951436">
                                                          <w:marLeft w:val="0"/>
                                                          <w:marRight w:val="0"/>
                                                          <w:marTop w:val="0"/>
                                                          <w:marBottom w:val="0"/>
                                                          <w:divBdr>
                                                            <w:top w:val="none" w:sz="0" w:space="0" w:color="auto"/>
                                                            <w:left w:val="none" w:sz="0" w:space="0" w:color="auto"/>
                                                            <w:bottom w:val="none" w:sz="0" w:space="0" w:color="auto"/>
                                                            <w:right w:val="none" w:sz="0" w:space="0" w:color="auto"/>
                                                          </w:divBdr>
                                                          <w:divsChild>
                                                            <w:div w:id="8756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842211">
      <w:bodyDiv w:val="1"/>
      <w:marLeft w:val="0"/>
      <w:marRight w:val="0"/>
      <w:marTop w:val="0"/>
      <w:marBottom w:val="0"/>
      <w:divBdr>
        <w:top w:val="none" w:sz="0" w:space="0" w:color="auto"/>
        <w:left w:val="none" w:sz="0" w:space="0" w:color="auto"/>
        <w:bottom w:val="none" w:sz="0" w:space="0" w:color="auto"/>
        <w:right w:val="none" w:sz="0" w:space="0" w:color="auto"/>
      </w:divBdr>
    </w:div>
    <w:div w:id="1024091029">
      <w:bodyDiv w:val="1"/>
      <w:marLeft w:val="0"/>
      <w:marRight w:val="0"/>
      <w:marTop w:val="0"/>
      <w:marBottom w:val="0"/>
      <w:divBdr>
        <w:top w:val="none" w:sz="0" w:space="0" w:color="auto"/>
        <w:left w:val="none" w:sz="0" w:space="0" w:color="auto"/>
        <w:bottom w:val="none" w:sz="0" w:space="0" w:color="auto"/>
        <w:right w:val="none" w:sz="0" w:space="0" w:color="auto"/>
      </w:divBdr>
    </w:div>
    <w:div w:id="1051614611">
      <w:bodyDiv w:val="1"/>
      <w:marLeft w:val="0"/>
      <w:marRight w:val="0"/>
      <w:marTop w:val="0"/>
      <w:marBottom w:val="0"/>
      <w:divBdr>
        <w:top w:val="none" w:sz="0" w:space="0" w:color="auto"/>
        <w:left w:val="none" w:sz="0" w:space="0" w:color="auto"/>
        <w:bottom w:val="none" w:sz="0" w:space="0" w:color="auto"/>
        <w:right w:val="none" w:sz="0" w:space="0" w:color="auto"/>
      </w:divBdr>
      <w:divsChild>
        <w:div w:id="172036576">
          <w:marLeft w:val="0"/>
          <w:marRight w:val="0"/>
          <w:marTop w:val="0"/>
          <w:marBottom w:val="0"/>
          <w:divBdr>
            <w:top w:val="none" w:sz="0" w:space="0" w:color="auto"/>
            <w:left w:val="none" w:sz="0" w:space="0" w:color="auto"/>
            <w:bottom w:val="none" w:sz="0" w:space="0" w:color="auto"/>
            <w:right w:val="none" w:sz="0" w:space="0" w:color="auto"/>
          </w:divBdr>
          <w:divsChild>
            <w:div w:id="1950896040">
              <w:marLeft w:val="0"/>
              <w:marRight w:val="0"/>
              <w:marTop w:val="0"/>
              <w:marBottom w:val="0"/>
              <w:divBdr>
                <w:top w:val="none" w:sz="0" w:space="0" w:color="auto"/>
                <w:left w:val="none" w:sz="0" w:space="0" w:color="auto"/>
                <w:bottom w:val="none" w:sz="0" w:space="0" w:color="auto"/>
                <w:right w:val="none" w:sz="0" w:space="0" w:color="auto"/>
              </w:divBdr>
              <w:divsChild>
                <w:div w:id="1125267740">
                  <w:marLeft w:val="0"/>
                  <w:marRight w:val="0"/>
                  <w:marTop w:val="0"/>
                  <w:marBottom w:val="0"/>
                  <w:divBdr>
                    <w:top w:val="none" w:sz="0" w:space="0" w:color="auto"/>
                    <w:left w:val="none" w:sz="0" w:space="0" w:color="auto"/>
                    <w:bottom w:val="none" w:sz="0" w:space="0" w:color="auto"/>
                    <w:right w:val="none" w:sz="0" w:space="0" w:color="auto"/>
                  </w:divBdr>
                  <w:divsChild>
                    <w:div w:id="1510486128">
                      <w:marLeft w:val="0"/>
                      <w:marRight w:val="0"/>
                      <w:marTop w:val="0"/>
                      <w:marBottom w:val="0"/>
                      <w:divBdr>
                        <w:top w:val="none" w:sz="0" w:space="0" w:color="auto"/>
                        <w:left w:val="none" w:sz="0" w:space="0" w:color="auto"/>
                        <w:bottom w:val="none" w:sz="0" w:space="0" w:color="auto"/>
                        <w:right w:val="none" w:sz="0" w:space="0" w:color="auto"/>
                      </w:divBdr>
                      <w:divsChild>
                        <w:div w:id="480926577">
                          <w:marLeft w:val="0"/>
                          <w:marRight w:val="0"/>
                          <w:marTop w:val="0"/>
                          <w:marBottom w:val="0"/>
                          <w:divBdr>
                            <w:top w:val="none" w:sz="0" w:space="0" w:color="auto"/>
                            <w:left w:val="none" w:sz="0" w:space="0" w:color="auto"/>
                            <w:bottom w:val="none" w:sz="0" w:space="0" w:color="auto"/>
                            <w:right w:val="none" w:sz="0" w:space="0" w:color="auto"/>
                          </w:divBdr>
                        </w:div>
                        <w:div w:id="6451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280812">
      <w:bodyDiv w:val="1"/>
      <w:marLeft w:val="0"/>
      <w:marRight w:val="0"/>
      <w:marTop w:val="0"/>
      <w:marBottom w:val="0"/>
      <w:divBdr>
        <w:top w:val="none" w:sz="0" w:space="0" w:color="auto"/>
        <w:left w:val="none" w:sz="0" w:space="0" w:color="auto"/>
        <w:bottom w:val="none" w:sz="0" w:space="0" w:color="auto"/>
        <w:right w:val="none" w:sz="0" w:space="0" w:color="auto"/>
      </w:divBdr>
      <w:divsChild>
        <w:div w:id="1244560735">
          <w:marLeft w:val="0"/>
          <w:marRight w:val="0"/>
          <w:marTop w:val="0"/>
          <w:marBottom w:val="0"/>
          <w:divBdr>
            <w:top w:val="none" w:sz="0" w:space="0" w:color="auto"/>
            <w:left w:val="none" w:sz="0" w:space="0" w:color="auto"/>
            <w:bottom w:val="none" w:sz="0" w:space="0" w:color="auto"/>
            <w:right w:val="none" w:sz="0" w:space="0" w:color="auto"/>
          </w:divBdr>
          <w:divsChild>
            <w:div w:id="1027488093">
              <w:marLeft w:val="0"/>
              <w:marRight w:val="0"/>
              <w:marTop w:val="0"/>
              <w:marBottom w:val="0"/>
              <w:divBdr>
                <w:top w:val="none" w:sz="0" w:space="0" w:color="auto"/>
                <w:left w:val="none" w:sz="0" w:space="0" w:color="auto"/>
                <w:bottom w:val="none" w:sz="0" w:space="0" w:color="auto"/>
                <w:right w:val="none" w:sz="0" w:space="0" w:color="auto"/>
              </w:divBdr>
              <w:divsChild>
                <w:div w:id="1888032664">
                  <w:marLeft w:val="0"/>
                  <w:marRight w:val="0"/>
                  <w:marTop w:val="0"/>
                  <w:marBottom w:val="0"/>
                  <w:divBdr>
                    <w:top w:val="none" w:sz="0" w:space="0" w:color="auto"/>
                    <w:left w:val="none" w:sz="0" w:space="0" w:color="auto"/>
                    <w:bottom w:val="none" w:sz="0" w:space="0" w:color="auto"/>
                    <w:right w:val="none" w:sz="0" w:space="0" w:color="auto"/>
                  </w:divBdr>
                  <w:divsChild>
                    <w:div w:id="2961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44492">
      <w:bodyDiv w:val="1"/>
      <w:marLeft w:val="0"/>
      <w:marRight w:val="0"/>
      <w:marTop w:val="0"/>
      <w:marBottom w:val="0"/>
      <w:divBdr>
        <w:top w:val="none" w:sz="0" w:space="0" w:color="auto"/>
        <w:left w:val="none" w:sz="0" w:space="0" w:color="auto"/>
        <w:bottom w:val="none" w:sz="0" w:space="0" w:color="auto"/>
        <w:right w:val="none" w:sz="0" w:space="0" w:color="auto"/>
      </w:divBdr>
      <w:divsChild>
        <w:div w:id="377362472">
          <w:marLeft w:val="0"/>
          <w:marRight w:val="0"/>
          <w:marTop w:val="0"/>
          <w:marBottom w:val="0"/>
          <w:divBdr>
            <w:top w:val="none" w:sz="0" w:space="0" w:color="auto"/>
            <w:left w:val="none" w:sz="0" w:space="0" w:color="auto"/>
            <w:bottom w:val="none" w:sz="0" w:space="0" w:color="auto"/>
            <w:right w:val="none" w:sz="0" w:space="0" w:color="auto"/>
          </w:divBdr>
          <w:divsChild>
            <w:div w:id="804933748">
              <w:marLeft w:val="0"/>
              <w:marRight w:val="0"/>
              <w:marTop w:val="0"/>
              <w:marBottom w:val="0"/>
              <w:divBdr>
                <w:top w:val="none" w:sz="0" w:space="0" w:color="auto"/>
                <w:left w:val="none" w:sz="0" w:space="0" w:color="auto"/>
                <w:bottom w:val="none" w:sz="0" w:space="0" w:color="auto"/>
                <w:right w:val="none" w:sz="0" w:space="0" w:color="auto"/>
              </w:divBdr>
              <w:divsChild>
                <w:div w:id="1624919720">
                  <w:marLeft w:val="0"/>
                  <w:marRight w:val="0"/>
                  <w:marTop w:val="0"/>
                  <w:marBottom w:val="0"/>
                  <w:divBdr>
                    <w:top w:val="none" w:sz="0" w:space="0" w:color="auto"/>
                    <w:left w:val="none" w:sz="0" w:space="0" w:color="auto"/>
                    <w:bottom w:val="none" w:sz="0" w:space="0" w:color="auto"/>
                    <w:right w:val="none" w:sz="0" w:space="0" w:color="auto"/>
                  </w:divBdr>
                  <w:divsChild>
                    <w:div w:id="8002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089">
      <w:bodyDiv w:val="1"/>
      <w:marLeft w:val="0"/>
      <w:marRight w:val="0"/>
      <w:marTop w:val="0"/>
      <w:marBottom w:val="0"/>
      <w:divBdr>
        <w:top w:val="none" w:sz="0" w:space="0" w:color="auto"/>
        <w:left w:val="none" w:sz="0" w:space="0" w:color="auto"/>
        <w:bottom w:val="none" w:sz="0" w:space="0" w:color="auto"/>
        <w:right w:val="none" w:sz="0" w:space="0" w:color="auto"/>
      </w:divBdr>
      <w:divsChild>
        <w:div w:id="487405517">
          <w:marLeft w:val="0"/>
          <w:marRight w:val="0"/>
          <w:marTop w:val="0"/>
          <w:marBottom w:val="0"/>
          <w:divBdr>
            <w:top w:val="none" w:sz="0" w:space="0" w:color="auto"/>
            <w:left w:val="none" w:sz="0" w:space="0" w:color="auto"/>
            <w:bottom w:val="none" w:sz="0" w:space="0" w:color="auto"/>
            <w:right w:val="none" w:sz="0" w:space="0" w:color="auto"/>
          </w:divBdr>
          <w:divsChild>
            <w:div w:id="508905271">
              <w:marLeft w:val="0"/>
              <w:marRight w:val="0"/>
              <w:marTop w:val="0"/>
              <w:marBottom w:val="0"/>
              <w:divBdr>
                <w:top w:val="none" w:sz="0" w:space="0" w:color="auto"/>
                <w:left w:val="none" w:sz="0" w:space="0" w:color="auto"/>
                <w:bottom w:val="none" w:sz="0" w:space="0" w:color="auto"/>
                <w:right w:val="none" w:sz="0" w:space="0" w:color="auto"/>
              </w:divBdr>
              <w:divsChild>
                <w:div w:id="2113476747">
                  <w:marLeft w:val="0"/>
                  <w:marRight w:val="0"/>
                  <w:marTop w:val="0"/>
                  <w:marBottom w:val="0"/>
                  <w:divBdr>
                    <w:top w:val="none" w:sz="0" w:space="0" w:color="auto"/>
                    <w:left w:val="none" w:sz="0" w:space="0" w:color="auto"/>
                    <w:bottom w:val="none" w:sz="0" w:space="0" w:color="auto"/>
                    <w:right w:val="none" w:sz="0" w:space="0" w:color="auto"/>
                  </w:divBdr>
                  <w:divsChild>
                    <w:div w:id="1688479189">
                      <w:marLeft w:val="0"/>
                      <w:marRight w:val="0"/>
                      <w:marTop w:val="0"/>
                      <w:marBottom w:val="0"/>
                      <w:divBdr>
                        <w:top w:val="none" w:sz="0" w:space="0" w:color="auto"/>
                        <w:left w:val="none" w:sz="0" w:space="0" w:color="auto"/>
                        <w:bottom w:val="none" w:sz="0" w:space="0" w:color="auto"/>
                        <w:right w:val="none" w:sz="0" w:space="0" w:color="auto"/>
                      </w:divBdr>
                      <w:divsChild>
                        <w:div w:id="2039617353">
                          <w:marLeft w:val="0"/>
                          <w:marRight w:val="0"/>
                          <w:marTop w:val="0"/>
                          <w:marBottom w:val="0"/>
                          <w:divBdr>
                            <w:top w:val="none" w:sz="0" w:space="0" w:color="auto"/>
                            <w:left w:val="none" w:sz="0" w:space="0" w:color="auto"/>
                            <w:bottom w:val="none" w:sz="0" w:space="0" w:color="auto"/>
                            <w:right w:val="none" w:sz="0" w:space="0" w:color="auto"/>
                          </w:divBdr>
                          <w:divsChild>
                            <w:div w:id="2048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479955">
      <w:bodyDiv w:val="1"/>
      <w:marLeft w:val="0"/>
      <w:marRight w:val="0"/>
      <w:marTop w:val="0"/>
      <w:marBottom w:val="0"/>
      <w:divBdr>
        <w:top w:val="none" w:sz="0" w:space="0" w:color="auto"/>
        <w:left w:val="none" w:sz="0" w:space="0" w:color="auto"/>
        <w:bottom w:val="none" w:sz="0" w:space="0" w:color="auto"/>
        <w:right w:val="none" w:sz="0" w:space="0" w:color="auto"/>
      </w:divBdr>
      <w:divsChild>
        <w:div w:id="711880240">
          <w:marLeft w:val="0"/>
          <w:marRight w:val="0"/>
          <w:marTop w:val="0"/>
          <w:marBottom w:val="0"/>
          <w:divBdr>
            <w:top w:val="none" w:sz="0" w:space="0" w:color="auto"/>
            <w:left w:val="none" w:sz="0" w:space="0" w:color="auto"/>
            <w:bottom w:val="none" w:sz="0" w:space="0" w:color="auto"/>
            <w:right w:val="none" w:sz="0" w:space="0" w:color="auto"/>
          </w:divBdr>
          <w:divsChild>
            <w:div w:id="1248734075">
              <w:marLeft w:val="0"/>
              <w:marRight w:val="0"/>
              <w:marTop w:val="0"/>
              <w:marBottom w:val="0"/>
              <w:divBdr>
                <w:top w:val="none" w:sz="0" w:space="0" w:color="auto"/>
                <w:left w:val="none" w:sz="0" w:space="0" w:color="auto"/>
                <w:bottom w:val="none" w:sz="0" w:space="0" w:color="auto"/>
                <w:right w:val="none" w:sz="0" w:space="0" w:color="auto"/>
              </w:divBdr>
              <w:divsChild>
                <w:div w:id="9315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3155">
      <w:bodyDiv w:val="1"/>
      <w:marLeft w:val="0"/>
      <w:marRight w:val="0"/>
      <w:marTop w:val="0"/>
      <w:marBottom w:val="0"/>
      <w:divBdr>
        <w:top w:val="none" w:sz="0" w:space="0" w:color="auto"/>
        <w:left w:val="none" w:sz="0" w:space="0" w:color="auto"/>
        <w:bottom w:val="none" w:sz="0" w:space="0" w:color="auto"/>
        <w:right w:val="none" w:sz="0" w:space="0" w:color="auto"/>
      </w:divBdr>
      <w:divsChild>
        <w:div w:id="158080344">
          <w:marLeft w:val="0"/>
          <w:marRight w:val="0"/>
          <w:marTop w:val="0"/>
          <w:marBottom w:val="0"/>
          <w:divBdr>
            <w:top w:val="none" w:sz="0" w:space="0" w:color="auto"/>
            <w:left w:val="none" w:sz="0" w:space="0" w:color="auto"/>
            <w:bottom w:val="none" w:sz="0" w:space="0" w:color="auto"/>
            <w:right w:val="none" w:sz="0" w:space="0" w:color="auto"/>
          </w:divBdr>
          <w:divsChild>
            <w:div w:id="1622804744">
              <w:marLeft w:val="0"/>
              <w:marRight w:val="0"/>
              <w:marTop w:val="0"/>
              <w:marBottom w:val="0"/>
              <w:divBdr>
                <w:top w:val="none" w:sz="0" w:space="0" w:color="auto"/>
                <w:left w:val="none" w:sz="0" w:space="0" w:color="auto"/>
                <w:bottom w:val="none" w:sz="0" w:space="0" w:color="auto"/>
                <w:right w:val="none" w:sz="0" w:space="0" w:color="auto"/>
              </w:divBdr>
              <w:divsChild>
                <w:div w:id="1699700208">
                  <w:marLeft w:val="0"/>
                  <w:marRight w:val="0"/>
                  <w:marTop w:val="0"/>
                  <w:marBottom w:val="0"/>
                  <w:divBdr>
                    <w:top w:val="none" w:sz="0" w:space="0" w:color="auto"/>
                    <w:left w:val="none" w:sz="0" w:space="0" w:color="auto"/>
                    <w:bottom w:val="none" w:sz="0" w:space="0" w:color="auto"/>
                    <w:right w:val="none" w:sz="0" w:space="0" w:color="auto"/>
                  </w:divBdr>
                  <w:divsChild>
                    <w:div w:id="100578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1294">
      <w:bodyDiv w:val="1"/>
      <w:marLeft w:val="0"/>
      <w:marRight w:val="0"/>
      <w:marTop w:val="0"/>
      <w:marBottom w:val="0"/>
      <w:divBdr>
        <w:top w:val="none" w:sz="0" w:space="0" w:color="auto"/>
        <w:left w:val="none" w:sz="0" w:space="0" w:color="auto"/>
        <w:bottom w:val="none" w:sz="0" w:space="0" w:color="auto"/>
        <w:right w:val="none" w:sz="0" w:space="0" w:color="auto"/>
      </w:divBdr>
      <w:divsChild>
        <w:div w:id="1285041291">
          <w:marLeft w:val="0"/>
          <w:marRight w:val="0"/>
          <w:marTop w:val="0"/>
          <w:marBottom w:val="0"/>
          <w:divBdr>
            <w:top w:val="none" w:sz="0" w:space="0" w:color="auto"/>
            <w:left w:val="none" w:sz="0" w:space="0" w:color="auto"/>
            <w:bottom w:val="none" w:sz="0" w:space="0" w:color="auto"/>
            <w:right w:val="none" w:sz="0" w:space="0" w:color="auto"/>
          </w:divBdr>
          <w:divsChild>
            <w:div w:id="998458211">
              <w:marLeft w:val="0"/>
              <w:marRight w:val="0"/>
              <w:marTop w:val="0"/>
              <w:marBottom w:val="0"/>
              <w:divBdr>
                <w:top w:val="none" w:sz="0" w:space="0" w:color="auto"/>
                <w:left w:val="none" w:sz="0" w:space="0" w:color="auto"/>
                <w:bottom w:val="none" w:sz="0" w:space="0" w:color="auto"/>
                <w:right w:val="none" w:sz="0" w:space="0" w:color="auto"/>
              </w:divBdr>
              <w:divsChild>
                <w:div w:id="2079667379">
                  <w:marLeft w:val="0"/>
                  <w:marRight w:val="0"/>
                  <w:marTop w:val="0"/>
                  <w:marBottom w:val="0"/>
                  <w:divBdr>
                    <w:top w:val="none" w:sz="0" w:space="0" w:color="auto"/>
                    <w:left w:val="none" w:sz="0" w:space="0" w:color="auto"/>
                    <w:bottom w:val="none" w:sz="0" w:space="0" w:color="auto"/>
                    <w:right w:val="none" w:sz="0" w:space="0" w:color="auto"/>
                  </w:divBdr>
                  <w:divsChild>
                    <w:div w:id="473252862">
                      <w:marLeft w:val="0"/>
                      <w:marRight w:val="0"/>
                      <w:marTop w:val="0"/>
                      <w:marBottom w:val="0"/>
                      <w:divBdr>
                        <w:top w:val="none" w:sz="0" w:space="0" w:color="auto"/>
                        <w:left w:val="none" w:sz="0" w:space="0" w:color="auto"/>
                        <w:bottom w:val="none" w:sz="0" w:space="0" w:color="auto"/>
                        <w:right w:val="none" w:sz="0" w:space="0" w:color="auto"/>
                      </w:divBdr>
                      <w:divsChild>
                        <w:div w:id="1639534450">
                          <w:marLeft w:val="0"/>
                          <w:marRight w:val="0"/>
                          <w:marTop w:val="0"/>
                          <w:marBottom w:val="0"/>
                          <w:divBdr>
                            <w:top w:val="none" w:sz="0" w:space="0" w:color="auto"/>
                            <w:left w:val="none" w:sz="0" w:space="0" w:color="auto"/>
                            <w:bottom w:val="none" w:sz="0" w:space="0" w:color="auto"/>
                            <w:right w:val="none" w:sz="0" w:space="0" w:color="auto"/>
                          </w:divBdr>
                        </w:div>
                        <w:div w:id="17900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20278">
      <w:bodyDiv w:val="1"/>
      <w:marLeft w:val="0"/>
      <w:marRight w:val="0"/>
      <w:marTop w:val="0"/>
      <w:marBottom w:val="0"/>
      <w:divBdr>
        <w:top w:val="none" w:sz="0" w:space="0" w:color="auto"/>
        <w:left w:val="none" w:sz="0" w:space="0" w:color="auto"/>
        <w:bottom w:val="none" w:sz="0" w:space="0" w:color="auto"/>
        <w:right w:val="none" w:sz="0" w:space="0" w:color="auto"/>
      </w:divBdr>
    </w:div>
    <w:div w:id="1805080822">
      <w:bodyDiv w:val="1"/>
      <w:marLeft w:val="0"/>
      <w:marRight w:val="0"/>
      <w:marTop w:val="0"/>
      <w:marBottom w:val="0"/>
      <w:divBdr>
        <w:top w:val="none" w:sz="0" w:space="0" w:color="auto"/>
        <w:left w:val="none" w:sz="0" w:space="0" w:color="auto"/>
        <w:bottom w:val="none" w:sz="0" w:space="0" w:color="auto"/>
        <w:right w:val="none" w:sz="0" w:space="0" w:color="auto"/>
      </w:divBdr>
      <w:divsChild>
        <w:div w:id="1263536258">
          <w:marLeft w:val="0"/>
          <w:marRight w:val="0"/>
          <w:marTop w:val="0"/>
          <w:marBottom w:val="0"/>
          <w:divBdr>
            <w:top w:val="none" w:sz="0" w:space="0" w:color="auto"/>
            <w:left w:val="none" w:sz="0" w:space="0" w:color="auto"/>
            <w:bottom w:val="none" w:sz="0" w:space="0" w:color="auto"/>
            <w:right w:val="none" w:sz="0" w:space="0" w:color="auto"/>
          </w:divBdr>
          <w:divsChild>
            <w:div w:id="1977683310">
              <w:marLeft w:val="0"/>
              <w:marRight w:val="0"/>
              <w:marTop w:val="0"/>
              <w:marBottom w:val="0"/>
              <w:divBdr>
                <w:top w:val="none" w:sz="0" w:space="0" w:color="auto"/>
                <w:left w:val="none" w:sz="0" w:space="0" w:color="auto"/>
                <w:bottom w:val="none" w:sz="0" w:space="0" w:color="auto"/>
                <w:right w:val="none" w:sz="0" w:space="0" w:color="auto"/>
              </w:divBdr>
              <w:divsChild>
                <w:div w:id="452947068">
                  <w:marLeft w:val="0"/>
                  <w:marRight w:val="0"/>
                  <w:marTop w:val="0"/>
                  <w:marBottom w:val="0"/>
                  <w:divBdr>
                    <w:top w:val="none" w:sz="0" w:space="0" w:color="auto"/>
                    <w:left w:val="none" w:sz="0" w:space="0" w:color="auto"/>
                    <w:bottom w:val="none" w:sz="0" w:space="0" w:color="auto"/>
                    <w:right w:val="none" w:sz="0" w:space="0" w:color="auto"/>
                  </w:divBdr>
                  <w:divsChild>
                    <w:div w:id="1407068510">
                      <w:marLeft w:val="0"/>
                      <w:marRight w:val="0"/>
                      <w:marTop w:val="0"/>
                      <w:marBottom w:val="0"/>
                      <w:divBdr>
                        <w:top w:val="none" w:sz="0" w:space="0" w:color="auto"/>
                        <w:left w:val="none" w:sz="0" w:space="0" w:color="auto"/>
                        <w:bottom w:val="none" w:sz="0" w:space="0" w:color="auto"/>
                        <w:right w:val="none" w:sz="0" w:space="0" w:color="auto"/>
                      </w:divBdr>
                      <w:divsChild>
                        <w:div w:id="1394811508">
                          <w:marLeft w:val="0"/>
                          <w:marRight w:val="0"/>
                          <w:marTop w:val="0"/>
                          <w:marBottom w:val="0"/>
                          <w:divBdr>
                            <w:top w:val="none" w:sz="0" w:space="0" w:color="auto"/>
                            <w:left w:val="none" w:sz="0" w:space="0" w:color="auto"/>
                            <w:bottom w:val="none" w:sz="0" w:space="0" w:color="auto"/>
                            <w:right w:val="none" w:sz="0" w:space="0" w:color="auto"/>
                          </w:divBdr>
                          <w:divsChild>
                            <w:div w:id="2048483994">
                              <w:marLeft w:val="0"/>
                              <w:marRight w:val="300"/>
                              <w:marTop w:val="0"/>
                              <w:marBottom w:val="0"/>
                              <w:divBdr>
                                <w:top w:val="none" w:sz="0" w:space="0" w:color="auto"/>
                                <w:left w:val="none" w:sz="0" w:space="0" w:color="auto"/>
                                <w:bottom w:val="none" w:sz="0" w:space="0" w:color="auto"/>
                                <w:right w:val="none" w:sz="0" w:space="0" w:color="auto"/>
                              </w:divBdr>
                              <w:divsChild>
                                <w:div w:id="2116055657">
                                  <w:marLeft w:val="0"/>
                                  <w:marRight w:val="0"/>
                                  <w:marTop w:val="0"/>
                                  <w:marBottom w:val="0"/>
                                  <w:divBdr>
                                    <w:top w:val="none" w:sz="0" w:space="0" w:color="auto"/>
                                    <w:left w:val="none" w:sz="0" w:space="0" w:color="auto"/>
                                    <w:bottom w:val="none" w:sz="0" w:space="0" w:color="auto"/>
                                    <w:right w:val="none" w:sz="0" w:space="0" w:color="auto"/>
                                  </w:divBdr>
                                </w:div>
                                <w:div w:id="1348867111">
                                  <w:marLeft w:val="0"/>
                                  <w:marRight w:val="0"/>
                                  <w:marTop w:val="0"/>
                                  <w:marBottom w:val="0"/>
                                  <w:divBdr>
                                    <w:top w:val="none" w:sz="0" w:space="0" w:color="auto"/>
                                    <w:left w:val="none" w:sz="0" w:space="0" w:color="auto"/>
                                    <w:bottom w:val="none" w:sz="0" w:space="0" w:color="auto"/>
                                    <w:right w:val="none" w:sz="0" w:space="0" w:color="auto"/>
                                  </w:divBdr>
                                </w:div>
                                <w:div w:id="151870546">
                                  <w:marLeft w:val="0"/>
                                  <w:marRight w:val="0"/>
                                  <w:marTop w:val="0"/>
                                  <w:marBottom w:val="0"/>
                                  <w:divBdr>
                                    <w:top w:val="none" w:sz="0" w:space="0" w:color="auto"/>
                                    <w:left w:val="none" w:sz="0" w:space="0" w:color="auto"/>
                                    <w:bottom w:val="none" w:sz="0" w:space="0" w:color="auto"/>
                                    <w:right w:val="none" w:sz="0" w:space="0" w:color="auto"/>
                                  </w:divBdr>
                                </w:div>
                                <w:div w:id="1031371344">
                                  <w:marLeft w:val="0"/>
                                  <w:marRight w:val="0"/>
                                  <w:marTop w:val="0"/>
                                  <w:marBottom w:val="0"/>
                                  <w:divBdr>
                                    <w:top w:val="none" w:sz="0" w:space="0" w:color="auto"/>
                                    <w:left w:val="none" w:sz="0" w:space="0" w:color="auto"/>
                                    <w:bottom w:val="none" w:sz="0" w:space="0" w:color="auto"/>
                                    <w:right w:val="none" w:sz="0" w:space="0" w:color="auto"/>
                                  </w:divBdr>
                                  <w:divsChild>
                                    <w:div w:id="1497379709">
                                      <w:marLeft w:val="0"/>
                                      <w:marRight w:val="0"/>
                                      <w:marTop w:val="75"/>
                                      <w:marBottom w:val="75"/>
                                      <w:divBdr>
                                        <w:top w:val="none" w:sz="0" w:space="0" w:color="auto"/>
                                        <w:left w:val="none" w:sz="0" w:space="0" w:color="auto"/>
                                        <w:bottom w:val="none" w:sz="0" w:space="0" w:color="auto"/>
                                        <w:right w:val="none" w:sz="0" w:space="0" w:color="auto"/>
                                      </w:divBdr>
                                    </w:div>
                                    <w:div w:id="1202401711">
                                      <w:marLeft w:val="0"/>
                                      <w:marRight w:val="0"/>
                                      <w:marTop w:val="0"/>
                                      <w:marBottom w:val="0"/>
                                      <w:divBdr>
                                        <w:top w:val="none" w:sz="0" w:space="0" w:color="auto"/>
                                        <w:left w:val="none" w:sz="0" w:space="0" w:color="auto"/>
                                        <w:bottom w:val="none" w:sz="0" w:space="0" w:color="auto"/>
                                        <w:right w:val="none" w:sz="0" w:space="0" w:color="auto"/>
                                      </w:divBdr>
                                    </w:div>
                                    <w:div w:id="546141167">
                                      <w:marLeft w:val="0"/>
                                      <w:marRight w:val="180"/>
                                      <w:marTop w:val="0"/>
                                      <w:marBottom w:val="0"/>
                                      <w:divBdr>
                                        <w:top w:val="none" w:sz="0" w:space="0" w:color="auto"/>
                                        <w:left w:val="none" w:sz="0" w:space="0" w:color="auto"/>
                                        <w:bottom w:val="none" w:sz="0" w:space="0" w:color="auto"/>
                                        <w:right w:val="none" w:sz="0" w:space="0" w:color="auto"/>
                                      </w:divBdr>
                                      <w:divsChild>
                                        <w:div w:id="311980818">
                                          <w:marLeft w:val="0"/>
                                          <w:marRight w:val="0"/>
                                          <w:marTop w:val="0"/>
                                          <w:marBottom w:val="0"/>
                                          <w:divBdr>
                                            <w:top w:val="none" w:sz="0" w:space="0" w:color="auto"/>
                                            <w:left w:val="none" w:sz="0" w:space="0" w:color="auto"/>
                                            <w:bottom w:val="none" w:sz="0" w:space="0" w:color="auto"/>
                                            <w:right w:val="none" w:sz="0" w:space="0" w:color="auto"/>
                                          </w:divBdr>
                                        </w:div>
                                      </w:divsChild>
                                    </w:div>
                                    <w:div w:id="1288318966">
                                      <w:marLeft w:val="0"/>
                                      <w:marRight w:val="0"/>
                                      <w:marTop w:val="0"/>
                                      <w:marBottom w:val="0"/>
                                      <w:divBdr>
                                        <w:top w:val="none" w:sz="0" w:space="0" w:color="auto"/>
                                        <w:left w:val="none" w:sz="0" w:space="0" w:color="auto"/>
                                        <w:bottom w:val="none" w:sz="0" w:space="0" w:color="auto"/>
                                        <w:right w:val="none" w:sz="0" w:space="0" w:color="auto"/>
                                      </w:divBdr>
                                    </w:div>
                                    <w:div w:id="1106924121">
                                      <w:marLeft w:val="0"/>
                                      <w:marRight w:val="0"/>
                                      <w:marTop w:val="0"/>
                                      <w:marBottom w:val="0"/>
                                      <w:divBdr>
                                        <w:top w:val="none" w:sz="0" w:space="0" w:color="auto"/>
                                        <w:left w:val="none" w:sz="0" w:space="0" w:color="auto"/>
                                        <w:bottom w:val="none" w:sz="0" w:space="0" w:color="auto"/>
                                        <w:right w:val="none" w:sz="0" w:space="0" w:color="auto"/>
                                      </w:divBdr>
                                      <w:divsChild>
                                        <w:div w:id="137958299">
                                          <w:marLeft w:val="0"/>
                                          <w:marRight w:val="0"/>
                                          <w:marTop w:val="0"/>
                                          <w:marBottom w:val="0"/>
                                          <w:divBdr>
                                            <w:top w:val="none" w:sz="0" w:space="0" w:color="auto"/>
                                            <w:left w:val="none" w:sz="0" w:space="0" w:color="auto"/>
                                            <w:bottom w:val="none" w:sz="0" w:space="0" w:color="auto"/>
                                            <w:right w:val="none" w:sz="0" w:space="0" w:color="auto"/>
                                          </w:divBdr>
                                        </w:div>
                                        <w:div w:id="909000049">
                                          <w:marLeft w:val="0"/>
                                          <w:marRight w:val="0"/>
                                          <w:marTop w:val="0"/>
                                          <w:marBottom w:val="0"/>
                                          <w:divBdr>
                                            <w:top w:val="none" w:sz="0" w:space="0" w:color="auto"/>
                                            <w:left w:val="none" w:sz="0" w:space="0" w:color="auto"/>
                                            <w:bottom w:val="none" w:sz="0" w:space="0" w:color="auto"/>
                                            <w:right w:val="none" w:sz="0" w:space="0" w:color="auto"/>
                                          </w:divBdr>
                                        </w:div>
                                        <w:div w:id="913396698">
                                          <w:marLeft w:val="0"/>
                                          <w:marRight w:val="0"/>
                                          <w:marTop w:val="0"/>
                                          <w:marBottom w:val="0"/>
                                          <w:divBdr>
                                            <w:top w:val="none" w:sz="0" w:space="0" w:color="auto"/>
                                            <w:left w:val="none" w:sz="0" w:space="0" w:color="auto"/>
                                            <w:bottom w:val="none" w:sz="0" w:space="0" w:color="auto"/>
                                            <w:right w:val="none" w:sz="0" w:space="0" w:color="auto"/>
                                          </w:divBdr>
                                        </w:div>
                                        <w:div w:id="1860778654">
                                          <w:marLeft w:val="0"/>
                                          <w:marRight w:val="0"/>
                                          <w:marTop w:val="0"/>
                                          <w:marBottom w:val="0"/>
                                          <w:divBdr>
                                            <w:top w:val="none" w:sz="0" w:space="0" w:color="auto"/>
                                            <w:left w:val="none" w:sz="0" w:space="0" w:color="auto"/>
                                            <w:bottom w:val="none" w:sz="0" w:space="0" w:color="auto"/>
                                            <w:right w:val="none" w:sz="0" w:space="0" w:color="auto"/>
                                          </w:divBdr>
                                        </w:div>
                                        <w:div w:id="1763841675">
                                          <w:marLeft w:val="0"/>
                                          <w:marRight w:val="0"/>
                                          <w:marTop w:val="0"/>
                                          <w:marBottom w:val="0"/>
                                          <w:divBdr>
                                            <w:top w:val="none" w:sz="0" w:space="0" w:color="auto"/>
                                            <w:left w:val="none" w:sz="0" w:space="0" w:color="auto"/>
                                            <w:bottom w:val="none" w:sz="0" w:space="0" w:color="auto"/>
                                            <w:right w:val="none" w:sz="0" w:space="0" w:color="auto"/>
                                          </w:divBdr>
                                        </w:div>
                                        <w:div w:id="1387871584">
                                          <w:marLeft w:val="0"/>
                                          <w:marRight w:val="0"/>
                                          <w:marTop w:val="0"/>
                                          <w:marBottom w:val="0"/>
                                          <w:divBdr>
                                            <w:top w:val="none" w:sz="0" w:space="0" w:color="auto"/>
                                            <w:left w:val="none" w:sz="0" w:space="0" w:color="auto"/>
                                            <w:bottom w:val="none" w:sz="0" w:space="0" w:color="auto"/>
                                            <w:right w:val="none" w:sz="0" w:space="0" w:color="auto"/>
                                          </w:divBdr>
                                        </w:div>
                                        <w:div w:id="571157376">
                                          <w:marLeft w:val="0"/>
                                          <w:marRight w:val="0"/>
                                          <w:marTop w:val="0"/>
                                          <w:marBottom w:val="0"/>
                                          <w:divBdr>
                                            <w:top w:val="none" w:sz="0" w:space="0" w:color="auto"/>
                                            <w:left w:val="none" w:sz="0" w:space="0" w:color="auto"/>
                                            <w:bottom w:val="none" w:sz="0" w:space="0" w:color="auto"/>
                                            <w:right w:val="none" w:sz="0" w:space="0" w:color="auto"/>
                                          </w:divBdr>
                                        </w:div>
                                        <w:div w:id="1346520629">
                                          <w:marLeft w:val="0"/>
                                          <w:marRight w:val="0"/>
                                          <w:marTop w:val="0"/>
                                          <w:marBottom w:val="0"/>
                                          <w:divBdr>
                                            <w:top w:val="none" w:sz="0" w:space="0" w:color="auto"/>
                                            <w:left w:val="none" w:sz="0" w:space="0" w:color="auto"/>
                                            <w:bottom w:val="none" w:sz="0" w:space="0" w:color="auto"/>
                                            <w:right w:val="none" w:sz="0" w:space="0" w:color="auto"/>
                                          </w:divBdr>
                                        </w:div>
                                        <w:div w:id="1952206659">
                                          <w:marLeft w:val="0"/>
                                          <w:marRight w:val="0"/>
                                          <w:marTop w:val="0"/>
                                          <w:marBottom w:val="0"/>
                                          <w:divBdr>
                                            <w:top w:val="none" w:sz="0" w:space="0" w:color="auto"/>
                                            <w:left w:val="none" w:sz="0" w:space="0" w:color="auto"/>
                                            <w:bottom w:val="none" w:sz="0" w:space="0" w:color="auto"/>
                                            <w:right w:val="none" w:sz="0" w:space="0" w:color="auto"/>
                                          </w:divBdr>
                                        </w:div>
                                        <w:div w:id="14139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359345">
      <w:bodyDiv w:val="1"/>
      <w:marLeft w:val="0"/>
      <w:marRight w:val="0"/>
      <w:marTop w:val="0"/>
      <w:marBottom w:val="0"/>
      <w:divBdr>
        <w:top w:val="none" w:sz="0" w:space="0" w:color="auto"/>
        <w:left w:val="none" w:sz="0" w:space="0" w:color="auto"/>
        <w:bottom w:val="none" w:sz="0" w:space="0" w:color="auto"/>
        <w:right w:val="none" w:sz="0" w:space="0" w:color="auto"/>
      </w:divBdr>
    </w:div>
    <w:div w:id="1978294066">
      <w:bodyDiv w:val="1"/>
      <w:marLeft w:val="0"/>
      <w:marRight w:val="0"/>
      <w:marTop w:val="0"/>
      <w:marBottom w:val="0"/>
      <w:divBdr>
        <w:top w:val="none" w:sz="0" w:space="0" w:color="auto"/>
        <w:left w:val="none" w:sz="0" w:space="0" w:color="auto"/>
        <w:bottom w:val="none" w:sz="0" w:space="0" w:color="auto"/>
        <w:right w:val="none" w:sz="0" w:space="0" w:color="auto"/>
      </w:divBdr>
    </w:div>
    <w:div w:id="1991980232">
      <w:bodyDiv w:val="1"/>
      <w:marLeft w:val="0"/>
      <w:marRight w:val="0"/>
      <w:marTop w:val="0"/>
      <w:marBottom w:val="0"/>
      <w:divBdr>
        <w:top w:val="none" w:sz="0" w:space="0" w:color="auto"/>
        <w:left w:val="none" w:sz="0" w:space="0" w:color="auto"/>
        <w:bottom w:val="none" w:sz="0" w:space="0" w:color="auto"/>
        <w:right w:val="none" w:sz="0" w:space="0" w:color="auto"/>
      </w:divBdr>
    </w:div>
    <w:div w:id="207126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www.stuff.co.nz/manawatu-standard/news/64441052/Palmerston-North-the-destination-for-sports-scholar" TargetMode="External"/><Relationship Id="rId3" Type="http://schemas.openxmlformats.org/officeDocument/2006/relationships/styles" Target="styles.xml"/><Relationship Id="rId21" Type="http://schemas.openxmlformats.org/officeDocument/2006/relationships/image" Target="media/image6.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idcentraldhb.govt.nz/New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idcentraldhb.govt.nz/News" TargetMode="External"/><Relationship Id="rId20" Type="http://schemas.openxmlformats.org/officeDocument/2006/relationships/hyperlink" Target="http://www.cepnz.org.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d.rankin@ucol.ac.nz" TargetMode="External"/><Relationship Id="rId14" Type="http://schemas.openxmlformats.org/officeDocument/2006/relationships/chart" Target="charts/chart2.xm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nzqa.govt.nz" TargetMode="External"/><Relationship Id="rId2" Type="http://schemas.openxmlformats.org/officeDocument/2006/relationships/hyperlink" Target="http://www.essa.org.au" TargetMode="External"/><Relationship Id="rId1" Type="http://schemas.openxmlformats.org/officeDocument/2006/relationships/hyperlink" Target="http://www.essa.org.a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Clinic\DHB\DHB%20Contract%20Reports\32%20Month%20Report%20-%20October%20to%20December%202014\U-Kinetics%20Patient%20Data%202014.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linic\DHB\DHB%20Contract%20Reports\32%20Month%20Report%20-%20October%20to%20December%202014\U-Kinetics%20Patient%20Data%202014.xls"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'Full Data'!$E$1121:$E$1128</c:f>
              <c:strCache>
                <c:ptCount val="8"/>
                <c:pt idx="0">
                  <c:v>15-20</c:v>
                </c:pt>
                <c:pt idx="1">
                  <c:v>20-30</c:v>
                </c:pt>
                <c:pt idx="2">
                  <c:v>30-40</c:v>
                </c:pt>
                <c:pt idx="3">
                  <c:v>40-50</c:v>
                </c:pt>
                <c:pt idx="4">
                  <c:v>50-60</c:v>
                </c:pt>
                <c:pt idx="5">
                  <c:v>60-70</c:v>
                </c:pt>
                <c:pt idx="6">
                  <c:v>70-80</c:v>
                </c:pt>
                <c:pt idx="7">
                  <c:v>80-90</c:v>
                </c:pt>
              </c:strCache>
            </c:strRef>
          </c:cat>
          <c:val>
            <c:numRef>
              <c:f>'Full Data'!$F$1121:$F$1128</c:f>
              <c:numCache>
                <c:formatCode>General</c:formatCode>
                <c:ptCount val="8"/>
                <c:pt idx="0">
                  <c:v>12</c:v>
                </c:pt>
                <c:pt idx="1">
                  <c:v>35</c:v>
                </c:pt>
                <c:pt idx="2">
                  <c:v>64</c:v>
                </c:pt>
                <c:pt idx="3">
                  <c:v>148</c:v>
                </c:pt>
                <c:pt idx="4">
                  <c:v>316</c:v>
                </c:pt>
                <c:pt idx="5">
                  <c:v>301</c:v>
                </c:pt>
                <c:pt idx="6">
                  <c:v>196</c:v>
                </c:pt>
                <c:pt idx="7">
                  <c:v>22</c:v>
                </c:pt>
              </c:numCache>
            </c:numRef>
          </c:val>
        </c:ser>
        <c:dLbls>
          <c:showLegendKey val="0"/>
          <c:showVal val="0"/>
          <c:showCatName val="0"/>
          <c:showSerName val="0"/>
          <c:showPercent val="0"/>
          <c:showBubbleSize val="0"/>
        </c:dLbls>
        <c:gapWidth val="219"/>
        <c:overlap val="-27"/>
        <c:axId val="386293008"/>
        <c:axId val="386290264"/>
      </c:barChart>
      <c:catAx>
        <c:axId val="3862930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NZ" b="1"/>
                  <a:t>Age</a:t>
                </a:r>
                <a:r>
                  <a:rPr lang="en-NZ" b="1" baseline="0"/>
                  <a:t> of Clients</a:t>
                </a:r>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90264"/>
        <c:crosses val="autoZero"/>
        <c:auto val="1"/>
        <c:lblAlgn val="ctr"/>
        <c:lblOffset val="100"/>
        <c:noMultiLvlLbl val="0"/>
      </c:catAx>
      <c:valAx>
        <c:axId val="386290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NZ" b="1"/>
                  <a:t>Number of Referrals</a:t>
                </a:r>
              </a:p>
            </c:rich>
          </c:tx>
          <c:layout>
            <c:manualLayout>
              <c:xMode val="edge"/>
              <c:yMode val="edge"/>
              <c:x val="1.2243647426915548E-2"/>
              <c:y val="0.246108525293316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9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62265366648664"/>
          <c:y val="4.0127684741742303E-2"/>
          <c:w val="0.82190321877635331"/>
          <c:h val="0.81293777451343385"/>
        </c:manualLayout>
      </c:layout>
      <c:barChart>
        <c:barDir val="col"/>
        <c:grouping val="clustered"/>
        <c:varyColors val="0"/>
        <c:ser>
          <c:idx val="0"/>
          <c:order val="0"/>
          <c:tx>
            <c:strRef>
              <c:f>'Full Data'!$F$1157</c:f>
              <c:strCache>
                <c:ptCount val="1"/>
                <c:pt idx="0">
                  <c:v>NZ European</c:v>
                </c:pt>
              </c:strCache>
            </c:strRef>
          </c:tx>
          <c:spPr>
            <a:solidFill>
              <a:schemeClr val="accent1"/>
            </a:solidFill>
            <a:ln>
              <a:noFill/>
            </a:ln>
            <a:effectLst/>
          </c:spPr>
          <c:invertIfNegative val="0"/>
          <c:cat>
            <c:strRef>
              <c:f>'Full Data'!$E$1158:$E$1165</c:f>
              <c:strCache>
                <c:ptCount val="8"/>
                <c:pt idx="0">
                  <c:v>15-20</c:v>
                </c:pt>
                <c:pt idx="1">
                  <c:v>20-30</c:v>
                </c:pt>
                <c:pt idx="2">
                  <c:v>30-40</c:v>
                </c:pt>
                <c:pt idx="3">
                  <c:v>40-50</c:v>
                </c:pt>
                <c:pt idx="4">
                  <c:v>50-60</c:v>
                </c:pt>
                <c:pt idx="5">
                  <c:v>60-70</c:v>
                </c:pt>
                <c:pt idx="6">
                  <c:v>70-80</c:v>
                </c:pt>
                <c:pt idx="7">
                  <c:v>80-90</c:v>
                </c:pt>
              </c:strCache>
            </c:strRef>
          </c:cat>
          <c:val>
            <c:numRef>
              <c:f>'Full Data'!$F$1158:$F$1165</c:f>
              <c:numCache>
                <c:formatCode>0.00%</c:formatCode>
                <c:ptCount val="8"/>
                <c:pt idx="0">
                  <c:v>4.1666666666666666E-3</c:v>
                </c:pt>
                <c:pt idx="1">
                  <c:v>2.5000000000000001E-2</c:v>
                </c:pt>
                <c:pt idx="2">
                  <c:v>4.1666666666666664E-2</c:v>
                </c:pt>
                <c:pt idx="3">
                  <c:v>0.11041666666666666</c:v>
                </c:pt>
                <c:pt idx="4">
                  <c:v>0.26874999999999999</c:v>
                </c:pt>
                <c:pt idx="5">
                  <c:v>0.29583333333333334</c:v>
                </c:pt>
                <c:pt idx="6">
                  <c:v>0.22916666666666666</c:v>
                </c:pt>
                <c:pt idx="7">
                  <c:v>2.5000000000000001E-2</c:v>
                </c:pt>
              </c:numCache>
            </c:numRef>
          </c:val>
        </c:ser>
        <c:ser>
          <c:idx val="1"/>
          <c:order val="1"/>
          <c:tx>
            <c:strRef>
              <c:f>'Full Data'!$G$1157</c:f>
              <c:strCache>
                <c:ptCount val="1"/>
                <c:pt idx="0">
                  <c:v>Maori</c:v>
                </c:pt>
              </c:strCache>
            </c:strRef>
          </c:tx>
          <c:spPr>
            <a:solidFill>
              <a:schemeClr val="accent2"/>
            </a:solidFill>
            <a:ln>
              <a:noFill/>
            </a:ln>
            <a:effectLst/>
          </c:spPr>
          <c:invertIfNegative val="0"/>
          <c:cat>
            <c:strRef>
              <c:f>'Full Data'!$E$1158:$E$1165</c:f>
              <c:strCache>
                <c:ptCount val="8"/>
                <c:pt idx="0">
                  <c:v>15-20</c:v>
                </c:pt>
                <c:pt idx="1">
                  <c:v>20-30</c:v>
                </c:pt>
                <c:pt idx="2">
                  <c:v>30-40</c:v>
                </c:pt>
                <c:pt idx="3">
                  <c:v>40-50</c:v>
                </c:pt>
                <c:pt idx="4">
                  <c:v>50-60</c:v>
                </c:pt>
                <c:pt idx="5">
                  <c:v>60-70</c:v>
                </c:pt>
                <c:pt idx="6">
                  <c:v>70-80</c:v>
                </c:pt>
                <c:pt idx="7">
                  <c:v>80-90</c:v>
                </c:pt>
              </c:strCache>
            </c:strRef>
          </c:cat>
          <c:val>
            <c:numRef>
              <c:f>'Full Data'!$G$1158:$G$1165</c:f>
              <c:numCache>
                <c:formatCode>0.00%</c:formatCode>
                <c:ptCount val="8"/>
                <c:pt idx="0">
                  <c:v>0</c:v>
                </c:pt>
                <c:pt idx="1">
                  <c:v>2.34375E-2</c:v>
                </c:pt>
                <c:pt idx="2">
                  <c:v>0.140625</c:v>
                </c:pt>
                <c:pt idx="3">
                  <c:v>0.203125</c:v>
                </c:pt>
                <c:pt idx="4">
                  <c:v>0.3359375</c:v>
                </c:pt>
                <c:pt idx="5">
                  <c:v>0.2421875</c:v>
                </c:pt>
                <c:pt idx="6">
                  <c:v>4.6875E-2</c:v>
                </c:pt>
                <c:pt idx="7">
                  <c:v>7.8125E-3</c:v>
                </c:pt>
              </c:numCache>
            </c:numRef>
          </c:val>
        </c:ser>
        <c:dLbls>
          <c:showLegendKey val="0"/>
          <c:showVal val="0"/>
          <c:showCatName val="0"/>
          <c:showSerName val="0"/>
          <c:showPercent val="0"/>
          <c:showBubbleSize val="0"/>
        </c:dLbls>
        <c:gapWidth val="219"/>
        <c:overlap val="-27"/>
        <c:axId val="386290656"/>
        <c:axId val="386293400"/>
      </c:barChart>
      <c:catAx>
        <c:axId val="3862906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NZ" b="1"/>
                  <a:t>Age</a:t>
                </a:r>
                <a:r>
                  <a:rPr lang="en-NZ" b="1" baseline="0"/>
                  <a:t> of Clients</a:t>
                </a:r>
                <a:endParaRPr lang="en-NZ" b="1"/>
              </a:p>
            </c:rich>
          </c:tx>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93400"/>
        <c:crosses val="autoZero"/>
        <c:auto val="1"/>
        <c:lblAlgn val="ctr"/>
        <c:lblOffset val="100"/>
        <c:noMultiLvlLbl val="0"/>
      </c:catAx>
      <c:valAx>
        <c:axId val="386293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NZ" b="1"/>
                  <a:t>Percentage of Clients</a:t>
                </a:r>
              </a:p>
            </c:rich>
          </c:tx>
          <c:layout>
            <c:manualLayout>
              <c:xMode val="edge"/>
              <c:yMode val="edge"/>
              <c:x val="1.684717208182912E-2"/>
              <c:y val="0.236546238611220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90656"/>
        <c:crosses val="autoZero"/>
        <c:crossBetween val="between"/>
      </c:valAx>
      <c:spPr>
        <a:noFill/>
        <a:ln>
          <a:noFill/>
        </a:ln>
        <a:effectLst/>
      </c:spPr>
    </c:plotArea>
    <c:legend>
      <c:legendPos val="b"/>
      <c:layout>
        <c:manualLayout>
          <c:xMode val="edge"/>
          <c:yMode val="edge"/>
          <c:x val="0.73242123615414489"/>
          <c:y val="4.4687074433264674E-2"/>
          <c:w val="0.16812985019471843"/>
          <c:h val="0.1746470587728396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CB97C-F6B6-43FE-ADFC-73EAF797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18079</Words>
  <Characters>103051</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Universal College of Learning</Company>
  <LinksUpToDate>false</LinksUpToDate>
  <CharactersWithSpaces>120889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Establishment of Clinical Exercise Physiologist in New Zealand/Developing Health Career Pathways</dc:title>
  <dc:creator>UCOL</dc:creator>
  <cp:lastModifiedBy>Allan Potter</cp:lastModifiedBy>
  <cp:revision>5</cp:revision>
  <cp:lastPrinted>2015-08-12T00:00:00Z</cp:lastPrinted>
  <dcterms:created xsi:type="dcterms:W3CDTF">2015-08-25T21:35:00Z</dcterms:created>
  <dcterms:modified xsi:type="dcterms:W3CDTF">2016-02-16T21:49:00Z</dcterms:modified>
</cp:coreProperties>
</file>