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1555EB">
      <w:pPr>
        <w:pStyle w:val="Heading1"/>
        <w:rPr>
          <w:rFonts w:cs="Arial"/>
        </w:rPr>
      </w:pPr>
      <w:bookmarkStart w:id="0" w:name="PRMS_RIName"/>
      <w:r>
        <w:rPr>
          <w:rFonts w:cs="Arial"/>
        </w:rPr>
        <w:t>Stanthom Properties Limited - San Michele Home and Hospital</w:t>
      </w:r>
      <w:bookmarkEnd w:id="0"/>
    </w:p>
    <w:p w:rsidR="00460D43" w:rsidRDefault="001555EB">
      <w:pPr>
        <w:pStyle w:val="Heading2"/>
        <w:spacing w:after="0"/>
        <w:rPr>
          <w:rFonts w:cs="Arial"/>
        </w:rPr>
      </w:pPr>
      <w:r>
        <w:rPr>
          <w:rFonts w:cs="Arial"/>
        </w:rPr>
        <w:t>Introduction</w:t>
      </w:r>
    </w:p>
    <w:p w:rsidR="00460D43" w:rsidRDefault="001555EB">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1555EB">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1555E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1555EB"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1555EB">
      <w:pPr>
        <w:spacing w:before="240" w:after="240"/>
        <w:rPr>
          <w:rFonts w:cs="Arial"/>
          <w:lang w:eastAsia="en-NZ"/>
        </w:rPr>
      </w:pPr>
      <w:r>
        <w:rPr>
          <w:rFonts w:cs="Arial"/>
          <w:lang w:eastAsia="en-NZ"/>
        </w:rPr>
        <w:t>The specifics of this audit included:</w:t>
      </w:r>
    </w:p>
    <w:p w:rsidR="009D18F5" w:rsidRPr="009D18F5" w:rsidRDefault="001555E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1555E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Stanthom Properties Limited</w:t>
      </w:r>
      <w:bookmarkEnd w:id="4"/>
    </w:p>
    <w:p w:rsidR="005A5115" w:rsidRPr="009418D4" w:rsidRDefault="001555E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San Michele Home and Hospital</w:t>
      </w:r>
      <w:bookmarkEnd w:id="5"/>
    </w:p>
    <w:p w:rsidR="005A5115" w:rsidRPr="009418D4" w:rsidRDefault="001555E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5A5115" w:rsidRPr="009418D4" w:rsidRDefault="001555E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29 August 2019</w:t>
      </w:r>
      <w:bookmarkEnd w:id="7"/>
      <w:r w:rsidRPr="009418D4">
        <w:rPr>
          <w:rFonts w:cs="Arial"/>
        </w:rPr>
        <w:tab/>
        <w:t xml:space="preserve">End date: </w:t>
      </w:r>
      <w:bookmarkStart w:id="8" w:name="AuditEndDate"/>
      <w:r>
        <w:rPr>
          <w:rFonts w:cs="Arial"/>
        </w:rPr>
        <w:t>30 August 2019</w:t>
      </w:r>
      <w:bookmarkEnd w:id="8"/>
    </w:p>
    <w:p w:rsidR="005A5115" w:rsidRPr="009418D4" w:rsidRDefault="001555E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CB2B00" w:rsidRPr="009418D4" w:rsidRDefault="001555E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24</w:t>
      </w:r>
      <w:bookmarkEnd w:id="10"/>
    </w:p>
    <w:p w:rsidR="009D18F5" w:rsidRDefault="001555EB"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1555EB">
      <w:pPr>
        <w:pStyle w:val="Heading1"/>
        <w:rPr>
          <w:rFonts w:cs="Arial"/>
        </w:rPr>
      </w:pPr>
      <w:r>
        <w:rPr>
          <w:rFonts w:cs="Arial"/>
        </w:rPr>
        <w:lastRenderedPageBreak/>
        <w:t>Executive summary of the audit</w:t>
      </w:r>
    </w:p>
    <w:p w:rsidR="00460D43" w:rsidRDefault="001555EB">
      <w:pPr>
        <w:pStyle w:val="Heading2"/>
        <w:rPr>
          <w:rFonts w:cs="Arial"/>
        </w:rPr>
      </w:pPr>
      <w:r>
        <w:rPr>
          <w:rFonts w:cs="Arial"/>
        </w:rPr>
        <w:t>Introduc</w:t>
      </w:r>
      <w:r>
        <w:rPr>
          <w:rFonts w:cs="Arial"/>
        </w:rPr>
        <w:t>tion</w:t>
      </w:r>
    </w:p>
    <w:p w:rsidR="00460D43" w:rsidRDefault="001555EB">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1555EB">
      <w:pPr>
        <w:pStyle w:val="ListParagraph"/>
        <w:numPr>
          <w:ilvl w:val="0"/>
          <w:numId w:val="1"/>
        </w:numPr>
        <w:spacing w:before="240" w:after="240"/>
        <w:rPr>
          <w:rFonts w:cs="Arial"/>
          <w:lang w:eastAsia="en-NZ"/>
        </w:rPr>
      </w:pPr>
      <w:r>
        <w:rPr>
          <w:rFonts w:cs="Arial"/>
          <w:lang w:eastAsia="en-NZ"/>
        </w:rPr>
        <w:t>consumer rights</w:t>
      </w:r>
    </w:p>
    <w:p w:rsidR="00460D43" w:rsidRDefault="001555EB">
      <w:pPr>
        <w:pStyle w:val="ListParagraph"/>
        <w:numPr>
          <w:ilvl w:val="0"/>
          <w:numId w:val="1"/>
        </w:numPr>
        <w:spacing w:before="240" w:after="240"/>
        <w:rPr>
          <w:rFonts w:cs="Arial"/>
          <w:lang w:eastAsia="en-NZ"/>
        </w:rPr>
      </w:pPr>
      <w:r>
        <w:rPr>
          <w:rFonts w:cs="Arial"/>
          <w:lang w:eastAsia="en-NZ"/>
        </w:rPr>
        <w:t>organisational management</w:t>
      </w:r>
    </w:p>
    <w:p w:rsidR="00460D43" w:rsidRDefault="001555EB">
      <w:pPr>
        <w:pStyle w:val="ListParagraph"/>
        <w:numPr>
          <w:ilvl w:val="0"/>
          <w:numId w:val="1"/>
        </w:numPr>
        <w:spacing w:before="240" w:after="240"/>
        <w:rPr>
          <w:rFonts w:cs="Arial"/>
          <w:lang w:eastAsia="en-NZ"/>
        </w:rPr>
      </w:pPr>
      <w:r>
        <w:rPr>
          <w:rFonts w:cs="Arial"/>
          <w:lang w:eastAsia="en-NZ"/>
        </w:rPr>
        <w:t>continuum of serv</w:t>
      </w:r>
      <w:r>
        <w:rPr>
          <w:rFonts w:cs="Arial"/>
          <w:lang w:eastAsia="en-NZ"/>
        </w:rPr>
        <w:t>ice delivery (the provision of services)</w:t>
      </w:r>
    </w:p>
    <w:p w:rsidR="00460D43" w:rsidRDefault="001555E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1555E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1555E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1555EB">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1555E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CB2B00">
        <w:trPr>
          <w:cantSplit/>
          <w:tblHeader/>
        </w:trPr>
        <w:tc>
          <w:tcPr>
            <w:tcW w:w="1260" w:type="dxa"/>
            <w:tcBorders>
              <w:bottom w:val="single" w:sz="4" w:space="0" w:color="000000"/>
            </w:tcBorders>
            <w:vAlign w:val="center"/>
          </w:tcPr>
          <w:p w:rsidR="00460D43" w:rsidRDefault="001555EB">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1555E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1555EB">
            <w:pPr>
              <w:spacing w:before="60" w:after="60"/>
              <w:rPr>
                <w:rFonts w:eastAsia="Calibri"/>
                <w:b/>
                <w:szCs w:val="24"/>
              </w:rPr>
            </w:pPr>
            <w:r>
              <w:rPr>
                <w:rFonts w:eastAsia="Calibri"/>
                <w:b/>
                <w:szCs w:val="24"/>
              </w:rPr>
              <w:t>Definition</w:t>
            </w:r>
          </w:p>
        </w:tc>
      </w:tr>
      <w:tr w:rsidR="00CB2B00">
        <w:trPr>
          <w:cantSplit/>
          <w:trHeight w:val="964"/>
        </w:trPr>
        <w:tc>
          <w:tcPr>
            <w:tcW w:w="1260" w:type="dxa"/>
            <w:tcBorders>
              <w:bottom w:val="single" w:sz="4" w:space="0" w:color="000000"/>
            </w:tcBorders>
            <w:shd w:val="clear" w:color="0066FF" w:fill="0000FF"/>
            <w:vAlign w:val="center"/>
          </w:tcPr>
          <w:p w:rsidR="00460D43" w:rsidRDefault="001555E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1555E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1555EB">
            <w:pPr>
              <w:spacing w:before="60" w:after="60"/>
              <w:ind w:left="50"/>
              <w:rPr>
                <w:rFonts w:eastAsia="Calibri"/>
                <w:szCs w:val="24"/>
              </w:rPr>
            </w:pPr>
            <w:r>
              <w:rPr>
                <w:rFonts w:eastAsia="Calibri"/>
                <w:szCs w:val="24"/>
              </w:rPr>
              <w:t>All standards applicable to this service fully attained with some standards exceeded</w:t>
            </w:r>
          </w:p>
        </w:tc>
      </w:tr>
      <w:tr w:rsidR="00CB2B00">
        <w:trPr>
          <w:cantSplit/>
          <w:trHeight w:val="964"/>
        </w:trPr>
        <w:tc>
          <w:tcPr>
            <w:tcW w:w="1260" w:type="dxa"/>
            <w:shd w:val="clear" w:color="33CC33" w:fill="00FF00"/>
            <w:vAlign w:val="center"/>
          </w:tcPr>
          <w:p w:rsidR="00460D43" w:rsidRDefault="001555EB">
            <w:pPr>
              <w:spacing w:before="60" w:after="60"/>
              <w:rPr>
                <w:rFonts w:eastAsia="Calibri"/>
                <w:szCs w:val="24"/>
              </w:rPr>
            </w:pPr>
          </w:p>
        </w:tc>
        <w:tc>
          <w:tcPr>
            <w:tcW w:w="7095" w:type="dxa"/>
            <w:shd w:val="clear" w:color="auto" w:fill="auto"/>
            <w:vAlign w:val="center"/>
          </w:tcPr>
          <w:p w:rsidR="00460D43" w:rsidRDefault="001555EB">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1555EB">
            <w:pPr>
              <w:spacing w:before="60" w:after="60"/>
              <w:ind w:left="50"/>
              <w:rPr>
                <w:rFonts w:eastAsia="Calibri"/>
                <w:szCs w:val="24"/>
              </w:rPr>
            </w:pPr>
            <w:r>
              <w:rPr>
                <w:rFonts w:eastAsia="Calibri"/>
                <w:szCs w:val="24"/>
              </w:rPr>
              <w:t xml:space="preserve">Standards applicable to this service fully attained </w:t>
            </w:r>
          </w:p>
        </w:tc>
      </w:tr>
      <w:tr w:rsidR="00CB2B00">
        <w:trPr>
          <w:cantSplit/>
          <w:trHeight w:val="964"/>
        </w:trPr>
        <w:tc>
          <w:tcPr>
            <w:tcW w:w="1260" w:type="dxa"/>
            <w:tcBorders>
              <w:bottom w:val="single" w:sz="4" w:space="0" w:color="000000"/>
            </w:tcBorders>
            <w:shd w:val="clear" w:color="auto" w:fill="FFFF00"/>
            <w:vAlign w:val="center"/>
          </w:tcPr>
          <w:p w:rsidR="00460D43" w:rsidRDefault="001555EB">
            <w:pPr>
              <w:spacing w:before="60" w:after="60"/>
              <w:rPr>
                <w:rFonts w:eastAsia="Calibri"/>
                <w:szCs w:val="24"/>
              </w:rPr>
            </w:pPr>
          </w:p>
        </w:tc>
        <w:tc>
          <w:tcPr>
            <w:tcW w:w="7095" w:type="dxa"/>
            <w:shd w:val="clear" w:color="auto" w:fill="auto"/>
            <w:vAlign w:val="center"/>
          </w:tcPr>
          <w:p w:rsidR="00460D43" w:rsidRDefault="001555E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1555EB">
            <w:pPr>
              <w:spacing w:before="60" w:after="60"/>
              <w:ind w:left="50"/>
              <w:rPr>
                <w:rFonts w:eastAsia="Calibri"/>
                <w:szCs w:val="24"/>
              </w:rPr>
            </w:pPr>
            <w:r>
              <w:rPr>
                <w:rFonts w:eastAsia="Calibri"/>
                <w:szCs w:val="24"/>
              </w:rPr>
              <w:t>Some standards applicable to this service partially attained and of low risk</w:t>
            </w:r>
          </w:p>
        </w:tc>
      </w:tr>
      <w:tr w:rsidR="00CB2B00">
        <w:trPr>
          <w:cantSplit/>
          <w:trHeight w:val="964"/>
        </w:trPr>
        <w:tc>
          <w:tcPr>
            <w:tcW w:w="1260" w:type="dxa"/>
            <w:tcBorders>
              <w:bottom w:val="single" w:sz="4" w:space="0" w:color="000000"/>
            </w:tcBorders>
            <w:shd w:val="clear" w:color="auto" w:fill="FFC800"/>
            <w:vAlign w:val="center"/>
          </w:tcPr>
          <w:p w:rsidR="00460D43" w:rsidRDefault="001555E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1555EB">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1555EB">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CB2B00">
        <w:trPr>
          <w:cantSplit/>
          <w:trHeight w:val="964"/>
        </w:trPr>
        <w:tc>
          <w:tcPr>
            <w:tcW w:w="1260" w:type="dxa"/>
            <w:shd w:val="clear" w:color="auto" w:fill="FF0000"/>
            <w:vAlign w:val="center"/>
          </w:tcPr>
          <w:p w:rsidR="00460D43" w:rsidRDefault="001555EB">
            <w:pPr>
              <w:spacing w:before="60" w:after="60"/>
              <w:rPr>
                <w:rFonts w:eastAsia="Calibri"/>
                <w:szCs w:val="24"/>
              </w:rPr>
            </w:pPr>
          </w:p>
        </w:tc>
        <w:tc>
          <w:tcPr>
            <w:tcW w:w="7095" w:type="dxa"/>
            <w:shd w:val="clear" w:color="auto" w:fill="auto"/>
            <w:vAlign w:val="center"/>
          </w:tcPr>
          <w:p w:rsidR="00460D43" w:rsidRDefault="001555E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1555EB">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1555EB">
      <w:pPr>
        <w:pStyle w:val="Heading2"/>
        <w:spacing w:after="0"/>
        <w:rPr>
          <w:rFonts w:cs="Arial"/>
        </w:rPr>
      </w:pPr>
      <w:r>
        <w:rPr>
          <w:rFonts w:cs="Arial"/>
        </w:rPr>
        <w:t>General overview of the audit</w:t>
      </w:r>
    </w:p>
    <w:p w:rsidR="00E536CC" w:rsidRDefault="001555EB">
      <w:pPr>
        <w:spacing w:before="240" w:line="276" w:lineRule="auto"/>
        <w:rPr>
          <w:rFonts w:eastAsia="Calibri"/>
        </w:rPr>
      </w:pPr>
      <w:bookmarkStart w:id="11" w:name="GeneralOverview"/>
      <w:r w:rsidRPr="00A4268A">
        <w:rPr>
          <w:rFonts w:eastAsia="Calibri"/>
        </w:rPr>
        <w:t xml:space="preserve">San Michele Home and Hospital (San Michele) provides rest home and hospital level care for up to 29 residents. The service is operated by Stanthom </w:t>
      </w:r>
      <w:r w:rsidRPr="00A4268A">
        <w:rPr>
          <w:rFonts w:eastAsia="Calibri"/>
        </w:rPr>
        <w:t>Properties and managed by a nurse manager.</w:t>
      </w:r>
    </w:p>
    <w:p w:rsidR="00CB2B00" w:rsidRPr="00A4268A" w:rsidRDefault="001555EB">
      <w:pPr>
        <w:spacing w:before="240" w:line="276" w:lineRule="auto"/>
        <w:rPr>
          <w:rFonts w:eastAsia="Calibri"/>
        </w:rPr>
      </w:pPr>
      <w:r w:rsidRPr="00A4268A">
        <w:rPr>
          <w:rFonts w:eastAsia="Calibri"/>
        </w:rPr>
        <w:t xml:space="preserve">This re-certification audit was conducted against the Health and Disability Services Standards and the service’s contract with the district health board. </w:t>
      </w:r>
    </w:p>
    <w:p w:rsidR="00CB2B00" w:rsidRPr="00A4268A" w:rsidRDefault="001555EB">
      <w:pPr>
        <w:spacing w:before="240" w:line="276" w:lineRule="auto"/>
        <w:rPr>
          <w:rFonts w:eastAsia="Calibri"/>
        </w:rPr>
      </w:pPr>
      <w:r w:rsidRPr="00A4268A">
        <w:rPr>
          <w:rFonts w:eastAsia="Calibri"/>
        </w:rPr>
        <w:t>The audit process included review of policies and procedur</w:t>
      </w:r>
      <w:r w:rsidRPr="00A4268A">
        <w:rPr>
          <w:rFonts w:eastAsia="Calibri"/>
        </w:rPr>
        <w:t>es, review of residents’ and staff files, observations and interviews with residents, family members, the owner, a manager, staff and a general practitioner.  Residents and families spoke positively about the care provided.</w:t>
      </w:r>
    </w:p>
    <w:p w:rsidR="00CB2B00" w:rsidRPr="00A4268A" w:rsidRDefault="001555EB">
      <w:pPr>
        <w:spacing w:before="240" w:line="276" w:lineRule="auto"/>
        <w:rPr>
          <w:rFonts w:eastAsia="Calibri"/>
        </w:rPr>
      </w:pPr>
      <w:r w:rsidRPr="00A4268A">
        <w:rPr>
          <w:rFonts w:eastAsia="Calibri"/>
        </w:rPr>
        <w:t>Eight areas for improvement were</w:t>
      </w:r>
      <w:r w:rsidRPr="00A4268A">
        <w:rPr>
          <w:rFonts w:eastAsia="Calibri"/>
        </w:rPr>
        <w:t xml:space="preserve"> identified during the audit. These relate to complaints management, essential notification reporting, the effectiveness of the internal audit system and lack of a quality plan, performance appraisals for senior management (the nurse manager and senior RN)</w:t>
      </w:r>
      <w:r w:rsidRPr="00A4268A">
        <w:rPr>
          <w:rFonts w:eastAsia="Calibri"/>
        </w:rPr>
        <w:t xml:space="preserve">, residents’ assessments and care planning, review of medicines, and maintenance and testing of biomedical equipment.   </w:t>
      </w:r>
    </w:p>
    <w:bookmarkEnd w:id="11"/>
    <w:p w:rsidR="00CB2B00" w:rsidRPr="00A4268A" w:rsidRDefault="00CB2B00">
      <w:pPr>
        <w:spacing w:before="240" w:line="276" w:lineRule="auto"/>
        <w:rPr>
          <w:rFonts w:eastAsia="Calibri"/>
        </w:rPr>
      </w:pPr>
    </w:p>
    <w:p w:rsidR="00460D43" w:rsidRDefault="001555EB"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B2B00" w:rsidTr="00A4268A">
        <w:trPr>
          <w:cantSplit/>
        </w:trPr>
        <w:tc>
          <w:tcPr>
            <w:tcW w:w="10206" w:type="dxa"/>
            <w:vAlign w:val="center"/>
          </w:tcPr>
          <w:p w:rsidR="00460D43" w:rsidRPr="00621629" w:rsidRDefault="001555EB"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w:t>
            </w:r>
            <w:r w:rsidRPr="00621629">
              <w:rPr>
                <w:rFonts w:eastAsia="Calibri"/>
              </w:rPr>
              <w:t>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RDefault="001555EB"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1555EB" w:rsidP="008F3634">
            <w:pPr>
              <w:spacing w:before="60" w:after="60" w:line="276" w:lineRule="auto"/>
              <w:rPr>
                <w:rFonts w:eastAsia="Calibri"/>
              </w:rPr>
            </w:pPr>
            <w:bookmarkStart w:id="13" w:name="IndicatorDescription1_1"/>
            <w:bookmarkEnd w:id="13"/>
            <w:r>
              <w:t>Some standards applicable to this serv</w:t>
            </w:r>
            <w:r>
              <w:t>ice partially attained and of low risk.</w:t>
            </w:r>
          </w:p>
        </w:tc>
      </w:tr>
    </w:tbl>
    <w:p w:rsidR="00460D43" w:rsidRDefault="001555EB">
      <w:pPr>
        <w:spacing w:before="240" w:line="276" w:lineRule="auto"/>
        <w:rPr>
          <w:rFonts w:eastAsia="Calibri"/>
        </w:rPr>
      </w:pPr>
      <w:bookmarkStart w:id="14" w:name="ConsumerRights"/>
      <w:r w:rsidRPr="00A4268A">
        <w:rPr>
          <w:rFonts w:eastAsia="Calibri"/>
        </w:rPr>
        <w:t>Residents and their families are provided with information about the Health and Disability Commissioner’s Code of Health and Disability Services Consumers’ Rights (the Code) and these are respected.  Services are provided that support personal privacy, ind</w:t>
      </w:r>
      <w:r w:rsidRPr="00A4268A">
        <w:rPr>
          <w:rFonts w:eastAsia="Calibri"/>
        </w:rPr>
        <w:t xml:space="preserve">ependence, individuality and dignity. Staff interact with residents in a respectful manner. </w:t>
      </w:r>
    </w:p>
    <w:p w:rsidR="00CB2B00" w:rsidRPr="00A4268A" w:rsidRDefault="001555EB">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interpreting services if required.   Staff </w:t>
      </w:r>
      <w:r w:rsidRPr="00A4268A">
        <w:rPr>
          <w:rFonts w:eastAsia="Calibri"/>
        </w:rPr>
        <w:t>provide residents and families with the information they need to make informed choices and give consent.</w:t>
      </w:r>
    </w:p>
    <w:p w:rsidR="00CB2B00" w:rsidRPr="00A4268A" w:rsidRDefault="001555EB">
      <w:pPr>
        <w:spacing w:before="240" w:line="276" w:lineRule="auto"/>
        <w:rPr>
          <w:rFonts w:eastAsia="Calibri"/>
        </w:rPr>
      </w:pPr>
      <w:r w:rsidRPr="00A4268A">
        <w:rPr>
          <w:rFonts w:eastAsia="Calibri"/>
        </w:rPr>
        <w:t>Residents who identify as Māori have their needs met in a manner that respects their cultural values and beliefs.  There was no evidence of abuse, negl</w:t>
      </w:r>
      <w:r w:rsidRPr="00A4268A">
        <w:rPr>
          <w:rFonts w:eastAsia="Calibri"/>
        </w:rPr>
        <w:t xml:space="preserve">ect or discrimination. </w:t>
      </w:r>
    </w:p>
    <w:p w:rsidR="00CB2B00" w:rsidRPr="00A4268A" w:rsidRDefault="001555EB">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00CB2B00" w:rsidRPr="00A4268A" w:rsidRDefault="001555EB">
      <w:pPr>
        <w:spacing w:before="240" w:line="276" w:lineRule="auto"/>
        <w:rPr>
          <w:rFonts w:eastAsia="Calibri"/>
        </w:rPr>
      </w:pPr>
      <w:r w:rsidRPr="00A4268A">
        <w:rPr>
          <w:rFonts w:eastAsia="Calibri"/>
        </w:rPr>
        <w:t>A complaints register is maintained. Residents and families had been informed, understood their right to c</w:t>
      </w:r>
      <w:r w:rsidRPr="00A4268A">
        <w:rPr>
          <w:rFonts w:eastAsia="Calibri"/>
        </w:rPr>
        <w:t>omplain and understood the processes for raising their concerns or complaints.</w:t>
      </w:r>
    </w:p>
    <w:bookmarkEnd w:id="14"/>
    <w:p w:rsidR="00CB2B00" w:rsidRPr="00A4268A" w:rsidRDefault="00CB2B00">
      <w:pPr>
        <w:spacing w:before="240" w:line="276" w:lineRule="auto"/>
        <w:rPr>
          <w:rFonts w:eastAsia="Calibri"/>
        </w:rPr>
      </w:pPr>
    </w:p>
    <w:p w:rsidR="00460D43" w:rsidRDefault="001555EB"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B2B00" w:rsidTr="00A4268A">
        <w:trPr>
          <w:cantSplit/>
        </w:trPr>
        <w:tc>
          <w:tcPr>
            <w:tcW w:w="10206" w:type="dxa"/>
            <w:vAlign w:val="center"/>
          </w:tcPr>
          <w:p w:rsidR="00460D43" w:rsidRPr="00621629" w:rsidRDefault="001555EB"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w:t>
            </w:r>
            <w:r w:rsidRPr="00621629">
              <w:rPr>
                <w:rFonts w:eastAsia="Calibri"/>
              </w:rPr>
              <w:t>fective manner.</w:t>
            </w:r>
          </w:p>
        </w:tc>
        <w:tc>
          <w:tcPr>
            <w:tcW w:w="1276" w:type="dxa"/>
            <w:shd w:val="clear" w:color="auto" w:fill="FFC800"/>
            <w:vAlign w:val="center"/>
          </w:tcPr>
          <w:p w:rsidR="00460D43" w:rsidRPr="00621629" w:rsidRDefault="001555EB"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1555EB"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rsidRDefault="001555EB">
      <w:pPr>
        <w:spacing w:before="240" w:line="276" w:lineRule="auto"/>
        <w:rPr>
          <w:rFonts w:eastAsia="Calibri"/>
        </w:rPr>
      </w:pPr>
      <w:bookmarkStart w:id="17" w:name="OrganisationalManagement"/>
      <w:r w:rsidRPr="00A4268A">
        <w:rPr>
          <w:rFonts w:eastAsia="Calibri"/>
        </w:rPr>
        <w:t xml:space="preserve">The business and risk management plans include the scope, direction, goals, values and mission statement of the organisation.  The nurse manager has been in the role for three years and employed as a  registered nurse (RN) at San Michele since 2002.  </w:t>
      </w:r>
    </w:p>
    <w:p w:rsidR="00CB2B00" w:rsidRPr="00A4268A" w:rsidRDefault="001555EB">
      <w:pPr>
        <w:spacing w:before="240" w:line="276" w:lineRule="auto"/>
        <w:rPr>
          <w:rFonts w:eastAsia="Calibri"/>
        </w:rPr>
      </w:pPr>
      <w:r w:rsidRPr="00A4268A">
        <w:rPr>
          <w:rFonts w:eastAsia="Calibri"/>
        </w:rPr>
        <w:t xml:space="preserve">The </w:t>
      </w:r>
      <w:r w:rsidRPr="00A4268A">
        <w:rPr>
          <w:rFonts w:eastAsia="Calibri"/>
        </w:rPr>
        <w:t>quality and risk management system includes collection and analysis of quality improvement data, identifies trends and leads to improvements. Staff are involved and feedback is sought from residents and families. Adverse events are documented with correcti</w:t>
      </w:r>
      <w:r w:rsidRPr="00A4268A">
        <w:rPr>
          <w:rFonts w:eastAsia="Calibri"/>
        </w:rPr>
        <w:t xml:space="preserve">ve actions implemented. Actual and potential risks, including health and safety risks, are identified and mitigated.  Policies and procedures support service delivery. A sector standardised policy set was being implemented during the audit. </w:t>
      </w:r>
    </w:p>
    <w:p w:rsidR="00CB2B00" w:rsidRPr="00A4268A" w:rsidRDefault="001555EB">
      <w:pPr>
        <w:spacing w:before="240" w:line="276" w:lineRule="auto"/>
        <w:rPr>
          <w:rFonts w:eastAsia="Calibri"/>
        </w:rPr>
      </w:pPr>
      <w:r w:rsidRPr="00A4268A">
        <w:rPr>
          <w:rFonts w:eastAsia="Calibri"/>
        </w:rPr>
        <w:t>The appointmen</w:t>
      </w:r>
      <w:r w:rsidRPr="00A4268A">
        <w:rPr>
          <w:rFonts w:eastAsia="Calibri"/>
        </w:rPr>
        <w:t>t, orientation and management of staff is based on current good practice. A systematic approach to identify and deliver ongoing training supports safe service delivery. Regular individual performance review has occurred for all staff with the exception not</w:t>
      </w:r>
      <w:r w:rsidRPr="00A4268A">
        <w:rPr>
          <w:rFonts w:eastAsia="Calibri"/>
        </w:rPr>
        <w:t xml:space="preserve">ed in the general overview.  Staffing levels and skill mix meet the changing needs of residents. </w:t>
      </w:r>
    </w:p>
    <w:p w:rsidR="00CB2B00" w:rsidRPr="00A4268A" w:rsidRDefault="001555EB">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7"/>
    <w:p w:rsidR="00CB2B00" w:rsidRPr="00A4268A" w:rsidRDefault="00CB2B00">
      <w:pPr>
        <w:spacing w:before="240" w:line="276" w:lineRule="auto"/>
        <w:rPr>
          <w:rFonts w:eastAsia="Calibri"/>
        </w:rPr>
      </w:pPr>
    </w:p>
    <w:p w:rsidR="00460D43" w:rsidRDefault="001555EB"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B2B00" w:rsidTr="00A4268A">
        <w:trPr>
          <w:cantSplit/>
        </w:trPr>
        <w:tc>
          <w:tcPr>
            <w:tcW w:w="10206" w:type="dxa"/>
            <w:vAlign w:val="center"/>
          </w:tcPr>
          <w:p w:rsidR="00460D43" w:rsidRPr="00621629" w:rsidRDefault="001555EB" w:rsidP="00621629">
            <w:pPr>
              <w:spacing w:before="60" w:after="60" w:line="276" w:lineRule="auto"/>
              <w:rPr>
                <w:rFonts w:eastAsia="Calibri"/>
              </w:rPr>
            </w:pPr>
            <w:r w:rsidRPr="00621629">
              <w:rPr>
                <w:rFonts w:eastAsia="Calibri"/>
              </w:rPr>
              <w:t>Includes 13 standar</w:t>
            </w:r>
            <w:r w:rsidRPr="00621629">
              <w:rPr>
                <w:rFonts w:eastAsia="Calibri"/>
              </w:rPr>
              <w:t>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1555EB"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1555EB" w:rsidP="00621629">
            <w:pPr>
              <w:spacing w:before="60" w:after="60" w:line="276" w:lineRule="auto"/>
              <w:rPr>
                <w:rFonts w:eastAsia="Calibri"/>
              </w:rPr>
            </w:pPr>
            <w:bookmarkStart w:id="19" w:name="IndicatorDescription1_3"/>
            <w:bookmarkEnd w:id="19"/>
            <w:r>
              <w:t>Some standards applicable t</w:t>
            </w:r>
            <w:r>
              <w:t>o this service partially attained and of medium or high risk and/or unattained and of low risk.</w:t>
            </w:r>
          </w:p>
        </w:tc>
      </w:tr>
    </w:tbl>
    <w:p w:rsidR="00E536CC" w:rsidRPr="005E14A4" w:rsidRDefault="001555EB"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00CB2B00" w:rsidRPr="00A4268A" w:rsidRDefault="001555EB" w:rsidP="00621629">
      <w:pPr>
        <w:spacing w:before="240" w:line="276" w:lineRule="auto"/>
        <w:rPr>
          <w:rFonts w:eastAsia="Calibri"/>
        </w:rPr>
      </w:pPr>
      <w:r w:rsidRPr="00A4268A">
        <w:rPr>
          <w:rFonts w:eastAsia="Calibri"/>
        </w:rPr>
        <w:t>The multidisciplinary team,</w:t>
      </w:r>
      <w:r w:rsidRPr="00A4268A">
        <w:rPr>
          <w:rFonts w:eastAsia="Calibri"/>
        </w:rPr>
        <w:t xml:space="preserve"> including a registered nurse and general practitioner and/or nurse practitioner, assess residents’ needs on admission.  Care plans are completed and families and residents interviewed confirmed that the residents’ needs are provided. Residents are referre</w:t>
      </w:r>
      <w:r w:rsidRPr="00A4268A">
        <w:rPr>
          <w:rFonts w:eastAsia="Calibri"/>
        </w:rPr>
        <w:t xml:space="preserve">d or transferred to other health services as required. </w:t>
      </w:r>
    </w:p>
    <w:p w:rsidR="00CB2B00" w:rsidRPr="00A4268A" w:rsidRDefault="001555EB"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w:t>
      </w:r>
    </w:p>
    <w:p w:rsidR="00CB2B00" w:rsidRPr="00A4268A" w:rsidRDefault="001555EB" w:rsidP="00621629">
      <w:pPr>
        <w:spacing w:before="240" w:line="276" w:lineRule="auto"/>
        <w:rPr>
          <w:rFonts w:eastAsia="Calibri"/>
        </w:rPr>
      </w:pPr>
      <w:r w:rsidRPr="00A4268A">
        <w:rPr>
          <w:rFonts w:eastAsia="Calibri"/>
        </w:rPr>
        <w:t>Medicines are safely managed and administered by staff</w:t>
      </w:r>
      <w:r w:rsidRPr="00A4268A">
        <w:rPr>
          <w:rFonts w:eastAsia="Calibri"/>
        </w:rPr>
        <w:t xml:space="preserve"> who are competent to do so.</w:t>
      </w:r>
    </w:p>
    <w:p w:rsidR="00CB2B00" w:rsidRPr="00A4268A" w:rsidRDefault="001555EB" w:rsidP="00621629">
      <w:pPr>
        <w:spacing w:before="240" w:line="276" w:lineRule="auto"/>
        <w:rPr>
          <w:rFonts w:eastAsia="Calibri"/>
        </w:rPr>
      </w:pPr>
      <w:r w:rsidRPr="00A4268A">
        <w:rPr>
          <w:rFonts w:eastAsia="Calibri"/>
        </w:rPr>
        <w:t xml:space="preserve">The food service meets the nutritional needs of the residents with special needs catered for. Food is safely managed.  Residents verified satisfaction with meals. </w:t>
      </w:r>
    </w:p>
    <w:bookmarkEnd w:id="20"/>
    <w:p w:rsidR="00CB2B00" w:rsidRPr="00A4268A" w:rsidRDefault="00CB2B00" w:rsidP="00621629">
      <w:pPr>
        <w:spacing w:before="240" w:line="276" w:lineRule="auto"/>
        <w:rPr>
          <w:rFonts w:eastAsia="Calibri"/>
        </w:rPr>
      </w:pPr>
    </w:p>
    <w:p w:rsidR="00460D43" w:rsidRDefault="001555EB"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B2B00" w:rsidTr="00A4268A">
        <w:trPr>
          <w:cantSplit/>
        </w:trPr>
        <w:tc>
          <w:tcPr>
            <w:tcW w:w="10206" w:type="dxa"/>
            <w:vAlign w:val="center"/>
          </w:tcPr>
          <w:p w:rsidR="00460D43" w:rsidRPr="00621629" w:rsidRDefault="001555EB" w:rsidP="00621629">
            <w:pPr>
              <w:spacing w:before="60" w:after="60" w:line="276" w:lineRule="auto"/>
              <w:rPr>
                <w:rFonts w:eastAsia="Calibri"/>
              </w:rPr>
            </w:pPr>
            <w:r w:rsidRPr="00621629">
              <w:rPr>
                <w:rFonts w:eastAsia="Calibri"/>
              </w:rPr>
              <w:t>Includes 8 standards that sup</w:t>
            </w:r>
            <w:r w:rsidRPr="00621629">
              <w:rPr>
                <w:rFonts w:eastAsia="Calibri"/>
              </w:rPr>
              <w:t>port an outcome where services are provided in a clean, safe environment that is appropriate to the age/needs of the consumer, ensure physical privacy is maintained, has adequate space and amenities to facilitate independence, is in a setting appropriate t</w:t>
            </w:r>
            <w:r w:rsidRPr="00621629">
              <w:rPr>
                <w:rFonts w:eastAsia="Calibri"/>
              </w:rPr>
              <w:t>o the consumer group and meets the needs of people with disabilities.</w:t>
            </w:r>
          </w:p>
        </w:tc>
        <w:tc>
          <w:tcPr>
            <w:tcW w:w="1276" w:type="dxa"/>
            <w:shd w:val="clear" w:color="auto" w:fill="FFC800"/>
            <w:vAlign w:val="center"/>
          </w:tcPr>
          <w:p w:rsidR="00460D43" w:rsidRPr="00621629" w:rsidRDefault="001555EB"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1555EB"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rsidRDefault="001555EB">
      <w:pPr>
        <w:spacing w:before="240" w:line="276" w:lineRule="auto"/>
        <w:rPr>
          <w:rFonts w:eastAsia="Calibri"/>
        </w:rPr>
      </w:pPr>
      <w:bookmarkStart w:id="23" w:name="SafeAndAppropriateEnvironment"/>
      <w:r w:rsidRPr="00A4268A">
        <w:rPr>
          <w:rFonts w:eastAsia="Calibri"/>
        </w:rPr>
        <w:t>The facility meets the needs of residents and was clean and w</w:t>
      </w:r>
      <w:r w:rsidRPr="00A4268A">
        <w:rPr>
          <w:rFonts w:eastAsia="Calibri"/>
        </w:rPr>
        <w:t xml:space="preserve">ell maintained. There is a current building warrant of fitness.  </w:t>
      </w:r>
    </w:p>
    <w:p w:rsidR="00CB2B00" w:rsidRPr="00A4268A" w:rsidRDefault="001555EB">
      <w:pPr>
        <w:spacing w:before="240" w:line="276" w:lineRule="auto"/>
        <w:rPr>
          <w:rFonts w:eastAsia="Calibri"/>
        </w:rPr>
      </w:pPr>
      <w:r w:rsidRPr="00A4268A">
        <w:rPr>
          <w:rFonts w:eastAsia="Calibri"/>
        </w:rPr>
        <w:t xml:space="preserve">Electrical equipment is tested as required. Communal and individual spaces are maintained at a comfortable temperature. External areas are accessible, safe and provide shade and seating.  </w:t>
      </w:r>
    </w:p>
    <w:p w:rsidR="00CB2B00" w:rsidRPr="00A4268A" w:rsidRDefault="001555EB">
      <w:pPr>
        <w:spacing w:before="240" w:line="276" w:lineRule="auto"/>
        <w:rPr>
          <w:rFonts w:eastAsia="Calibri"/>
        </w:rPr>
      </w:pPr>
      <w:r w:rsidRPr="00A4268A">
        <w:rPr>
          <w:rFonts w:eastAsia="Calibri"/>
        </w:rPr>
        <w:t>W</w:t>
      </w:r>
      <w:r w:rsidRPr="00A4268A">
        <w:rPr>
          <w:rFonts w:eastAsia="Calibri"/>
        </w:rPr>
        <w:t>aste and hazardous substances are well managed. Staff use protective equipment and clothing. Chemicals, soiled linen and equipment are safely stored. Laundry is undertaken onsite and evaluated for effectiveness.</w:t>
      </w:r>
    </w:p>
    <w:p w:rsidR="00CB2B00" w:rsidRPr="00A4268A" w:rsidRDefault="001555EB">
      <w:pPr>
        <w:spacing w:before="240" w:line="276" w:lineRule="auto"/>
        <w:rPr>
          <w:rFonts w:eastAsia="Calibri"/>
        </w:rPr>
      </w:pPr>
      <w:r w:rsidRPr="00A4268A">
        <w:rPr>
          <w:rFonts w:eastAsia="Calibri"/>
        </w:rPr>
        <w:t>Staff are trained in emergency procedures, u</w:t>
      </w:r>
      <w:r w:rsidRPr="00A4268A">
        <w:rPr>
          <w:rFonts w:eastAsia="Calibri"/>
        </w:rPr>
        <w:t>se of emergency equipment and supplies and attend regular fire drills.  Fire evacuation procedures are regularly practised.  Residents reported a timely staff response to call bells.  Security is maintained.</w:t>
      </w:r>
    </w:p>
    <w:bookmarkEnd w:id="23"/>
    <w:p w:rsidR="00CB2B00" w:rsidRPr="00A4268A" w:rsidRDefault="00CB2B00">
      <w:pPr>
        <w:spacing w:before="240" w:line="276" w:lineRule="auto"/>
        <w:rPr>
          <w:rFonts w:eastAsia="Calibri"/>
        </w:rPr>
      </w:pPr>
    </w:p>
    <w:p w:rsidR="00460D43" w:rsidRDefault="001555EB"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B2B00" w:rsidTr="00A4268A">
        <w:trPr>
          <w:cantSplit/>
        </w:trPr>
        <w:tc>
          <w:tcPr>
            <w:tcW w:w="10206" w:type="dxa"/>
            <w:vAlign w:val="center"/>
          </w:tcPr>
          <w:p w:rsidR="00460D43" w:rsidRPr="00621629" w:rsidRDefault="001555EB"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1555EB"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1555EB"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1555EB">
      <w:pPr>
        <w:spacing w:before="240" w:line="276" w:lineRule="auto"/>
        <w:rPr>
          <w:rFonts w:eastAsia="Calibri"/>
        </w:rPr>
      </w:pPr>
      <w:bookmarkStart w:id="26" w:name="RestraintMinimisationAndSafePractice"/>
      <w:r w:rsidRPr="00A4268A">
        <w:rPr>
          <w:rFonts w:eastAsia="Calibri"/>
        </w:rPr>
        <w:t>The organisation has implemented poli</w:t>
      </w:r>
      <w:r w:rsidRPr="00A4268A">
        <w:rPr>
          <w:rFonts w:eastAsia="Calibri"/>
        </w:rPr>
        <w:t>cies and procedures that support the minimisation of restraint.  Staff have successfully eliminated the need for restraint by providing alternative interventions for the people who used to have bed rails in place. Two residents interviewed confirmed that t</w:t>
      </w:r>
      <w:r w:rsidRPr="00A4268A">
        <w:rPr>
          <w:rFonts w:eastAsia="Calibri"/>
        </w:rPr>
        <w:t xml:space="preserve">he bedrails and lap belts they used were voluntary and necessary for their safe mobility. Staff interviewed demonstrated a sound knowledge and understanding about the restraint and enabler processes. </w:t>
      </w:r>
    </w:p>
    <w:bookmarkEnd w:id="26"/>
    <w:p w:rsidR="00CB2B00" w:rsidRPr="00A4268A" w:rsidRDefault="00CB2B00">
      <w:pPr>
        <w:spacing w:before="240" w:line="276" w:lineRule="auto"/>
        <w:rPr>
          <w:rFonts w:eastAsia="Calibri"/>
        </w:rPr>
      </w:pPr>
    </w:p>
    <w:p w:rsidR="00460D43" w:rsidRDefault="001555EB"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B2B00" w:rsidTr="00A4268A">
        <w:trPr>
          <w:cantSplit/>
        </w:trPr>
        <w:tc>
          <w:tcPr>
            <w:tcW w:w="10206" w:type="dxa"/>
            <w:vAlign w:val="center"/>
          </w:tcPr>
          <w:p w:rsidR="00460D43" w:rsidRPr="00621629" w:rsidRDefault="001555EB" w:rsidP="00621629">
            <w:pPr>
              <w:spacing w:before="60" w:after="60" w:line="276" w:lineRule="auto"/>
              <w:rPr>
                <w:rFonts w:eastAsia="Calibri"/>
              </w:rPr>
            </w:pPr>
            <w:r w:rsidRPr="00621629">
              <w:rPr>
                <w:rFonts w:eastAsia="Calibri"/>
              </w:rPr>
              <w:t xml:space="preserve">Includes 6 standards </w:t>
            </w:r>
            <w:r w:rsidRPr="00621629">
              <w:rPr>
                <w:rFonts w:eastAsia="Calibri"/>
              </w:rPr>
              <w:t>that support an outcome which minimises the risk of infection to consumers, service providers and visitors. Infection control policies and procedures are practical, safe and appropriate for the type of service provided and reflect current accepted good pra</w:t>
            </w:r>
            <w:r w:rsidRPr="00621629">
              <w:rPr>
                <w:rFonts w:eastAsia="Calibri"/>
              </w:rPr>
              <w:t>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1555EB"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1555EB" w:rsidP="00621629">
            <w:pPr>
              <w:spacing w:before="60" w:after="60" w:line="276" w:lineRule="auto"/>
              <w:rPr>
                <w:rFonts w:eastAsia="Calibri"/>
              </w:rPr>
            </w:pPr>
            <w:bookmarkStart w:id="28" w:name="IndicatorDescription3"/>
            <w:bookmarkEnd w:id="28"/>
            <w:r>
              <w:t>Standards applicable t</w:t>
            </w:r>
            <w:r>
              <w:t>o this service fully attained.</w:t>
            </w:r>
          </w:p>
        </w:tc>
      </w:tr>
    </w:tbl>
    <w:p w:rsidR="00460D43" w:rsidRDefault="001555EB">
      <w:pPr>
        <w:spacing w:before="240" w:line="276" w:lineRule="auto"/>
        <w:rPr>
          <w:rFonts w:eastAsia="Calibri"/>
        </w:rPr>
      </w:pPr>
      <w:bookmarkStart w:id="29" w:name="InfectionPreventionAndControl"/>
      <w:r w:rsidRPr="00A4268A">
        <w:rPr>
          <w:rFonts w:eastAsia="Calibri"/>
        </w:rPr>
        <w:t xml:space="preserve">The infection prevention and control programme, led by an experienced and trained infection control coordinator, aims to prevent and manage infections. The programme is reviewed annually. Specialist infection prevention and </w:t>
      </w:r>
      <w:r w:rsidRPr="00A4268A">
        <w:rPr>
          <w:rFonts w:eastAsia="Calibri"/>
        </w:rPr>
        <w:t>control advice is accessed when needed.</w:t>
      </w:r>
    </w:p>
    <w:p w:rsidR="00CB2B00" w:rsidRPr="00A4268A" w:rsidRDefault="001555EB">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00CB2B00" w:rsidRPr="00A4268A" w:rsidRDefault="001555EB">
      <w:pPr>
        <w:spacing w:before="240" w:line="276" w:lineRule="auto"/>
        <w:rPr>
          <w:rFonts w:eastAsia="Calibri"/>
        </w:rPr>
      </w:pPr>
      <w:r w:rsidRPr="00A4268A">
        <w:rPr>
          <w:rFonts w:eastAsia="Calibri"/>
        </w:rPr>
        <w:t xml:space="preserve">Aged care specific infection surveillance is undertaken, and </w:t>
      </w:r>
      <w:r w:rsidRPr="00A4268A">
        <w:rPr>
          <w:rFonts w:eastAsia="Calibri"/>
        </w:rPr>
        <w:t>results reported through all levels of the organisation. Follow-up action is taken as and when required.</w:t>
      </w:r>
    </w:p>
    <w:bookmarkEnd w:id="29"/>
    <w:p w:rsidR="00CB2B00" w:rsidRPr="00A4268A" w:rsidRDefault="00CB2B00">
      <w:pPr>
        <w:spacing w:before="240" w:line="276" w:lineRule="auto"/>
        <w:rPr>
          <w:rFonts w:eastAsia="Calibri"/>
        </w:rPr>
      </w:pPr>
    </w:p>
    <w:p w:rsidR="00460D43" w:rsidRDefault="001555EB" w:rsidP="000E6E02">
      <w:pPr>
        <w:pStyle w:val="Heading2"/>
        <w:spacing w:before="0"/>
        <w:rPr>
          <w:rFonts w:cs="Arial"/>
        </w:rPr>
      </w:pPr>
      <w:r>
        <w:rPr>
          <w:rFonts w:cs="Arial"/>
        </w:rPr>
        <w:t>Summary of attainment</w:t>
      </w:r>
    </w:p>
    <w:p w:rsidR="00460D43" w:rsidRDefault="001555E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B2B00">
        <w:tc>
          <w:tcPr>
            <w:tcW w:w="1384" w:type="dxa"/>
            <w:vAlign w:val="center"/>
          </w:tcPr>
          <w:p w:rsidR="00460D43" w:rsidRDefault="001555E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555EB">
            <w:pPr>
              <w:keepNext/>
              <w:spacing w:before="60" w:after="60"/>
              <w:jc w:val="center"/>
              <w:rPr>
                <w:rFonts w:cs="Arial"/>
                <w:b/>
                <w:sz w:val="20"/>
                <w:szCs w:val="20"/>
              </w:rPr>
            </w:pPr>
            <w:r>
              <w:rPr>
                <w:rFonts w:cs="Arial"/>
                <w:b/>
                <w:sz w:val="20"/>
                <w:szCs w:val="20"/>
              </w:rPr>
              <w:t>Continuous Improvement</w:t>
            </w:r>
          </w:p>
          <w:p w:rsidR="00460D43" w:rsidRDefault="001555E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1555EB">
            <w:pPr>
              <w:keepNext/>
              <w:spacing w:before="60" w:after="60"/>
              <w:jc w:val="center"/>
              <w:rPr>
                <w:rFonts w:cs="Arial"/>
                <w:b/>
                <w:sz w:val="20"/>
                <w:szCs w:val="20"/>
              </w:rPr>
            </w:pPr>
            <w:r>
              <w:rPr>
                <w:rFonts w:cs="Arial"/>
                <w:b/>
                <w:sz w:val="20"/>
                <w:szCs w:val="20"/>
              </w:rPr>
              <w:t>Fully Attained</w:t>
            </w:r>
          </w:p>
          <w:p w:rsidR="00460D43" w:rsidRDefault="001555E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1555EB">
            <w:pPr>
              <w:keepNext/>
              <w:spacing w:before="60" w:after="60"/>
              <w:jc w:val="center"/>
              <w:rPr>
                <w:rFonts w:cs="Arial"/>
                <w:b/>
                <w:sz w:val="20"/>
                <w:szCs w:val="20"/>
              </w:rPr>
            </w:pPr>
            <w:r>
              <w:rPr>
                <w:rFonts w:cs="Arial"/>
                <w:b/>
                <w:sz w:val="20"/>
                <w:szCs w:val="20"/>
              </w:rPr>
              <w:t>Partially Attained Negligible Risk</w:t>
            </w:r>
          </w:p>
          <w:p w:rsidR="00460D43" w:rsidRDefault="001555E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1555EB">
            <w:pPr>
              <w:keepNext/>
              <w:spacing w:before="60" w:after="60"/>
              <w:jc w:val="center"/>
              <w:rPr>
                <w:rFonts w:cs="Arial"/>
                <w:b/>
                <w:sz w:val="20"/>
                <w:szCs w:val="20"/>
              </w:rPr>
            </w:pPr>
            <w:r>
              <w:rPr>
                <w:rFonts w:cs="Arial"/>
                <w:b/>
                <w:sz w:val="20"/>
                <w:szCs w:val="20"/>
              </w:rPr>
              <w:t>Partially Attained Low Risk</w:t>
            </w:r>
          </w:p>
          <w:p w:rsidR="00460D43" w:rsidRDefault="001555E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1555EB">
            <w:pPr>
              <w:keepNext/>
              <w:spacing w:before="60" w:after="60"/>
              <w:jc w:val="center"/>
              <w:rPr>
                <w:rFonts w:cs="Arial"/>
                <w:b/>
                <w:sz w:val="20"/>
                <w:szCs w:val="20"/>
              </w:rPr>
            </w:pPr>
            <w:r>
              <w:rPr>
                <w:rFonts w:cs="Arial"/>
                <w:b/>
                <w:sz w:val="20"/>
                <w:szCs w:val="20"/>
              </w:rPr>
              <w:t>Partially Attained Moderate Risk</w:t>
            </w:r>
          </w:p>
          <w:p w:rsidR="00460D43" w:rsidRDefault="001555E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1555EB">
            <w:pPr>
              <w:keepNext/>
              <w:spacing w:before="60" w:after="60"/>
              <w:jc w:val="center"/>
              <w:rPr>
                <w:rFonts w:cs="Arial"/>
                <w:b/>
                <w:sz w:val="20"/>
                <w:szCs w:val="20"/>
              </w:rPr>
            </w:pPr>
            <w:r>
              <w:rPr>
                <w:rFonts w:cs="Arial"/>
                <w:b/>
                <w:sz w:val="20"/>
                <w:szCs w:val="20"/>
              </w:rPr>
              <w:t>Partially Attained High Risk</w:t>
            </w:r>
          </w:p>
          <w:p w:rsidR="00460D43" w:rsidRDefault="001555E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1555EB">
            <w:pPr>
              <w:keepNext/>
              <w:spacing w:before="60" w:after="60"/>
              <w:jc w:val="center"/>
              <w:rPr>
                <w:rFonts w:cs="Arial"/>
                <w:b/>
                <w:sz w:val="20"/>
                <w:szCs w:val="20"/>
              </w:rPr>
            </w:pPr>
            <w:r>
              <w:rPr>
                <w:rFonts w:cs="Arial"/>
                <w:b/>
                <w:sz w:val="20"/>
                <w:szCs w:val="20"/>
              </w:rPr>
              <w:t>Partially Attained Critical Risk</w:t>
            </w:r>
          </w:p>
          <w:p w:rsidR="00460D43" w:rsidRDefault="001555EB">
            <w:pPr>
              <w:keepNext/>
              <w:spacing w:before="60" w:after="60"/>
              <w:jc w:val="center"/>
              <w:rPr>
                <w:rFonts w:cs="Arial"/>
                <w:b/>
                <w:sz w:val="20"/>
                <w:szCs w:val="20"/>
              </w:rPr>
            </w:pPr>
            <w:r>
              <w:rPr>
                <w:rFonts w:cs="Arial"/>
                <w:b/>
                <w:sz w:val="20"/>
                <w:szCs w:val="20"/>
              </w:rPr>
              <w:t>(PA Critical)</w:t>
            </w:r>
          </w:p>
        </w:tc>
      </w:tr>
      <w:tr w:rsidR="00CB2B00">
        <w:tc>
          <w:tcPr>
            <w:tcW w:w="1384" w:type="dxa"/>
            <w:vAlign w:val="center"/>
          </w:tcPr>
          <w:p w:rsidR="00460D43" w:rsidRDefault="001555EB">
            <w:pPr>
              <w:keepNext/>
              <w:spacing w:before="60" w:after="60"/>
              <w:rPr>
                <w:rFonts w:cs="Arial"/>
                <w:b/>
                <w:sz w:val="20"/>
                <w:szCs w:val="20"/>
              </w:rPr>
            </w:pPr>
            <w:r>
              <w:rPr>
                <w:rFonts w:cs="Arial"/>
                <w:b/>
                <w:sz w:val="20"/>
                <w:szCs w:val="20"/>
              </w:rPr>
              <w:t>Standards</w:t>
            </w:r>
          </w:p>
        </w:tc>
        <w:tc>
          <w:tcPr>
            <w:tcW w:w="1701" w:type="dxa"/>
            <w:vAlign w:val="center"/>
          </w:tcPr>
          <w:p w:rsidR="00460D43" w:rsidRDefault="001555EB"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1555EB" w:rsidP="00A4268A">
            <w:pPr>
              <w:spacing w:before="60" w:after="60"/>
              <w:jc w:val="center"/>
              <w:rPr>
                <w:rFonts w:cs="Arial"/>
                <w:sz w:val="20"/>
                <w:szCs w:val="20"/>
                <w:lang w:eastAsia="en-NZ"/>
              </w:rPr>
            </w:pPr>
            <w:bookmarkStart w:id="31" w:name="TotalStdFA"/>
            <w:r>
              <w:rPr>
                <w:rFonts w:cs="Arial"/>
                <w:sz w:val="20"/>
                <w:szCs w:val="20"/>
                <w:lang w:eastAsia="en-NZ"/>
              </w:rPr>
              <w:t>37</w:t>
            </w:r>
            <w:bookmarkEnd w:id="31"/>
          </w:p>
        </w:tc>
        <w:tc>
          <w:tcPr>
            <w:tcW w:w="1843" w:type="dxa"/>
            <w:vAlign w:val="center"/>
          </w:tcPr>
          <w:p w:rsidR="00460D43" w:rsidRDefault="001555EB">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1555EB"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1555EB" w:rsidP="00A4268A">
            <w:pPr>
              <w:spacing w:before="60" w:after="60"/>
              <w:jc w:val="center"/>
              <w:rPr>
                <w:rFonts w:cs="Arial"/>
                <w:sz w:val="20"/>
                <w:szCs w:val="20"/>
                <w:lang w:eastAsia="en-NZ"/>
              </w:rPr>
            </w:pPr>
            <w:bookmarkStart w:id="34" w:name="TotalStdPA_Moderate"/>
            <w:r>
              <w:rPr>
                <w:rFonts w:cs="Arial"/>
                <w:sz w:val="20"/>
                <w:szCs w:val="20"/>
                <w:lang w:eastAsia="en-NZ"/>
              </w:rPr>
              <w:t>6</w:t>
            </w:r>
            <w:bookmarkEnd w:id="34"/>
          </w:p>
        </w:tc>
        <w:tc>
          <w:tcPr>
            <w:tcW w:w="1843" w:type="dxa"/>
            <w:vAlign w:val="center"/>
          </w:tcPr>
          <w:p w:rsidR="00460D43" w:rsidRDefault="001555EB">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1555EB">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CB2B00">
        <w:tc>
          <w:tcPr>
            <w:tcW w:w="1384" w:type="dxa"/>
            <w:vAlign w:val="center"/>
          </w:tcPr>
          <w:p w:rsidR="00460D43" w:rsidRDefault="001555EB">
            <w:pPr>
              <w:keepNext/>
              <w:spacing w:before="60" w:after="60"/>
              <w:rPr>
                <w:rFonts w:cs="Arial"/>
                <w:b/>
                <w:sz w:val="20"/>
                <w:szCs w:val="20"/>
              </w:rPr>
            </w:pPr>
            <w:r>
              <w:rPr>
                <w:rFonts w:cs="Arial"/>
                <w:b/>
                <w:sz w:val="20"/>
                <w:szCs w:val="20"/>
              </w:rPr>
              <w:t>Criteria</w:t>
            </w:r>
          </w:p>
        </w:tc>
        <w:tc>
          <w:tcPr>
            <w:tcW w:w="1701" w:type="dxa"/>
            <w:vAlign w:val="center"/>
          </w:tcPr>
          <w:p w:rsidR="00460D43" w:rsidRDefault="001555EB">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1555EB" w:rsidP="00A4268A">
            <w:pPr>
              <w:spacing w:before="60" w:after="60"/>
              <w:jc w:val="center"/>
              <w:rPr>
                <w:rFonts w:cs="Arial"/>
                <w:sz w:val="20"/>
                <w:szCs w:val="20"/>
                <w:lang w:eastAsia="en-NZ"/>
              </w:rPr>
            </w:pPr>
            <w:bookmarkStart w:id="38" w:name="TotalCritFA"/>
            <w:r>
              <w:rPr>
                <w:rFonts w:cs="Arial"/>
                <w:sz w:val="20"/>
                <w:szCs w:val="20"/>
                <w:lang w:eastAsia="en-NZ"/>
              </w:rPr>
              <w:t>85</w:t>
            </w:r>
            <w:bookmarkEnd w:id="38"/>
          </w:p>
        </w:tc>
        <w:tc>
          <w:tcPr>
            <w:tcW w:w="1843" w:type="dxa"/>
            <w:vAlign w:val="center"/>
          </w:tcPr>
          <w:p w:rsidR="00460D43" w:rsidRDefault="001555EB">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1555EB"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RDefault="001555EB" w:rsidP="00A4268A">
            <w:pPr>
              <w:spacing w:before="60" w:after="60"/>
              <w:jc w:val="center"/>
              <w:rPr>
                <w:rFonts w:cs="Arial"/>
                <w:sz w:val="20"/>
                <w:szCs w:val="20"/>
                <w:lang w:eastAsia="en-NZ"/>
              </w:rPr>
            </w:pPr>
            <w:bookmarkStart w:id="41" w:name="TotalCritPA_Moderate"/>
            <w:r>
              <w:rPr>
                <w:rFonts w:cs="Arial"/>
                <w:sz w:val="20"/>
                <w:szCs w:val="20"/>
                <w:lang w:eastAsia="en-NZ"/>
              </w:rPr>
              <w:t>6</w:t>
            </w:r>
            <w:bookmarkEnd w:id="41"/>
          </w:p>
        </w:tc>
        <w:tc>
          <w:tcPr>
            <w:tcW w:w="1843" w:type="dxa"/>
            <w:vAlign w:val="center"/>
          </w:tcPr>
          <w:p w:rsidR="00460D43" w:rsidRDefault="001555EB">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1555EB">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1555E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B2B00">
        <w:tc>
          <w:tcPr>
            <w:tcW w:w="1384" w:type="dxa"/>
            <w:vAlign w:val="center"/>
          </w:tcPr>
          <w:p w:rsidR="00460D43" w:rsidRDefault="001555E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555EB">
            <w:pPr>
              <w:keepNext/>
              <w:spacing w:before="60" w:after="60"/>
              <w:jc w:val="center"/>
              <w:rPr>
                <w:rFonts w:cs="Arial"/>
                <w:b/>
                <w:sz w:val="20"/>
                <w:szCs w:val="20"/>
              </w:rPr>
            </w:pPr>
            <w:r>
              <w:rPr>
                <w:rFonts w:cs="Arial"/>
                <w:b/>
                <w:sz w:val="20"/>
                <w:szCs w:val="20"/>
              </w:rPr>
              <w:t>Unattained Negligible Risk</w:t>
            </w:r>
          </w:p>
          <w:p w:rsidR="00460D43" w:rsidRDefault="001555E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1555EB">
            <w:pPr>
              <w:keepNext/>
              <w:spacing w:before="60" w:after="60"/>
              <w:jc w:val="center"/>
              <w:rPr>
                <w:rFonts w:cs="Arial"/>
                <w:b/>
                <w:sz w:val="20"/>
                <w:szCs w:val="20"/>
              </w:rPr>
            </w:pPr>
            <w:r>
              <w:rPr>
                <w:rFonts w:cs="Arial"/>
                <w:b/>
                <w:sz w:val="20"/>
                <w:szCs w:val="20"/>
              </w:rPr>
              <w:t>Unattained Low Risk</w:t>
            </w:r>
          </w:p>
          <w:p w:rsidR="00460D43" w:rsidRDefault="001555E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1555EB">
            <w:pPr>
              <w:keepNext/>
              <w:spacing w:before="60" w:after="60"/>
              <w:jc w:val="center"/>
              <w:rPr>
                <w:rFonts w:cs="Arial"/>
                <w:b/>
                <w:sz w:val="20"/>
                <w:szCs w:val="20"/>
              </w:rPr>
            </w:pPr>
            <w:r>
              <w:rPr>
                <w:rFonts w:cs="Arial"/>
                <w:b/>
                <w:sz w:val="20"/>
                <w:szCs w:val="20"/>
              </w:rPr>
              <w:t>Unattained Moderate Risk</w:t>
            </w:r>
          </w:p>
          <w:p w:rsidR="00460D43" w:rsidRDefault="001555E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1555EB">
            <w:pPr>
              <w:keepNext/>
              <w:spacing w:before="60" w:after="60"/>
              <w:jc w:val="center"/>
              <w:rPr>
                <w:rFonts w:cs="Arial"/>
                <w:b/>
                <w:sz w:val="20"/>
                <w:szCs w:val="20"/>
              </w:rPr>
            </w:pPr>
            <w:r>
              <w:rPr>
                <w:rFonts w:cs="Arial"/>
                <w:b/>
                <w:sz w:val="20"/>
                <w:szCs w:val="20"/>
              </w:rPr>
              <w:t>Unattained High Risk</w:t>
            </w:r>
          </w:p>
          <w:p w:rsidR="00460D43" w:rsidRDefault="001555E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1555EB">
            <w:pPr>
              <w:keepNext/>
              <w:spacing w:before="60" w:after="60"/>
              <w:jc w:val="center"/>
              <w:rPr>
                <w:rFonts w:cs="Arial"/>
                <w:b/>
                <w:sz w:val="20"/>
                <w:szCs w:val="20"/>
              </w:rPr>
            </w:pPr>
            <w:r>
              <w:rPr>
                <w:rFonts w:cs="Arial"/>
                <w:b/>
                <w:sz w:val="20"/>
                <w:szCs w:val="20"/>
              </w:rPr>
              <w:t>Unattained Critical Risk</w:t>
            </w:r>
          </w:p>
          <w:p w:rsidR="00460D43" w:rsidRDefault="001555EB">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CB2B00">
        <w:tc>
          <w:tcPr>
            <w:tcW w:w="1384" w:type="dxa"/>
            <w:vAlign w:val="center"/>
          </w:tcPr>
          <w:p w:rsidR="00460D43" w:rsidRDefault="001555EB">
            <w:pPr>
              <w:keepNext/>
              <w:spacing w:before="60" w:after="60"/>
              <w:rPr>
                <w:rFonts w:cs="Arial"/>
                <w:b/>
                <w:sz w:val="20"/>
                <w:szCs w:val="20"/>
              </w:rPr>
            </w:pPr>
            <w:r>
              <w:rPr>
                <w:rFonts w:cs="Arial"/>
                <w:b/>
                <w:sz w:val="20"/>
                <w:szCs w:val="20"/>
              </w:rPr>
              <w:t>Standards</w:t>
            </w:r>
          </w:p>
        </w:tc>
        <w:tc>
          <w:tcPr>
            <w:tcW w:w="1701" w:type="dxa"/>
            <w:vAlign w:val="center"/>
          </w:tcPr>
          <w:p w:rsidR="00460D43" w:rsidRDefault="001555EB">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1555EB">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1555EB">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1555EB">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1555EB">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CB2B00">
        <w:tc>
          <w:tcPr>
            <w:tcW w:w="1384" w:type="dxa"/>
            <w:vAlign w:val="center"/>
          </w:tcPr>
          <w:p w:rsidR="00460D43" w:rsidRDefault="001555EB">
            <w:pPr>
              <w:spacing w:before="60" w:after="60"/>
              <w:rPr>
                <w:rFonts w:cs="Arial"/>
                <w:b/>
                <w:sz w:val="20"/>
                <w:szCs w:val="20"/>
              </w:rPr>
            </w:pPr>
            <w:r>
              <w:rPr>
                <w:rFonts w:cs="Arial"/>
                <w:b/>
                <w:sz w:val="20"/>
                <w:szCs w:val="20"/>
              </w:rPr>
              <w:t>Criteria</w:t>
            </w:r>
          </w:p>
        </w:tc>
        <w:tc>
          <w:tcPr>
            <w:tcW w:w="1701" w:type="dxa"/>
            <w:vAlign w:val="center"/>
          </w:tcPr>
          <w:p w:rsidR="00460D43" w:rsidRDefault="001555EB">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1555EB">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1555EB">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1555EB">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1555EB">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1555EB">
      <w:pPr>
        <w:pStyle w:val="Heading1"/>
        <w:rPr>
          <w:rFonts w:cs="Arial"/>
        </w:rPr>
      </w:pPr>
      <w:r>
        <w:rPr>
          <w:rFonts w:cs="Arial"/>
        </w:rPr>
        <w:t>Attainment against the Health and Disability Services Standards</w:t>
      </w:r>
    </w:p>
    <w:p w:rsidR="00460D43" w:rsidRDefault="001555EB">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w:t>
      </w:r>
      <w:r>
        <w:rPr>
          <w:rFonts w:cs="Arial"/>
          <w:sz w:val="24"/>
          <w:szCs w:val="24"/>
          <w:lang w:eastAsia="en-NZ"/>
        </w:rPr>
        <w:t>provide, not all standards are relevant to all providers and not all standards are assessed at every audit.</w:t>
      </w:r>
    </w:p>
    <w:p w:rsidR="004268A8" w:rsidRDefault="001555EB">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1555EB">
      <w:pPr>
        <w:pStyle w:val="OutcomeDescription"/>
        <w:spacing w:before="240"/>
        <w:rPr>
          <w:rFonts w:cs="Arial"/>
          <w:sz w:val="24"/>
          <w:szCs w:val="24"/>
          <w:lang w:eastAsia="en-NZ"/>
        </w:rPr>
      </w:pPr>
      <w:r>
        <w:rPr>
          <w:rFonts w:cs="Arial"/>
          <w:sz w:val="24"/>
          <w:szCs w:val="24"/>
          <w:lang w:eastAsia="en-NZ"/>
        </w:rPr>
        <w:t>For more information on the standards, pl</w:t>
      </w:r>
      <w:r>
        <w:rPr>
          <w:rFonts w:cs="Arial"/>
          <w:sz w:val="24"/>
          <w:szCs w:val="24"/>
          <w:lang w:eastAsia="en-NZ"/>
        </w:rPr>
        <w:t xml:space="preserve">ease click </w:t>
      </w:r>
      <w:hyperlink r:id="rId9" w:history="1">
        <w:r>
          <w:rPr>
            <w:rStyle w:val="Hyperlink"/>
            <w:rFonts w:cs="Arial"/>
            <w:sz w:val="24"/>
          </w:rPr>
          <w:t>here</w:t>
        </w:r>
      </w:hyperlink>
      <w:r>
        <w:rPr>
          <w:rFonts w:cs="Arial"/>
          <w:sz w:val="24"/>
          <w:szCs w:val="24"/>
          <w:lang w:eastAsia="en-NZ"/>
        </w:rPr>
        <w:t>.</w:t>
      </w:r>
    </w:p>
    <w:p w:rsidR="00460D43" w:rsidRDefault="001555EB">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w:t>
      </w:r>
      <w:r>
        <w:rPr>
          <w:rFonts w:cs="Arial"/>
          <w:sz w:val="24"/>
          <w:szCs w:val="24"/>
          <w:lang w:eastAsia="en-NZ"/>
        </w:rPr>
        <w:t xml:space="preser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3"/>
        <w:gridCol w:w="1360"/>
        <w:gridCol w:w="6475"/>
      </w:tblGrid>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1555E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555EB" w:rsidP="00BE00C7">
            <w:pPr>
              <w:pStyle w:val="OutcomeDescription"/>
              <w:spacing w:before="120" w:after="120"/>
              <w:rPr>
                <w:rFonts w:cs="Arial"/>
                <w:b/>
                <w:lang w:eastAsia="en-NZ"/>
              </w:rPr>
            </w:pPr>
            <w:r w:rsidRPr="00BE00C7">
              <w:rPr>
                <w:rFonts w:cs="Arial"/>
                <w:b/>
                <w:lang w:eastAsia="en-NZ"/>
              </w:rPr>
              <w:t>Audit Evidence</w:t>
            </w: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 xml:space="preserve">Standard 1.1.1: </w:t>
            </w:r>
            <w:r w:rsidRPr="00BE00C7">
              <w:rPr>
                <w:rFonts w:cs="Arial"/>
                <w:lang w:eastAsia="en-NZ"/>
              </w:rPr>
              <w:t>Consumer Rights During Service Delivery</w:t>
            </w:r>
          </w:p>
          <w:p w:rsidR="00EB7645" w:rsidRPr="00BE00C7" w:rsidRDefault="001555EB"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 xml:space="preserve">The facility has recently integrated new policies, procedures and processes to meet its obligations in relation to the Code of Health and </w:t>
            </w:r>
            <w:r w:rsidRPr="00BE00C7">
              <w:rPr>
                <w:rFonts w:cs="Arial"/>
                <w:lang w:eastAsia="en-NZ"/>
              </w:rPr>
              <w:t>Disability Services Consumers’ Rights (the Code (refer to 1.2.3).     Staff interviewed understood the requirements of the Code and were observed demonstrating respectful communication, encouraging independence, providing options, and maintaining dignity a</w:t>
            </w:r>
            <w:r w:rsidRPr="00BE00C7">
              <w:rPr>
                <w:rFonts w:cs="Arial"/>
                <w:lang w:eastAsia="en-NZ"/>
              </w:rPr>
              <w:t>nd privacy.  Training on the Code is included as part of the orientation process for all staff employed and in ongoing training, as was verified in training records.</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1555EB" w:rsidP="00BE00C7">
            <w:pPr>
              <w:pStyle w:val="OutcomeDescription"/>
              <w:spacing w:before="120" w:after="120"/>
              <w:rPr>
                <w:rFonts w:cs="Arial"/>
                <w:lang w:eastAsia="en-NZ"/>
              </w:rPr>
            </w:pPr>
            <w:r w:rsidRPr="00BE00C7">
              <w:rPr>
                <w:rFonts w:cs="Arial"/>
                <w:lang w:eastAsia="en-NZ"/>
              </w:rPr>
              <w:t>Consumers and where appropriate their family/whānau of</w:t>
            </w:r>
            <w:r w:rsidRPr="00BE00C7">
              <w:rPr>
                <w:rFonts w:cs="Arial"/>
                <w:lang w:eastAsia="en-NZ"/>
              </w:rPr>
              <w:t xml:space="preserve"> choice are provided with the information they need to make informed choices and give informed consent.</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Nursing and care staff interviewed understood the principles and practice of informed consent. Informed consent policies provide relevant guidance to</w:t>
            </w:r>
            <w:r w:rsidRPr="00BE00C7">
              <w:rPr>
                <w:rFonts w:cs="Arial"/>
                <w:lang w:eastAsia="en-NZ"/>
              </w:rPr>
              <w:t xml:space="preserve"> staff.  Clinical files reviewed show that informed consent has been gained appropriately using the facility’s standard consent form. Advance care planning, establishing and documenting enduring power of attorney requirements and processes for residents un</w:t>
            </w:r>
            <w:r w:rsidRPr="00BE00C7">
              <w:rPr>
                <w:rFonts w:cs="Arial"/>
                <w:lang w:eastAsia="en-NZ"/>
              </w:rPr>
              <w:t>able to consent is defined and documented, as relevant, in the resident’s record.  Staff were observed to gain consent for day to day care.</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1555EB" w:rsidP="00BE00C7">
            <w:pPr>
              <w:pStyle w:val="OutcomeDescription"/>
              <w:spacing w:before="120" w:after="120"/>
              <w:rPr>
                <w:rFonts w:cs="Arial"/>
                <w:lang w:eastAsia="en-NZ"/>
              </w:rPr>
            </w:pPr>
            <w:r w:rsidRPr="00BE00C7">
              <w:rPr>
                <w:rFonts w:cs="Arial"/>
                <w:lang w:eastAsia="en-NZ"/>
              </w:rPr>
              <w:t>Service providers recognise and facilitate the right of consumers to advocac</w:t>
            </w:r>
            <w:r w:rsidRPr="00BE00C7">
              <w:rPr>
                <w:rFonts w:cs="Arial"/>
                <w:lang w:eastAsia="en-NZ"/>
              </w:rPr>
              <w:t>y/support persons of their choice.</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 xml:space="preserve">During the admission process, residents are provided with an introduction booklet which includes information about the Code of rights and Advocacy Service. Posters and brochures related to the Advocacy Service were </w:t>
            </w:r>
            <w:r w:rsidRPr="00BE00C7">
              <w:rPr>
                <w:rFonts w:cs="Arial"/>
                <w:lang w:eastAsia="en-NZ"/>
              </w:rPr>
              <w:t>also displayed and available in the facility. Family members and residents spoken with were aware of the Advocacy Service, how to access this and their right to have support persons. The registered nurse provided examples of the involvement of an independe</w:t>
            </w:r>
            <w:r w:rsidRPr="00BE00C7">
              <w:rPr>
                <w:rFonts w:cs="Arial"/>
                <w:lang w:eastAsia="en-NZ"/>
              </w:rPr>
              <w:t>nt Advocate based in the community that frequently visits the residents at the facility, is available to families and has also provided training for staff.</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1555EB"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 and the community by attending a variety of organised outings, v</w:t>
            </w:r>
            <w:r w:rsidRPr="00BE00C7">
              <w:rPr>
                <w:rFonts w:cs="Arial"/>
                <w:lang w:eastAsia="en-NZ"/>
              </w:rPr>
              <w:t>isits, shopping trips, activities, and entertainment.  Residents interviewed confirmed that they are often supported by families and friends and attend regular events and social gatherings.</w:t>
            </w:r>
          </w:p>
          <w:p w:rsidR="00EB7645" w:rsidRPr="00BE00C7" w:rsidRDefault="001555EB" w:rsidP="00BE00C7">
            <w:pPr>
              <w:pStyle w:val="OutcomeDescription"/>
              <w:spacing w:before="120" w:after="120"/>
              <w:rPr>
                <w:rFonts w:cs="Arial"/>
                <w:lang w:eastAsia="en-NZ"/>
              </w:rPr>
            </w:pPr>
            <w:r w:rsidRPr="00BE00C7">
              <w:rPr>
                <w:rFonts w:cs="Arial"/>
                <w:lang w:eastAsia="en-NZ"/>
              </w:rPr>
              <w:t>The facility has unrestricted visiting hours and encourages visits</w:t>
            </w:r>
            <w:r w:rsidRPr="00BE00C7">
              <w:rPr>
                <w:rFonts w:cs="Arial"/>
                <w:lang w:eastAsia="en-NZ"/>
              </w:rPr>
              <w:t xml:space="preserve"> from residents’ family and friends. Family members interviewed stated they felt welcome when they visited and comfortable in their dealings with staff.  Along with the residents’ bedrooms, there are two main communal lounges, a smaller alcove and outside </w:t>
            </w:r>
            <w:r w:rsidRPr="00BE00C7">
              <w:rPr>
                <w:rFonts w:cs="Arial"/>
                <w:lang w:eastAsia="en-NZ"/>
              </w:rPr>
              <w:t xml:space="preserve">sitting areas where residents can spend time with families and visitors. </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1555EB"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 xml:space="preserve">The complaints policy and associated forms meet </w:t>
            </w:r>
            <w:r w:rsidRPr="00BE00C7">
              <w:rPr>
                <w:rFonts w:cs="Arial"/>
                <w:lang w:eastAsia="en-NZ"/>
              </w:rPr>
              <w:t>the requirements of Right 10 of the Code.  Information on the complaint process is provided to residents and families on admission and those interviewed knew how to raise concerns and what to expect when they do so.  There are complaint forms on display in</w:t>
            </w:r>
            <w:r w:rsidRPr="00BE00C7">
              <w:rPr>
                <w:rFonts w:cs="Arial"/>
                <w:lang w:eastAsia="en-NZ"/>
              </w:rPr>
              <w:t xml:space="preserve"> common areas.</w:t>
            </w:r>
          </w:p>
          <w:p w:rsidR="00EB7645" w:rsidRPr="00BE00C7" w:rsidRDefault="001555EB" w:rsidP="00BE00C7">
            <w:pPr>
              <w:pStyle w:val="OutcomeDescription"/>
              <w:spacing w:before="120" w:after="120"/>
              <w:rPr>
                <w:rFonts w:cs="Arial"/>
                <w:lang w:eastAsia="en-NZ"/>
              </w:rPr>
            </w:pPr>
            <w:r w:rsidRPr="00BE00C7">
              <w:rPr>
                <w:rFonts w:cs="Arial"/>
                <w:lang w:eastAsia="en-NZ"/>
              </w:rPr>
              <w:t>The complaints register records three complaints received since the previous audit in August 2018. Two of these had not been acknowledged in writing and there was no evidence of investigation or resolution. An improvement is required in 1.1.</w:t>
            </w:r>
            <w:r w:rsidRPr="00BE00C7">
              <w:rPr>
                <w:rFonts w:cs="Arial"/>
                <w:lang w:eastAsia="en-NZ"/>
              </w:rPr>
              <w:t xml:space="preserve">13.1. Senior staff are responsible for complaints management and follow up. </w:t>
            </w:r>
          </w:p>
          <w:p w:rsidR="00EB7645" w:rsidRPr="00BE00C7" w:rsidRDefault="001555EB" w:rsidP="00BE00C7">
            <w:pPr>
              <w:pStyle w:val="OutcomeDescription"/>
              <w:spacing w:before="120" w:after="120"/>
              <w:rPr>
                <w:rFonts w:cs="Arial"/>
                <w:lang w:eastAsia="en-NZ"/>
              </w:rPr>
            </w:pPr>
            <w:r w:rsidRPr="00BE00C7">
              <w:rPr>
                <w:rFonts w:cs="Arial"/>
                <w:lang w:eastAsia="en-NZ"/>
              </w:rPr>
              <w:t>All other staff interviewed confirmed a sound understanding of the complaint process and what actions are required. There have been no complaints submitted to the Office of the He</w:t>
            </w:r>
            <w:r w:rsidRPr="00BE00C7">
              <w:rPr>
                <w:rFonts w:cs="Arial"/>
                <w:lang w:eastAsia="en-NZ"/>
              </w:rPr>
              <w:t>alth and Disability Commissioner since the previous audit. A hard copy complaints register is being maintained.</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1555EB"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Residents interviewed report being made awa</w:t>
            </w:r>
            <w:r w:rsidRPr="00BE00C7">
              <w:rPr>
                <w:rFonts w:cs="Arial"/>
                <w:lang w:eastAsia="en-NZ"/>
              </w:rPr>
              <w:t>re of the Code and the Nationwide Health and Disability Advocacy Service (Advocacy Service) as part of the admission information provided, through discussions with staff and the independent advocate support liaison based in the community.  The Code is disp</w:t>
            </w:r>
            <w:r w:rsidRPr="00BE00C7">
              <w:rPr>
                <w:rFonts w:cs="Arial"/>
                <w:lang w:eastAsia="en-NZ"/>
              </w:rPr>
              <w:t>layed in the main areas of the facility together with information on advocacy services, how to make a complaint and feedback forms.</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1555EB" w:rsidP="00BE00C7">
            <w:pPr>
              <w:pStyle w:val="OutcomeDescription"/>
              <w:spacing w:before="120" w:after="120"/>
              <w:rPr>
                <w:rFonts w:cs="Arial"/>
                <w:lang w:eastAsia="en-NZ"/>
              </w:rPr>
            </w:pPr>
            <w:r w:rsidRPr="00BE00C7">
              <w:rPr>
                <w:rFonts w:cs="Arial"/>
                <w:lang w:eastAsia="en-NZ"/>
              </w:rPr>
              <w:t xml:space="preserve">Consumers are treated with respect and receive </w:t>
            </w:r>
            <w:r w:rsidRPr="00BE00C7">
              <w:rPr>
                <w:rFonts w:cs="Arial"/>
                <w:lang w:eastAsia="en-NZ"/>
              </w:rPr>
              <w:t>services in a manner that has regard for their dignity, privacy, and independence.</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 xml:space="preserve">Residents and families confirmed that they receive services in a manner that has regard for their dignity, privacy, sexuality, spirituality and choices. </w:t>
            </w:r>
          </w:p>
          <w:p w:rsidR="00EB7645" w:rsidRPr="00BE00C7" w:rsidRDefault="001555EB" w:rsidP="00BE00C7">
            <w:pPr>
              <w:pStyle w:val="OutcomeDescription"/>
              <w:spacing w:before="120" w:after="120"/>
              <w:rPr>
                <w:rFonts w:cs="Arial"/>
                <w:lang w:eastAsia="en-NZ"/>
              </w:rPr>
            </w:pPr>
            <w:r w:rsidRPr="00BE00C7">
              <w:rPr>
                <w:rFonts w:cs="Arial"/>
                <w:lang w:eastAsia="en-NZ"/>
              </w:rPr>
              <w:t>Staff were obser</w:t>
            </w:r>
            <w:r w:rsidRPr="00BE00C7">
              <w:rPr>
                <w:rFonts w:cs="Arial"/>
                <w:lang w:eastAsia="en-NZ"/>
              </w:rPr>
              <w:t xml:space="preserve">ved to maintain privacy throughout the audit.  All residents have a private room and/or share a room with persons with their consent. </w:t>
            </w:r>
          </w:p>
          <w:p w:rsidR="00EB7645" w:rsidRPr="00BE00C7" w:rsidRDefault="001555EB" w:rsidP="00BE00C7">
            <w:pPr>
              <w:pStyle w:val="OutcomeDescription"/>
              <w:spacing w:before="120" w:after="120"/>
              <w:rPr>
                <w:rFonts w:cs="Arial"/>
                <w:lang w:eastAsia="en-NZ"/>
              </w:rPr>
            </w:pPr>
            <w:r w:rsidRPr="00BE00C7">
              <w:rPr>
                <w:rFonts w:cs="Arial"/>
                <w:lang w:eastAsia="en-NZ"/>
              </w:rPr>
              <w:t>Residents are encouraged to maintain their independence by attending community activities, participation in clubs of thei</w:t>
            </w:r>
            <w:r w:rsidRPr="00BE00C7">
              <w:rPr>
                <w:rFonts w:cs="Arial"/>
                <w:lang w:eastAsia="en-NZ"/>
              </w:rPr>
              <w:t xml:space="preserve">r choosing.  Care plans included documentation related to the resident’s abilities, and strategies to maximise independence. </w:t>
            </w:r>
          </w:p>
          <w:p w:rsidR="00EB7645" w:rsidRPr="00BE00C7" w:rsidRDefault="001555EB" w:rsidP="00BE00C7">
            <w:pPr>
              <w:pStyle w:val="OutcomeDescription"/>
              <w:spacing w:before="120" w:after="120"/>
              <w:rPr>
                <w:rFonts w:cs="Arial"/>
                <w:lang w:eastAsia="en-NZ"/>
              </w:rPr>
            </w:pPr>
            <w:r w:rsidRPr="00BE00C7">
              <w:rPr>
                <w:rFonts w:cs="Arial"/>
                <w:lang w:eastAsia="en-NZ"/>
              </w:rPr>
              <w:t>Staff, resident and family interviews confirmed that resident’s individual cultural, religious and social needs, values and belief</w:t>
            </w:r>
            <w:r w:rsidRPr="00BE00C7">
              <w:rPr>
                <w:rFonts w:cs="Arial"/>
                <w:lang w:eastAsia="en-NZ"/>
              </w:rPr>
              <w:t xml:space="preserve">s had been identified and supported in the resident’s day to day living; however, this information was not always evidenced and documented and incorporated into their care plan (see criterion 1.3.5.2). </w:t>
            </w:r>
          </w:p>
          <w:p w:rsidR="00EB7645" w:rsidRPr="00BE00C7" w:rsidRDefault="001555EB" w:rsidP="00BE00C7">
            <w:pPr>
              <w:pStyle w:val="OutcomeDescription"/>
              <w:spacing w:before="120" w:after="120"/>
              <w:rPr>
                <w:rFonts w:cs="Arial"/>
                <w:lang w:eastAsia="en-NZ"/>
              </w:rPr>
            </w:pPr>
            <w:r w:rsidRPr="00BE00C7">
              <w:rPr>
                <w:rFonts w:cs="Arial"/>
                <w:lang w:eastAsia="en-NZ"/>
              </w:rPr>
              <w:t>Staff understood the service’s policy on abuse and ne</w:t>
            </w:r>
            <w:r w:rsidRPr="00BE00C7">
              <w:rPr>
                <w:rFonts w:cs="Arial"/>
                <w:lang w:eastAsia="en-NZ"/>
              </w:rPr>
              <w:t xml:space="preserve">glect, including what to do should there be any signs. Education on abuse and neglect was confirmed to occur during orientation and annually.  </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1555EB" w:rsidP="00BE00C7">
            <w:pPr>
              <w:pStyle w:val="OutcomeDescription"/>
              <w:spacing w:before="120" w:after="120"/>
              <w:rPr>
                <w:rFonts w:cs="Arial"/>
                <w:lang w:eastAsia="en-NZ"/>
              </w:rPr>
            </w:pPr>
            <w:r w:rsidRPr="00BE00C7">
              <w:rPr>
                <w:rFonts w:cs="Arial"/>
                <w:lang w:eastAsia="en-NZ"/>
              </w:rPr>
              <w:t xml:space="preserve">Consumers who identify as Māori have their health and </w:t>
            </w:r>
            <w:r w:rsidRPr="00BE00C7">
              <w:rPr>
                <w:rFonts w:cs="Arial"/>
                <w:lang w:eastAsia="en-NZ"/>
              </w:rPr>
              <w:t>disability needs met in a manner that respects and acknowledges their individual and cultural, values and beliefs.</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Staff support residents in the service who identify as Māori to integrate their cultural values and beliefs.  The principles of the Treaty</w:t>
            </w:r>
            <w:r w:rsidRPr="00BE00C7">
              <w:rPr>
                <w:rFonts w:cs="Arial"/>
                <w:lang w:eastAsia="en-NZ"/>
              </w:rPr>
              <w:t xml:space="preserve"> of Waitangi are incorporated into day to day practice, as is the importance of whānau. There are no barriers in supporting residents who are admitted to the facility who identify as Māori.   The registered nurse interviewed reported that there is one resi</w:t>
            </w:r>
            <w:r w:rsidRPr="00BE00C7">
              <w:rPr>
                <w:rFonts w:cs="Arial"/>
                <w:lang w:eastAsia="en-NZ"/>
              </w:rPr>
              <w:t xml:space="preserve">dent who affiliates with their Maori culture. The registered nurse, care staff and diversional therapist interviewed knew the resident well and was able to discuss and provide examples of how they incorporate and support the resident’s values and beliefs. </w:t>
            </w:r>
            <w:r w:rsidRPr="00BE00C7">
              <w:rPr>
                <w:rFonts w:cs="Arial"/>
                <w:lang w:eastAsia="en-NZ"/>
              </w:rPr>
              <w:t>There is no specific current Māori health plan. This information was acknowledged in the initial nursing and activities assessment on admission but was not highlighted and integrated throughout the residents’ long-term care plans (see criterion 1.3.5.2). T</w:t>
            </w:r>
            <w:r w:rsidRPr="00BE00C7">
              <w:rPr>
                <w:rFonts w:cs="Arial"/>
                <w:lang w:eastAsia="en-NZ"/>
              </w:rPr>
              <w:t xml:space="preserve">he resident and family members were not available to be interviewed at the time of audit. </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1555EB" w:rsidP="00BE00C7">
            <w:pPr>
              <w:pStyle w:val="OutcomeDescription"/>
              <w:spacing w:before="120" w:after="120"/>
              <w:rPr>
                <w:rFonts w:cs="Arial"/>
                <w:lang w:eastAsia="en-NZ"/>
              </w:rPr>
            </w:pPr>
            <w:r w:rsidRPr="00BE00C7">
              <w:rPr>
                <w:rFonts w:cs="Arial"/>
                <w:lang w:eastAsia="en-NZ"/>
              </w:rPr>
              <w:t>Consumers receive culturally safe services which recognise and respect the</w:t>
            </w:r>
            <w:r w:rsidRPr="00BE00C7">
              <w:rPr>
                <w:rFonts w:cs="Arial"/>
                <w:lang w:eastAsia="en-NZ"/>
              </w:rPr>
              <w:t xml:space="preserve">ir ethnic, cultural, spiritual values, and beliefs. </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Residents and families interviewed verified that they were consulted on their individual culture, values and beliefs and that staff respected these.  Staff interviewed knew the residents well and were</w:t>
            </w:r>
            <w:r w:rsidRPr="00BE00C7">
              <w:rPr>
                <w:rFonts w:cs="Arial"/>
                <w:lang w:eastAsia="en-NZ"/>
              </w:rPr>
              <w:t xml:space="preserve"> able to identify the resident’s specific needs, family support and preferences.  The resident’s individual culture was acknowledged in the initial nursing and activities assessment on admission but was not always highlighted and integrated throughout the </w:t>
            </w:r>
            <w:r w:rsidRPr="00BE00C7">
              <w:rPr>
                <w:rFonts w:cs="Arial"/>
                <w:lang w:eastAsia="en-NZ"/>
              </w:rPr>
              <w:t>residents’ long-term care plans and nutritional profile (see criterion 1.3.5.2).</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1555EB"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 xml:space="preserve">Residents and family members </w:t>
            </w:r>
            <w:r w:rsidRPr="00BE00C7">
              <w:rPr>
                <w:rFonts w:cs="Arial"/>
                <w:lang w:eastAsia="en-NZ"/>
              </w:rPr>
              <w:t xml:space="preserve">interviewed stated that residents were free from any type of discrimination, harassment or exploitation and felt safe. The induction process for staff includes education related to professional boundaries, expected behaviours and the Code of Conduct.  All </w:t>
            </w:r>
            <w:r w:rsidRPr="00BE00C7">
              <w:rPr>
                <w:rFonts w:cs="Arial"/>
                <w:lang w:eastAsia="en-NZ"/>
              </w:rPr>
              <w:t>registered nurses have records of completion of the required training on professional boundaries.   Staff are guided by policies and procedures and demonstrated a clear understanding of the process they would follow, should they suspect any form of exploit</w:t>
            </w:r>
            <w:r w:rsidRPr="00BE00C7">
              <w:rPr>
                <w:rFonts w:cs="Arial"/>
                <w:lang w:eastAsia="en-NZ"/>
              </w:rPr>
              <w:t>ation.</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1555EB"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The service encourages and promotes good practice through the evidence of newly integrated policies, input from external specialist services and allied health professionals, for example, the hospice/palliative care team, diabetes and ophthalmology team, wo</w:t>
            </w:r>
            <w:r w:rsidRPr="00BE00C7">
              <w:rPr>
                <w:rFonts w:cs="Arial"/>
                <w:lang w:eastAsia="en-NZ"/>
              </w:rPr>
              <w:t xml:space="preserve">und care specialist, psychogeriatrician and mental health services for older persons, and podiatrist, and education of staff. The facility is supported by two medical practices and a nurse practitioner.  The general practitioner (GP) interviewed confirmed </w:t>
            </w:r>
            <w:r w:rsidRPr="00BE00C7">
              <w:rPr>
                <w:rFonts w:cs="Arial"/>
                <w:lang w:eastAsia="en-NZ"/>
              </w:rPr>
              <w:t xml:space="preserve">the service sought prompt and appropriate medical intervention when required and were responsive to medical requests.   The care provided by staff was resident centred and of a high quality. </w:t>
            </w:r>
          </w:p>
          <w:p w:rsidR="00EB7645" w:rsidRPr="00BE00C7" w:rsidRDefault="001555EB" w:rsidP="00BE00C7">
            <w:pPr>
              <w:pStyle w:val="OutcomeDescription"/>
              <w:spacing w:before="120" w:after="120"/>
              <w:rPr>
                <w:rFonts w:cs="Arial"/>
                <w:lang w:eastAsia="en-NZ"/>
              </w:rPr>
            </w:pPr>
            <w:r w:rsidRPr="00BE00C7">
              <w:rPr>
                <w:rFonts w:cs="Arial"/>
                <w:lang w:eastAsia="en-NZ"/>
              </w:rPr>
              <w:t>Staff reported they receive management support for external educ</w:t>
            </w:r>
            <w:r w:rsidRPr="00BE00C7">
              <w:rPr>
                <w:rFonts w:cs="Arial"/>
                <w:lang w:eastAsia="en-NZ"/>
              </w:rPr>
              <w:t>ation and access their own professional networks to support contemporary good practice.</w:t>
            </w:r>
          </w:p>
          <w:p w:rsidR="00EB7645" w:rsidRPr="00BE00C7" w:rsidRDefault="001555EB" w:rsidP="00BE00C7">
            <w:pPr>
              <w:pStyle w:val="OutcomeDescription"/>
              <w:spacing w:before="120" w:after="120"/>
              <w:rPr>
                <w:rFonts w:cs="Arial"/>
                <w:lang w:eastAsia="en-NZ"/>
              </w:rPr>
            </w:pPr>
            <w:r w:rsidRPr="00BE00C7">
              <w:rPr>
                <w:rFonts w:cs="Arial"/>
                <w:lang w:eastAsia="en-NZ"/>
              </w:rPr>
              <w:t xml:space="preserve">Other examples of good practice observed during the audit included observed day to day discussions and interactions between staff, residents and families and good hand </w:t>
            </w:r>
            <w:r w:rsidRPr="00BE00C7">
              <w:rPr>
                <w:rFonts w:cs="Arial"/>
                <w:lang w:eastAsia="en-NZ"/>
              </w:rPr>
              <w:t>hygiene infection control practices.</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1555EB"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Residents and family members stated they were kept well inform</w:t>
            </w:r>
            <w:r w:rsidRPr="00BE00C7">
              <w:rPr>
                <w:rFonts w:cs="Arial"/>
                <w:lang w:eastAsia="en-NZ"/>
              </w:rPr>
              <w:t>ed about any changes to their/their relative’s status, were advised in a timely manner about any incidents or accidents and outcomes of regular and any urgent medical reviews. This was supported in residents’ records reviewed.  Staff understood the princip</w:t>
            </w:r>
            <w:r w:rsidRPr="00BE00C7">
              <w:rPr>
                <w:rFonts w:cs="Arial"/>
                <w:lang w:eastAsia="en-NZ"/>
              </w:rPr>
              <w:t xml:space="preserve">les of open disclosure, which is supported by policies and procedures that meet the requirements of the Code. </w:t>
            </w:r>
          </w:p>
          <w:p w:rsidR="00EB7645" w:rsidRPr="00BE00C7" w:rsidRDefault="001555EB" w:rsidP="00BE00C7">
            <w:pPr>
              <w:pStyle w:val="OutcomeDescription"/>
              <w:spacing w:before="120" w:after="120"/>
              <w:rPr>
                <w:rFonts w:cs="Arial"/>
                <w:lang w:eastAsia="en-NZ"/>
              </w:rPr>
            </w:pPr>
            <w:r w:rsidRPr="00BE00C7">
              <w:rPr>
                <w:rFonts w:cs="Arial"/>
                <w:lang w:eastAsia="en-NZ"/>
              </w:rPr>
              <w:t xml:space="preserve">Staff know how to access interpreter services, although reported this was rarely required due to all residents able to speak English, staff able </w:t>
            </w:r>
            <w:r w:rsidRPr="00BE00C7">
              <w:rPr>
                <w:rFonts w:cs="Arial"/>
                <w:lang w:eastAsia="en-NZ"/>
              </w:rPr>
              <w:t>to provide interpretation as and when needed and the use of family members.</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1555EB"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The strategic and busin</w:t>
            </w:r>
            <w:r w:rsidRPr="00BE00C7">
              <w:rPr>
                <w:rFonts w:cs="Arial"/>
                <w:lang w:eastAsia="en-NZ"/>
              </w:rPr>
              <w:t xml:space="preserve">ess plans, which are reviewed annually, outline the purpose, values, scope, direction and goals of the organisation. The documents described annual and longer term objectives and the associated operational plans. The owner is provided information by email </w:t>
            </w:r>
            <w:r w:rsidRPr="00BE00C7">
              <w:rPr>
                <w:rFonts w:cs="Arial"/>
                <w:lang w:eastAsia="en-NZ"/>
              </w:rPr>
              <w:t xml:space="preserve">and telephone on occupancy numbers every month and any emerging risks, such as staff changes, as they occur. The owner is on site two days a month to complete building inspections and meet with management and staff. </w:t>
            </w:r>
          </w:p>
          <w:p w:rsidR="00EB7645" w:rsidRPr="00BE00C7" w:rsidRDefault="001555EB" w:rsidP="00BE00C7">
            <w:pPr>
              <w:pStyle w:val="OutcomeDescription"/>
              <w:spacing w:before="120" w:after="120"/>
              <w:rPr>
                <w:rFonts w:cs="Arial"/>
                <w:lang w:eastAsia="en-NZ"/>
              </w:rPr>
            </w:pPr>
            <w:r w:rsidRPr="00BE00C7">
              <w:rPr>
                <w:rFonts w:cs="Arial"/>
                <w:lang w:eastAsia="en-NZ"/>
              </w:rPr>
              <w:t>The service is managed by a nurse manag</w:t>
            </w:r>
            <w:r w:rsidRPr="00BE00C7">
              <w:rPr>
                <w:rFonts w:cs="Arial"/>
                <w:lang w:eastAsia="en-NZ"/>
              </w:rPr>
              <w:t xml:space="preserve">er who holds relevant qualifications and has been employed by the service for 18 years. Responsibilities and accountabilities are defined in a job description and individual employment agreement.  </w:t>
            </w:r>
          </w:p>
          <w:p w:rsidR="00EB7645" w:rsidRPr="00BE00C7" w:rsidRDefault="001555EB" w:rsidP="00BE00C7">
            <w:pPr>
              <w:pStyle w:val="OutcomeDescription"/>
              <w:spacing w:before="120" w:after="120"/>
              <w:rPr>
                <w:rFonts w:cs="Arial"/>
                <w:lang w:eastAsia="en-NZ"/>
              </w:rPr>
            </w:pPr>
            <w:r w:rsidRPr="00BE00C7">
              <w:rPr>
                <w:rFonts w:cs="Arial"/>
                <w:lang w:eastAsia="en-NZ"/>
              </w:rPr>
              <w:t>The service has an Aged Residential Care contract (ARC) wi</w:t>
            </w:r>
            <w:r w:rsidRPr="00BE00C7">
              <w:rPr>
                <w:rFonts w:cs="Arial"/>
                <w:lang w:eastAsia="en-NZ"/>
              </w:rPr>
              <w:t>th Waikato DHB for delivery of rest home and hospital services (medical and geriatric) and for short term respite care.  San Michele has a maximum occupancy of 29 residents. There were 24 residents on site on the first day of audit. This comprised 18 resid</w:t>
            </w:r>
            <w:r w:rsidRPr="00BE00C7">
              <w:rPr>
                <w:rFonts w:cs="Arial"/>
                <w:lang w:eastAsia="en-NZ"/>
              </w:rPr>
              <w:t xml:space="preserve">ents receiving hospital level care, including one person under the age of 65 years funded as Long term Support-Chronic Health Condition and one resident funded by the Accident Compensation Corporation (ACC) for rest and recuperation following surgery. Six </w:t>
            </w:r>
            <w:r w:rsidRPr="00BE00C7">
              <w:rPr>
                <w:rFonts w:cs="Arial"/>
                <w:lang w:eastAsia="en-NZ"/>
              </w:rPr>
              <w:t>residents were receiving rest home level care.</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1555EB"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 and sa</w:t>
            </w:r>
            <w:r w:rsidRPr="00BE00C7">
              <w:rPr>
                <w:rFonts w:cs="Arial"/>
                <w:lang w:eastAsia="en-NZ"/>
              </w:rPr>
              <w:t xml:space="preserve">fe services to consumers. </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In the absence of the nurse manager, the senior RN deputises with input from the owner and the office manager. The NM and senior RN confirmed their responsibility and authority for these roles.</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Standard 1.2.3: Quality And Ri</w:t>
            </w:r>
            <w:r w:rsidRPr="00BE00C7">
              <w:rPr>
                <w:rFonts w:cs="Arial"/>
                <w:lang w:eastAsia="en-NZ"/>
              </w:rPr>
              <w:t>sk Management Systems</w:t>
            </w:r>
          </w:p>
          <w:p w:rsidR="00EB7645" w:rsidRPr="00BE00C7" w:rsidRDefault="001555EB"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 xml:space="preserve">The organisation has started using a sector specific quality and </w:t>
            </w:r>
            <w:r w:rsidRPr="00BE00C7">
              <w:rPr>
                <w:rFonts w:cs="Arial"/>
                <w:lang w:eastAsia="en-NZ"/>
              </w:rPr>
              <w:t>risk system which reflects the principles of continuous quality improvement. This includes management and reporting of incidents and accidents, complaints, internal audit activities and monitoring of outcomes, regular resident and relative satisfaction sur</w:t>
            </w:r>
            <w:r w:rsidRPr="00BE00C7">
              <w:rPr>
                <w:rFonts w:cs="Arial"/>
                <w:lang w:eastAsia="en-NZ"/>
              </w:rPr>
              <w:t>veys, and clinical incidents including infections. This had not been fully embedded on the days of audit. Except for the success achieved in restraint (refer 2.2.1) the quality and risk management activities carried out since the previous audit are not lea</w:t>
            </w:r>
            <w:r w:rsidRPr="00BE00C7">
              <w:rPr>
                <w:rFonts w:cs="Arial"/>
                <w:lang w:eastAsia="en-NZ"/>
              </w:rPr>
              <w:t>ding to improvements or effectively preventing risk. The quality plan expired in 2018; an improvement is required in criterion 1.2.3.7.</w:t>
            </w:r>
          </w:p>
          <w:p w:rsidR="00EB7645" w:rsidRPr="00BE00C7" w:rsidRDefault="001555EB" w:rsidP="00BE00C7">
            <w:pPr>
              <w:pStyle w:val="OutcomeDescription"/>
              <w:spacing w:before="120" w:after="120"/>
              <w:rPr>
                <w:rFonts w:cs="Arial"/>
                <w:lang w:eastAsia="en-NZ"/>
              </w:rPr>
            </w:pPr>
            <w:r w:rsidRPr="00BE00C7">
              <w:rPr>
                <w:rFonts w:cs="Arial"/>
                <w:lang w:eastAsia="en-NZ"/>
              </w:rPr>
              <w:t>Documents reviewed confirmed monthly review and analysis of incidents, accidents and infections. Staff meeting minutes c</w:t>
            </w:r>
            <w:r w:rsidRPr="00BE00C7">
              <w:rPr>
                <w:rFonts w:cs="Arial"/>
                <w:lang w:eastAsia="en-NZ"/>
              </w:rPr>
              <w:t>onfirmed that this information is reported and discussed at each meeting. Staff reported their involvement in quality and risk management activities through the annual internal audit process. The audit tools do not check for legislative, regulatory or cont</w:t>
            </w:r>
            <w:r w:rsidRPr="00BE00C7">
              <w:rPr>
                <w:rFonts w:cs="Arial"/>
                <w:lang w:eastAsia="en-NZ"/>
              </w:rPr>
              <w:t xml:space="preserve">ractual compliance. There is an improvement required related to this in criterion 1.2.3.7. </w:t>
            </w:r>
          </w:p>
          <w:p w:rsidR="00EB7645" w:rsidRPr="00BE00C7" w:rsidRDefault="001555EB" w:rsidP="00BE00C7">
            <w:pPr>
              <w:pStyle w:val="OutcomeDescription"/>
              <w:spacing w:before="120" w:after="120"/>
              <w:rPr>
                <w:rFonts w:cs="Arial"/>
                <w:lang w:eastAsia="en-NZ"/>
              </w:rPr>
            </w:pPr>
            <w:r w:rsidRPr="00BE00C7">
              <w:rPr>
                <w:rFonts w:cs="Arial"/>
                <w:lang w:eastAsia="en-NZ"/>
              </w:rPr>
              <w:t>A comprehensive resident and family satisfaction survey is completed annually. The most recent survey in November 2018 had a 90% return rate and revealed a high sat</w:t>
            </w:r>
            <w:r w:rsidRPr="00BE00C7">
              <w:rPr>
                <w:rFonts w:cs="Arial"/>
                <w:lang w:eastAsia="en-NZ"/>
              </w:rPr>
              <w:t xml:space="preserve">isfaction. Other surveys such as staff wellness and food satisfaction are conducted throughout the year.  </w:t>
            </w:r>
          </w:p>
          <w:p w:rsidR="00EB7645" w:rsidRPr="00BE00C7" w:rsidRDefault="001555EB" w:rsidP="00BE00C7">
            <w:pPr>
              <w:pStyle w:val="OutcomeDescription"/>
              <w:spacing w:before="120" w:after="120"/>
              <w:rPr>
                <w:rFonts w:cs="Arial"/>
                <w:lang w:eastAsia="en-NZ"/>
              </w:rPr>
            </w:pPr>
            <w:r w:rsidRPr="00BE00C7">
              <w:rPr>
                <w:rFonts w:cs="Arial"/>
                <w:lang w:eastAsia="en-NZ"/>
              </w:rPr>
              <w:t>A new policy set based on best practice has just been acquired and was being implemented. The policies are moderated by an external quality consultan</w:t>
            </w:r>
            <w:r w:rsidRPr="00BE00C7">
              <w:rPr>
                <w:rFonts w:cs="Arial"/>
                <w:lang w:eastAsia="en-NZ"/>
              </w:rPr>
              <w:t xml:space="preserve">t which provides a systematic and regular review process. The policies are controlled and contained references to legislation and regulations.   </w:t>
            </w:r>
          </w:p>
          <w:p w:rsidR="00EB7645" w:rsidRPr="00BE00C7" w:rsidRDefault="001555EB" w:rsidP="00BE00C7">
            <w:pPr>
              <w:pStyle w:val="OutcomeDescription"/>
              <w:spacing w:before="120" w:after="120"/>
              <w:rPr>
                <w:rFonts w:cs="Arial"/>
                <w:lang w:eastAsia="en-NZ"/>
              </w:rPr>
            </w:pPr>
            <w:r w:rsidRPr="00BE00C7">
              <w:rPr>
                <w:rFonts w:cs="Arial"/>
                <w:lang w:eastAsia="en-NZ"/>
              </w:rPr>
              <w:t>The office manager who is the nominated health and safety officer described the processes for the identificati</w:t>
            </w:r>
            <w:r w:rsidRPr="00BE00C7">
              <w:rPr>
                <w:rFonts w:cs="Arial"/>
                <w:lang w:eastAsia="en-NZ"/>
              </w:rPr>
              <w:t>on, monitoring, review and reporting of risks and development of mitigation strategies. The manager was familiar with the Health and Safety at Work Act (2015) and has attended training for the role.</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1555EB" w:rsidP="00BE00C7">
            <w:pPr>
              <w:pStyle w:val="OutcomeDescription"/>
              <w:spacing w:before="120" w:after="120"/>
              <w:rPr>
                <w:rFonts w:cs="Arial"/>
                <w:lang w:eastAsia="en-NZ"/>
              </w:rPr>
            </w:pPr>
            <w:r w:rsidRPr="00BE00C7">
              <w:rPr>
                <w:rFonts w:cs="Arial"/>
                <w:lang w:eastAsia="en-NZ"/>
              </w:rPr>
              <w:t>All adverse, u</w:t>
            </w:r>
            <w:r w:rsidRPr="00BE00C7">
              <w:rPr>
                <w:rFonts w:cs="Arial"/>
                <w:lang w:eastAsia="en-NZ"/>
              </w:rPr>
              <w:t xml:space="preserve">nplanned, or untoward events are systematically recorded by the service and reported to affected consumers and where appropriate their family/whānau of choice in an open manner. </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Staff document adverse and near miss events on an accident/incide</w:t>
            </w:r>
            <w:r w:rsidRPr="00BE00C7">
              <w:rPr>
                <w:rFonts w:cs="Arial"/>
                <w:lang w:eastAsia="en-NZ"/>
              </w:rPr>
              <w:t>nt form. A sample of incidents forms reviewed showed these were fully completed, incidents were investigated, action plans developed and actions followed-up in a timely manner.  Adverse event data is collated, analysed and reported at monthly staff meeting</w:t>
            </w:r>
            <w:r w:rsidRPr="00BE00C7">
              <w:rPr>
                <w:rFonts w:cs="Arial"/>
                <w:lang w:eastAsia="en-NZ"/>
              </w:rPr>
              <w:t>s. Incidents of high risk are reported and discussed with the owner.</w:t>
            </w:r>
          </w:p>
          <w:p w:rsidR="00EB7645" w:rsidRPr="00BE00C7" w:rsidRDefault="001555EB" w:rsidP="00BE00C7">
            <w:pPr>
              <w:pStyle w:val="OutcomeDescription"/>
              <w:spacing w:before="120" w:after="120"/>
              <w:rPr>
                <w:rFonts w:cs="Arial"/>
                <w:lang w:eastAsia="en-NZ"/>
              </w:rPr>
            </w:pPr>
            <w:r w:rsidRPr="00BE00C7">
              <w:rPr>
                <w:rFonts w:cs="Arial"/>
                <w:lang w:eastAsia="en-NZ"/>
              </w:rPr>
              <w:t xml:space="preserve">A stage 4 pressure injury was not notified to the DHB or MoH as required under section 31.  There have been no investigations by the Office of the Health and Disability Commissioner. </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S</w:t>
            </w:r>
            <w:r w:rsidRPr="00BE00C7">
              <w:rPr>
                <w:rFonts w:cs="Arial"/>
                <w:lang w:eastAsia="en-NZ"/>
              </w:rPr>
              <w:t xml:space="preserve">tandard 1.2.7: Human Resource Management </w:t>
            </w:r>
          </w:p>
          <w:p w:rsidR="00EB7645" w:rsidRPr="00BE00C7" w:rsidRDefault="001555EB"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Human resources management policies and processes are based on go</w:t>
            </w:r>
            <w:r w:rsidRPr="00BE00C7">
              <w:rPr>
                <w:rFonts w:cs="Arial"/>
                <w:lang w:eastAsia="en-NZ"/>
              </w:rPr>
              <w:t>od employment practice and relevant legislation. The recruitment process includes referee checks, and validation of qualifications and practising certificates (APCs), where required. A sample of staff records reviewed confirmed that APCs for the RNs, GPs a</w:t>
            </w:r>
            <w:r w:rsidRPr="00BE00C7">
              <w:rPr>
                <w:rFonts w:cs="Arial"/>
                <w:lang w:eastAsia="en-NZ"/>
              </w:rPr>
              <w:t>nd physiotherapist were current and copies are on file  The service provider has enrolled with the NZ Police to facilitate police vetting of applicants but stated this is not mandatory and will only do so where this is indicated. The records show that refe</w:t>
            </w:r>
            <w:r w:rsidRPr="00BE00C7">
              <w:rPr>
                <w:rFonts w:cs="Arial"/>
                <w:lang w:eastAsia="en-NZ"/>
              </w:rPr>
              <w:t xml:space="preserve">ree checks had been undertaken. Job descriptions for the infection control coordinator and restraint coordinator are allocated to appropriate staff. </w:t>
            </w:r>
          </w:p>
          <w:p w:rsidR="00EB7645" w:rsidRPr="00BE00C7" w:rsidRDefault="001555EB" w:rsidP="00BE00C7">
            <w:pPr>
              <w:pStyle w:val="OutcomeDescription"/>
              <w:spacing w:before="120" w:after="120"/>
              <w:rPr>
                <w:rFonts w:cs="Arial"/>
                <w:lang w:eastAsia="en-NZ"/>
              </w:rPr>
            </w:pPr>
            <w:r w:rsidRPr="00BE00C7">
              <w:rPr>
                <w:rFonts w:cs="Arial"/>
                <w:lang w:eastAsia="en-NZ"/>
              </w:rPr>
              <w:t>Staff orientation includes all necessary components relevant to the role. Staff reported that the orientat</w:t>
            </w:r>
            <w:r w:rsidRPr="00BE00C7">
              <w:rPr>
                <w:rFonts w:cs="Arial"/>
                <w:lang w:eastAsia="en-NZ"/>
              </w:rPr>
              <w:t>ion process prepared them well for their role.  Staff records reviewed showed documentation of completed orientation and a performance review after a sixty-day period. The nurse manager is attending ongoing training relevant for managers of aged care facil</w:t>
            </w:r>
            <w:r w:rsidRPr="00BE00C7">
              <w:rPr>
                <w:rFonts w:cs="Arial"/>
                <w:lang w:eastAsia="en-NZ"/>
              </w:rPr>
              <w:t>ities. All but one of the 17 caregivers are long term employed with an Aged Care Education (ACE) certification, but not all intend to progress the NZQA unit standards. One person has The National Certificate in Health and Wellbeing (level 4) and one person</w:t>
            </w:r>
            <w:r w:rsidRPr="00BE00C7">
              <w:rPr>
                <w:rFonts w:cs="Arial"/>
                <w:lang w:eastAsia="en-NZ"/>
              </w:rPr>
              <w:t xml:space="preserve"> has achieved level 3.</w:t>
            </w:r>
          </w:p>
          <w:p w:rsidR="00EB7645" w:rsidRPr="00BE00C7" w:rsidRDefault="001555EB" w:rsidP="00BE00C7">
            <w:pPr>
              <w:pStyle w:val="OutcomeDescription"/>
              <w:spacing w:before="120" w:after="120"/>
              <w:rPr>
                <w:rFonts w:cs="Arial"/>
                <w:lang w:eastAsia="en-NZ"/>
              </w:rPr>
            </w:pPr>
            <w:r w:rsidRPr="00BE00C7">
              <w:rPr>
                <w:rFonts w:cs="Arial"/>
                <w:lang w:eastAsia="en-NZ"/>
              </w:rPr>
              <w:t>Continuing education is planned on an annual basis and includes mandatory training requirements. Each of the five RNs have comprehensive first aid certificates and have been assessed as competent to administer medicines. Attendance r</w:t>
            </w:r>
            <w:r w:rsidRPr="00BE00C7">
              <w:rPr>
                <w:rFonts w:cs="Arial"/>
                <w:lang w:eastAsia="en-NZ"/>
              </w:rPr>
              <w:t xml:space="preserve">ecords confirmed that all care staff are participating in the monthly in-service training days. </w:t>
            </w:r>
          </w:p>
          <w:p w:rsidR="00EB7645" w:rsidRPr="00BE00C7" w:rsidRDefault="001555EB" w:rsidP="00BE00C7">
            <w:pPr>
              <w:pStyle w:val="OutcomeDescription"/>
              <w:spacing w:before="120" w:after="120"/>
              <w:rPr>
                <w:rFonts w:cs="Arial"/>
                <w:lang w:eastAsia="en-NZ"/>
              </w:rPr>
            </w:pPr>
            <w:r w:rsidRPr="00BE00C7">
              <w:rPr>
                <w:rFonts w:cs="Arial"/>
                <w:lang w:eastAsia="en-NZ"/>
              </w:rPr>
              <w:t xml:space="preserve">There is at least eight hours of education related to the care of older people being provided each year which meets the requirement of the ARC contract. The only registered nurse trained and maintaining annual competency requirements to undertake interRAI </w:t>
            </w:r>
            <w:r w:rsidRPr="00BE00C7">
              <w:rPr>
                <w:rFonts w:cs="Arial"/>
                <w:lang w:eastAsia="en-NZ"/>
              </w:rPr>
              <w:t xml:space="preserve">assessments is the nurse manager.  Confirmation of the cook having achieved unit standards 163 and 168 Safe Food handling was sighted. </w:t>
            </w:r>
          </w:p>
          <w:p w:rsidR="00EB7645" w:rsidRPr="00BE00C7" w:rsidRDefault="001555EB" w:rsidP="00BE00C7">
            <w:pPr>
              <w:pStyle w:val="OutcomeDescription"/>
              <w:spacing w:before="120" w:after="120"/>
              <w:rPr>
                <w:rFonts w:cs="Arial"/>
                <w:lang w:eastAsia="en-NZ"/>
              </w:rPr>
            </w:pPr>
            <w:r w:rsidRPr="00BE00C7">
              <w:rPr>
                <w:rFonts w:cs="Arial"/>
                <w:lang w:eastAsia="en-NZ"/>
              </w:rPr>
              <w:t xml:space="preserve">The nurse manager and senior RN have not had a performance appraisal since 2013. An improvement is required in 1.2.7.5. </w:t>
            </w:r>
            <w:r w:rsidRPr="00BE00C7">
              <w:rPr>
                <w:rFonts w:cs="Arial"/>
                <w:lang w:eastAsia="en-NZ"/>
              </w:rPr>
              <w:t xml:space="preserve">The ARC contract requires that all staff engage in annual performance appraisals. All other staff files sampled contained evidence of a performance appraisal having occurred in the past 12 months. </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1555EB" w:rsidP="00BE00C7">
            <w:pPr>
              <w:pStyle w:val="OutcomeDescription"/>
              <w:spacing w:before="120" w:after="120"/>
              <w:rPr>
                <w:rFonts w:cs="Arial"/>
                <w:lang w:eastAsia="en-NZ"/>
              </w:rPr>
            </w:pPr>
            <w:r w:rsidRPr="00BE00C7">
              <w:rPr>
                <w:rFonts w:cs="Arial"/>
                <w:lang w:eastAsia="en-NZ"/>
              </w:rPr>
              <w:t>Consumers</w:t>
            </w:r>
            <w:r w:rsidRPr="00BE00C7">
              <w:rPr>
                <w:rFonts w:cs="Arial"/>
                <w:lang w:eastAsia="en-NZ"/>
              </w:rPr>
              <w:t xml:space="preserve"> receive timely, appropriate, and safe service from suitably qualified/skilled and/or experienced service providers.</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safe service delivery, 24 hours</w:t>
            </w:r>
            <w:r w:rsidRPr="00BE00C7">
              <w:rPr>
                <w:rFonts w:cs="Arial"/>
                <w:lang w:eastAsia="en-NZ"/>
              </w:rPr>
              <w:t xml:space="preserve"> a day, seven days a week (24/7). </w:t>
            </w:r>
          </w:p>
          <w:p w:rsidR="00EB7645" w:rsidRPr="00BE00C7" w:rsidRDefault="001555EB" w:rsidP="00BE00C7">
            <w:pPr>
              <w:pStyle w:val="OutcomeDescription"/>
              <w:spacing w:before="120" w:after="120"/>
              <w:rPr>
                <w:rFonts w:cs="Arial"/>
                <w:lang w:eastAsia="en-NZ"/>
              </w:rPr>
            </w:pPr>
            <w:r w:rsidRPr="00BE00C7">
              <w:rPr>
                <w:rFonts w:cs="Arial"/>
                <w:lang w:eastAsia="en-NZ"/>
              </w:rPr>
              <w:t>The service has been short one RN since April 2019, but this person is returning to work shortly. The total number of RNs employed is five (one on maternity leave).</w:t>
            </w:r>
          </w:p>
          <w:p w:rsidR="00EB7645" w:rsidRPr="00BE00C7" w:rsidRDefault="001555EB" w:rsidP="00BE00C7">
            <w:pPr>
              <w:pStyle w:val="OutcomeDescription"/>
              <w:spacing w:before="120" w:after="120"/>
              <w:rPr>
                <w:rFonts w:cs="Arial"/>
                <w:lang w:eastAsia="en-NZ"/>
              </w:rPr>
            </w:pPr>
            <w:r w:rsidRPr="00BE00C7">
              <w:rPr>
                <w:rFonts w:cs="Arial"/>
                <w:lang w:eastAsia="en-NZ"/>
              </w:rPr>
              <w:t>There is at least one RN on site 24/7. The nurse manager</w:t>
            </w:r>
            <w:r w:rsidRPr="00BE00C7">
              <w:rPr>
                <w:rFonts w:cs="Arial"/>
                <w:lang w:eastAsia="en-NZ"/>
              </w:rPr>
              <w:t xml:space="preserve"> is working three to four shifts a week on the floor to cover and to meet the requirements. An after-hours on call roster is in place, with staff reporting that good access to advice is available when needed.  Allocation of care staff is adequate for examp</w:t>
            </w:r>
            <w:r w:rsidRPr="00BE00C7">
              <w:rPr>
                <w:rFonts w:cs="Arial"/>
                <w:lang w:eastAsia="en-NZ"/>
              </w:rPr>
              <w:t xml:space="preserve">le, four caregivers for 18 hospital residents each morning, and three in the afternoon. </w:t>
            </w:r>
          </w:p>
          <w:p w:rsidR="00EB7645" w:rsidRPr="00BE00C7" w:rsidRDefault="001555EB" w:rsidP="00BE00C7">
            <w:pPr>
              <w:pStyle w:val="OutcomeDescription"/>
              <w:spacing w:before="120" w:after="120"/>
              <w:rPr>
                <w:rFonts w:cs="Arial"/>
                <w:lang w:eastAsia="en-NZ"/>
              </w:rPr>
            </w:pPr>
            <w:r w:rsidRPr="00BE00C7">
              <w:rPr>
                <w:rFonts w:cs="Arial"/>
                <w:lang w:eastAsia="en-NZ"/>
              </w:rPr>
              <w:t>Staff interviewed said there were enough staff available to meet residents’ needs and this was confirmed by observations on the days of audit. Residents and family spo</w:t>
            </w:r>
            <w:r w:rsidRPr="00BE00C7">
              <w:rPr>
                <w:rFonts w:cs="Arial"/>
                <w:lang w:eastAsia="en-NZ"/>
              </w:rPr>
              <w:t>ke highly of the carers, their cheerful disposition and teamwork. Observations and review of a four-week roster cycle confirmed adequate staff cover has been provided, with staff replaced in any unplanned absence.  At least one staff member on duty has a c</w:t>
            </w:r>
            <w:r w:rsidRPr="00BE00C7">
              <w:rPr>
                <w:rFonts w:cs="Arial"/>
                <w:lang w:eastAsia="en-NZ"/>
              </w:rPr>
              <w:t>urrent first aid certificate.</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1555EB"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All necessary demographic, personal, clinic</w:t>
            </w:r>
            <w:r w:rsidRPr="00BE00C7">
              <w:rPr>
                <w:rFonts w:cs="Arial"/>
                <w:lang w:eastAsia="en-NZ"/>
              </w:rPr>
              <w:t xml:space="preserve">al and health information was fully completed in the residents’ files sampled for review. Clinical notes were current and integrated with GP and allied health service provider notes.  This includes interRAI assessment information entered into the Momentum </w:t>
            </w:r>
            <w:r w:rsidRPr="00BE00C7">
              <w:rPr>
                <w:rFonts w:cs="Arial"/>
                <w:lang w:eastAsia="en-NZ"/>
              </w:rPr>
              <w:t>electronic database. There is a separate folder that holds the residents short, long term and wound care plans and recent progress notes.  This information is integrated into the resident’s main folder as required.  Records were legible with the name and d</w:t>
            </w:r>
            <w:r w:rsidRPr="00BE00C7">
              <w:rPr>
                <w:rFonts w:cs="Arial"/>
                <w:lang w:eastAsia="en-NZ"/>
              </w:rPr>
              <w:t>esignation of the person making the entry identifiable.</w:t>
            </w:r>
          </w:p>
          <w:p w:rsidR="00EB7645" w:rsidRPr="00BE00C7" w:rsidRDefault="001555EB" w:rsidP="00BE00C7">
            <w:pPr>
              <w:pStyle w:val="OutcomeDescription"/>
              <w:spacing w:before="120" w:after="120"/>
              <w:rPr>
                <w:rFonts w:cs="Arial"/>
                <w:lang w:eastAsia="en-NZ"/>
              </w:rPr>
            </w:pPr>
            <w:r w:rsidRPr="00BE00C7">
              <w:rPr>
                <w:rFonts w:cs="Arial"/>
                <w:lang w:eastAsia="en-NZ"/>
              </w:rPr>
              <w:t xml:space="preserve">Archived records are held securely on site and are readily retrievable using a cataloguing system. </w:t>
            </w:r>
          </w:p>
          <w:p w:rsidR="00EB7645" w:rsidRPr="00BE00C7" w:rsidRDefault="001555EB" w:rsidP="00BE00C7">
            <w:pPr>
              <w:pStyle w:val="OutcomeDescription"/>
              <w:spacing w:before="120" w:after="120"/>
              <w:rPr>
                <w:rFonts w:cs="Arial"/>
                <w:lang w:eastAsia="en-NZ"/>
              </w:rPr>
            </w:pPr>
            <w:r w:rsidRPr="00BE00C7">
              <w:rPr>
                <w:rFonts w:cs="Arial"/>
                <w:lang w:eastAsia="en-NZ"/>
              </w:rPr>
              <w:t>Residents’ files are held for the required period before being destroyed. No personal or private res</w:t>
            </w:r>
            <w:r w:rsidRPr="00BE00C7">
              <w:rPr>
                <w:rFonts w:cs="Arial"/>
                <w:lang w:eastAsia="en-NZ"/>
              </w:rPr>
              <w:t>ident information was on public display during the audit.</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1555EB"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the local Needs Assessment and Service Coordination (NASC) Service. Prospective residents and/or their families are encouraged to visit the facility prior to a</w:t>
            </w:r>
            <w:r w:rsidRPr="00BE00C7">
              <w:rPr>
                <w:rFonts w:cs="Arial"/>
                <w:lang w:eastAsia="en-NZ"/>
              </w:rPr>
              <w:t xml:space="preserve">dmission and are provided with a tour of the facility and information about the service and the admission process.  The facility seeks updated information from disability support groups (DSL/NASC) and the GP for residents accessing respite care.  </w:t>
            </w:r>
          </w:p>
          <w:p w:rsidR="00EB7645" w:rsidRPr="00BE00C7" w:rsidRDefault="001555EB" w:rsidP="00BE00C7">
            <w:pPr>
              <w:pStyle w:val="OutcomeDescription"/>
              <w:spacing w:before="120" w:after="120"/>
              <w:rPr>
                <w:rFonts w:cs="Arial"/>
                <w:lang w:eastAsia="en-NZ"/>
              </w:rPr>
            </w:pPr>
            <w:r w:rsidRPr="00BE00C7">
              <w:rPr>
                <w:rFonts w:cs="Arial"/>
                <w:lang w:eastAsia="en-NZ"/>
              </w:rPr>
              <w:t>Family m</w:t>
            </w:r>
            <w:r w:rsidRPr="00BE00C7">
              <w:rPr>
                <w:rFonts w:cs="Arial"/>
                <w:lang w:eastAsia="en-NZ"/>
              </w:rPr>
              <w:t>embers interviewed stated they were satisfied with the admission process and the information that had been made available to them on admission.  Files reviewed contained completed demographic detail, assessments and signed admission agreements in accordanc</w:t>
            </w:r>
            <w:r w:rsidRPr="00BE00C7">
              <w:rPr>
                <w:rFonts w:cs="Arial"/>
                <w:lang w:eastAsia="en-NZ"/>
              </w:rPr>
              <w:t>e with contractual requirements. Service charges comply with contractual requirements.</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1555EB"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E</w:t>
            </w:r>
            <w:r w:rsidRPr="00BE00C7">
              <w:rPr>
                <w:rFonts w:cs="Arial"/>
                <w:lang w:eastAsia="en-NZ"/>
              </w:rPr>
              <w:t>xit, discharge or transfer is managed in a planned and co-ordinated manner, with an escort as appropriate.  The service uses the DHB’s ‘yellow envelope’ system to facilitate transfer of residents to and from acute care services. There is open communication</w:t>
            </w:r>
            <w:r w:rsidRPr="00BE00C7">
              <w:rPr>
                <w:rFonts w:cs="Arial"/>
                <w:lang w:eastAsia="en-NZ"/>
              </w:rPr>
              <w:t xml:space="preserve"> between all services, the resident and the family/whānau.  At the time of transition between services, appropriate information is provided for the ongoing management of the resident.  All referrals are documented in the progress notes. Families interviewe</w:t>
            </w:r>
            <w:r w:rsidRPr="00BE00C7">
              <w:rPr>
                <w:rFonts w:cs="Arial"/>
                <w:lang w:eastAsia="en-NZ"/>
              </w:rPr>
              <w:t>d reported being kept well informed during the transfer of their relative to an acute hospital setting.</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1555EB"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requirements and </w:t>
            </w:r>
            <w:r w:rsidRPr="00BE00C7">
              <w:rPr>
                <w:rFonts w:cs="Arial"/>
                <w:lang w:eastAsia="en-NZ"/>
              </w:rPr>
              <w:t>safe practice guidelines.</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 xml:space="preserve">The medication management policy was current and identified all aspects of medicine management in line with the Medicines Care Guide for Residential Aged Care. </w:t>
            </w:r>
          </w:p>
          <w:p w:rsidR="00EB7645" w:rsidRPr="00BE00C7" w:rsidRDefault="001555EB" w:rsidP="00BE00C7">
            <w:pPr>
              <w:pStyle w:val="OutcomeDescription"/>
              <w:spacing w:before="120" w:after="120"/>
              <w:rPr>
                <w:rFonts w:cs="Arial"/>
                <w:lang w:eastAsia="en-NZ"/>
              </w:rPr>
            </w:pPr>
            <w:r w:rsidRPr="00BE00C7">
              <w:rPr>
                <w:rFonts w:cs="Arial"/>
                <w:lang w:eastAsia="en-NZ"/>
              </w:rPr>
              <w:t>A safe system for medicine management using an electronic syst</w:t>
            </w:r>
            <w:r w:rsidRPr="00BE00C7">
              <w:rPr>
                <w:rFonts w:cs="Arial"/>
                <w:lang w:eastAsia="en-NZ"/>
              </w:rPr>
              <w:t>em was observed on the day of audit. The staff observed demonstrated good knowledge and had a clear understanding of their roles and responsibilities related to each stage of medicine management.  All staff who administer medicines are competent to perform</w:t>
            </w:r>
            <w:r w:rsidRPr="00BE00C7">
              <w:rPr>
                <w:rFonts w:cs="Arial"/>
                <w:lang w:eastAsia="en-NZ"/>
              </w:rPr>
              <w:t xml:space="preserve"> the function they manage.  </w:t>
            </w:r>
          </w:p>
          <w:p w:rsidR="00EB7645" w:rsidRPr="00BE00C7" w:rsidRDefault="001555EB" w:rsidP="00BE00C7">
            <w:pPr>
              <w:pStyle w:val="OutcomeDescription"/>
              <w:spacing w:before="120" w:after="120"/>
              <w:rPr>
                <w:rFonts w:cs="Arial"/>
                <w:lang w:eastAsia="en-NZ"/>
              </w:rPr>
            </w:pPr>
            <w:r w:rsidRPr="00BE00C7">
              <w:rPr>
                <w:rFonts w:cs="Arial"/>
                <w:lang w:eastAsia="en-NZ"/>
              </w:rPr>
              <w:t xml:space="preserve">Medications are supplied to the facility in a pre-packaged format from a contracted pharmacy. The RN checks medications against the prescription. All medications sighted were within current use by dates. </w:t>
            </w:r>
          </w:p>
          <w:p w:rsidR="00EB7645" w:rsidRPr="00BE00C7" w:rsidRDefault="001555EB" w:rsidP="00BE00C7">
            <w:pPr>
              <w:pStyle w:val="OutcomeDescription"/>
              <w:spacing w:before="120" w:after="120"/>
              <w:rPr>
                <w:rFonts w:cs="Arial"/>
                <w:lang w:eastAsia="en-NZ"/>
              </w:rPr>
            </w:pPr>
            <w:r w:rsidRPr="00BE00C7">
              <w:rPr>
                <w:rFonts w:cs="Arial"/>
                <w:lang w:eastAsia="en-NZ"/>
              </w:rPr>
              <w:t>Controlled drugs are stored securely in accordance with requirements and checked by two staff for accuracy when administering.    The clinical pharmacist’s input is provided fortnightly.  The controlled drug register showed a history of weekly stock checks</w:t>
            </w:r>
            <w:r w:rsidRPr="00BE00C7">
              <w:rPr>
                <w:rFonts w:cs="Arial"/>
                <w:lang w:eastAsia="en-NZ"/>
              </w:rPr>
              <w:t xml:space="preserve"> not been completed.   This issue was highlighted on the 23 July 2019 by senior staff and regular stock checks are now occurring every week. </w:t>
            </w:r>
          </w:p>
          <w:p w:rsidR="00EB7645" w:rsidRPr="00BE00C7" w:rsidRDefault="001555EB" w:rsidP="00BE00C7">
            <w:pPr>
              <w:pStyle w:val="OutcomeDescription"/>
              <w:spacing w:before="120" w:after="120"/>
              <w:rPr>
                <w:rFonts w:cs="Arial"/>
                <w:lang w:eastAsia="en-NZ"/>
              </w:rPr>
            </w:pPr>
            <w:r w:rsidRPr="00BE00C7">
              <w:rPr>
                <w:rFonts w:cs="Arial"/>
                <w:lang w:eastAsia="en-NZ"/>
              </w:rPr>
              <w:t>The records of temperatures for the medicine fridge and the medication room reviewed were within the recommended r</w:t>
            </w:r>
            <w:r w:rsidRPr="00BE00C7">
              <w:rPr>
                <w:rFonts w:cs="Arial"/>
                <w:lang w:eastAsia="en-NZ"/>
              </w:rPr>
              <w:t xml:space="preserve">ange. </w:t>
            </w:r>
          </w:p>
          <w:p w:rsidR="00EB7645" w:rsidRPr="00BE00C7" w:rsidRDefault="001555EB" w:rsidP="00BE00C7">
            <w:pPr>
              <w:pStyle w:val="OutcomeDescription"/>
              <w:spacing w:before="120" w:after="120"/>
              <w:rPr>
                <w:rFonts w:cs="Arial"/>
                <w:lang w:eastAsia="en-NZ"/>
              </w:rPr>
            </w:pPr>
            <w:r w:rsidRPr="00BE00C7">
              <w:rPr>
                <w:rFonts w:cs="Arial"/>
                <w:lang w:eastAsia="en-NZ"/>
              </w:rPr>
              <w:t>Good prescribing practices noted included the prescriber’s signature and date recorded on the commencement and discontinuation of medicines and all requirements for pro re nata (PRN) medicines met. The required three-monthly GP review was consistent</w:t>
            </w:r>
            <w:r w:rsidRPr="00BE00C7">
              <w:rPr>
                <w:rFonts w:cs="Arial"/>
                <w:lang w:eastAsia="en-NZ"/>
              </w:rPr>
              <w:t>ly recorded on the medicine chart; however, at the time of audit two GP reviews were overdue.   Standing orders are not used.  Vaccines are not stored on site.</w:t>
            </w:r>
          </w:p>
          <w:p w:rsidR="00EB7645" w:rsidRPr="00BE00C7" w:rsidRDefault="001555EB" w:rsidP="00BE00C7">
            <w:pPr>
              <w:pStyle w:val="OutcomeDescription"/>
              <w:spacing w:before="120" w:after="120"/>
              <w:rPr>
                <w:rFonts w:cs="Arial"/>
                <w:lang w:eastAsia="en-NZ"/>
              </w:rPr>
            </w:pPr>
            <w:r w:rsidRPr="00BE00C7">
              <w:rPr>
                <w:rFonts w:cs="Arial"/>
                <w:lang w:eastAsia="en-NZ"/>
              </w:rPr>
              <w:t>There were three residents who were self-administering medications at the time of audit. Appropr</w:t>
            </w:r>
            <w:r w:rsidRPr="00BE00C7">
              <w:rPr>
                <w:rFonts w:cs="Arial"/>
                <w:lang w:eastAsia="en-NZ"/>
              </w:rPr>
              <w:t xml:space="preserve">iate processes were in place to ensure this is managed in a safe manner. </w:t>
            </w:r>
          </w:p>
          <w:p w:rsidR="00EB7645" w:rsidRPr="00BE00C7" w:rsidRDefault="001555EB" w:rsidP="00BE00C7">
            <w:pPr>
              <w:pStyle w:val="OutcomeDescription"/>
              <w:spacing w:before="120" w:after="120"/>
              <w:rPr>
                <w:rFonts w:cs="Arial"/>
                <w:lang w:eastAsia="en-NZ"/>
              </w:rPr>
            </w:pPr>
            <w:r w:rsidRPr="00BE00C7">
              <w:rPr>
                <w:rFonts w:cs="Arial"/>
                <w:lang w:eastAsia="en-NZ"/>
              </w:rPr>
              <w:t xml:space="preserve">There is an implemented process for comprehensive analysis of any medication errors. </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1555EB" w:rsidP="00BE00C7">
            <w:pPr>
              <w:pStyle w:val="OutcomeDescription"/>
              <w:spacing w:before="120" w:after="120"/>
              <w:rPr>
                <w:rFonts w:cs="Arial"/>
                <w:lang w:eastAsia="en-NZ"/>
              </w:rPr>
            </w:pPr>
            <w:r w:rsidRPr="00BE00C7">
              <w:rPr>
                <w:rFonts w:cs="Arial"/>
                <w:lang w:eastAsia="en-NZ"/>
              </w:rPr>
              <w:t>A consumer's individual food, flui</w:t>
            </w:r>
            <w:r w:rsidRPr="00BE00C7">
              <w:rPr>
                <w:rFonts w:cs="Arial"/>
                <w:lang w:eastAsia="en-NZ"/>
              </w:rPr>
              <w:t xml:space="preserve">ds and nutritional needs are met where this service is a component of service delivery. </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The food service is provided on site by a head cook, is supported by another three cooks and is in line with recognised nutritional guidelines for older people.  Th</w:t>
            </w:r>
            <w:r w:rsidRPr="00BE00C7">
              <w:rPr>
                <w:rFonts w:cs="Arial"/>
                <w:lang w:eastAsia="en-NZ"/>
              </w:rPr>
              <w:t xml:space="preserve">e menu follows summer and winter patterns and has been reviewed by a qualified dietitian within the last two years.  Recommendations made at that time have been implemented. </w:t>
            </w:r>
          </w:p>
          <w:p w:rsidR="00EB7645" w:rsidRPr="00BE00C7" w:rsidRDefault="001555EB"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The service operates with an approved food safety plan and registration issued by the Ministry of Prima</w:t>
            </w:r>
            <w:r w:rsidRPr="00BE00C7">
              <w:rPr>
                <w:rFonts w:cs="Arial"/>
                <w:lang w:eastAsia="en-NZ"/>
              </w:rPr>
              <w:t>ry Industries and expires on the 2 July 2020.  The facility is booked to have a food verification audit in September 2019. Food temperatures, including for high risk items, are monitored appropriately and recorded as part of the plan. The head cook has und</w:t>
            </w:r>
            <w:r w:rsidRPr="00BE00C7">
              <w:rPr>
                <w:rFonts w:cs="Arial"/>
                <w:lang w:eastAsia="en-NZ"/>
              </w:rPr>
              <w:t xml:space="preserve">ertaken a safe food handling qualification. </w:t>
            </w:r>
          </w:p>
          <w:p w:rsidR="00EB7645" w:rsidRPr="00BE00C7" w:rsidRDefault="001555EB"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profile is developed and sent through to the kitchen. The kitchen staff are then verbally made aware of any cha</w:t>
            </w:r>
            <w:r w:rsidRPr="00BE00C7">
              <w:rPr>
                <w:rFonts w:cs="Arial"/>
                <w:lang w:eastAsia="en-NZ"/>
              </w:rPr>
              <w:t>nges to personal food preferences, any special diets and modified texture requirements for residents’ nutritional needs and these changes are accommodated in the daily meal plan. This information is not always updated as changes occur in nutritional profil</w:t>
            </w:r>
            <w:r w:rsidRPr="00BE00C7">
              <w:rPr>
                <w:rFonts w:cs="Arial"/>
                <w:lang w:eastAsia="en-NZ"/>
              </w:rPr>
              <w:t>es or in long term care plans (see criterion 1.3.5.2).</w:t>
            </w:r>
          </w:p>
          <w:p w:rsidR="00EB7645" w:rsidRPr="00BE00C7" w:rsidRDefault="001555EB" w:rsidP="00BE00C7">
            <w:pPr>
              <w:pStyle w:val="OutcomeDescription"/>
              <w:spacing w:before="120" w:after="120"/>
              <w:rPr>
                <w:rFonts w:cs="Arial"/>
                <w:lang w:eastAsia="en-NZ"/>
              </w:rPr>
            </w:pPr>
            <w:r w:rsidRPr="00BE00C7">
              <w:rPr>
                <w:rFonts w:cs="Arial"/>
                <w:lang w:eastAsia="en-NZ"/>
              </w:rPr>
              <w:t>Evidence of resident satisfaction with meals was verified by resident and family interviews. Residents were seen to be given sufficient time to eat their meal in an unhurried fashion and those requirin</w:t>
            </w:r>
            <w:r w:rsidRPr="00BE00C7">
              <w:rPr>
                <w:rFonts w:cs="Arial"/>
                <w:lang w:eastAsia="en-NZ"/>
              </w:rPr>
              <w:t>g assistance had this provided.</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1555EB"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If</w:t>
            </w:r>
            <w:r w:rsidRPr="00BE00C7">
              <w:rPr>
                <w:rFonts w:cs="Arial"/>
                <w:lang w:eastAsia="en-NZ"/>
              </w:rPr>
              <w:t xml:space="preserve"> a referral is received but the prospective resident does not meet the entry criteria or there is no vacancy, the local NASC is advised to ensure the prospective resident and family are supported to find an appropriate care alternative. If the needs of a r</w:t>
            </w:r>
            <w:r w:rsidRPr="00BE00C7">
              <w:rPr>
                <w:rFonts w:cs="Arial"/>
                <w:lang w:eastAsia="en-NZ"/>
              </w:rPr>
              <w:t xml:space="preserve">esident change and they are no longer suitable for the services offered, a referral for reassessment to the NASC is made and a new placement found, in consultation with the resident and whānau/family.  The registered nurse interviewed stated that there is </w:t>
            </w:r>
            <w:r w:rsidRPr="00BE00C7">
              <w:rPr>
                <w:rFonts w:cs="Arial"/>
                <w:lang w:eastAsia="en-NZ"/>
              </w:rPr>
              <w:t>no history of residents been declined admission to the facility other than when no bed was available.  There is a clause in the access agreement related to when a resident’s placement can be terminated.</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1555EB" w:rsidP="00BE00C7">
            <w:pPr>
              <w:pStyle w:val="OutcomeDescription"/>
              <w:spacing w:before="120" w:after="120"/>
              <w:rPr>
                <w:rFonts w:cs="Arial"/>
                <w:lang w:eastAsia="en-NZ"/>
              </w:rPr>
            </w:pPr>
            <w:r w:rsidRPr="00BE00C7">
              <w:rPr>
                <w:rFonts w:cs="Arial"/>
                <w:lang w:eastAsia="en-NZ"/>
              </w:rPr>
              <w:t xml:space="preserve">Consumers' needs, </w:t>
            </w:r>
            <w:r w:rsidRPr="00BE00C7">
              <w:rPr>
                <w:rFonts w:cs="Arial"/>
                <w:lang w:eastAsia="en-NZ"/>
              </w:rPr>
              <w:t>support requirements, and preferences are gathered and recorded in a timely manner.</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Information is documented using validated nursing assessment tools, such as apain scale, falls risk, skin integrity, nutritional screening and oral care, as a m</w:t>
            </w:r>
            <w:r w:rsidRPr="00BE00C7">
              <w:rPr>
                <w:rFonts w:cs="Arial"/>
                <w:lang w:eastAsia="en-NZ"/>
              </w:rPr>
              <w:t>eans to identify any deficits and to inform care planning.  All residents have current interRAI assessments completed by one trained interRAI assessor on site.  The sample of interRAI assessments reviewed had been completed after the development of the res</w:t>
            </w:r>
            <w:r w:rsidRPr="00BE00C7">
              <w:rPr>
                <w:rFonts w:cs="Arial"/>
                <w:lang w:eastAsia="en-NZ"/>
              </w:rPr>
              <w:t>ident’s long-term care plans and neither the interRAI or long-term care plans always reflected up to date assessments and/or interventions.   Residents and families confirmed their involvement in the assessment process.</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1555EB" w:rsidP="00BE00C7">
            <w:pPr>
              <w:pStyle w:val="OutcomeDescription"/>
              <w:spacing w:before="120" w:after="120"/>
              <w:rPr>
                <w:rFonts w:cs="Arial"/>
                <w:lang w:eastAsia="en-NZ"/>
              </w:rPr>
            </w:pPr>
            <w:r w:rsidRPr="00BE00C7">
              <w:rPr>
                <w:rFonts w:cs="Arial"/>
                <w:lang w:eastAsia="en-NZ"/>
              </w:rPr>
              <w:t>Consumer</w:t>
            </w:r>
            <w:r w:rsidRPr="00BE00C7">
              <w:rPr>
                <w:rFonts w:cs="Arial"/>
                <w:lang w:eastAsia="en-NZ"/>
              </w:rPr>
              <w:t>s' service delivery plans are consumer focused, integrated, and promote continuity of service delivery.</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Care plans evidenced service integration with progress notes, activities notes, medical and allied health professionals’ notations clearly w</w:t>
            </w:r>
            <w:r w:rsidRPr="00BE00C7">
              <w:rPr>
                <w:rFonts w:cs="Arial"/>
                <w:lang w:eastAsia="en-NZ"/>
              </w:rPr>
              <w:t xml:space="preserve">ritten.  Residents and families reported participation in the development and ongoing evaluation of care plans.   Staff interviewed knew the residents well.   Any required change in care is verbally passed on to relevant staff and implemented but this was </w:t>
            </w:r>
            <w:r w:rsidRPr="00BE00C7">
              <w:rPr>
                <w:rFonts w:cs="Arial"/>
                <w:lang w:eastAsia="en-NZ"/>
              </w:rPr>
              <w:t xml:space="preserve">not always documented.  The needs of the residents and outcomes of allied support intervention were not always reflected in the interRAI assessments or long-term care plans reviewed.  </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1555EB" w:rsidP="00BE00C7">
            <w:pPr>
              <w:pStyle w:val="OutcomeDescription"/>
              <w:spacing w:before="120" w:after="120"/>
              <w:rPr>
                <w:rFonts w:cs="Arial"/>
                <w:lang w:eastAsia="en-NZ"/>
              </w:rPr>
            </w:pPr>
            <w:r w:rsidRPr="00BE00C7">
              <w:rPr>
                <w:rFonts w:cs="Arial"/>
                <w:lang w:eastAsia="en-NZ"/>
              </w:rPr>
              <w:t>Consumers receive ade</w:t>
            </w:r>
            <w:r w:rsidRPr="00BE00C7">
              <w:rPr>
                <w:rFonts w:cs="Arial"/>
                <w:lang w:eastAsia="en-NZ"/>
              </w:rPr>
              <w:t>quate and appropriate services in order to meet their assessed needs and desired outcomes.</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Observations and interviews verified the care provided to residents was consistent with their needs and goals, but the documentation of the care was not always ev</w:t>
            </w:r>
            <w:r w:rsidRPr="00BE00C7">
              <w:rPr>
                <w:rFonts w:cs="Arial"/>
                <w:lang w:eastAsia="en-NZ"/>
              </w:rPr>
              <w:t>ident in the care planning (see criterion 1.3.5.2).  The attention to meeting a diverse range of resident’s individualised needs was evident in all areas of service provision.  The general practitioner (GP) interviewed confirmed the service sought prompt a</w:t>
            </w:r>
            <w:r w:rsidRPr="00BE00C7">
              <w:rPr>
                <w:rFonts w:cs="Arial"/>
                <w:lang w:eastAsia="en-NZ"/>
              </w:rPr>
              <w:t xml:space="preserve">nd appropriate medical intervention when required and were responsive to medical requests.   The care provided by staff was resident centred and of a high quality.   Care staff confirmed that care was provided as outlined in the documentation and based on </w:t>
            </w:r>
            <w:r w:rsidRPr="00BE00C7">
              <w:rPr>
                <w:rFonts w:cs="Arial"/>
                <w:lang w:eastAsia="en-NZ"/>
              </w:rPr>
              <w:t>needs. A range of equipment and resources were available, suited to the levels of care provided and in accordance with the residents’ needs.</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1555EB"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w:t>
            </w:r>
            <w:r w:rsidRPr="00BE00C7">
              <w:rPr>
                <w:rFonts w:cs="Arial"/>
                <w:lang w:eastAsia="en-NZ"/>
              </w:rPr>
              <w:t>requirements are appropriate to their needs, age, culture, and the setting of the service.</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The activities programme is provided by a trained diversional therapist holding the national Certificate in Diversional Therapy and supports the residents from 9.</w:t>
            </w:r>
            <w:r w:rsidRPr="00BE00C7">
              <w:rPr>
                <w:rFonts w:cs="Arial"/>
                <w:lang w:eastAsia="en-NZ"/>
              </w:rPr>
              <w:t xml:space="preserve">00 am to 1.00 pm Monday to Friday. </w:t>
            </w:r>
          </w:p>
          <w:p w:rsidR="00EB7645" w:rsidRPr="00BE00C7" w:rsidRDefault="001555EB" w:rsidP="00BE00C7">
            <w:pPr>
              <w:pStyle w:val="OutcomeDescription"/>
              <w:spacing w:before="120" w:after="120"/>
              <w:rPr>
                <w:rFonts w:cs="Arial"/>
                <w:lang w:eastAsia="en-NZ"/>
              </w:rPr>
            </w:pPr>
            <w:r w:rsidRPr="00BE00C7">
              <w:rPr>
                <w:rFonts w:cs="Arial"/>
                <w:lang w:eastAsia="en-NZ"/>
              </w:rPr>
              <w:t>A social assessment and history is undertaken on admission to ascertain residents’ needs, interests, abilities and social requirements. Activities assessments are regularly reviewed to help formulate an activities progra</w:t>
            </w:r>
            <w:r w:rsidRPr="00BE00C7">
              <w:rPr>
                <w:rFonts w:cs="Arial"/>
                <w:lang w:eastAsia="en-NZ"/>
              </w:rPr>
              <w:t>mme that is meaningful to the residents. The resident’s activity needs are evaluated as part of the formal six monthly interRAI assessment care plan review.  Cultural, spiritual values and beliefs are supported to meet the needs of the individual residents</w:t>
            </w:r>
            <w:r w:rsidRPr="00BE00C7">
              <w:rPr>
                <w:rFonts w:cs="Arial"/>
                <w:lang w:eastAsia="en-NZ"/>
              </w:rPr>
              <w:t xml:space="preserve"> for example external resources, music, cultural/language programmes on TV, food and support of staff and families.</w:t>
            </w:r>
          </w:p>
          <w:p w:rsidR="00EB7645" w:rsidRPr="00BE00C7" w:rsidRDefault="001555EB" w:rsidP="00BE00C7">
            <w:pPr>
              <w:pStyle w:val="OutcomeDescription"/>
              <w:spacing w:before="120" w:after="120"/>
              <w:rPr>
                <w:rFonts w:cs="Arial"/>
                <w:lang w:eastAsia="en-NZ"/>
              </w:rPr>
            </w:pPr>
            <w:r w:rsidRPr="00BE00C7">
              <w:rPr>
                <w:rFonts w:cs="Arial"/>
                <w:lang w:eastAsia="en-NZ"/>
              </w:rPr>
              <w:t>Activities reflected residents’ goals, ordinary patterns of life and include normal community activities. Individual, group activities and r</w:t>
            </w:r>
            <w:r w:rsidRPr="00BE00C7">
              <w:rPr>
                <w:rFonts w:cs="Arial"/>
                <w:lang w:eastAsia="en-NZ"/>
              </w:rPr>
              <w:t>egular events are offered. Residents and families/whānau are involved in evaluating and improving the programme through day to day discussions and satisfaction of activities attended.  Residents interviewed confirmed they find the programme interactive and</w:t>
            </w:r>
            <w:r w:rsidRPr="00BE00C7">
              <w:rPr>
                <w:rFonts w:cs="Arial"/>
                <w:lang w:eastAsia="en-NZ"/>
              </w:rPr>
              <w:t xml:space="preserve"> stimulating and look forward to the regular outings with residents of other local facilities, for example, the stroke club, workingmen’s club, women’s group and other community-based activities.  The facility also invites community groups and entertainmen</w:t>
            </w:r>
            <w:r w:rsidRPr="00BE00C7">
              <w:rPr>
                <w:rFonts w:cs="Arial"/>
                <w:lang w:eastAsia="en-NZ"/>
              </w:rPr>
              <w:t xml:space="preserve">t on a weekly basis to support residents less mobile and interactive.  </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1555EB"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Residents’ care is evaluated on each shift and reported in the pr</w:t>
            </w:r>
            <w:r w:rsidRPr="00BE00C7">
              <w:rPr>
                <w:rFonts w:cs="Arial"/>
                <w:lang w:eastAsia="en-NZ"/>
              </w:rPr>
              <w:t xml:space="preserve">ogress notes.  If any change is noted, it is reported to the RN. </w:t>
            </w:r>
          </w:p>
          <w:p w:rsidR="00EB7645" w:rsidRPr="00BE00C7" w:rsidRDefault="001555EB" w:rsidP="00BE00C7">
            <w:pPr>
              <w:pStyle w:val="OutcomeDescription"/>
              <w:spacing w:before="120" w:after="120"/>
              <w:rPr>
                <w:rFonts w:cs="Arial"/>
                <w:lang w:eastAsia="en-NZ"/>
              </w:rPr>
            </w:pPr>
            <w:r w:rsidRPr="00BE00C7">
              <w:rPr>
                <w:rFonts w:cs="Arial"/>
                <w:lang w:eastAsia="en-NZ"/>
              </w:rPr>
              <w:t>Formal care plan evaluations occur every six months; however, not always in conjunction with the six-monthly interRAI reassessments which have been completed prior to the update of the long-</w:t>
            </w:r>
            <w:r w:rsidRPr="00BE00C7">
              <w:rPr>
                <w:rFonts w:cs="Arial"/>
                <w:lang w:eastAsia="en-NZ"/>
              </w:rPr>
              <w:t xml:space="preserve"> term care plans (see criterion 1.3.4.2).   Prior to the interRAI been updated the staff collectively, along with allied support professionals, complete a template providing information to support the interRAI trained nurse in completing the resident’s int</w:t>
            </w:r>
            <w:r w:rsidRPr="00BE00C7">
              <w:rPr>
                <w:rFonts w:cs="Arial"/>
                <w:lang w:eastAsia="en-NZ"/>
              </w:rPr>
              <w:t>erRAI.   Where progress is different from expected, the service responds, and care is provided as needed; however, this information is not updated to the plan of care (see criterion 1.3.5.2).    Examples of short-term care plans being consistently reviewed</w:t>
            </w:r>
            <w:r w:rsidRPr="00BE00C7">
              <w:rPr>
                <w:rFonts w:cs="Arial"/>
                <w:lang w:eastAsia="en-NZ"/>
              </w:rPr>
              <w:t xml:space="preserve">, and progress evaluated as clinically indicated were noted for infections and wounds.    Residents and families/whānau interviewed provided examples of involvement in evaluation of progress and any resulting changes. </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Standard 1.3.9: Referral To Other H</w:t>
            </w:r>
            <w:r w:rsidRPr="00BE00C7">
              <w:rPr>
                <w:rFonts w:cs="Arial"/>
                <w:lang w:eastAsia="en-NZ"/>
              </w:rPr>
              <w:t>ealth And Disability Services (Internal And External)</w:t>
            </w:r>
          </w:p>
          <w:p w:rsidR="00EB7645" w:rsidRPr="00BE00C7" w:rsidRDefault="001555EB"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Residents are supported to access</w:t>
            </w:r>
            <w:r w:rsidRPr="00BE00C7">
              <w:rPr>
                <w:rFonts w:cs="Arial"/>
                <w:lang w:eastAsia="en-NZ"/>
              </w:rPr>
              <w:t xml:space="preserve"> or seek referral to other health and/or disability service providers.  Although the facility has the support of two medical centres and a NP, residents may choose to use another medical practitioner. If the need for other non-urgent services are indicated</w:t>
            </w:r>
            <w:r w:rsidRPr="00BE00C7">
              <w:rPr>
                <w:rFonts w:cs="Arial"/>
                <w:lang w:eastAsia="en-NZ"/>
              </w:rPr>
              <w:t xml:space="preserve"> or requested, the GP/NP or RN sends a referral to seek specialist input.  Copies of referrals were sighted in residents’ files, including to mental health services for older persons, podiatry, a physiotherapist, ophthalmology services, and a diabetes spec</w:t>
            </w:r>
            <w:r w:rsidRPr="00BE00C7">
              <w:rPr>
                <w:rFonts w:cs="Arial"/>
                <w:lang w:eastAsia="en-NZ"/>
              </w:rPr>
              <w:t>ialist. The resident and the family/whānau are kept informed of the referral process, as verified by documentation and interviews. Any acute/urgent referrals are attended to immediately, such as sending the resident to accident and emergency in an ambulanc</w:t>
            </w:r>
            <w:r w:rsidRPr="00BE00C7">
              <w:rPr>
                <w:rFonts w:cs="Arial"/>
                <w:lang w:eastAsia="en-NZ"/>
              </w:rPr>
              <w:t>e if the circumstances dictate.</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1555EB"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infectious or hazardous substances, generated during </w:t>
            </w:r>
            <w:r w:rsidRPr="00BE00C7">
              <w:rPr>
                <w:rFonts w:cs="Arial"/>
                <w:lang w:eastAsia="en-NZ"/>
              </w:rPr>
              <w:t>service delivery.</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Staff follow documented processes for the management of waste and infectious and hazardous substances.  Appropriate signage is displayed where necessary. Cleaning, laundry and kitchen staff have completed training in safe chemical handling.  An external co</w:t>
            </w:r>
            <w:r w:rsidRPr="00BE00C7">
              <w:rPr>
                <w:rFonts w:cs="Arial"/>
                <w:lang w:eastAsia="en-NZ"/>
              </w:rPr>
              <w:t>mpany is contracted to supply and manage all chemicals and cleaning products and they provide ongoing support and training for staff. Material safety data sheets were available where chemicals are stored and staff interviewed knew what to do should any che</w:t>
            </w:r>
            <w:r w:rsidRPr="00BE00C7">
              <w:rPr>
                <w:rFonts w:cs="Arial"/>
                <w:lang w:eastAsia="en-NZ"/>
              </w:rPr>
              <w:t xml:space="preserve">mical spill/event occur.  </w:t>
            </w:r>
          </w:p>
          <w:p w:rsidR="00EB7645" w:rsidRPr="00BE00C7" w:rsidRDefault="001555EB" w:rsidP="00BE00C7">
            <w:pPr>
              <w:pStyle w:val="OutcomeDescription"/>
              <w:spacing w:before="120" w:after="120"/>
              <w:rPr>
                <w:rFonts w:cs="Arial"/>
                <w:lang w:eastAsia="en-NZ"/>
              </w:rPr>
            </w:pPr>
            <w:r w:rsidRPr="00BE00C7">
              <w:rPr>
                <w:rFonts w:cs="Arial"/>
                <w:lang w:eastAsia="en-NZ"/>
              </w:rPr>
              <w:t>There is provision and availability of protective clothing and equipment which staff were observed using.</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1555EB"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environment and </w:t>
            </w:r>
            <w:r w:rsidRPr="00BE00C7">
              <w:rPr>
                <w:rFonts w:cs="Arial"/>
                <w:lang w:eastAsia="en-NZ"/>
              </w:rPr>
              <w:t>facilities that are fit for their purpose.</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There was a building warrant of fitness which expires on 17 June 2020.</w:t>
            </w:r>
          </w:p>
          <w:p w:rsidR="00EB7645" w:rsidRPr="00BE00C7" w:rsidRDefault="001555EB" w:rsidP="00BE00C7">
            <w:pPr>
              <w:pStyle w:val="OutcomeDescription"/>
              <w:spacing w:before="120" w:after="120"/>
              <w:rPr>
                <w:rFonts w:cs="Arial"/>
                <w:lang w:eastAsia="en-NZ"/>
              </w:rPr>
            </w:pPr>
            <w:r w:rsidRPr="00BE00C7">
              <w:rPr>
                <w:rFonts w:cs="Arial"/>
                <w:lang w:eastAsia="en-NZ"/>
              </w:rPr>
              <w:t>Systems are in place to ensure the residents’ physical environment and facilities are fit for their purpose and maintained.  The t</w:t>
            </w:r>
            <w:r w:rsidRPr="00BE00C7">
              <w:rPr>
                <w:rFonts w:cs="Arial"/>
                <w:lang w:eastAsia="en-NZ"/>
              </w:rPr>
              <w:t>esting and tagging of electrical equipment occurred in July 2019 as confirmed by visual inspection and documentation reviewed.  The environment was hazard free and resident’s safety and independence was promoted.</w:t>
            </w:r>
          </w:p>
          <w:p w:rsidR="00EB7645" w:rsidRPr="00BE00C7" w:rsidRDefault="001555EB" w:rsidP="00BE00C7">
            <w:pPr>
              <w:pStyle w:val="OutcomeDescription"/>
              <w:spacing w:before="120" w:after="120"/>
              <w:rPr>
                <w:rFonts w:cs="Arial"/>
                <w:lang w:eastAsia="en-NZ"/>
              </w:rPr>
            </w:pPr>
            <w:r w:rsidRPr="00BE00C7">
              <w:rPr>
                <w:rFonts w:cs="Arial"/>
                <w:lang w:eastAsia="en-NZ"/>
              </w:rPr>
              <w:t>Checking and calibration of bio medical equ</w:t>
            </w:r>
            <w:r w:rsidRPr="00BE00C7">
              <w:rPr>
                <w:rFonts w:cs="Arial"/>
                <w:lang w:eastAsia="en-NZ"/>
              </w:rPr>
              <w:t xml:space="preserve">ipment has not been maintained, an improvement is required in criterion 1.4.2.1. </w:t>
            </w:r>
          </w:p>
          <w:p w:rsidR="00EB7645" w:rsidRPr="00BE00C7" w:rsidRDefault="001555EB" w:rsidP="00BE00C7">
            <w:pPr>
              <w:pStyle w:val="OutcomeDescription"/>
              <w:spacing w:before="120" w:after="120"/>
              <w:rPr>
                <w:rFonts w:cs="Arial"/>
                <w:lang w:eastAsia="en-NZ"/>
              </w:rPr>
            </w:pPr>
            <w:r w:rsidRPr="00BE00C7">
              <w:rPr>
                <w:rFonts w:cs="Arial"/>
                <w:lang w:eastAsia="en-NZ"/>
              </w:rPr>
              <w:t>External areas are regularly checked for safety and are appropriate to the resident group and setting.  There is sufficient shade and seating on the veranda and in the ground</w:t>
            </w:r>
            <w:r w:rsidRPr="00BE00C7">
              <w:rPr>
                <w:rFonts w:cs="Arial"/>
                <w:lang w:eastAsia="en-NZ"/>
              </w:rPr>
              <w:t xml:space="preserve">s. Paths and walkways are slip free. </w:t>
            </w:r>
          </w:p>
          <w:p w:rsidR="00EB7645" w:rsidRPr="00BE00C7" w:rsidRDefault="001555EB" w:rsidP="00BE00C7">
            <w:pPr>
              <w:pStyle w:val="OutcomeDescription"/>
              <w:spacing w:before="120" w:after="120"/>
              <w:rPr>
                <w:rFonts w:cs="Arial"/>
                <w:lang w:eastAsia="en-NZ"/>
              </w:rPr>
            </w:pPr>
            <w:r w:rsidRPr="00BE00C7">
              <w:rPr>
                <w:rFonts w:cs="Arial"/>
                <w:lang w:eastAsia="en-NZ"/>
              </w:rPr>
              <w:t>Residents and staff confirmed they know the processes they should follow when repairs and maintenance is required. The office administrator has authority to action urgent repairs by suitable tradespeople.</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4.3: Toilet, Shower, And Bathing Facilities</w:t>
            </w:r>
          </w:p>
          <w:p w:rsidR="00EB7645" w:rsidRPr="00BE00C7" w:rsidRDefault="001555EB"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There are adequate numbers of bathrooms and toilets throughout the facility. All bedrooms have a wash hand basin. Residents and families reported that there are sufficient toilets and they are easy to access. Appropriately secured and approved handrails a</w:t>
            </w:r>
            <w:r w:rsidRPr="00BE00C7">
              <w:rPr>
                <w:rFonts w:cs="Arial"/>
                <w:lang w:eastAsia="en-NZ"/>
              </w:rPr>
              <w:t>re provided, and other equipment is available to promote residents’ independence.</w:t>
            </w:r>
          </w:p>
          <w:p w:rsidR="00EB7645" w:rsidRPr="00BE00C7" w:rsidRDefault="001555EB" w:rsidP="00BE00C7">
            <w:pPr>
              <w:pStyle w:val="OutcomeDescription"/>
              <w:spacing w:before="120" w:after="120"/>
              <w:rPr>
                <w:rFonts w:cs="Arial"/>
                <w:lang w:eastAsia="en-NZ"/>
              </w:rPr>
            </w:pPr>
            <w:r w:rsidRPr="00BE00C7">
              <w:rPr>
                <w:rFonts w:cs="Arial"/>
                <w:lang w:eastAsia="en-NZ"/>
              </w:rPr>
              <w:t>Hot water is delivered at a safe temperature and is tested regularly.</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1555EB" w:rsidP="00BE00C7">
            <w:pPr>
              <w:pStyle w:val="OutcomeDescription"/>
              <w:spacing w:before="120" w:after="120"/>
              <w:rPr>
                <w:rFonts w:cs="Arial"/>
                <w:lang w:eastAsia="en-NZ"/>
              </w:rPr>
            </w:pPr>
            <w:r w:rsidRPr="00BE00C7">
              <w:rPr>
                <w:rFonts w:cs="Arial"/>
                <w:lang w:eastAsia="en-NZ"/>
              </w:rPr>
              <w:t>Consumers are provided with adequate personal space/bed area</w:t>
            </w:r>
            <w:r w:rsidRPr="00BE00C7">
              <w:rPr>
                <w:rFonts w:cs="Arial"/>
                <w:lang w:eastAsia="en-NZ"/>
              </w:rPr>
              <w:t xml:space="preserve">s appropriate to the consumer group and setting. </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Of the 12 allocated hospital bedrooms, seven are for single accommodation. The other five bedrooms are occupied by two or three residents. Each of the rest home bedrooms has one occupant. Adequate person</w:t>
            </w:r>
            <w:r w:rsidRPr="00BE00C7">
              <w:rPr>
                <w:rFonts w:cs="Arial"/>
                <w:lang w:eastAsia="en-NZ"/>
              </w:rPr>
              <w:t>al space is provided for residents and staff to move around within the bedrooms safely. Residents and families stated their or their relative’s accommodation is adequate.  Rooms are personalised with furnishings, photos and other personal adornments. There</w:t>
            </w:r>
            <w:r w:rsidRPr="00BE00C7">
              <w:rPr>
                <w:rFonts w:cs="Arial"/>
                <w:lang w:eastAsia="en-NZ"/>
              </w:rPr>
              <w:t xml:space="preserve"> is room to store mobility aids as needed.</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1555EB"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 xml:space="preserve">The home has combined lounge/dining areas in the hospital and the rest home. These spaces are also used for activities. The areas are easily accessed by residents. The rest home dining area is spacious with suitable furniture, and residents can choose to </w:t>
            </w:r>
            <w:r w:rsidRPr="00BE00C7">
              <w:rPr>
                <w:rFonts w:cs="Arial"/>
                <w:lang w:eastAsia="en-NZ"/>
              </w:rPr>
              <w:t>have their meals in their rooms. Hospital residents who require support are assisted with eating by staff, in an unhurried way.</w:t>
            </w:r>
          </w:p>
          <w:p w:rsidR="00EB7645" w:rsidRPr="00BE00C7" w:rsidRDefault="001555EB" w:rsidP="00BE00C7">
            <w:pPr>
              <w:pStyle w:val="OutcomeDescription"/>
              <w:spacing w:before="120" w:after="120"/>
              <w:rPr>
                <w:rFonts w:cs="Arial"/>
                <w:lang w:eastAsia="en-NZ"/>
              </w:rPr>
            </w:pPr>
            <w:r w:rsidRPr="00BE00C7">
              <w:rPr>
                <w:rFonts w:cs="Arial"/>
                <w:lang w:eastAsia="en-NZ"/>
              </w:rPr>
              <w:t xml:space="preserve">Furniture is appropriate to the setting and arranged in a manner which enables residents to mobilise freely. </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 xml:space="preserve">Standard 1.4.6: </w:t>
            </w:r>
            <w:r w:rsidRPr="00BE00C7">
              <w:rPr>
                <w:rFonts w:cs="Arial"/>
                <w:lang w:eastAsia="en-NZ"/>
              </w:rPr>
              <w:t>Cleaning And Laundry Services</w:t>
            </w:r>
          </w:p>
          <w:p w:rsidR="00EB7645" w:rsidRPr="00BE00C7" w:rsidRDefault="001555EB"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All laundry is washed on site. Residents and family reported the laundry is managed well and residents’ clothes are returned in a timely manner. The two cleaning staff also provide the bulk of laundry services. Either one of them is on site seven days a we</w:t>
            </w:r>
            <w:r w:rsidRPr="00BE00C7">
              <w:rPr>
                <w:rFonts w:cs="Arial"/>
                <w:lang w:eastAsia="en-NZ"/>
              </w:rPr>
              <w:t xml:space="preserve">ek for at least seven hours. There is at least one day a week where both cleaners are on site. These staff have attended education on safe handling of chemicals. Visual inspection confirmed that chemicals were in appropriately labelled containers and were </w:t>
            </w:r>
            <w:r w:rsidRPr="00BE00C7">
              <w:rPr>
                <w:rFonts w:cs="Arial"/>
                <w:lang w:eastAsia="en-NZ"/>
              </w:rPr>
              <w:t xml:space="preserve">stored securely.  </w:t>
            </w:r>
          </w:p>
          <w:p w:rsidR="00EB7645" w:rsidRPr="00BE00C7" w:rsidRDefault="001555EB" w:rsidP="00BE00C7">
            <w:pPr>
              <w:pStyle w:val="OutcomeDescription"/>
              <w:spacing w:before="120" w:after="120"/>
              <w:rPr>
                <w:rFonts w:cs="Arial"/>
                <w:lang w:eastAsia="en-NZ"/>
              </w:rPr>
            </w:pPr>
            <w:r w:rsidRPr="00BE00C7">
              <w:rPr>
                <w:rFonts w:cs="Arial"/>
                <w:lang w:eastAsia="en-NZ"/>
              </w:rPr>
              <w:t xml:space="preserve">Cleaning and laundry processes are monitored through the internal audit programme and by the chemical supply company. There have been no concerns and the system for laundry and cleaning is functioning well. </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 xml:space="preserve">Standard 1.4.7: Essential, </w:t>
            </w:r>
            <w:r w:rsidRPr="00BE00C7">
              <w:rPr>
                <w:rFonts w:cs="Arial"/>
                <w:lang w:eastAsia="en-NZ"/>
              </w:rPr>
              <w:t xml:space="preserve">Emergency, And Security Systems </w:t>
            </w:r>
          </w:p>
          <w:p w:rsidR="00EB7645" w:rsidRPr="00BE00C7" w:rsidRDefault="001555EB"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Policies and guidelines for emergency planning, preparation and response are displayed and known to staff. Disaster and civil</w:t>
            </w:r>
            <w:r w:rsidRPr="00BE00C7">
              <w:rPr>
                <w:rFonts w:cs="Arial"/>
                <w:lang w:eastAsia="en-NZ"/>
              </w:rPr>
              <w:t xml:space="preserve"> defence planning guides direct staff in their preparation for disasters and describes the procedures to be followed in the event of a fire or other emergency.   The current fire evacuation plan was approved by the New Zealand Fire Service in 1999.  A tria</w:t>
            </w:r>
            <w:r w:rsidRPr="00BE00C7">
              <w:rPr>
                <w:rFonts w:cs="Arial"/>
                <w:lang w:eastAsia="en-NZ"/>
              </w:rPr>
              <w:t>l evacuation takes place six-monthly with a copy sent to the New Zealand Fire Service, the most recent being on 19 June 2019. The owner/operator is an ex fire officer and provides regular education and competency testing for staff. The onsite fire suppress</w:t>
            </w:r>
            <w:r w:rsidRPr="00BE00C7">
              <w:rPr>
                <w:rFonts w:cs="Arial"/>
                <w:lang w:eastAsia="en-NZ"/>
              </w:rPr>
              <w:t>ion systems are checked monthly by an appropriately qualified company.</w:t>
            </w:r>
          </w:p>
          <w:p w:rsidR="00EB7645" w:rsidRPr="00BE00C7" w:rsidRDefault="001555EB" w:rsidP="00BE00C7">
            <w:pPr>
              <w:pStyle w:val="OutcomeDescription"/>
              <w:spacing w:before="120" w:after="120"/>
              <w:rPr>
                <w:rFonts w:cs="Arial"/>
                <w:lang w:eastAsia="en-NZ"/>
              </w:rPr>
            </w:pPr>
            <w:r w:rsidRPr="00BE00C7">
              <w:rPr>
                <w:rFonts w:cs="Arial"/>
                <w:lang w:eastAsia="en-NZ"/>
              </w:rPr>
              <w:t xml:space="preserve">The orientation programme includes fire and security training.  Staff interviewed confirmed their awareness of the emergency procedures. </w:t>
            </w:r>
          </w:p>
          <w:p w:rsidR="00EB7645" w:rsidRPr="00BE00C7" w:rsidRDefault="001555EB" w:rsidP="00BE00C7">
            <w:pPr>
              <w:pStyle w:val="OutcomeDescription"/>
              <w:spacing w:before="120" w:after="120"/>
              <w:rPr>
                <w:rFonts w:cs="Arial"/>
                <w:lang w:eastAsia="en-NZ"/>
              </w:rPr>
            </w:pPr>
            <w:r w:rsidRPr="00BE00C7">
              <w:rPr>
                <w:rFonts w:cs="Arial"/>
                <w:lang w:eastAsia="en-NZ"/>
              </w:rPr>
              <w:t>Adequate supplies for use in the event of a civ</w:t>
            </w:r>
            <w:r w:rsidRPr="00BE00C7">
              <w:rPr>
                <w:rFonts w:cs="Arial"/>
                <w:lang w:eastAsia="en-NZ"/>
              </w:rPr>
              <w:t>il defence emergency, including food, water, blankets, mobile phones and gas BBQ’s were sighted and meet the requirements for a maximum 29 residents and the Ministry of Civil Defence and Emergency Management recommendations for the region. The emergency li</w:t>
            </w:r>
            <w:r w:rsidRPr="00BE00C7">
              <w:rPr>
                <w:rFonts w:cs="Arial"/>
                <w:lang w:eastAsia="en-NZ"/>
              </w:rPr>
              <w:t>ghting system is regularly tested by the owner who carries out monthly inspections.</w:t>
            </w:r>
          </w:p>
          <w:p w:rsidR="00EB7645" w:rsidRPr="00BE00C7" w:rsidRDefault="001555EB" w:rsidP="00BE00C7">
            <w:pPr>
              <w:pStyle w:val="OutcomeDescription"/>
              <w:spacing w:before="120" w:after="120"/>
              <w:rPr>
                <w:rFonts w:cs="Arial"/>
                <w:lang w:eastAsia="en-NZ"/>
              </w:rPr>
            </w:pPr>
            <w:r w:rsidRPr="00BE00C7">
              <w:rPr>
                <w:rFonts w:cs="Arial"/>
                <w:lang w:eastAsia="en-NZ"/>
              </w:rPr>
              <w:t>The call bell system was functioning on the day of the audit and residents and families reported staff respond promptly to call bells. Appropriate security arrangements are</w:t>
            </w:r>
            <w:r w:rsidRPr="00BE00C7">
              <w:rPr>
                <w:rFonts w:cs="Arial"/>
                <w:lang w:eastAsia="en-NZ"/>
              </w:rPr>
              <w:t xml:space="preserve"> in place. Doors and windows are locked at a predetermined time. There have been no security incidents.</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1555EB"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w:t>
            </w:r>
            <w:r w:rsidRPr="00BE00C7">
              <w:rPr>
                <w:rFonts w:cs="Arial"/>
                <w:lang w:eastAsia="en-NZ"/>
              </w:rPr>
              <w:t xml:space="preserve"> is maintained at a safe and comfortable temperature.</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All residents’ rooms and communal areas are heated and ventilated appropriately.  Rooms have natural light, opening external windows and doors. Heating is provided by electricity in residents’ rooms and in the communal areas. Areas were warm and well venti</w:t>
            </w:r>
            <w:r w:rsidRPr="00BE00C7">
              <w:rPr>
                <w:rFonts w:cs="Arial"/>
                <w:lang w:eastAsia="en-NZ"/>
              </w:rPr>
              <w:t xml:space="preserve">lated throughout the audit. Residents and families confirmed the facilities are maintained at a comfortable temperature. </w:t>
            </w:r>
          </w:p>
          <w:p w:rsidR="00EB7645" w:rsidRPr="00BE00C7" w:rsidRDefault="001555EB" w:rsidP="00BE00C7">
            <w:pPr>
              <w:pStyle w:val="OutcomeDescription"/>
              <w:spacing w:before="120" w:after="120"/>
              <w:rPr>
                <w:rFonts w:cs="Arial"/>
                <w:lang w:eastAsia="en-NZ"/>
              </w:rPr>
            </w:pPr>
            <w:r w:rsidRPr="00BE00C7">
              <w:rPr>
                <w:rFonts w:cs="Arial"/>
                <w:lang w:eastAsia="en-NZ"/>
              </w:rPr>
              <w:t>The organisational smoke free workplace policy is known and adhered to by staff.</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1555EB"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The facility implements an infection prevention and control (IPC) progr</w:t>
            </w:r>
            <w:r w:rsidRPr="00BE00C7">
              <w:rPr>
                <w:rFonts w:cs="Arial"/>
                <w:lang w:eastAsia="en-NZ"/>
              </w:rPr>
              <w:t xml:space="preserve">amme to minimises the risk of infection to residents, staff and visitors.  This programme is guided by a comprehensive and current infection control manual, with input from external providers as required.  </w:t>
            </w:r>
          </w:p>
          <w:p w:rsidR="00EB7645" w:rsidRPr="00BE00C7" w:rsidRDefault="001555EB" w:rsidP="00BE00C7">
            <w:pPr>
              <w:pStyle w:val="OutcomeDescription"/>
              <w:spacing w:before="120" w:after="120"/>
              <w:rPr>
                <w:rFonts w:cs="Arial"/>
                <w:lang w:eastAsia="en-NZ"/>
              </w:rPr>
            </w:pPr>
            <w:r w:rsidRPr="00BE00C7">
              <w:rPr>
                <w:rFonts w:cs="Arial"/>
                <w:lang w:eastAsia="en-NZ"/>
              </w:rPr>
              <w:t>The registered nurse is the designated IPC coordi</w:t>
            </w:r>
            <w:r w:rsidRPr="00BE00C7">
              <w:rPr>
                <w:rFonts w:cs="Arial"/>
                <w:lang w:eastAsia="en-NZ"/>
              </w:rPr>
              <w:t xml:space="preserve">nator, whose role and responsibilities are defined in a job description. Infection control matters, including surveillance results, are reported monthly to the nurse manager and tabled at registered nurse and full staff meetings. </w:t>
            </w:r>
          </w:p>
          <w:p w:rsidR="00EB7645" w:rsidRPr="00BE00C7" w:rsidRDefault="001555EB" w:rsidP="00BE00C7">
            <w:pPr>
              <w:pStyle w:val="OutcomeDescription"/>
              <w:spacing w:before="120" w:after="120"/>
              <w:rPr>
                <w:rFonts w:cs="Arial"/>
                <w:lang w:eastAsia="en-NZ"/>
              </w:rPr>
            </w:pPr>
            <w:r w:rsidRPr="00BE00C7">
              <w:rPr>
                <w:rFonts w:cs="Arial"/>
                <w:lang w:eastAsia="en-NZ"/>
              </w:rPr>
              <w:t>Signage at the main entra</w:t>
            </w:r>
            <w:r w:rsidRPr="00BE00C7">
              <w:rPr>
                <w:rFonts w:cs="Arial"/>
                <w:lang w:eastAsia="en-NZ"/>
              </w:rPr>
              <w:t>nce to the facility requests anyone who is, or has been unwell in the past 48 hours, not to enter the facility. The infection control manual provides guidance for staff about how long they must stay away from work if they have been unwell. Staff interviewe</w:t>
            </w:r>
            <w:r w:rsidRPr="00BE00C7">
              <w:rPr>
                <w:rFonts w:cs="Arial"/>
                <w:lang w:eastAsia="en-NZ"/>
              </w:rPr>
              <w:t>d understood these responsibilities.</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1555EB"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 xml:space="preserve">The IPC </w:t>
            </w:r>
            <w:r w:rsidRPr="00BE00C7">
              <w:rPr>
                <w:rFonts w:cs="Arial"/>
                <w:lang w:eastAsia="en-NZ"/>
              </w:rPr>
              <w:t>coordinator has appropriate skills, knowledge and qualifications for the role, and has been in this role for three years.  She has undertaken training in infection prevention and control and attended relevant study days, as verified in training records sig</w:t>
            </w:r>
            <w:r w:rsidRPr="00BE00C7">
              <w:rPr>
                <w:rFonts w:cs="Arial"/>
                <w:lang w:eastAsia="en-NZ"/>
              </w:rPr>
              <w:t>hted.  Additional support and information is accessed from the infection control team at the DHB, the community laboratory, the GP and public health unit, as required.  The coordinator has access to residents’ records and diagnostic results to ensure timel</w:t>
            </w:r>
            <w:r w:rsidRPr="00BE00C7">
              <w:rPr>
                <w:rFonts w:cs="Arial"/>
                <w:lang w:eastAsia="en-NZ"/>
              </w:rPr>
              <w:t>y treatment and resolution of any infections.</w:t>
            </w:r>
          </w:p>
          <w:p w:rsidR="00EB7645" w:rsidRPr="00BE00C7" w:rsidRDefault="001555EB" w:rsidP="00BE00C7">
            <w:pPr>
              <w:pStyle w:val="OutcomeDescription"/>
              <w:spacing w:before="120" w:after="120"/>
              <w:rPr>
                <w:rFonts w:cs="Arial"/>
                <w:lang w:eastAsia="en-NZ"/>
              </w:rPr>
            </w:pPr>
            <w:r w:rsidRPr="00BE00C7">
              <w:rPr>
                <w:rFonts w:cs="Arial"/>
                <w:lang w:eastAsia="en-NZ"/>
              </w:rPr>
              <w:t>The IPC coordinator confirmed the availability of resources to support the programme and any outbreak of an infection.</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1555EB" w:rsidP="00BE00C7">
            <w:pPr>
              <w:pStyle w:val="OutcomeDescription"/>
              <w:spacing w:before="120" w:after="120"/>
              <w:rPr>
                <w:rFonts w:cs="Arial"/>
                <w:lang w:eastAsia="en-NZ"/>
              </w:rPr>
            </w:pPr>
            <w:r w:rsidRPr="00BE00C7">
              <w:rPr>
                <w:rFonts w:cs="Arial"/>
                <w:lang w:eastAsia="en-NZ"/>
              </w:rPr>
              <w:t>Documented policies and procedures for the preventi</w:t>
            </w:r>
            <w:r w:rsidRPr="00BE00C7">
              <w:rPr>
                <w:rFonts w:cs="Arial"/>
                <w:lang w:eastAsia="en-NZ"/>
              </w:rPr>
              <w:t xml:space="preserve">on and control of infection reflect current accepted good practice and relevant legislative requirements and are readily available and are implemented in the organisation. These policies and procedures are practical, safe, and appropriate/suitable for the </w:t>
            </w:r>
            <w:r w:rsidRPr="00BE00C7">
              <w:rPr>
                <w:rFonts w:cs="Arial"/>
                <w:lang w:eastAsia="en-NZ"/>
              </w:rPr>
              <w:t>type of service provided.</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The infection prevention and control policies reflect the requirements of the infection prevention and control standard and current accepted good practice.   A new infection control programme is currently been implemented and i</w:t>
            </w:r>
            <w:r w:rsidRPr="00BE00C7">
              <w:rPr>
                <w:rFonts w:cs="Arial"/>
                <w:lang w:eastAsia="en-NZ"/>
              </w:rPr>
              <w:t xml:space="preserve">ncludes appropriate referencing (refer to 1.2.3).    </w:t>
            </w:r>
          </w:p>
          <w:p w:rsidR="00EB7645" w:rsidRPr="00BE00C7" w:rsidRDefault="001555EB" w:rsidP="00BE00C7">
            <w:pPr>
              <w:pStyle w:val="OutcomeDescription"/>
              <w:spacing w:before="120" w:after="120"/>
              <w:rPr>
                <w:rFonts w:cs="Arial"/>
                <w:lang w:eastAsia="en-NZ"/>
              </w:rPr>
            </w:pPr>
            <w:r w:rsidRPr="00BE00C7">
              <w:rPr>
                <w:rFonts w:cs="Arial"/>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w:t>
            </w:r>
            <w:r w:rsidRPr="00BE00C7">
              <w:rPr>
                <w:rFonts w:cs="Arial"/>
                <w:lang w:eastAsia="en-NZ"/>
              </w:rPr>
              <w:t xml:space="preserve">readily available around the facility.  Staff interviewed verified knowledge of infection control policies and practices.  </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1555EB"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w:t>
            </w:r>
            <w:r w:rsidRPr="00BE00C7">
              <w:rPr>
                <w:rFonts w:cs="Arial"/>
                <w:lang w:eastAsia="en-NZ"/>
              </w:rPr>
              <w:t>, and consumers.</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Interviews, observation and documentation verified staff have received education in infection prevention and control at orientation and ongoing education sessions.  Education is provided by suitably qualified RNs and the IPC coordinator</w:t>
            </w:r>
            <w:r w:rsidRPr="00BE00C7">
              <w:rPr>
                <w:rFonts w:cs="Arial"/>
                <w:lang w:eastAsia="en-NZ"/>
              </w:rPr>
              <w:t xml:space="preserve">.  Content of the training is documented and evaluated to ensure it is relevant, current and understood.  A record of attendance is maintained.   </w:t>
            </w:r>
          </w:p>
          <w:p w:rsidR="00EB7645" w:rsidRPr="00BE00C7" w:rsidRDefault="001555EB" w:rsidP="00BE00C7">
            <w:pPr>
              <w:pStyle w:val="OutcomeDescription"/>
              <w:spacing w:before="120" w:after="120"/>
              <w:rPr>
                <w:rFonts w:cs="Arial"/>
                <w:lang w:eastAsia="en-NZ"/>
              </w:rPr>
            </w:pPr>
            <w:r w:rsidRPr="00BE00C7">
              <w:rPr>
                <w:rFonts w:cs="Arial"/>
                <w:lang w:eastAsia="en-NZ"/>
              </w:rPr>
              <w:t>Education with residents is generally on a one-to-one basis and has included reminders about handwashing, adv</w:t>
            </w:r>
            <w:r w:rsidRPr="00BE00C7">
              <w:rPr>
                <w:rFonts w:cs="Arial"/>
                <w:lang w:eastAsia="en-NZ"/>
              </w:rPr>
              <w:t>ice about remaining in their room if they are unwell, and increasing fluids during hotter weather.</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1555EB"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w:t>
            </w:r>
            <w:r w:rsidRPr="00BE00C7">
              <w:rPr>
                <w:rFonts w:cs="Arial"/>
                <w:lang w:eastAsia="en-NZ"/>
              </w:rPr>
              <w:t xml:space="preserve"> in the infection control programme.</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Surveillance is appropriate to that recommended for long term care facilities and includes urinary tract infection, respiratory tract infection, skin, wound, eye, gastro enteritis and other infections.  The IPC coord</w:t>
            </w:r>
            <w:r w:rsidRPr="00BE00C7">
              <w:rPr>
                <w:rFonts w:cs="Arial"/>
                <w:lang w:eastAsia="en-NZ"/>
              </w:rPr>
              <w:t>inator/registered nurse reviews all reported infections, and these are documented.  New infections and any required management plan are discussed at handover, to ensure early intervention occurs and short-term care plans are developed.</w:t>
            </w:r>
          </w:p>
          <w:p w:rsidR="00EB7645" w:rsidRPr="00BE00C7" w:rsidRDefault="001555EB" w:rsidP="00BE00C7">
            <w:pPr>
              <w:pStyle w:val="OutcomeDescription"/>
              <w:spacing w:before="120" w:after="120"/>
              <w:rPr>
                <w:rFonts w:cs="Arial"/>
                <w:lang w:eastAsia="en-NZ"/>
              </w:rPr>
            </w:pPr>
            <w:r w:rsidRPr="00BE00C7">
              <w:rPr>
                <w:rFonts w:cs="Arial"/>
                <w:lang w:eastAsia="en-NZ"/>
              </w:rPr>
              <w:t>Monthly surveillance</w:t>
            </w:r>
            <w:r w:rsidRPr="00BE00C7">
              <w:rPr>
                <w:rFonts w:cs="Arial"/>
                <w:lang w:eastAsia="en-NZ"/>
              </w:rPr>
              <w:t xml:space="preserve"> data is collated and analysed to identify any trends, possible causative factors and required actions. Results of the surveillance programme are shared with staff via regular staff meetings and at staff handovers.  </w:t>
            </w:r>
          </w:p>
          <w:p w:rsidR="00EB7645" w:rsidRPr="00BE00C7" w:rsidRDefault="001555EB" w:rsidP="00BE00C7">
            <w:pPr>
              <w:pStyle w:val="OutcomeDescription"/>
              <w:spacing w:before="120" w:after="120"/>
              <w:rPr>
                <w:rFonts w:cs="Arial"/>
                <w:lang w:eastAsia="en-NZ"/>
              </w:rPr>
            </w:pPr>
            <w:r w:rsidRPr="00BE00C7">
              <w:rPr>
                <w:rFonts w:cs="Arial"/>
                <w:lang w:eastAsia="en-NZ"/>
              </w:rPr>
              <w:t>The facility has had a total of 21 infe</w:t>
            </w:r>
            <w:r w:rsidRPr="00BE00C7">
              <w:rPr>
                <w:rFonts w:cs="Arial"/>
                <w:lang w:eastAsia="en-NZ"/>
              </w:rPr>
              <w:t>ctions since February 2019 through to and including July 2019.  Residents’ files reviewed highlighted short-term care planning but this information was not identified in the long-term care planning to reduce and minimise the risk of ongoing infections (see</w:t>
            </w:r>
            <w:r w:rsidRPr="00BE00C7">
              <w:rPr>
                <w:rFonts w:cs="Arial"/>
                <w:lang w:eastAsia="en-NZ"/>
              </w:rPr>
              <w:t xml:space="preserve"> criterion 1.3.5.2).  Care staff interviewed demonstrated knowledge of residents who have a higher risk of infections and the interventions required.  There have been no infectious outbreaks.  Benchmarking does not occur.</w:t>
            </w:r>
          </w:p>
          <w:p w:rsidR="00EB7645" w:rsidRPr="00BE00C7" w:rsidRDefault="001555EB" w:rsidP="00BE00C7">
            <w:pPr>
              <w:pStyle w:val="OutcomeDescription"/>
              <w:spacing w:before="120" w:after="120"/>
              <w:rPr>
                <w:rFonts w:cs="Arial"/>
                <w:lang w:eastAsia="en-NZ"/>
              </w:rPr>
            </w:pP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Standard 2.1.1: Restraint minimi</w:t>
            </w:r>
            <w:r w:rsidRPr="00BE00C7">
              <w:rPr>
                <w:rFonts w:cs="Arial"/>
                <w:lang w:eastAsia="en-NZ"/>
              </w:rPr>
              <w:t>sation</w:t>
            </w:r>
          </w:p>
          <w:p w:rsidR="00EB7645" w:rsidRPr="00BE00C7" w:rsidRDefault="001555EB"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standards and provide guidance on the safe use of both restraints and enablers.  The restraint coordinator is a caregiver with a sound understanding of these stan</w:t>
            </w:r>
            <w:r w:rsidRPr="00BE00C7">
              <w:rPr>
                <w:rFonts w:cs="Arial"/>
                <w:lang w:eastAsia="en-NZ"/>
              </w:rPr>
              <w:t xml:space="preserve">dards, the restraint policies and procedures and her role and responsibilities. She provides support and oversight for enabler and restraint management with RN oversight. </w:t>
            </w:r>
          </w:p>
          <w:p w:rsidR="00EB7645" w:rsidRPr="00BE00C7" w:rsidRDefault="001555EB" w:rsidP="00BE00C7">
            <w:pPr>
              <w:pStyle w:val="OutcomeDescription"/>
              <w:spacing w:before="120" w:after="120"/>
              <w:rPr>
                <w:rFonts w:cs="Arial"/>
                <w:lang w:eastAsia="en-NZ"/>
              </w:rPr>
            </w:pPr>
            <w:r w:rsidRPr="00BE00C7">
              <w:rPr>
                <w:rFonts w:cs="Arial"/>
                <w:lang w:eastAsia="en-NZ"/>
              </w:rPr>
              <w:t>On the days of audit, there were no restraints in use and two enablers in use. The s</w:t>
            </w:r>
            <w:r w:rsidRPr="00BE00C7">
              <w:rPr>
                <w:rFonts w:cs="Arial"/>
                <w:lang w:eastAsia="en-NZ"/>
              </w:rPr>
              <w:t>ervice has gradually reviewed and removed all bedrails by acquiring and using perimeter mattresses.  The two residents using lap belts and/or bedrail were interviewed. They confirmed they secure themselves in their chairs with a lap belt and remove these w</w:t>
            </w:r>
            <w:r w:rsidRPr="00BE00C7">
              <w:rPr>
                <w:rFonts w:cs="Arial"/>
                <w:lang w:eastAsia="en-NZ"/>
              </w:rPr>
              <w:t>hen they choose. This was also the case with the bedrails for one resident, who has a lifelong physical disability. The use of enablers was clearly and accurately documented in their care records.</w:t>
            </w:r>
          </w:p>
          <w:p w:rsidR="00EB7645" w:rsidRPr="00BE00C7" w:rsidRDefault="001555EB" w:rsidP="00BE00C7">
            <w:pPr>
              <w:pStyle w:val="OutcomeDescription"/>
              <w:spacing w:before="120" w:after="120"/>
              <w:rPr>
                <w:rFonts w:cs="Arial"/>
                <w:lang w:eastAsia="en-NZ"/>
              </w:rPr>
            </w:pPr>
          </w:p>
        </w:tc>
      </w:tr>
    </w:tbl>
    <w:p w:rsidR="00EB7645" w:rsidRPr="00BE00C7" w:rsidRDefault="001555EB" w:rsidP="00BE00C7">
      <w:pPr>
        <w:pStyle w:val="OutcomeDescription"/>
        <w:spacing w:before="120" w:after="120"/>
        <w:rPr>
          <w:rFonts w:cs="Arial"/>
          <w:lang w:eastAsia="en-NZ"/>
        </w:rPr>
      </w:pPr>
      <w:bookmarkStart w:id="54" w:name="AuditSummaryAttainment"/>
      <w:bookmarkEnd w:id="54"/>
    </w:p>
    <w:p w:rsidR="00460D43" w:rsidRDefault="001555EB">
      <w:pPr>
        <w:pStyle w:val="Heading1"/>
        <w:rPr>
          <w:rFonts w:cs="Arial"/>
        </w:rPr>
      </w:pPr>
      <w:r>
        <w:rPr>
          <w:rFonts w:cs="Arial"/>
        </w:rPr>
        <w:t xml:space="preserve">Specific results for criterion where corrective actions </w:t>
      </w:r>
      <w:r>
        <w:rPr>
          <w:rFonts w:cs="Arial"/>
        </w:rPr>
        <w:t>are required</w:t>
      </w:r>
    </w:p>
    <w:p w:rsidR="00460D43" w:rsidRDefault="001555EB">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the criterion where corrective actions have been </w:t>
      </w:r>
      <w:r>
        <w:rPr>
          <w:rFonts w:cs="Arial"/>
          <w:sz w:val="24"/>
          <w:lang w:eastAsia="en-NZ"/>
        </w:rPr>
        <w:t>recorded.</w:t>
      </w:r>
    </w:p>
    <w:p w:rsidR="00460D43" w:rsidRDefault="001555EB">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w:t>
      </w:r>
      <w:r>
        <w:rPr>
          <w:rFonts w:cs="Arial"/>
          <w:sz w:val="24"/>
          <w:lang w:eastAsia="en-NZ"/>
        </w:rPr>
        <w:t>ay practice relates to Standard 1.1.1: Consumer Rights During Service Delivery in Outcome 1.1: Consumer Rights.</w:t>
      </w:r>
    </w:p>
    <w:p w:rsidR="00460D43" w:rsidRDefault="001555E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1309"/>
        <w:gridCol w:w="4224"/>
        <w:gridCol w:w="3339"/>
        <w:gridCol w:w="2149"/>
      </w:tblGrid>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b/>
                <w:lang w:eastAsia="en-NZ"/>
              </w:rPr>
              <w:t>Criterion wit</w:t>
            </w:r>
            <w:r w:rsidRPr="00BE00C7">
              <w:rPr>
                <w:rFonts w:cs="Arial"/>
                <w:b/>
                <w:lang w:eastAsia="en-NZ"/>
              </w:rPr>
              <w:t>h desired outcome</w:t>
            </w:r>
          </w:p>
        </w:tc>
        <w:tc>
          <w:tcPr>
            <w:tcW w:w="0" w:type="auto"/>
          </w:tcPr>
          <w:p w:rsidR="00EB7645" w:rsidRPr="00BE00C7" w:rsidRDefault="001555E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555E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1555EB"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1555E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Criterion 1.1.13.1</w:t>
            </w:r>
          </w:p>
          <w:p w:rsidR="00EB7645" w:rsidRPr="00BE00C7" w:rsidRDefault="001555EB" w:rsidP="00BE00C7">
            <w:pPr>
              <w:pStyle w:val="OutcomeDescription"/>
              <w:spacing w:before="120" w:after="120"/>
              <w:rPr>
                <w:rFonts w:cs="Arial"/>
                <w:lang w:eastAsia="en-NZ"/>
              </w:rPr>
            </w:pPr>
            <w:r w:rsidRPr="00BE00C7">
              <w:rPr>
                <w:rFonts w:cs="Arial"/>
                <w:lang w:eastAsia="en-NZ"/>
              </w:rPr>
              <w:t xml:space="preserve">The service has an easily accessed, responsive, and fair complaints process, which is documented and </w:t>
            </w:r>
            <w:r w:rsidRPr="00BE00C7">
              <w:rPr>
                <w:rFonts w:cs="Arial"/>
                <w:lang w:eastAsia="en-NZ"/>
              </w:rPr>
              <w:t>complies with Right 10 of the Code.</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 xml:space="preserve">Information on the complaint process is provided to residents and families on admission. There are complaint forms and information about the right to complain on display in common areas. </w:t>
            </w:r>
          </w:p>
          <w:p w:rsidR="00EB7645" w:rsidRPr="00BE00C7" w:rsidRDefault="001555EB" w:rsidP="00BE00C7">
            <w:pPr>
              <w:pStyle w:val="OutcomeDescription"/>
              <w:spacing w:before="120" w:after="120"/>
              <w:rPr>
                <w:rFonts w:cs="Arial"/>
                <w:lang w:eastAsia="en-NZ"/>
              </w:rPr>
            </w:pPr>
            <w:r w:rsidRPr="00BE00C7">
              <w:rPr>
                <w:rFonts w:cs="Arial"/>
                <w:lang w:eastAsia="en-NZ"/>
              </w:rPr>
              <w:t>The complaint register re</w:t>
            </w:r>
            <w:r w:rsidRPr="00BE00C7">
              <w:rPr>
                <w:rFonts w:cs="Arial"/>
                <w:lang w:eastAsia="en-NZ"/>
              </w:rPr>
              <w:t>cords three complaints received since the previous audit. The only complaint acknowledged in writing was from the same complainant, concerned that their first complaint had not been acknowledged.  In each case there was limited or no evidence of investigat</w:t>
            </w:r>
            <w:r w:rsidRPr="00BE00C7">
              <w:rPr>
                <w:rFonts w:cs="Arial"/>
                <w:lang w:eastAsia="en-NZ"/>
              </w:rPr>
              <w:t xml:space="preserve">ion and no written record that that matter had been resolved.     </w:t>
            </w:r>
          </w:p>
          <w:p w:rsidR="00EB7645" w:rsidRPr="00BE00C7" w:rsidRDefault="001555EB" w:rsidP="00BE00C7">
            <w:pPr>
              <w:pStyle w:val="OutcomeDescription"/>
              <w:spacing w:before="120" w:after="120"/>
              <w:rPr>
                <w:rFonts w:cs="Arial"/>
                <w:lang w:eastAsia="en-NZ"/>
              </w:rPr>
            </w:pPr>
            <w:r w:rsidRPr="00BE00C7">
              <w:rPr>
                <w:rFonts w:cs="Arial"/>
                <w:lang w:eastAsia="en-NZ"/>
              </w:rPr>
              <w:t xml:space="preserve">Complaints are not being managed according to the documented policy and procedures. </w:t>
            </w:r>
          </w:p>
          <w:p w:rsidR="00EB7645" w:rsidRPr="00BE00C7" w:rsidRDefault="001555EB" w:rsidP="00BE00C7">
            <w:pPr>
              <w:pStyle w:val="OutcomeDescription"/>
              <w:spacing w:before="120" w:after="120"/>
              <w:rPr>
                <w:rFonts w:cs="Arial"/>
                <w:lang w:eastAsia="en-NZ"/>
              </w:rPr>
            </w:pP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 xml:space="preserve">Complaints are not being managed according to the documented policy and procedures. </w:t>
            </w:r>
          </w:p>
          <w:p w:rsidR="00EB7645" w:rsidRPr="00BE00C7" w:rsidRDefault="001555EB" w:rsidP="00BE00C7">
            <w:pPr>
              <w:pStyle w:val="OutcomeDescription"/>
              <w:spacing w:before="120" w:after="120"/>
              <w:rPr>
                <w:rFonts w:cs="Arial"/>
                <w:lang w:eastAsia="en-NZ"/>
              </w:rPr>
            </w:pP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Ensure that compl</w:t>
            </w:r>
            <w:r w:rsidRPr="00BE00C7">
              <w:rPr>
                <w:rFonts w:cs="Arial"/>
                <w:lang w:eastAsia="en-NZ"/>
              </w:rPr>
              <w:t xml:space="preserve">aint processes are followed as per policy. </w:t>
            </w:r>
          </w:p>
          <w:p w:rsidR="00EB7645" w:rsidRPr="00BE00C7" w:rsidRDefault="001555EB" w:rsidP="00BE00C7">
            <w:pPr>
              <w:pStyle w:val="OutcomeDescription"/>
              <w:spacing w:before="120" w:after="120"/>
              <w:rPr>
                <w:rFonts w:cs="Arial"/>
                <w:lang w:eastAsia="en-NZ"/>
              </w:rPr>
            </w:pPr>
          </w:p>
          <w:p w:rsidR="00EB7645" w:rsidRPr="00BE00C7" w:rsidRDefault="001555EB" w:rsidP="00BE00C7">
            <w:pPr>
              <w:pStyle w:val="OutcomeDescription"/>
              <w:spacing w:before="120" w:after="120"/>
              <w:rPr>
                <w:rFonts w:cs="Arial"/>
                <w:lang w:eastAsia="en-NZ"/>
              </w:rPr>
            </w:pPr>
            <w:r w:rsidRPr="00BE00C7">
              <w:rPr>
                <w:rFonts w:cs="Arial"/>
                <w:lang w:eastAsia="en-NZ"/>
              </w:rPr>
              <w:t>90 days</w:t>
            </w: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Criterion 1.2.3.7</w:t>
            </w:r>
          </w:p>
          <w:p w:rsidR="00EB7645" w:rsidRPr="00BE00C7" w:rsidRDefault="001555EB" w:rsidP="00BE00C7">
            <w:pPr>
              <w:pStyle w:val="OutcomeDescription"/>
              <w:spacing w:before="120" w:after="120"/>
              <w:rPr>
                <w:rFonts w:cs="Arial"/>
                <w:lang w:eastAsia="en-NZ"/>
              </w:rPr>
            </w:pPr>
            <w:r w:rsidRPr="00BE00C7">
              <w:rPr>
                <w:rFonts w:cs="Arial"/>
                <w:lang w:eastAsia="en-NZ"/>
              </w:rPr>
              <w:t>A process to measure achievement against the quality and risk management plan is implemented.</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The 2018 quality plan was not reviewed and there has been no goal focused qual</w:t>
            </w:r>
            <w:r w:rsidRPr="00BE00C7">
              <w:rPr>
                <w:rFonts w:cs="Arial"/>
                <w:lang w:eastAsia="en-NZ"/>
              </w:rPr>
              <w:t>ity plan in 2019 to guide service performance measurement. There are some methods for measuring achievement by comparing the year by year results of satisfaction surveys and the outcomes of internal audits.</w:t>
            </w:r>
          </w:p>
          <w:p w:rsidR="00EB7645" w:rsidRPr="00BE00C7" w:rsidRDefault="001555EB" w:rsidP="00BE00C7">
            <w:pPr>
              <w:pStyle w:val="OutcomeDescription"/>
              <w:spacing w:before="120" w:after="120"/>
              <w:rPr>
                <w:rFonts w:cs="Arial"/>
                <w:lang w:eastAsia="en-NZ"/>
              </w:rPr>
            </w:pPr>
            <w:r w:rsidRPr="00BE00C7">
              <w:rPr>
                <w:rFonts w:cs="Arial"/>
                <w:lang w:eastAsia="en-NZ"/>
              </w:rPr>
              <w:t>The senior RN coordinates a wide range of interna</w:t>
            </w:r>
            <w:r w:rsidRPr="00BE00C7">
              <w:rPr>
                <w:rFonts w:cs="Arial"/>
                <w:lang w:eastAsia="en-NZ"/>
              </w:rPr>
              <w:t>l audits that are undertaken over a two-month period each year and all staff are allocated areas to assess and report on. The outcomes from these are collated, documented and reported back to staff. Review of the audit tools identified that many of these d</w:t>
            </w:r>
            <w:r w:rsidRPr="00BE00C7">
              <w:rPr>
                <w:rFonts w:cs="Arial"/>
                <w:lang w:eastAsia="en-NZ"/>
              </w:rPr>
              <w:t>o not reliably identify best known practice, contractual requirements, the policies and/or the requirements of these standards. The audits are not reliably identifying service gaps or maintaining best practice. The processes in place have been used for a n</w:t>
            </w:r>
            <w:r w:rsidRPr="00BE00C7">
              <w:rPr>
                <w:rFonts w:cs="Arial"/>
                <w:lang w:eastAsia="en-NZ"/>
              </w:rPr>
              <w:t xml:space="preserve">umber of years.   </w:t>
            </w:r>
          </w:p>
          <w:p w:rsidR="00EB7645" w:rsidRPr="00BE00C7" w:rsidRDefault="001555EB" w:rsidP="00BE00C7">
            <w:pPr>
              <w:pStyle w:val="OutcomeDescription"/>
              <w:spacing w:before="120" w:after="120"/>
              <w:rPr>
                <w:rFonts w:cs="Arial"/>
                <w:lang w:eastAsia="en-NZ"/>
              </w:rPr>
            </w:pP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 xml:space="preserve">There is no current quality plan. </w:t>
            </w:r>
          </w:p>
          <w:p w:rsidR="00EB7645" w:rsidRPr="00BE00C7" w:rsidRDefault="001555EB" w:rsidP="00BE00C7">
            <w:pPr>
              <w:pStyle w:val="OutcomeDescription"/>
              <w:spacing w:before="120" w:after="120"/>
              <w:rPr>
                <w:rFonts w:cs="Arial"/>
                <w:lang w:eastAsia="en-NZ"/>
              </w:rPr>
            </w:pPr>
            <w:r w:rsidRPr="00BE00C7">
              <w:rPr>
                <w:rFonts w:cs="Arial"/>
                <w:lang w:eastAsia="en-NZ"/>
              </w:rPr>
              <w:t>The internal audit system is failing to identify issues and/or gaps in service delivery.</w:t>
            </w:r>
          </w:p>
          <w:p w:rsidR="00EB7645" w:rsidRPr="00BE00C7" w:rsidRDefault="001555EB" w:rsidP="00BE00C7">
            <w:pPr>
              <w:pStyle w:val="OutcomeDescription"/>
              <w:spacing w:before="120" w:after="120"/>
              <w:rPr>
                <w:rFonts w:cs="Arial"/>
                <w:lang w:eastAsia="en-NZ"/>
              </w:rPr>
            </w:pP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Develop a goal focused quality plan as required in the ARC contract.</w:t>
            </w:r>
          </w:p>
          <w:p w:rsidR="00EB7645" w:rsidRPr="00BE00C7" w:rsidRDefault="001555EB" w:rsidP="00BE00C7">
            <w:pPr>
              <w:pStyle w:val="OutcomeDescription"/>
              <w:spacing w:before="120" w:after="120"/>
              <w:rPr>
                <w:rFonts w:cs="Arial"/>
                <w:lang w:eastAsia="en-NZ"/>
              </w:rPr>
            </w:pPr>
            <w:r w:rsidRPr="00BE00C7">
              <w:rPr>
                <w:rFonts w:cs="Arial"/>
                <w:lang w:eastAsia="en-NZ"/>
              </w:rPr>
              <w:t>Review the internal audit tools and system</w:t>
            </w:r>
            <w:r w:rsidRPr="00BE00C7">
              <w:rPr>
                <w:rFonts w:cs="Arial"/>
                <w:lang w:eastAsia="en-NZ"/>
              </w:rPr>
              <w:t xml:space="preserve"> and implement actions to improve the effectiveness of audits.</w:t>
            </w:r>
          </w:p>
          <w:p w:rsidR="00EB7645" w:rsidRPr="00BE00C7" w:rsidRDefault="001555EB" w:rsidP="00BE00C7">
            <w:pPr>
              <w:pStyle w:val="OutcomeDescription"/>
              <w:spacing w:before="120" w:after="120"/>
              <w:rPr>
                <w:rFonts w:cs="Arial"/>
                <w:lang w:eastAsia="en-NZ"/>
              </w:rPr>
            </w:pPr>
          </w:p>
          <w:p w:rsidR="00EB7645" w:rsidRPr="00BE00C7" w:rsidRDefault="001555EB" w:rsidP="00BE00C7">
            <w:pPr>
              <w:pStyle w:val="OutcomeDescription"/>
              <w:spacing w:before="120" w:after="120"/>
              <w:rPr>
                <w:rFonts w:cs="Arial"/>
                <w:lang w:eastAsia="en-NZ"/>
              </w:rPr>
            </w:pPr>
            <w:r w:rsidRPr="00BE00C7">
              <w:rPr>
                <w:rFonts w:cs="Arial"/>
                <w:lang w:eastAsia="en-NZ"/>
              </w:rPr>
              <w:t>60 days</w:t>
            </w: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Criterion 1.2.4.2</w:t>
            </w:r>
          </w:p>
          <w:p w:rsidR="00EB7645" w:rsidRPr="00BE00C7" w:rsidRDefault="001555EB" w:rsidP="00BE00C7">
            <w:pPr>
              <w:pStyle w:val="OutcomeDescription"/>
              <w:spacing w:before="120" w:after="120"/>
              <w:rPr>
                <w:rFonts w:cs="Arial"/>
                <w:lang w:eastAsia="en-NZ"/>
              </w:rPr>
            </w:pPr>
            <w:r w:rsidRPr="00BE00C7">
              <w:rPr>
                <w:rFonts w:cs="Arial"/>
                <w:lang w:eastAsia="en-NZ"/>
              </w:rPr>
              <w:t xml:space="preserve">The service provider understands their statutory and/or regulatory obligations in relation to essential notification reporting and the correct authority is notified </w:t>
            </w:r>
            <w:r w:rsidRPr="00BE00C7">
              <w:rPr>
                <w:rFonts w:cs="Arial"/>
                <w:lang w:eastAsia="en-NZ"/>
              </w:rPr>
              <w:t>where required.</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Review of residents’ files and staff interview revealed that a facility acquired Pressure Injury (PI) had not been reported to the Director General as required by Section 31 of the Health and Disability Services (Safety) Act 201</w:t>
            </w:r>
            <w:r w:rsidRPr="00BE00C7">
              <w:rPr>
                <w:rFonts w:cs="Arial"/>
                <w:lang w:eastAsia="en-NZ"/>
              </w:rPr>
              <w:t>1.  The development of a PI was first noted on a long stay resident in August 2018. The wound continued to worsen eventually requiring assessment by the DHB wound nurse specialist in 23 January 2019 who confirmed the PI was Stage 3-4. The resident was admi</w:t>
            </w:r>
            <w:r w:rsidRPr="00BE00C7">
              <w:rPr>
                <w:rFonts w:cs="Arial"/>
                <w:lang w:eastAsia="en-NZ"/>
              </w:rPr>
              <w:t>tted to Waikato hospital.</w:t>
            </w:r>
          </w:p>
          <w:p w:rsidR="00EB7645" w:rsidRPr="00BE00C7" w:rsidRDefault="001555EB" w:rsidP="00BE00C7">
            <w:pPr>
              <w:pStyle w:val="OutcomeDescription"/>
              <w:spacing w:before="120" w:after="120"/>
              <w:rPr>
                <w:rFonts w:cs="Arial"/>
                <w:lang w:eastAsia="en-NZ"/>
              </w:rPr>
            </w:pPr>
            <w:r w:rsidRPr="00BE00C7">
              <w:rPr>
                <w:rFonts w:cs="Arial"/>
                <w:lang w:eastAsia="en-NZ"/>
              </w:rPr>
              <w:t xml:space="preserve">The provider had previously been reminded about Section 31 reporting during the August 2018 surveillance audit. </w:t>
            </w:r>
          </w:p>
          <w:p w:rsidR="00EB7645" w:rsidRPr="00BE00C7" w:rsidRDefault="001555EB" w:rsidP="00BE00C7">
            <w:pPr>
              <w:pStyle w:val="OutcomeDescription"/>
              <w:spacing w:before="120" w:after="120"/>
              <w:rPr>
                <w:rFonts w:cs="Arial"/>
                <w:lang w:eastAsia="en-NZ"/>
              </w:rPr>
            </w:pP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A stage 4 pressure injury was not notified to the DHB or the Ministry of Health as required under Section 31.</w:t>
            </w:r>
          </w:p>
          <w:p w:rsidR="00EB7645" w:rsidRPr="00BE00C7" w:rsidRDefault="001555EB" w:rsidP="00BE00C7">
            <w:pPr>
              <w:pStyle w:val="OutcomeDescription"/>
              <w:spacing w:before="120" w:after="120"/>
              <w:rPr>
                <w:rFonts w:cs="Arial"/>
                <w:lang w:eastAsia="en-NZ"/>
              </w:rPr>
            </w:pP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 xml:space="preserve">Ensure that essential notifications are reported according to Ministry of Heath guidelines and Section 31 requirements. </w:t>
            </w:r>
          </w:p>
          <w:p w:rsidR="00EB7645" w:rsidRPr="00BE00C7" w:rsidRDefault="001555EB" w:rsidP="00BE00C7">
            <w:pPr>
              <w:pStyle w:val="OutcomeDescription"/>
              <w:spacing w:before="120" w:after="120"/>
              <w:rPr>
                <w:rFonts w:cs="Arial"/>
                <w:lang w:eastAsia="en-NZ"/>
              </w:rPr>
            </w:pPr>
          </w:p>
          <w:p w:rsidR="00EB7645" w:rsidRPr="00BE00C7" w:rsidRDefault="001555EB" w:rsidP="00BE00C7">
            <w:pPr>
              <w:pStyle w:val="OutcomeDescription"/>
              <w:spacing w:before="120" w:after="120"/>
              <w:rPr>
                <w:rFonts w:cs="Arial"/>
                <w:lang w:eastAsia="en-NZ"/>
              </w:rPr>
            </w:pPr>
            <w:r w:rsidRPr="00BE00C7">
              <w:rPr>
                <w:rFonts w:cs="Arial"/>
                <w:lang w:eastAsia="en-NZ"/>
              </w:rPr>
              <w:t>60 days</w:t>
            </w: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Criterion 1.2.7.5</w:t>
            </w:r>
          </w:p>
          <w:p w:rsidR="00EB7645" w:rsidRPr="00BE00C7" w:rsidRDefault="001555EB" w:rsidP="00BE00C7">
            <w:pPr>
              <w:pStyle w:val="OutcomeDescription"/>
              <w:spacing w:before="120" w:after="120"/>
              <w:rPr>
                <w:rFonts w:cs="Arial"/>
                <w:lang w:eastAsia="en-NZ"/>
              </w:rPr>
            </w:pPr>
            <w:r w:rsidRPr="00BE00C7">
              <w:rPr>
                <w:rFonts w:cs="Arial"/>
                <w:lang w:eastAsia="en-NZ"/>
              </w:rPr>
              <w:t xml:space="preserve">A system to identify, plan, facilitate, and record ongoing education for service providers to provide safe </w:t>
            </w:r>
            <w:r w:rsidRPr="00BE00C7">
              <w:rPr>
                <w:rFonts w:cs="Arial"/>
                <w:lang w:eastAsia="en-NZ"/>
              </w:rPr>
              <w:t>and effective services to consumers.</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The annual education plan provides all staff with regular education which is relevant to their roles.</w:t>
            </w:r>
          </w:p>
          <w:p w:rsidR="00EB7645" w:rsidRPr="00BE00C7" w:rsidRDefault="001555EB" w:rsidP="001555EB">
            <w:pPr>
              <w:pStyle w:val="OutcomeDescription"/>
              <w:spacing w:before="120" w:after="120"/>
              <w:rPr>
                <w:rFonts w:cs="Arial"/>
                <w:lang w:eastAsia="en-NZ"/>
              </w:rPr>
            </w:pPr>
            <w:r w:rsidRPr="00BE00C7">
              <w:rPr>
                <w:rFonts w:cs="Arial"/>
                <w:lang w:eastAsia="en-NZ"/>
              </w:rPr>
              <w:t>Absence of performance appraisals was a finding at the previous audit. The staff files reviewed showed th</w:t>
            </w:r>
            <w:r w:rsidRPr="00BE00C7">
              <w:rPr>
                <w:rFonts w:cs="Arial"/>
                <w:lang w:eastAsia="en-NZ"/>
              </w:rPr>
              <w:t xml:space="preserve">at all care staff and RNs have engaged in an appraisal, but the nurse manager and senior RN have not had a performance appraisal since 2013. </w:t>
            </w:r>
            <w:bookmarkStart w:id="55" w:name="_GoBack"/>
            <w:bookmarkEnd w:id="55"/>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two people with the</w:t>
            </w:r>
            <w:r w:rsidRPr="00BE00C7">
              <w:rPr>
                <w:rFonts w:cs="Arial"/>
                <w:lang w:eastAsia="en-NZ"/>
              </w:rPr>
              <w:t xml:space="preserve"> ultimate responsibility for clinical care and service leadership have not had any formal feedback on their performance.   </w:t>
            </w:r>
          </w:p>
          <w:p w:rsidR="00EB7645" w:rsidRPr="00BE00C7" w:rsidRDefault="001555EB" w:rsidP="00BE00C7">
            <w:pPr>
              <w:pStyle w:val="OutcomeDescription"/>
              <w:spacing w:before="120" w:after="120"/>
              <w:rPr>
                <w:rFonts w:cs="Arial"/>
                <w:lang w:eastAsia="en-NZ"/>
              </w:rPr>
            </w:pP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Ensure the senior RN and nurse manager are provided the opportunity for performance feedback and performance goal setting.</w:t>
            </w:r>
          </w:p>
          <w:p w:rsidR="00EB7645" w:rsidRPr="00BE00C7" w:rsidRDefault="001555EB" w:rsidP="00BE00C7">
            <w:pPr>
              <w:pStyle w:val="OutcomeDescription"/>
              <w:spacing w:before="120" w:after="120"/>
              <w:rPr>
                <w:rFonts w:cs="Arial"/>
                <w:lang w:eastAsia="en-NZ"/>
              </w:rPr>
            </w:pPr>
          </w:p>
          <w:p w:rsidR="00EB7645" w:rsidRPr="00BE00C7" w:rsidRDefault="001555EB" w:rsidP="00BE00C7">
            <w:pPr>
              <w:pStyle w:val="OutcomeDescription"/>
              <w:spacing w:before="120" w:after="120"/>
              <w:rPr>
                <w:rFonts w:cs="Arial"/>
                <w:lang w:eastAsia="en-NZ"/>
              </w:rPr>
            </w:pPr>
            <w:r w:rsidRPr="00BE00C7">
              <w:rPr>
                <w:rFonts w:cs="Arial"/>
                <w:lang w:eastAsia="en-NZ"/>
              </w:rPr>
              <w:t>90 days</w:t>
            </w: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Criterion 1.3.12.1</w:t>
            </w:r>
          </w:p>
          <w:p w:rsidR="00EB7645" w:rsidRPr="00BE00C7" w:rsidRDefault="001555EB"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w:t>
            </w:r>
            <w:r w:rsidRPr="00BE00C7">
              <w:rPr>
                <w:rFonts w:cs="Arial"/>
                <w:lang w:eastAsia="en-NZ"/>
              </w:rPr>
              <w:t>nes.</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The medication electronic device showed that for two residents their three-monthly GP review was not up to date.  Staff interviewed stated that both residents were well.  The two residents were booked at the time of audit to see the GP at their</w:t>
            </w:r>
            <w:r w:rsidRPr="00BE00C7">
              <w:rPr>
                <w:rFonts w:cs="Arial"/>
                <w:lang w:eastAsia="en-NZ"/>
              </w:rPr>
              <w:t xml:space="preserve"> next visit.</w:t>
            </w:r>
          </w:p>
          <w:p w:rsidR="00EB7645" w:rsidRPr="00BE00C7" w:rsidRDefault="001555EB" w:rsidP="00BE00C7">
            <w:pPr>
              <w:pStyle w:val="OutcomeDescription"/>
              <w:spacing w:before="120" w:after="120"/>
              <w:rPr>
                <w:rFonts w:cs="Arial"/>
                <w:lang w:eastAsia="en-NZ"/>
              </w:rPr>
            </w:pP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Two residents’ three monthly GP reviews booked for June and July are overdue.</w:t>
            </w:r>
          </w:p>
          <w:p w:rsidR="00EB7645" w:rsidRPr="00BE00C7" w:rsidRDefault="001555EB" w:rsidP="00BE00C7">
            <w:pPr>
              <w:pStyle w:val="OutcomeDescription"/>
              <w:spacing w:before="120" w:after="120"/>
              <w:rPr>
                <w:rFonts w:cs="Arial"/>
                <w:lang w:eastAsia="en-NZ"/>
              </w:rPr>
            </w:pP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Ensure that all GP reviews are up to date.</w:t>
            </w:r>
          </w:p>
          <w:p w:rsidR="00EB7645" w:rsidRPr="00BE00C7" w:rsidRDefault="001555EB" w:rsidP="00BE00C7">
            <w:pPr>
              <w:pStyle w:val="OutcomeDescription"/>
              <w:spacing w:before="120" w:after="120"/>
              <w:rPr>
                <w:rFonts w:cs="Arial"/>
                <w:lang w:eastAsia="en-NZ"/>
              </w:rPr>
            </w:pPr>
          </w:p>
          <w:p w:rsidR="00EB7645" w:rsidRPr="00BE00C7" w:rsidRDefault="001555EB" w:rsidP="00BE00C7">
            <w:pPr>
              <w:pStyle w:val="OutcomeDescription"/>
              <w:spacing w:before="120" w:after="120"/>
              <w:rPr>
                <w:rFonts w:cs="Arial"/>
                <w:lang w:eastAsia="en-NZ"/>
              </w:rPr>
            </w:pPr>
            <w:r w:rsidRPr="00BE00C7">
              <w:rPr>
                <w:rFonts w:cs="Arial"/>
                <w:lang w:eastAsia="en-NZ"/>
              </w:rPr>
              <w:t>90 days</w:t>
            </w: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Criterion 1.3.4.2</w:t>
            </w:r>
          </w:p>
          <w:p w:rsidR="00EB7645" w:rsidRPr="00BE00C7" w:rsidRDefault="001555EB" w:rsidP="00BE00C7">
            <w:pPr>
              <w:pStyle w:val="OutcomeDescription"/>
              <w:spacing w:before="120" w:after="120"/>
              <w:rPr>
                <w:rFonts w:cs="Arial"/>
                <w:lang w:eastAsia="en-NZ"/>
              </w:rPr>
            </w:pPr>
            <w:r w:rsidRPr="00BE00C7">
              <w:rPr>
                <w:rFonts w:cs="Arial"/>
                <w:lang w:eastAsia="en-NZ"/>
              </w:rPr>
              <w:t>The needs, outcomes, and/or goals of consumers are identified via the assessment process and</w:t>
            </w:r>
            <w:r w:rsidRPr="00BE00C7">
              <w:rPr>
                <w:rFonts w:cs="Arial"/>
                <w:lang w:eastAsia="en-NZ"/>
              </w:rPr>
              <w:t xml:space="preserve"> are documented to serve as the basis for service delivery planning.</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Staff interviewed stated that they knew the residents very well and were able to identify and meet their needs.  Residents and families confirmed their involvement in the asse</w:t>
            </w:r>
            <w:r w:rsidRPr="00BE00C7">
              <w:rPr>
                <w:rFonts w:cs="Arial"/>
                <w:lang w:eastAsia="en-NZ"/>
              </w:rPr>
              <w:t>ssment process.  All residents have individual initial care plans and long-term care plans.  Residents have an interRAI assessment completed by one trained interRAI assessor on site.  On the day of audit six of six files reviewed identified that the reside</w:t>
            </w:r>
            <w:r w:rsidRPr="00BE00C7">
              <w:rPr>
                <w:rFonts w:cs="Arial"/>
                <w:lang w:eastAsia="en-NZ"/>
              </w:rPr>
              <w:t xml:space="preserve">nts’ long term care plans were completed prior to the interRAI assessment and the needs and outcomes of the resident were not always documented in the interRAI (see also criterion 1.3.5.2). </w:t>
            </w:r>
          </w:p>
          <w:p w:rsidR="00EB7645" w:rsidRPr="00BE00C7" w:rsidRDefault="001555EB" w:rsidP="00BE00C7">
            <w:pPr>
              <w:pStyle w:val="OutcomeDescription"/>
              <w:spacing w:before="120" w:after="120"/>
              <w:rPr>
                <w:rFonts w:cs="Arial"/>
                <w:lang w:eastAsia="en-NZ"/>
              </w:rPr>
            </w:pP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InterRAI assessments are not being completed before the long-ter</w:t>
            </w:r>
            <w:r w:rsidRPr="00BE00C7">
              <w:rPr>
                <w:rFonts w:cs="Arial"/>
                <w:lang w:eastAsia="en-NZ"/>
              </w:rPr>
              <w:t>m care plans are developed nor do they identify all the needs of the resident.</w:t>
            </w:r>
          </w:p>
          <w:p w:rsidR="00EB7645" w:rsidRPr="00BE00C7" w:rsidRDefault="001555EB" w:rsidP="00BE00C7">
            <w:pPr>
              <w:pStyle w:val="OutcomeDescription"/>
              <w:spacing w:before="120" w:after="120"/>
              <w:rPr>
                <w:rFonts w:cs="Arial"/>
                <w:lang w:eastAsia="en-NZ"/>
              </w:rPr>
            </w:pP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Ensure that issues identified during the assessment process are used to inform the long-term care plans.</w:t>
            </w:r>
          </w:p>
          <w:p w:rsidR="00EB7645" w:rsidRPr="00BE00C7" w:rsidRDefault="001555EB" w:rsidP="00BE00C7">
            <w:pPr>
              <w:pStyle w:val="OutcomeDescription"/>
              <w:spacing w:before="120" w:after="120"/>
              <w:rPr>
                <w:rFonts w:cs="Arial"/>
                <w:lang w:eastAsia="en-NZ"/>
              </w:rPr>
            </w:pPr>
          </w:p>
          <w:p w:rsidR="00EB7645" w:rsidRPr="00BE00C7" w:rsidRDefault="001555EB" w:rsidP="00BE00C7">
            <w:pPr>
              <w:pStyle w:val="OutcomeDescription"/>
              <w:spacing w:before="120" w:after="120"/>
              <w:rPr>
                <w:rFonts w:cs="Arial"/>
                <w:lang w:eastAsia="en-NZ"/>
              </w:rPr>
            </w:pPr>
            <w:r w:rsidRPr="00BE00C7">
              <w:rPr>
                <w:rFonts w:cs="Arial"/>
                <w:lang w:eastAsia="en-NZ"/>
              </w:rPr>
              <w:t>180 days</w:t>
            </w: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Criterion 1.3.5.2</w:t>
            </w:r>
          </w:p>
          <w:p w:rsidR="00EB7645" w:rsidRPr="00BE00C7" w:rsidRDefault="001555EB" w:rsidP="00BE00C7">
            <w:pPr>
              <w:pStyle w:val="OutcomeDescription"/>
              <w:spacing w:before="120" w:after="120"/>
              <w:rPr>
                <w:rFonts w:cs="Arial"/>
                <w:lang w:eastAsia="en-NZ"/>
              </w:rPr>
            </w:pPr>
            <w:r w:rsidRPr="00BE00C7">
              <w:rPr>
                <w:rFonts w:cs="Arial"/>
                <w:lang w:eastAsia="en-NZ"/>
              </w:rPr>
              <w:t>Service delivery plans describe the requir</w:t>
            </w:r>
            <w:r w:rsidRPr="00BE00C7">
              <w:rPr>
                <w:rFonts w:cs="Arial"/>
                <w:lang w:eastAsia="en-NZ"/>
              </w:rPr>
              <w:t>ed support and/or intervention to achieve the desired outcomes identified by the ongoing assessment process.</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 xml:space="preserve">All residents have individual initial care plans and long-term care plans.  Residents have an interRAI assessment completed by the one </w:t>
            </w:r>
            <w:r w:rsidRPr="00BE00C7">
              <w:rPr>
                <w:rFonts w:cs="Arial"/>
                <w:lang w:eastAsia="en-NZ"/>
              </w:rPr>
              <w:t xml:space="preserve">trained interRAI assessor on site.  Staff interviewed stated that they knew the residents very well and were able to identify and meet their needs.  Residents and families confirmed their involvement in the assessment process.  On the day of audit, six of </w:t>
            </w:r>
            <w:r w:rsidRPr="00BE00C7">
              <w:rPr>
                <w:rFonts w:cs="Arial"/>
                <w:lang w:eastAsia="en-NZ"/>
              </w:rPr>
              <w:t>six files reviewed did not have all interventions required documented in the resident’s long-term care plans and interRAI assessments.</w:t>
            </w:r>
          </w:p>
          <w:p w:rsidR="00EB7645" w:rsidRPr="00BE00C7" w:rsidRDefault="001555EB" w:rsidP="00BE00C7">
            <w:pPr>
              <w:pStyle w:val="OutcomeDescription"/>
              <w:spacing w:before="120" w:after="120"/>
              <w:rPr>
                <w:rFonts w:cs="Arial"/>
                <w:lang w:eastAsia="en-NZ"/>
              </w:rPr>
            </w:pPr>
            <w:r w:rsidRPr="00BE00C7">
              <w:rPr>
                <w:rFonts w:cs="Arial"/>
                <w:lang w:eastAsia="en-NZ"/>
              </w:rPr>
              <w:t>Three residents self-administering medications were not identified in the long-term care plan and/or interRAI.</w:t>
            </w:r>
          </w:p>
          <w:p w:rsidR="00EB7645" w:rsidRPr="00BE00C7" w:rsidRDefault="001555EB" w:rsidP="00BE00C7">
            <w:pPr>
              <w:pStyle w:val="OutcomeDescription"/>
              <w:spacing w:before="120" w:after="120"/>
              <w:rPr>
                <w:rFonts w:cs="Arial"/>
                <w:lang w:eastAsia="en-NZ"/>
              </w:rPr>
            </w:pPr>
            <w:r w:rsidRPr="00BE00C7">
              <w:rPr>
                <w:rFonts w:cs="Arial"/>
                <w:lang w:eastAsia="en-NZ"/>
              </w:rPr>
              <w:t>A resident</w:t>
            </w:r>
            <w:r w:rsidRPr="00BE00C7">
              <w:rPr>
                <w:rFonts w:cs="Arial"/>
                <w:lang w:eastAsia="en-NZ"/>
              </w:rPr>
              <w:t xml:space="preserve"> who has a chronic condition requiring alternative daily interventions and support with medical provisions does not have identified acceptable outcomes, interventions, or parameters documented to support the cares required for the medical provisions and/or</w:t>
            </w:r>
            <w:r w:rsidRPr="00BE00C7">
              <w:rPr>
                <w:rFonts w:cs="Arial"/>
                <w:lang w:eastAsia="en-NZ"/>
              </w:rPr>
              <w:t xml:space="preserve"> procedures in the long-term care plan or interRAI.</w:t>
            </w:r>
          </w:p>
          <w:p w:rsidR="00EB7645" w:rsidRPr="00BE00C7" w:rsidRDefault="001555EB" w:rsidP="00BE00C7">
            <w:pPr>
              <w:pStyle w:val="OutcomeDescription"/>
              <w:spacing w:before="120" w:after="120"/>
              <w:rPr>
                <w:rFonts w:cs="Arial"/>
                <w:lang w:eastAsia="en-NZ"/>
              </w:rPr>
            </w:pPr>
            <w:r w:rsidRPr="00BE00C7">
              <w:rPr>
                <w:rFonts w:cs="Arial"/>
                <w:lang w:eastAsia="en-NZ"/>
              </w:rPr>
              <w:t xml:space="preserve">One resident seen by the speech language therapist in April 2019 did not have their nutritional profile or long-term care plan updated.  The resident’s interRAI highlighted nine food restrictions but the </w:t>
            </w:r>
            <w:r w:rsidRPr="00BE00C7">
              <w:rPr>
                <w:rFonts w:cs="Arial"/>
                <w:lang w:eastAsia="en-NZ"/>
              </w:rPr>
              <w:t>nutritional profile stated ‘numerous’ and this information was also not reflected in the long-term care plan.</w:t>
            </w:r>
          </w:p>
          <w:p w:rsidR="00EB7645" w:rsidRPr="00BE00C7" w:rsidRDefault="001555EB" w:rsidP="00BE00C7">
            <w:pPr>
              <w:pStyle w:val="OutcomeDescription"/>
              <w:spacing w:before="120" w:after="120"/>
              <w:rPr>
                <w:rFonts w:cs="Arial"/>
                <w:lang w:eastAsia="en-NZ"/>
              </w:rPr>
            </w:pPr>
            <w:r w:rsidRPr="00BE00C7">
              <w:rPr>
                <w:rFonts w:cs="Arial"/>
                <w:lang w:eastAsia="en-NZ"/>
              </w:rPr>
              <w:t>One resident due to a chronic medical history requiring a fluid restriction and weekly weighs did not have this information documented in the resi</w:t>
            </w:r>
            <w:r w:rsidRPr="00BE00C7">
              <w:rPr>
                <w:rFonts w:cs="Arial"/>
                <w:lang w:eastAsia="en-NZ"/>
              </w:rPr>
              <w:t>dent’s long-term care plan or interRAI assessment.  There was no fluid balance chart.</w:t>
            </w:r>
          </w:p>
          <w:p w:rsidR="00EB7645" w:rsidRPr="00BE00C7" w:rsidRDefault="001555EB" w:rsidP="00BE00C7">
            <w:pPr>
              <w:pStyle w:val="OutcomeDescription"/>
              <w:spacing w:before="120" w:after="120"/>
              <w:rPr>
                <w:rFonts w:cs="Arial"/>
                <w:lang w:eastAsia="en-NZ"/>
              </w:rPr>
            </w:pPr>
            <w:r w:rsidRPr="00BE00C7">
              <w:rPr>
                <w:rFonts w:cs="Arial"/>
                <w:lang w:eastAsia="en-NZ"/>
              </w:rPr>
              <w:t>One resident who has long standing medical provisions and support required was admitted for respite care while recovering from surgery.  Not all interventions required to</w:t>
            </w:r>
            <w:r w:rsidRPr="00BE00C7">
              <w:rPr>
                <w:rFonts w:cs="Arial"/>
                <w:lang w:eastAsia="en-NZ"/>
              </w:rPr>
              <w:t xml:space="preserve"> support the resident with both long term and interim needs were highlighted in the long-term care plan, including catheter care, monitoring of skin integrity, the incision wound, personal cares and support with mobility and transfers. </w:t>
            </w:r>
          </w:p>
          <w:p w:rsidR="00EB7645" w:rsidRPr="00BE00C7" w:rsidRDefault="001555EB" w:rsidP="00BE00C7">
            <w:pPr>
              <w:pStyle w:val="OutcomeDescription"/>
              <w:spacing w:before="120" w:after="120"/>
              <w:rPr>
                <w:rFonts w:cs="Arial"/>
                <w:lang w:eastAsia="en-NZ"/>
              </w:rPr>
            </w:pPr>
            <w:r w:rsidRPr="00BE00C7">
              <w:rPr>
                <w:rFonts w:cs="Arial"/>
                <w:lang w:eastAsia="en-NZ"/>
              </w:rPr>
              <w:t>Two residents who a</w:t>
            </w:r>
            <w:r w:rsidRPr="00BE00C7">
              <w:rPr>
                <w:rFonts w:cs="Arial"/>
                <w:lang w:eastAsia="en-NZ"/>
              </w:rPr>
              <w:t>ffiliate with their culture had this information identified in their initial assessments on admission and activities assessment; however, their day to day interventions were not documented in the activities, long term care plan, nutritional profile or inte</w:t>
            </w:r>
            <w:r w:rsidRPr="00BE00C7">
              <w:rPr>
                <w:rFonts w:cs="Arial"/>
                <w:lang w:eastAsia="en-NZ"/>
              </w:rPr>
              <w:t xml:space="preserve">rRAI to show that the residents family members often brings in meals and the specific activities and care provided for the residents to meet their individual cultural needs. </w:t>
            </w:r>
          </w:p>
          <w:p w:rsidR="00EB7645" w:rsidRPr="00BE00C7" w:rsidRDefault="001555EB" w:rsidP="00BE00C7">
            <w:pPr>
              <w:pStyle w:val="OutcomeDescription"/>
              <w:spacing w:before="120" w:after="120"/>
              <w:rPr>
                <w:rFonts w:cs="Arial"/>
                <w:lang w:eastAsia="en-NZ"/>
              </w:rPr>
            </w:pPr>
            <w:r w:rsidRPr="00BE00C7">
              <w:rPr>
                <w:rFonts w:cs="Arial"/>
                <w:lang w:eastAsia="en-NZ"/>
              </w:rPr>
              <w:t>One resident had eight infections since admission, but this was not identified in</w:t>
            </w:r>
            <w:r w:rsidRPr="00BE00C7">
              <w:rPr>
                <w:rFonts w:cs="Arial"/>
                <w:lang w:eastAsia="en-NZ"/>
              </w:rPr>
              <w:t xml:space="preserve"> the long-term care plan and/or interRAI.</w:t>
            </w:r>
          </w:p>
          <w:p w:rsidR="00EB7645" w:rsidRPr="00BE00C7" w:rsidRDefault="001555EB" w:rsidP="00BE00C7">
            <w:pPr>
              <w:pStyle w:val="OutcomeDescription"/>
              <w:spacing w:before="120" w:after="120"/>
              <w:rPr>
                <w:rFonts w:cs="Arial"/>
                <w:lang w:eastAsia="en-NZ"/>
              </w:rPr>
            </w:pP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Six of six residents’ long term care plans reviewed lacked the required detail and did not highlight all of the residents’ needs and/or did not contain the information/presenting issues identified by the referrers</w:t>
            </w:r>
            <w:r w:rsidRPr="00BE00C7">
              <w:rPr>
                <w:rFonts w:cs="Arial"/>
                <w:lang w:eastAsia="en-NZ"/>
              </w:rPr>
              <w:t>.</w:t>
            </w:r>
          </w:p>
          <w:p w:rsidR="00EB7645" w:rsidRPr="00BE00C7" w:rsidRDefault="001555EB" w:rsidP="00BE00C7">
            <w:pPr>
              <w:pStyle w:val="OutcomeDescription"/>
              <w:spacing w:before="120" w:after="120"/>
              <w:rPr>
                <w:rFonts w:cs="Arial"/>
                <w:lang w:eastAsia="en-NZ"/>
              </w:rPr>
            </w:pP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Ensure that care plans reflect the needs and care required identified by the referrer and the assessment process.</w:t>
            </w:r>
          </w:p>
          <w:p w:rsidR="00EB7645" w:rsidRPr="00BE00C7" w:rsidRDefault="001555EB" w:rsidP="00BE00C7">
            <w:pPr>
              <w:pStyle w:val="OutcomeDescription"/>
              <w:spacing w:before="120" w:after="120"/>
              <w:rPr>
                <w:rFonts w:cs="Arial"/>
                <w:lang w:eastAsia="en-NZ"/>
              </w:rPr>
            </w:pPr>
          </w:p>
          <w:p w:rsidR="00EB7645" w:rsidRPr="00BE00C7" w:rsidRDefault="001555EB" w:rsidP="00BE00C7">
            <w:pPr>
              <w:pStyle w:val="OutcomeDescription"/>
              <w:spacing w:before="120" w:after="120"/>
              <w:rPr>
                <w:rFonts w:cs="Arial"/>
                <w:lang w:eastAsia="en-NZ"/>
              </w:rPr>
            </w:pPr>
            <w:r w:rsidRPr="00BE00C7">
              <w:rPr>
                <w:rFonts w:cs="Arial"/>
                <w:lang w:eastAsia="en-NZ"/>
              </w:rPr>
              <w:t>90 days</w:t>
            </w:r>
          </w:p>
        </w:tc>
      </w:tr>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Criterion 1.4.2.1</w:t>
            </w:r>
          </w:p>
          <w:p w:rsidR="00EB7645" w:rsidRPr="00BE00C7" w:rsidRDefault="001555EB"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The three oxygen concentrators are overdue for inspection. These were dated as due in February and May 2018. The chair scales have not been inspected for safety or calibrated for at least two years. Other medical equipment (otoscope, thermometers) area als</w:t>
            </w:r>
            <w:r w:rsidRPr="00BE00C7">
              <w:rPr>
                <w:rFonts w:cs="Arial"/>
                <w:lang w:eastAsia="en-NZ"/>
              </w:rPr>
              <w:t xml:space="preserve">o overdue since the usual tradesperson who checked these ceased trade in 2017 and the operator has not sourced another agency/tradesperson. The sphygmomanometer is recording accurately as it was recently purchased.  </w:t>
            </w:r>
          </w:p>
          <w:p w:rsidR="00EB7645" w:rsidRPr="00BE00C7" w:rsidRDefault="001555EB" w:rsidP="00BE00C7">
            <w:pPr>
              <w:pStyle w:val="OutcomeDescription"/>
              <w:spacing w:before="120" w:after="120"/>
              <w:rPr>
                <w:rFonts w:cs="Arial"/>
                <w:lang w:eastAsia="en-NZ"/>
              </w:rPr>
            </w:pP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Bio medical equipment is not being che</w:t>
            </w:r>
            <w:r w:rsidRPr="00BE00C7">
              <w:rPr>
                <w:rFonts w:cs="Arial"/>
                <w:lang w:eastAsia="en-NZ"/>
              </w:rPr>
              <w:t xml:space="preserve">cked, calibrated (if required) or regularly maintained. </w:t>
            </w:r>
          </w:p>
          <w:p w:rsidR="00EB7645" w:rsidRPr="00BE00C7" w:rsidRDefault="001555EB" w:rsidP="00BE00C7">
            <w:pPr>
              <w:pStyle w:val="OutcomeDescription"/>
              <w:spacing w:before="120" w:after="120"/>
              <w:rPr>
                <w:rFonts w:cs="Arial"/>
                <w:lang w:eastAsia="en-NZ"/>
              </w:rPr>
            </w:pPr>
          </w:p>
        </w:tc>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 xml:space="preserve">Ensure that all medical equipment is regularly tested and/or calibrated for accuracy.  </w:t>
            </w:r>
          </w:p>
          <w:p w:rsidR="00EB7645" w:rsidRPr="00BE00C7" w:rsidRDefault="001555EB" w:rsidP="00BE00C7">
            <w:pPr>
              <w:pStyle w:val="OutcomeDescription"/>
              <w:spacing w:before="120" w:after="120"/>
              <w:rPr>
                <w:rFonts w:cs="Arial"/>
                <w:lang w:eastAsia="en-NZ"/>
              </w:rPr>
            </w:pPr>
          </w:p>
          <w:p w:rsidR="00EB7645" w:rsidRPr="00BE00C7" w:rsidRDefault="001555EB"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1555EB" w:rsidP="00BE00C7">
      <w:pPr>
        <w:pStyle w:val="OutcomeDescription"/>
        <w:spacing w:before="120" w:after="120"/>
        <w:rPr>
          <w:rFonts w:cs="Arial"/>
          <w:lang w:eastAsia="en-NZ"/>
        </w:rPr>
      </w:pPr>
      <w:bookmarkStart w:id="56" w:name="AuditSummaryCAMCriterion"/>
      <w:bookmarkEnd w:id="56"/>
    </w:p>
    <w:p w:rsidR="00460D43" w:rsidRDefault="001555EB">
      <w:pPr>
        <w:pStyle w:val="Heading1"/>
        <w:rPr>
          <w:rFonts w:cs="Arial"/>
        </w:rPr>
      </w:pPr>
      <w:r>
        <w:rPr>
          <w:rFonts w:cs="Arial"/>
        </w:rPr>
        <w:t>Specific results for criterion where a continuous improvement has been recorded</w:t>
      </w:r>
    </w:p>
    <w:p w:rsidR="00460D43" w:rsidRDefault="001555EB">
      <w:pPr>
        <w:pStyle w:val="OutcomeDescription"/>
        <w:spacing w:before="240"/>
        <w:rPr>
          <w:rFonts w:cs="Arial"/>
          <w:sz w:val="24"/>
          <w:lang w:eastAsia="en-NZ"/>
        </w:rPr>
      </w:pPr>
      <w:r>
        <w:rPr>
          <w:rFonts w:cs="Arial"/>
          <w:sz w:val="24"/>
          <w:lang w:eastAsia="en-NZ"/>
        </w:rPr>
        <w:t>As well as whole st</w:t>
      </w:r>
      <w:r>
        <w:rPr>
          <w:rFonts w:cs="Arial"/>
          <w:sz w:val="24"/>
          <w:lang w:eastAsia="en-NZ"/>
        </w:rPr>
        <w:t>andards, individual criterion within a standard can also be rated as having a continuous improvement.  A continuous improvement means that the provider can demonstrate achievement beyond the level required for full attainment.  The following table contains</w:t>
      </w:r>
      <w:r>
        <w:rPr>
          <w:rFonts w:cs="Arial"/>
          <w:sz w:val="24"/>
          <w:lang w:eastAsia="en-NZ"/>
        </w:rPr>
        <w:t xml:space="preserve"> the criterion where the provider has been rated as having made corrective actions have been recorded.</w:t>
      </w:r>
    </w:p>
    <w:p w:rsidR="00460D43" w:rsidRDefault="001555EB">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w:t>
      </w:r>
      <w:r>
        <w:rPr>
          <w:rFonts w:cs="Arial"/>
          <w:sz w:val="24"/>
          <w:lang w:eastAsia="en-NZ"/>
        </w:rPr>
        <w:t xml:space="preserve">Rights During Service Delivery in Outcome 1.1: Consumer Rights </w:t>
      </w:r>
    </w:p>
    <w:p w:rsidR="00460D43" w:rsidRDefault="001555E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B2B00">
        <w:tc>
          <w:tcPr>
            <w:tcW w:w="0" w:type="auto"/>
          </w:tcPr>
          <w:p w:rsidR="00EB7645" w:rsidRPr="00BE00C7" w:rsidRDefault="001555EB"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555EB" w:rsidP="00BE00C7">
      <w:pPr>
        <w:pStyle w:val="OutcomeDescription"/>
        <w:spacing w:before="120" w:after="120"/>
        <w:rPr>
          <w:rFonts w:cs="Arial"/>
          <w:lang w:eastAsia="en-NZ"/>
        </w:rPr>
      </w:pPr>
      <w:bookmarkStart w:id="57" w:name="AuditSummaryCAMImprovment"/>
      <w:bookmarkEnd w:id="57"/>
    </w:p>
    <w:p w:rsidR="008F3634" w:rsidRDefault="001555E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555EB">
      <w:r>
        <w:separator/>
      </w:r>
    </w:p>
  </w:endnote>
  <w:endnote w:type="continuationSeparator" w:id="0">
    <w:p w:rsidR="00000000" w:rsidRDefault="0015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555EB">
    <w:pPr>
      <w:pStyle w:val="Footer"/>
    </w:pPr>
  </w:p>
  <w:p w:rsidR="005A4A55" w:rsidRDefault="001555EB"/>
  <w:p w:rsidR="005A4A55" w:rsidRDefault="001555E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1555EB"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Stanthom Properties Limited - San Michele Home and Hospital</w:t>
    </w:r>
    <w:bookmarkEnd w:id="58"/>
    <w:r>
      <w:rPr>
        <w:rFonts w:cs="Arial"/>
        <w:sz w:val="16"/>
        <w:szCs w:val="20"/>
      </w:rPr>
      <w:tab/>
      <w:t xml:space="preserve">Date of Audit: </w:t>
    </w:r>
    <w:bookmarkStart w:id="59" w:name="AuditStartDate1"/>
    <w:r>
      <w:rPr>
        <w:rFonts w:cs="Arial"/>
        <w:sz w:val="16"/>
        <w:szCs w:val="20"/>
      </w:rPr>
      <w:t>29 August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37</w:t>
    </w:r>
    <w:r>
      <w:rPr>
        <w:rFonts w:cs="Arial"/>
        <w:sz w:val="16"/>
        <w:szCs w:val="20"/>
      </w:rPr>
      <w:fldChar w:fldCharType="end"/>
    </w:r>
  </w:p>
  <w:p w:rsidR="005A4A55" w:rsidRDefault="001555E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55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555EB">
      <w:r>
        <w:separator/>
      </w:r>
    </w:p>
  </w:footnote>
  <w:footnote w:type="continuationSeparator" w:id="0">
    <w:p w:rsidR="00000000" w:rsidRDefault="00155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555EB">
    <w:pPr>
      <w:pStyle w:val="Header"/>
    </w:pPr>
  </w:p>
  <w:p w:rsidR="005A4A55" w:rsidRDefault="001555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555EB">
    <w:pPr>
      <w:pStyle w:val="Header"/>
    </w:pPr>
  </w:p>
  <w:p w:rsidR="005A4A55" w:rsidRDefault="001555E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555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6916FBCA">
      <w:start w:val="1"/>
      <w:numFmt w:val="decimal"/>
      <w:lvlText w:val="%1."/>
      <w:lvlJc w:val="left"/>
      <w:pPr>
        <w:ind w:left="360" w:hanging="360"/>
      </w:pPr>
    </w:lvl>
    <w:lvl w:ilvl="1" w:tplc="33966892" w:tentative="1">
      <w:start w:val="1"/>
      <w:numFmt w:val="lowerLetter"/>
      <w:lvlText w:val="%2."/>
      <w:lvlJc w:val="left"/>
      <w:pPr>
        <w:ind w:left="1080" w:hanging="360"/>
      </w:pPr>
    </w:lvl>
    <w:lvl w:ilvl="2" w:tplc="1A2EA188" w:tentative="1">
      <w:start w:val="1"/>
      <w:numFmt w:val="lowerRoman"/>
      <w:lvlText w:val="%3."/>
      <w:lvlJc w:val="right"/>
      <w:pPr>
        <w:ind w:left="1800" w:hanging="180"/>
      </w:pPr>
    </w:lvl>
    <w:lvl w:ilvl="3" w:tplc="484C16BA" w:tentative="1">
      <w:start w:val="1"/>
      <w:numFmt w:val="decimal"/>
      <w:lvlText w:val="%4."/>
      <w:lvlJc w:val="left"/>
      <w:pPr>
        <w:ind w:left="2520" w:hanging="360"/>
      </w:pPr>
    </w:lvl>
    <w:lvl w:ilvl="4" w:tplc="498E4568" w:tentative="1">
      <w:start w:val="1"/>
      <w:numFmt w:val="lowerLetter"/>
      <w:lvlText w:val="%5."/>
      <w:lvlJc w:val="left"/>
      <w:pPr>
        <w:ind w:left="3240" w:hanging="360"/>
      </w:pPr>
    </w:lvl>
    <w:lvl w:ilvl="5" w:tplc="F3AE0B0E" w:tentative="1">
      <w:start w:val="1"/>
      <w:numFmt w:val="lowerRoman"/>
      <w:lvlText w:val="%6."/>
      <w:lvlJc w:val="right"/>
      <w:pPr>
        <w:ind w:left="3960" w:hanging="180"/>
      </w:pPr>
    </w:lvl>
    <w:lvl w:ilvl="6" w:tplc="7642393C" w:tentative="1">
      <w:start w:val="1"/>
      <w:numFmt w:val="decimal"/>
      <w:lvlText w:val="%7."/>
      <w:lvlJc w:val="left"/>
      <w:pPr>
        <w:ind w:left="4680" w:hanging="360"/>
      </w:pPr>
    </w:lvl>
    <w:lvl w:ilvl="7" w:tplc="FD62531E" w:tentative="1">
      <w:start w:val="1"/>
      <w:numFmt w:val="lowerLetter"/>
      <w:lvlText w:val="%8."/>
      <w:lvlJc w:val="left"/>
      <w:pPr>
        <w:ind w:left="5400" w:hanging="360"/>
      </w:pPr>
    </w:lvl>
    <w:lvl w:ilvl="8" w:tplc="0810C550" w:tentative="1">
      <w:start w:val="1"/>
      <w:numFmt w:val="lowerRoman"/>
      <w:lvlText w:val="%9."/>
      <w:lvlJc w:val="right"/>
      <w:pPr>
        <w:ind w:left="6120" w:hanging="180"/>
      </w:pPr>
    </w:lvl>
  </w:abstractNum>
  <w:abstractNum w:abstractNumId="1">
    <w:nsid w:val="70640EF3"/>
    <w:multiLevelType w:val="hybridMultilevel"/>
    <w:tmpl w:val="5E381990"/>
    <w:lvl w:ilvl="0" w:tplc="F954B6EC">
      <w:start w:val="1"/>
      <w:numFmt w:val="bullet"/>
      <w:lvlText w:val=""/>
      <w:lvlJc w:val="left"/>
      <w:pPr>
        <w:ind w:left="720" w:hanging="360"/>
      </w:pPr>
      <w:rPr>
        <w:rFonts w:ascii="Symbol" w:hAnsi="Symbol" w:hint="default"/>
      </w:rPr>
    </w:lvl>
    <w:lvl w:ilvl="1" w:tplc="F7A295CC" w:tentative="1">
      <w:start w:val="1"/>
      <w:numFmt w:val="bullet"/>
      <w:lvlText w:val="o"/>
      <w:lvlJc w:val="left"/>
      <w:pPr>
        <w:ind w:left="1440" w:hanging="360"/>
      </w:pPr>
      <w:rPr>
        <w:rFonts w:ascii="Courier New" w:hAnsi="Courier New" w:cs="Courier New" w:hint="default"/>
      </w:rPr>
    </w:lvl>
    <w:lvl w:ilvl="2" w:tplc="32D445D8" w:tentative="1">
      <w:start w:val="1"/>
      <w:numFmt w:val="bullet"/>
      <w:lvlText w:val=""/>
      <w:lvlJc w:val="left"/>
      <w:pPr>
        <w:ind w:left="2160" w:hanging="360"/>
      </w:pPr>
      <w:rPr>
        <w:rFonts w:ascii="Wingdings" w:hAnsi="Wingdings" w:hint="default"/>
      </w:rPr>
    </w:lvl>
    <w:lvl w:ilvl="3" w:tplc="E4AE99E0" w:tentative="1">
      <w:start w:val="1"/>
      <w:numFmt w:val="bullet"/>
      <w:lvlText w:val=""/>
      <w:lvlJc w:val="left"/>
      <w:pPr>
        <w:ind w:left="2880" w:hanging="360"/>
      </w:pPr>
      <w:rPr>
        <w:rFonts w:ascii="Symbol" w:hAnsi="Symbol" w:hint="default"/>
      </w:rPr>
    </w:lvl>
    <w:lvl w:ilvl="4" w:tplc="A6EE7EA0" w:tentative="1">
      <w:start w:val="1"/>
      <w:numFmt w:val="bullet"/>
      <w:lvlText w:val="o"/>
      <w:lvlJc w:val="left"/>
      <w:pPr>
        <w:ind w:left="3600" w:hanging="360"/>
      </w:pPr>
      <w:rPr>
        <w:rFonts w:ascii="Courier New" w:hAnsi="Courier New" w:cs="Courier New" w:hint="default"/>
      </w:rPr>
    </w:lvl>
    <w:lvl w:ilvl="5" w:tplc="2272DE84" w:tentative="1">
      <w:start w:val="1"/>
      <w:numFmt w:val="bullet"/>
      <w:lvlText w:val=""/>
      <w:lvlJc w:val="left"/>
      <w:pPr>
        <w:ind w:left="4320" w:hanging="360"/>
      </w:pPr>
      <w:rPr>
        <w:rFonts w:ascii="Wingdings" w:hAnsi="Wingdings" w:hint="default"/>
      </w:rPr>
    </w:lvl>
    <w:lvl w:ilvl="6" w:tplc="1312D982" w:tentative="1">
      <w:start w:val="1"/>
      <w:numFmt w:val="bullet"/>
      <w:lvlText w:val=""/>
      <w:lvlJc w:val="left"/>
      <w:pPr>
        <w:ind w:left="5040" w:hanging="360"/>
      </w:pPr>
      <w:rPr>
        <w:rFonts w:ascii="Symbol" w:hAnsi="Symbol" w:hint="default"/>
      </w:rPr>
    </w:lvl>
    <w:lvl w:ilvl="7" w:tplc="D2DCE7F4" w:tentative="1">
      <w:start w:val="1"/>
      <w:numFmt w:val="bullet"/>
      <w:lvlText w:val="o"/>
      <w:lvlJc w:val="left"/>
      <w:pPr>
        <w:ind w:left="5760" w:hanging="360"/>
      </w:pPr>
      <w:rPr>
        <w:rFonts w:ascii="Courier New" w:hAnsi="Courier New" w:cs="Courier New" w:hint="default"/>
      </w:rPr>
    </w:lvl>
    <w:lvl w:ilvl="8" w:tplc="1ADE32C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00"/>
    <w:rsid w:val="001555EB"/>
    <w:rsid w:val="00CB2B00"/>
    <w:rsid w:val="00E925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CF91C-0630-4010-BE5F-D540154F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F8E9D-8644-4C10-B67B-D5C2EA66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AB3592A5</Template>
  <TotalTime>1</TotalTime>
  <Pages>37</Pages>
  <Words>10800</Words>
  <Characters>61560</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Pryer</cp:lastModifiedBy>
  <cp:revision>3</cp:revision>
  <dcterms:created xsi:type="dcterms:W3CDTF">2019-10-15T22:58:00Z</dcterms:created>
  <dcterms:modified xsi:type="dcterms:W3CDTF">2019-10-15T22:59:00Z</dcterms:modified>
</cp:coreProperties>
</file>