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1502E7">
      <w:pPr>
        <w:pStyle w:val="Heading1"/>
        <w:rPr>
          <w:rFonts w:cs="Arial"/>
        </w:rPr>
      </w:pPr>
      <w:bookmarkStart w:id="0" w:name="PRMS_RIName"/>
      <w:r>
        <w:rPr>
          <w:rFonts w:cs="Arial"/>
        </w:rPr>
        <w:t>Glenhays Limited - Southanjer</w:t>
      </w:r>
      <w:bookmarkEnd w:id="0"/>
    </w:p>
    <w:p w:rsidR="00460D43" w:rsidRDefault="001502E7">
      <w:pPr>
        <w:pStyle w:val="Heading2"/>
        <w:spacing w:after="0"/>
        <w:rPr>
          <w:rFonts w:cs="Arial"/>
        </w:rPr>
      </w:pPr>
      <w:r>
        <w:rPr>
          <w:rFonts w:cs="Arial"/>
        </w:rPr>
        <w:t>Introduction</w:t>
      </w:r>
    </w:p>
    <w:p w:rsidR="00460D43" w:rsidRDefault="001502E7">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1502E7">
      <w:pPr>
        <w:spacing w:before="240"/>
        <w:rPr>
          <w:rFonts w:cs="Arial"/>
        </w:rPr>
      </w:pPr>
      <w:r>
        <w:rPr>
          <w:rFonts w:cs="Arial"/>
        </w:rPr>
        <w:t>The</w:t>
      </w:r>
      <w:r>
        <w:rPr>
          <w:rFonts w:cs="Arial"/>
        </w:rPr>
        <w:t xml:space="preserv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1502E7">
      <w:pPr>
        <w:spacing w:before="240"/>
        <w:rPr>
          <w:rFonts w:cs="Arial"/>
        </w:rPr>
      </w:pPr>
      <w:r>
        <w:rPr>
          <w:rFonts w:cs="Arial"/>
          <w:lang w:eastAsia="en-NZ"/>
        </w:rPr>
        <w:t>The abbreviations used in this report are the same as thos</w:t>
      </w:r>
      <w:r>
        <w:rPr>
          <w:rFonts w:cs="Arial"/>
          <w:lang w:eastAsia="en-NZ"/>
        </w:rPr>
        <w:t xml:space="preserve">e specified in section 10 of the </w:t>
      </w:r>
      <w:r>
        <w:rPr>
          <w:rFonts w:cs="Arial"/>
        </w:rPr>
        <w:t>Health and Disability Services (General) Standards (NZS8134.0:2008).</w:t>
      </w:r>
    </w:p>
    <w:p w:rsidR="00460D43" w:rsidRDefault="001502E7"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1502E7">
      <w:pPr>
        <w:spacing w:before="240" w:after="240"/>
        <w:rPr>
          <w:rFonts w:cs="Arial"/>
          <w:lang w:eastAsia="en-NZ"/>
        </w:rPr>
      </w:pPr>
      <w:r>
        <w:rPr>
          <w:rFonts w:cs="Arial"/>
          <w:lang w:eastAsia="en-NZ"/>
        </w:rPr>
        <w:t>The specifics of this audit included:</w:t>
      </w:r>
    </w:p>
    <w:p w:rsidR="009D18F5" w:rsidRPr="009D18F5" w:rsidRDefault="001502E7"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1502E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Glenhays Limited</w:t>
      </w:r>
      <w:bookmarkEnd w:id="4"/>
    </w:p>
    <w:p w:rsidR="005A5115" w:rsidRPr="009418D4" w:rsidRDefault="001502E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Southanjer</w:t>
      </w:r>
      <w:bookmarkEnd w:id="5"/>
    </w:p>
    <w:p w:rsidR="005A5115" w:rsidRPr="009418D4" w:rsidRDefault="001502E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Dementia care</w:t>
      </w:r>
      <w:bookmarkEnd w:id="6"/>
    </w:p>
    <w:p w:rsidR="005A5115" w:rsidRPr="009418D4" w:rsidRDefault="001502E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 March 2017</w:t>
      </w:r>
      <w:bookmarkEnd w:id="7"/>
      <w:r w:rsidRPr="009418D4">
        <w:rPr>
          <w:rFonts w:cs="Arial"/>
        </w:rPr>
        <w:tab/>
        <w:t xml:space="preserve">End date: </w:t>
      </w:r>
      <w:bookmarkStart w:id="8" w:name="AuditEndDate"/>
      <w:r>
        <w:rPr>
          <w:rFonts w:cs="Arial"/>
        </w:rPr>
        <w:t>1 March 2017</w:t>
      </w:r>
      <w:bookmarkEnd w:id="8"/>
    </w:p>
    <w:p w:rsidR="005A5115" w:rsidRPr="009418D4" w:rsidRDefault="001502E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Southanjer has been sold and the prospective providers are scheduled to take over management of the facility from 22 May 2017. </w:t>
      </w:r>
    </w:p>
    <w:bookmarkEnd w:id="9"/>
    <w:p w:rsidR="005715DE" w:rsidRPr="009418D4" w:rsidRDefault="001502E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w:t>
      </w:r>
      <w:r w:rsidRPr="009D18F5">
        <w:rPr>
          <w:rFonts w:cs="Arial"/>
          <w:b/>
        </w:rPr>
        <w:t>emises included in the audit on the first day of the audit:</w:t>
      </w:r>
      <w:r w:rsidRPr="009418D4">
        <w:rPr>
          <w:rFonts w:cs="Arial"/>
        </w:rPr>
        <w:t xml:space="preserve"> </w:t>
      </w:r>
      <w:bookmarkStart w:id="10" w:name="BedsOccupied"/>
      <w:r w:rsidRPr="009418D4">
        <w:rPr>
          <w:rFonts w:cs="Arial"/>
        </w:rPr>
        <w:t>21</w:t>
      </w:r>
      <w:bookmarkEnd w:id="10"/>
    </w:p>
    <w:p w:rsidR="009D18F5" w:rsidRDefault="001502E7"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1502E7">
      <w:pPr>
        <w:pStyle w:val="Heading1"/>
        <w:rPr>
          <w:rFonts w:cs="Arial"/>
        </w:rPr>
      </w:pPr>
      <w:r>
        <w:rPr>
          <w:rFonts w:cs="Arial"/>
        </w:rPr>
        <w:lastRenderedPageBreak/>
        <w:t>Executive summary of the audit</w:t>
      </w:r>
    </w:p>
    <w:p w:rsidR="00460D43" w:rsidRDefault="001502E7">
      <w:pPr>
        <w:pStyle w:val="Heading2"/>
        <w:rPr>
          <w:rFonts w:cs="Arial"/>
        </w:rPr>
      </w:pPr>
      <w:r>
        <w:rPr>
          <w:rFonts w:cs="Arial"/>
        </w:rPr>
        <w:t>Introduction</w:t>
      </w:r>
    </w:p>
    <w:p w:rsidR="00460D43" w:rsidRDefault="001502E7">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w:t>
      </w:r>
      <w:r>
        <w:rPr>
          <w:rFonts w:cs="Arial"/>
          <w:lang w:eastAsia="en-NZ"/>
        </w:rPr>
        <w:t>e Health and Disability Services Standards:</w:t>
      </w:r>
    </w:p>
    <w:p w:rsidR="00460D43" w:rsidRDefault="001502E7">
      <w:pPr>
        <w:pStyle w:val="ListParagraph"/>
        <w:numPr>
          <w:ilvl w:val="0"/>
          <w:numId w:val="1"/>
        </w:numPr>
        <w:spacing w:before="240" w:after="240"/>
        <w:rPr>
          <w:rFonts w:cs="Arial"/>
          <w:lang w:eastAsia="en-NZ"/>
        </w:rPr>
      </w:pPr>
      <w:r>
        <w:rPr>
          <w:rFonts w:cs="Arial"/>
          <w:lang w:eastAsia="en-NZ"/>
        </w:rPr>
        <w:t>consumer rights</w:t>
      </w:r>
    </w:p>
    <w:p w:rsidR="00460D43" w:rsidRDefault="001502E7">
      <w:pPr>
        <w:pStyle w:val="ListParagraph"/>
        <w:numPr>
          <w:ilvl w:val="0"/>
          <w:numId w:val="1"/>
        </w:numPr>
        <w:spacing w:before="240" w:after="240"/>
        <w:rPr>
          <w:rFonts w:cs="Arial"/>
          <w:lang w:eastAsia="en-NZ"/>
        </w:rPr>
      </w:pPr>
      <w:r>
        <w:rPr>
          <w:rFonts w:cs="Arial"/>
          <w:lang w:eastAsia="en-NZ"/>
        </w:rPr>
        <w:t>organisational management</w:t>
      </w:r>
    </w:p>
    <w:p w:rsidR="00460D43" w:rsidRDefault="001502E7">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1502E7">
      <w:pPr>
        <w:pStyle w:val="ListParagraph"/>
        <w:numPr>
          <w:ilvl w:val="0"/>
          <w:numId w:val="1"/>
        </w:numPr>
        <w:spacing w:before="240" w:after="240"/>
        <w:rPr>
          <w:rFonts w:cs="Arial"/>
          <w:lang w:eastAsia="en-NZ"/>
        </w:rPr>
      </w:pPr>
      <w:r>
        <w:rPr>
          <w:rFonts w:cs="Arial"/>
          <w:lang w:eastAsia="en-NZ"/>
        </w:rPr>
        <w:t>safe and appropriate environment</w:t>
      </w:r>
    </w:p>
    <w:p w:rsidR="00460D43" w:rsidRDefault="001502E7">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1502E7">
      <w:pPr>
        <w:pStyle w:val="ListParagraph"/>
        <w:numPr>
          <w:ilvl w:val="0"/>
          <w:numId w:val="1"/>
        </w:numPr>
        <w:spacing w:before="240" w:after="240"/>
        <w:rPr>
          <w:rFonts w:cs="Arial"/>
          <w:lang w:eastAsia="en-NZ"/>
        </w:rPr>
      </w:pPr>
      <w:r>
        <w:rPr>
          <w:rFonts w:cs="Arial"/>
          <w:lang w:eastAsia="en-NZ"/>
        </w:rPr>
        <w:t>infection prevention and control.</w:t>
      </w:r>
    </w:p>
    <w:p w:rsidR="00460D43" w:rsidRDefault="001502E7">
      <w:pPr>
        <w:pStyle w:val="Heading2"/>
        <w:spacing w:after="0"/>
        <w:rPr>
          <w:rFonts w:cs="Arial"/>
        </w:rPr>
      </w:pPr>
      <w:r>
        <w:rPr>
          <w:rFonts w:cs="Arial"/>
        </w:rPr>
        <w:t>General overview of the audit</w:t>
      </w:r>
    </w:p>
    <w:p w:rsidR="00E536CC" w:rsidRDefault="001502E7">
      <w:pPr>
        <w:spacing w:before="240" w:line="276" w:lineRule="auto"/>
        <w:rPr>
          <w:rFonts w:eastAsia="Calibri"/>
        </w:rPr>
      </w:pPr>
      <w:bookmarkStart w:id="11" w:name="GeneralOverview"/>
      <w:r w:rsidRPr="00A4268A">
        <w:rPr>
          <w:rFonts w:eastAsia="Calibri"/>
        </w:rPr>
        <w:t>Southanjer is a rest home in Oamaru, north Otago, that provides specialised dementia care services in a secure environment. This service is owned and operated by a husband and wife and is linked to another rest home in Oamaru. A provisional audit was under</w:t>
      </w:r>
      <w:r w:rsidRPr="00A4268A">
        <w:rPr>
          <w:rFonts w:eastAsia="Calibri"/>
        </w:rPr>
        <w:t xml:space="preserve">taken in this service as it has been sold. Prospective owners are scheduled to take over from 22 May 2017. Twenty one of the 24 beds were occupied on the day of audit. </w:t>
      </w:r>
    </w:p>
    <w:p w:rsidR="005715DE" w:rsidRPr="00A4268A" w:rsidRDefault="001502E7">
      <w:pPr>
        <w:spacing w:before="240" w:line="276" w:lineRule="auto"/>
        <w:rPr>
          <w:rFonts w:eastAsia="Calibri"/>
        </w:rPr>
      </w:pPr>
      <w:r w:rsidRPr="00A4268A">
        <w:rPr>
          <w:rFonts w:eastAsia="Calibri"/>
        </w:rPr>
        <w:t>The audit was conducted against the Health and Disability Services Standards and the se</w:t>
      </w:r>
      <w:r w:rsidRPr="00A4268A">
        <w:rPr>
          <w:rFonts w:eastAsia="Calibri"/>
        </w:rPr>
        <w:t>rvice’s contract with the district health board. Audit processes used included review of policies and procedures, reviews of residents’ and staff files, observations and interviews with residents, family, management, staff and a general practitioner. An in</w:t>
      </w:r>
      <w:r w:rsidRPr="00A4268A">
        <w:rPr>
          <w:rFonts w:eastAsia="Calibri"/>
        </w:rPr>
        <w:t>terview with the prospective provider was undertaken as part of the audit.</w:t>
      </w:r>
    </w:p>
    <w:p w:rsidR="005715DE" w:rsidRPr="00A4268A" w:rsidRDefault="001502E7">
      <w:pPr>
        <w:spacing w:before="240" w:line="276" w:lineRule="auto"/>
        <w:rPr>
          <w:rFonts w:eastAsia="Calibri"/>
        </w:rPr>
      </w:pPr>
      <w:r w:rsidRPr="00A4268A">
        <w:rPr>
          <w:rFonts w:eastAsia="Calibri"/>
        </w:rPr>
        <w:t xml:space="preserve">Continuous improvement has been acknowledged for the manner in which the service provider ensures the food, fluid and nutritional needs of the residents are met.   </w:t>
      </w:r>
    </w:p>
    <w:bookmarkEnd w:id="11"/>
    <w:p w:rsidR="005715DE" w:rsidRPr="00A4268A" w:rsidRDefault="005715DE">
      <w:pPr>
        <w:spacing w:before="240" w:line="276" w:lineRule="auto"/>
        <w:rPr>
          <w:rFonts w:eastAsia="Calibri"/>
        </w:rPr>
      </w:pPr>
    </w:p>
    <w:p w:rsidR="00460D43" w:rsidRDefault="001502E7" w:rsidP="000E6E02">
      <w:pPr>
        <w:pStyle w:val="Heading2"/>
        <w:spacing w:before="0"/>
        <w:rPr>
          <w:rFonts w:cs="Arial"/>
        </w:rPr>
      </w:pPr>
      <w:r>
        <w:rPr>
          <w:rFonts w:cs="Arial"/>
        </w:rPr>
        <w:lastRenderedPageBreak/>
        <w:t>Consumer rights</w:t>
      </w:r>
    </w:p>
    <w:p w:rsidR="00460D43" w:rsidRDefault="001502E7">
      <w:pPr>
        <w:spacing w:before="240" w:line="276" w:lineRule="auto"/>
        <w:rPr>
          <w:rFonts w:eastAsia="Calibri"/>
        </w:rPr>
      </w:pPr>
      <w:bookmarkStart w:id="12" w:name="ConsumerRights"/>
      <w:r w:rsidRPr="00A4268A">
        <w:rPr>
          <w:rFonts w:eastAsia="Calibri"/>
        </w:rPr>
        <w:t>Staff demonstrated good knowledge and practice of respecting residents’ rights in their day to day interactions. Staff have received ongoing education on the Health and Disability Commissioner's Code of Health and Disability Services Consumers' Rights (the</w:t>
      </w:r>
      <w:r w:rsidRPr="00A4268A">
        <w:rPr>
          <w:rFonts w:eastAsia="Calibri"/>
        </w:rPr>
        <w:t xml:space="preserve"> Code). </w:t>
      </w:r>
    </w:p>
    <w:p w:rsidR="005715DE" w:rsidRPr="00A4268A" w:rsidRDefault="001502E7">
      <w:pPr>
        <w:spacing w:before="240" w:line="276" w:lineRule="auto"/>
        <w:rPr>
          <w:rFonts w:eastAsia="Calibri"/>
        </w:rPr>
      </w:pPr>
      <w:r w:rsidRPr="00A4268A">
        <w:rPr>
          <w:rFonts w:eastAsia="Calibri"/>
        </w:rPr>
        <w:t xml:space="preserve">There were no residents at the facility who identify as Maori. Services are planned to respect the individual culture, values and beliefs of all residents. </w:t>
      </w:r>
    </w:p>
    <w:p w:rsidR="005715DE" w:rsidRPr="00A4268A" w:rsidRDefault="001502E7">
      <w:pPr>
        <w:spacing w:before="240" w:line="276" w:lineRule="auto"/>
        <w:rPr>
          <w:rFonts w:eastAsia="Calibri"/>
        </w:rPr>
      </w:pPr>
      <w:r w:rsidRPr="00A4268A">
        <w:rPr>
          <w:rFonts w:eastAsia="Calibri"/>
        </w:rPr>
        <w:t xml:space="preserve">Families and external health providers interviewed, stated that communication was </w:t>
      </w:r>
      <w:r w:rsidRPr="00A4268A">
        <w:rPr>
          <w:rFonts w:eastAsia="Calibri"/>
        </w:rPr>
        <w:t>excellent at this service. There was evidence that families and other parties are provided with full and frank information in accordance with the principles of open disclosure. Appropriate written consents have been obtained.</w:t>
      </w:r>
    </w:p>
    <w:p w:rsidR="005715DE" w:rsidRPr="00A4268A" w:rsidRDefault="001502E7">
      <w:pPr>
        <w:spacing w:before="240" w:line="276" w:lineRule="auto"/>
        <w:rPr>
          <w:rFonts w:eastAsia="Calibri"/>
        </w:rPr>
      </w:pPr>
      <w:r w:rsidRPr="00A4268A">
        <w:rPr>
          <w:rFonts w:eastAsia="Calibri"/>
        </w:rPr>
        <w:t>A complaints process that meet</w:t>
      </w:r>
      <w:r w:rsidRPr="00A4268A">
        <w:rPr>
          <w:rFonts w:eastAsia="Calibri"/>
        </w:rPr>
        <w:t>s requirements was in place. The care manager is responsible for the management of complaints and documents verbal as well as written complaints for quality improvement purposes. A complaint register that demonstrated complaints have been resolved promptly</w:t>
      </w:r>
      <w:r w:rsidRPr="00A4268A">
        <w:rPr>
          <w:rFonts w:eastAsia="Calibri"/>
        </w:rPr>
        <w:t xml:space="preserve"> and effectively has been maintained.</w:t>
      </w:r>
    </w:p>
    <w:bookmarkEnd w:id="12"/>
    <w:p w:rsidR="005715DE" w:rsidRPr="00A4268A" w:rsidRDefault="005715DE">
      <w:pPr>
        <w:spacing w:before="240" w:line="276" w:lineRule="auto"/>
        <w:rPr>
          <w:rFonts w:eastAsia="Calibri"/>
        </w:rPr>
      </w:pPr>
    </w:p>
    <w:p w:rsidR="00460D43" w:rsidRDefault="001502E7" w:rsidP="000E6E02">
      <w:pPr>
        <w:pStyle w:val="Heading2"/>
        <w:spacing w:before="0"/>
        <w:rPr>
          <w:rFonts w:cs="Arial"/>
        </w:rPr>
      </w:pPr>
      <w:r>
        <w:rPr>
          <w:rFonts w:cs="Arial"/>
        </w:rPr>
        <w:t>Organisational management</w:t>
      </w:r>
    </w:p>
    <w:p w:rsidR="00460D43" w:rsidRDefault="001502E7">
      <w:pPr>
        <w:spacing w:before="240" w:line="276" w:lineRule="auto"/>
        <w:rPr>
          <w:rFonts w:eastAsia="Calibri"/>
        </w:rPr>
      </w:pPr>
      <w:bookmarkStart w:id="13" w:name="OrganisationalManagement"/>
      <w:r w:rsidRPr="00A4268A">
        <w:rPr>
          <w:rFonts w:eastAsia="Calibri"/>
        </w:rPr>
        <w:t>A team of four form the governing body of the Southanjer rest home. This is shared with another facility in Oamaru called Northanjer rest home.  All documentation and monitoring systems are shared between these two services. T</w:t>
      </w:r>
      <w:r w:rsidRPr="00A4268A">
        <w:rPr>
          <w:rFonts w:eastAsia="Calibri"/>
        </w:rPr>
        <w:t>here is a business plan and a quality and risk management plan that include the scope, direction and goals of the organisation as well as values and a mission statement. Monitoring systems at governance and operational levels were in place.</w:t>
      </w:r>
    </w:p>
    <w:p w:rsidR="005715DE" w:rsidRPr="00A4268A" w:rsidRDefault="001502E7">
      <w:pPr>
        <w:spacing w:before="240" w:line="276" w:lineRule="auto"/>
        <w:rPr>
          <w:rFonts w:eastAsia="Calibri"/>
        </w:rPr>
      </w:pPr>
      <w:r w:rsidRPr="00A4268A">
        <w:rPr>
          <w:rFonts w:eastAsia="Calibri"/>
        </w:rPr>
        <w:t>The facility is</w:t>
      </w:r>
      <w:r w:rsidRPr="00A4268A">
        <w:rPr>
          <w:rFonts w:eastAsia="Calibri"/>
        </w:rPr>
        <w:t xml:space="preserve"> managed by a care manager with thirty years’ experience. She reports monthly to the governing body. </w:t>
      </w:r>
    </w:p>
    <w:p w:rsidR="005715DE" w:rsidRPr="00A4268A" w:rsidRDefault="001502E7">
      <w:pPr>
        <w:spacing w:before="240" w:line="276" w:lineRule="auto"/>
        <w:rPr>
          <w:rFonts w:eastAsia="Calibri"/>
        </w:rPr>
      </w:pPr>
      <w:r w:rsidRPr="00A4268A">
        <w:rPr>
          <w:rFonts w:eastAsia="Calibri"/>
        </w:rPr>
        <w:t>A quality and risk management system includes an annual calendar of internal audit activity, monitoring of complaints and incidents, health and safety, in</w:t>
      </w:r>
      <w:r w:rsidRPr="00A4268A">
        <w:rPr>
          <w:rFonts w:eastAsia="Calibri"/>
        </w:rPr>
        <w:t>fection control, restraint minimisation and resident and family satisfaction surveys.  Collection, collation and analysis of quality improvement data is occurring and has been reported and discussed at monthly staff and six monthly general committee (quali</w:t>
      </w:r>
      <w:r w:rsidRPr="00A4268A">
        <w:rPr>
          <w:rFonts w:eastAsia="Calibri"/>
        </w:rPr>
        <w:t xml:space="preserve">ty) meetings. Adverse events are documented and seen as opportunities for improvement. Corrective action plans are being developed, implemented, monitored and signed off.  Formal and informal feedback from families is used to improve services.  Actual and </w:t>
      </w:r>
      <w:r w:rsidRPr="00A4268A">
        <w:rPr>
          <w:rFonts w:eastAsia="Calibri"/>
        </w:rPr>
        <w:t xml:space="preserve">potential risks have been identified and mitigated and the hazard register is up to date.  </w:t>
      </w:r>
    </w:p>
    <w:p w:rsidR="005715DE" w:rsidRPr="00A4268A" w:rsidRDefault="001502E7">
      <w:pPr>
        <w:spacing w:before="240" w:line="276" w:lineRule="auto"/>
        <w:rPr>
          <w:rFonts w:eastAsia="Calibri"/>
        </w:rPr>
      </w:pPr>
      <w:r w:rsidRPr="00A4268A">
        <w:rPr>
          <w:rFonts w:eastAsia="Calibri"/>
        </w:rPr>
        <w:t xml:space="preserve">A suite of policies and procedures cover the necessary areas, are reviewed every two years and those sighted were current. </w:t>
      </w:r>
    </w:p>
    <w:p w:rsidR="005715DE" w:rsidRPr="00A4268A" w:rsidRDefault="001502E7">
      <w:pPr>
        <w:spacing w:before="240" w:line="276" w:lineRule="auto"/>
        <w:rPr>
          <w:rFonts w:eastAsia="Calibri"/>
        </w:rPr>
      </w:pPr>
      <w:r w:rsidRPr="00A4268A">
        <w:rPr>
          <w:rFonts w:eastAsia="Calibri"/>
        </w:rPr>
        <w:t xml:space="preserve">A human resources management policy, based on current good practice, guides the system for the recruitment and appointment of staff. There is a comprehensive orientation and staff training programme that ensures staff are competent to undertake their role </w:t>
      </w:r>
      <w:r w:rsidRPr="00A4268A">
        <w:rPr>
          <w:rFonts w:eastAsia="Calibri"/>
        </w:rPr>
        <w:t xml:space="preserve">and have the skills and knowledge to work in a dementia care setting.  A systematic approach to identify, plan, facilitate and record ongoing training was being instituted. Annual individual performance reviews were up to date.  </w:t>
      </w:r>
    </w:p>
    <w:p w:rsidR="005715DE" w:rsidRPr="00A4268A" w:rsidRDefault="001502E7">
      <w:pPr>
        <w:spacing w:before="240" w:line="276" w:lineRule="auto"/>
        <w:rPr>
          <w:rFonts w:eastAsia="Calibri"/>
        </w:rPr>
      </w:pPr>
      <w:r w:rsidRPr="00A4268A">
        <w:rPr>
          <w:rFonts w:eastAsia="Calibri"/>
        </w:rPr>
        <w:t xml:space="preserve">Staffing levels and skill </w:t>
      </w:r>
      <w:r w:rsidRPr="00A4268A">
        <w:rPr>
          <w:rFonts w:eastAsia="Calibri"/>
        </w:rPr>
        <w:t xml:space="preserve">mix meet contractual requirements and the changing needs of residents. The roster demonstrates that every shift has a person with a current first aid certificate identified on it and informs who the out of hours on-call person is. </w:t>
      </w:r>
    </w:p>
    <w:p w:rsidR="005715DE" w:rsidRPr="00A4268A" w:rsidRDefault="001502E7">
      <w:pPr>
        <w:spacing w:before="240" w:line="276" w:lineRule="auto"/>
        <w:rPr>
          <w:rFonts w:eastAsia="Calibri"/>
        </w:rPr>
      </w:pPr>
      <w:r w:rsidRPr="00A4268A">
        <w:rPr>
          <w:rFonts w:eastAsia="Calibri"/>
        </w:rPr>
        <w:t>A resident information m</w:t>
      </w:r>
      <w:r w:rsidRPr="00A4268A">
        <w:rPr>
          <w:rFonts w:eastAsia="Calibri"/>
        </w:rPr>
        <w:t>anagement system is in place and information is entered in a timely and accurate manner. Information of a private or personal nature is maintained in a secure manner that is not publicly accessible or observable.</w:t>
      </w:r>
    </w:p>
    <w:bookmarkEnd w:id="13"/>
    <w:p w:rsidR="005715DE" w:rsidRPr="00A4268A" w:rsidRDefault="005715DE">
      <w:pPr>
        <w:spacing w:before="240" w:line="276" w:lineRule="auto"/>
        <w:rPr>
          <w:rFonts w:eastAsia="Calibri"/>
        </w:rPr>
      </w:pPr>
    </w:p>
    <w:p w:rsidR="00460D43" w:rsidRDefault="001502E7" w:rsidP="000E6E02">
      <w:pPr>
        <w:pStyle w:val="Heading2"/>
        <w:spacing w:before="0"/>
        <w:rPr>
          <w:rFonts w:cs="Arial"/>
        </w:rPr>
      </w:pPr>
      <w:r>
        <w:rPr>
          <w:rFonts w:cs="Arial"/>
        </w:rPr>
        <w:lastRenderedPageBreak/>
        <w:t>Continuum of service delivery</w:t>
      </w:r>
    </w:p>
    <w:p w:rsidR="00E536CC" w:rsidRPr="005E14A4" w:rsidRDefault="001502E7" w:rsidP="00621629">
      <w:pPr>
        <w:spacing w:before="240" w:line="276" w:lineRule="auto"/>
        <w:rPr>
          <w:rFonts w:eastAsia="Calibri"/>
        </w:rPr>
      </w:pPr>
      <w:bookmarkStart w:id="14" w:name="ContinuumOfServiceDelivery"/>
      <w:r w:rsidRPr="00A4268A">
        <w:rPr>
          <w:rFonts w:eastAsia="Calibri"/>
        </w:rPr>
        <w:t>Entry criteria for the facility is documented and available for any person and referral agency. The owner / care manager and registered nurse (RN) discusses any prospective referral with the referral agency to ensure admis</w:t>
      </w:r>
      <w:r w:rsidRPr="00A4268A">
        <w:rPr>
          <w:rFonts w:eastAsia="Calibri"/>
        </w:rPr>
        <w:t xml:space="preserve">sion is appropriate. If entry to the service is declined, a record is maintained. </w:t>
      </w:r>
    </w:p>
    <w:p w:rsidR="005715DE" w:rsidRPr="00A4268A" w:rsidRDefault="001502E7" w:rsidP="00621629">
      <w:pPr>
        <w:spacing w:before="240" w:line="276" w:lineRule="auto"/>
        <w:rPr>
          <w:rFonts w:eastAsia="Calibri"/>
        </w:rPr>
      </w:pPr>
      <w:r w:rsidRPr="00A4268A">
        <w:rPr>
          <w:rFonts w:eastAsia="Calibri"/>
        </w:rPr>
        <w:t xml:space="preserve">Residents receive timely and appropriate services in order to meet their assessed needs and desired outcome/goals. Each stage of service provision is undertaken by suitably </w:t>
      </w:r>
      <w:r w:rsidRPr="00A4268A">
        <w:rPr>
          <w:rFonts w:eastAsia="Calibri"/>
        </w:rPr>
        <w:t xml:space="preserve">qualified/experienced staff competent to perform the function. </w:t>
      </w:r>
    </w:p>
    <w:p w:rsidR="005715DE" w:rsidRPr="00A4268A" w:rsidRDefault="001502E7" w:rsidP="00621629">
      <w:pPr>
        <w:spacing w:before="240" w:line="276" w:lineRule="auto"/>
        <w:rPr>
          <w:rFonts w:eastAsia="Calibri"/>
        </w:rPr>
      </w:pPr>
      <w:r w:rsidRPr="00A4268A">
        <w:rPr>
          <w:rFonts w:eastAsia="Calibri"/>
        </w:rPr>
        <w:t>The processes for assessment, planning, provision, review, and exit are provided within time frames that safely meet the needs of the resident and contractual requirements. The interRAI assess</w:t>
      </w:r>
      <w:r w:rsidRPr="00A4268A">
        <w:rPr>
          <w:rFonts w:eastAsia="Calibri"/>
        </w:rPr>
        <w:t>ment tool has been fully implemented and findings were reflected in the care plans. Short term care plans are developed to manage any problems that might arise. All residents’ files reviewed demonstrated that needs, goals and outcomes are identified and re</w:t>
      </w:r>
      <w:r w:rsidRPr="00A4268A">
        <w:rPr>
          <w:rFonts w:eastAsia="Calibri"/>
        </w:rPr>
        <w:t xml:space="preserve">viewed on a regular basis. Families interviewed reported being well informed and involved in care planning, and that the care provided is of a very high standard. Residents are referred or transferred to other health services as required, with appropriate </w:t>
      </w:r>
      <w:r w:rsidRPr="00A4268A">
        <w:rPr>
          <w:rFonts w:eastAsia="Calibri"/>
        </w:rPr>
        <w:t>documented handovers. Evaluation of care is consistently documented at least six monthly.</w:t>
      </w:r>
    </w:p>
    <w:p w:rsidR="005715DE" w:rsidRPr="00A4268A" w:rsidRDefault="001502E7" w:rsidP="00621629">
      <w:pPr>
        <w:spacing w:before="240" w:line="276" w:lineRule="auto"/>
        <w:rPr>
          <w:rFonts w:eastAsia="Calibri"/>
        </w:rPr>
      </w:pPr>
      <w:r w:rsidRPr="00A4268A">
        <w:rPr>
          <w:rFonts w:eastAsia="Calibri"/>
        </w:rPr>
        <w:t xml:space="preserve">The service provides an activities programme which reflects residents’ preferences. The activities are planned and provided to develop and maintain skills and </w:t>
      </w:r>
      <w:r w:rsidRPr="00A4268A">
        <w:rPr>
          <w:rFonts w:eastAsia="Calibri"/>
        </w:rPr>
        <w:t>interests that are meaningful to the residents.</w:t>
      </w:r>
    </w:p>
    <w:p w:rsidR="005715DE" w:rsidRPr="00A4268A" w:rsidRDefault="001502E7" w:rsidP="00621629">
      <w:pPr>
        <w:spacing w:before="240" w:line="276" w:lineRule="auto"/>
        <w:rPr>
          <w:rFonts w:eastAsia="Calibri"/>
        </w:rPr>
      </w:pPr>
      <w:r w:rsidRPr="00A4268A">
        <w:rPr>
          <w:rFonts w:eastAsia="Calibri"/>
        </w:rPr>
        <w:t>A medication management system is in place that meets all legislative and guideline requirements. Staff responsible for medicine management have been assessed as competent to perform the function for each sta</w:t>
      </w:r>
      <w:r w:rsidRPr="00A4268A">
        <w:rPr>
          <w:rFonts w:eastAsia="Calibri"/>
        </w:rPr>
        <w:t xml:space="preserve">ge they manage. </w:t>
      </w:r>
    </w:p>
    <w:p w:rsidR="005715DE" w:rsidRPr="00A4268A" w:rsidRDefault="001502E7" w:rsidP="00621629">
      <w:pPr>
        <w:spacing w:before="240" w:line="276" w:lineRule="auto"/>
        <w:rPr>
          <w:rFonts w:eastAsia="Calibri"/>
        </w:rPr>
      </w:pPr>
      <w:r w:rsidRPr="00A4268A">
        <w:rPr>
          <w:rFonts w:eastAsia="Calibri"/>
        </w:rPr>
        <w:t xml:space="preserve">The menu has been reviewed by a dietitian as suitable for the older person living in long term care. Family reported a high level of satisfaction with the meals and choices provided and are regularly encouraged to join their family member </w:t>
      </w:r>
      <w:r w:rsidRPr="00A4268A">
        <w:rPr>
          <w:rFonts w:eastAsia="Calibri"/>
        </w:rPr>
        <w:t>in meals. Options are provided if residents are not eating well.</w:t>
      </w:r>
    </w:p>
    <w:bookmarkEnd w:id="14"/>
    <w:p w:rsidR="005715DE" w:rsidRPr="00A4268A" w:rsidRDefault="005715DE" w:rsidP="00621629">
      <w:pPr>
        <w:spacing w:before="240" w:line="276" w:lineRule="auto"/>
        <w:rPr>
          <w:rFonts w:eastAsia="Calibri"/>
        </w:rPr>
      </w:pPr>
    </w:p>
    <w:p w:rsidR="00460D43" w:rsidRDefault="001502E7" w:rsidP="000E6E02">
      <w:pPr>
        <w:pStyle w:val="Heading2"/>
        <w:spacing w:before="0"/>
        <w:rPr>
          <w:rFonts w:cs="Arial"/>
        </w:rPr>
      </w:pPr>
      <w:r>
        <w:rPr>
          <w:rFonts w:cs="Arial"/>
        </w:rPr>
        <w:t>Safe and appropriate environment</w:t>
      </w:r>
    </w:p>
    <w:p w:rsidR="00460D43" w:rsidRDefault="001502E7">
      <w:pPr>
        <w:spacing w:before="240" w:line="276" w:lineRule="auto"/>
        <w:rPr>
          <w:rFonts w:eastAsia="Calibri"/>
        </w:rPr>
      </w:pPr>
      <w:bookmarkStart w:id="15" w:name="SafeAndAppropriateEnvironment"/>
      <w:r w:rsidRPr="00A4268A">
        <w:rPr>
          <w:rFonts w:eastAsia="Calibri"/>
        </w:rPr>
        <w:t>All</w:t>
      </w:r>
      <w:r w:rsidRPr="00A4268A">
        <w:rPr>
          <w:rFonts w:eastAsia="Calibri"/>
        </w:rPr>
        <w:t xml:space="preserve"> types of waste and hazardous substances were being managed safely according to the principles and practices outlined in the policy and procedure documents. Staff have access to personal protective equipment and clothing.  </w:t>
      </w:r>
    </w:p>
    <w:p w:rsidR="005715DE" w:rsidRPr="00A4268A" w:rsidRDefault="001502E7">
      <w:pPr>
        <w:spacing w:before="240" w:line="276" w:lineRule="auto"/>
        <w:rPr>
          <w:rFonts w:eastAsia="Calibri"/>
        </w:rPr>
      </w:pPr>
      <w:r w:rsidRPr="00A4268A">
        <w:rPr>
          <w:rFonts w:eastAsia="Calibri"/>
        </w:rPr>
        <w:t>The buildings and equipment comp</w:t>
      </w:r>
      <w:r w:rsidRPr="00A4268A">
        <w:rPr>
          <w:rFonts w:eastAsia="Calibri"/>
        </w:rPr>
        <w:t>lied with legislation, were being checked for safety and a current building warrant of fitness was displayed.  A preventative and reactive maintenance programme was implemented. The facility is constructed in such a way as to provide a secure environment.</w:t>
      </w:r>
    </w:p>
    <w:p w:rsidR="005715DE" w:rsidRPr="00A4268A" w:rsidRDefault="001502E7">
      <w:pPr>
        <w:spacing w:before="240" w:line="276" w:lineRule="auto"/>
        <w:rPr>
          <w:rFonts w:eastAsia="Calibri"/>
        </w:rPr>
      </w:pPr>
      <w:r w:rsidRPr="00A4268A">
        <w:rPr>
          <w:rFonts w:eastAsia="Calibri"/>
        </w:rPr>
        <w:t>There are several communal areas, all of which are homelike with bookshelves, ornaments and artwork. The garden provides a range of different types of environments and its construction enables residents to move around safely.</w:t>
      </w:r>
    </w:p>
    <w:p w:rsidR="005715DE" w:rsidRPr="00A4268A" w:rsidRDefault="001502E7">
      <w:pPr>
        <w:spacing w:before="240" w:line="276" w:lineRule="auto"/>
        <w:rPr>
          <w:rFonts w:eastAsia="Calibri"/>
        </w:rPr>
      </w:pPr>
      <w:r w:rsidRPr="00A4268A">
        <w:rPr>
          <w:rFonts w:eastAsia="Calibri"/>
        </w:rPr>
        <w:t>Chemicals, soiled linen and eq</w:t>
      </w:r>
      <w:r w:rsidRPr="00A4268A">
        <w:rPr>
          <w:rFonts w:eastAsia="Calibri"/>
        </w:rPr>
        <w:t>uipment were safely stored. All laundry is undertaken onsite, with monitoring systems in place to evaluate the effectiveness.</w:t>
      </w:r>
    </w:p>
    <w:p w:rsidR="005715DE" w:rsidRPr="00A4268A" w:rsidRDefault="001502E7">
      <w:pPr>
        <w:spacing w:before="240" w:line="276" w:lineRule="auto"/>
        <w:rPr>
          <w:rFonts w:eastAsia="Calibri"/>
        </w:rPr>
      </w:pPr>
      <w:r w:rsidRPr="00A4268A">
        <w:rPr>
          <w:rFonts w:eastAsia="Calibri"/>
        </w:rPr>
        <w:t xml:space="preserve">Emergency procedures were documented and displayed. Regular fire drills have been completed and a sprinkler system and smoke alarms are installed. A call bell system is operational.   </w:t>
      </w:r>
    </w:p>
    <w:p w:rsidR="005715DE" w:rsidRPr="00A4268A" w:rsidRDefault="001502E7">
      <w:pPr>
        <w:spacing w:before="240" w:line="276" w:lineRule="auto"/>
        <w:rPr>
          <w:rFonts w:eastAsia="Calibri"/>
        </w:rPr>
      </w:pPr>
      <w:r w:rsidRPr="00A4268A">
        <w:rPr>
          <w:rFonts w:eastAsia="Calibri"/>
        </w:rPr>
        <w:t>Doors are locked at night and staff monitor the facility each hour. Win</w:t>
      </w:r>
      <w:r w:rsidRPr="00A4268A">
        <w:rPr>
          <w:rFonts w:eastAsia="Calibri"/>
        </w:rPr>
        <w:t>dows have security latches.</w:t>
      </w:r>
    </w:p>
    <w:p w:rsidR="005715DE" w:rsidRPr="00A4268A" w:rsidRDefault="001502E7">
      <w:pPr>
        <w:spacing w:before="240" w:line="276" w:lineRule="auto"/>
        <w:rPr>
          <w:rFonts w:eastAsia="Calibri"/>
        </w:rPr>
      </w:pPr>
      <w:r w:rsidRPr="00A4268A">
        <w:rPr>
          <w:rFonts w:eastAsia="Calibri"/>
        </w:rPr>
        <w:t>All communal and resident areas have openable windows. It was a comfortable temperature inside the building.</w:t>
      </w:r>
    </w:p>
    <w:bookmarkEnd w:id="15"/>
    <w:p w:rsidR="005715DE" w:rsidRPr="00A4268A" w:rsidRDefault="005715DE">
      <w:pPr>
        <w:spacing w:before="240" w:line="276" w:lineRule="auto"/>
        <w:rPr>
          <w:rFonts w:eastAsia="Calibri"/>
        </w:rPr>
      </w:pPr>
    </w:p>
    <w:p w:rsidR="00460D43" w:rsidRDefault="001502E7" w:rsidP="000E6E02">
      <w:pPr>
        <w:pStyle w:val="Heading2"/>
        <w:spacing w:before="0"/>
        <w:rPr>
          <w:rFonts w:cs="Arial"/>
        </w:rPr>
      </w:pPr>
      <w:r>
        <w:rPr>
          <w:rFonts w:cs="Arial"/>
        </w:rPr>
        <w:lastRenderedPageBreak/>
        <w:t>Restraint minimisation and safe practice</w:t>
      </w:r>
    </w:p>
    <w:p w:rsidR="00460D43" w:rsidRDefault="001502E7">
      <w:pPr>
        <w:spacing w:before="240" w:line="276" w:lineRule="auto"/>
        <w:rPr>
          <w:rFonts w:eastAsia="Calibri"/>
        </w:rPr>
      </w:pPr>
      <w:bookmarkStart w:id="16" w:name="RestraintMinimisationAndSafePractice"/>
      <w:r w:rsidRPr="00A4268A">
        <w:rPr>
          <w:rFonts w:eastAsia="Calibri"/>
        </w:rPr>
        <w:t>Organisational policies and procedures support the minimisation of restraint.  No restraints or enablers are curre</w:t>
      </w:r>
      <w:r w:rsidRPr="00A4268A">
        <w:rPr>
          <w:rFonts w:eastAsia="Calibri"/>
        </w:rPr>
        <w:t>ntly used in this facility. At orientation and every two years thereafter, staff receive training about all required aspects of restraint and enabler use, alternatives to restraint and dealing with difficult behaviours. Staff demonstrated a sound knowledge</w:t>
      </w:r>
      <w:r w:rsidRPr="00A4268A">
        <w:rPr>
          <w:rFonts w:eastAsia="Calibri"/>
        </w:rPr>
        <w:t xml:space="preserve"> and understanding of the restraint and enabler processes and about de-escalation techniques. </w:t>
      </w:r>
    </w:p>
    <w:bookmarkEnd w:id="16"/>
    <w:p w:rsidR="005715DE" w:rsidRPr="00A4268A" w:rsidRDefault="005715DE">
      <w:pPr>
        <w:spacing w:before="240" w:line="276" w:lineRule="auto"/>
        <w:rPr>
          <w:rFonts w:eastAsia="Calibri"/>
        </w:rPr>
      </w:pPr>
    </w:p>
    <w:p w:rsidR="00460D43" w:rsidRDefault="001502E7" w:rsidP="000E6E02">
      <w:pPr>
        <w:pStyle w:val="Heading2"/>
        <w:spacing w:before="0"/>
        <w:rPr>
          <w:rFonts w:cs="Arial"/>
        </w:rPr>
      </w:pPr>
      <w:r>
        <w:rPr>
          <w:rFonts w:cs="Arial"/>
        </w:rPr>
        <w:t>Infection prevention and control</w:t>
      </w:r>
    </w:p>
    <w:p w:rsidR="00460D43" w:rsidRDefault="001502E7">
      <w:pPr>
        <w:spacing w:before="240" w:line="276" w:lineRule="auto"/>
        <w:rPr>
          <w:rFonts w:eastAsia="Calibri"/>
        </w:rPr>
      </w:pPr>
      <w:bookmarkStart w:id="17" w:name="InfectionPreventionAndControl"/>
      <w:bookmarkStart w:id="18" w:name="_GoBack"/>
      <w:bookmarkEnd w:id="18"/>
      <w:r w:rsidRPr="00A4268A">
        <w:rPr>
          <w:rFonts w:eastAsia="Calibri"/>
        </w:rPr>
        <w:t>The registered nurse responsible for infection prevention and control has a defined role to manage the environment and minimise the risk of infection to residents, staff and visitors. The service has a clearly defined and documented infection control progr</w:t>
      </w:r>
      <w:r w:rsidRPr="00A4268A">
        <w:rPr>
          <w:rFonts w:eastAsia="Calibri"/>
        </w:rPr>
        <w:t xml:space="preserve">amme that is reviewed at least annually. </w:t>
      </w:r>
    </w:p>
    <w:p w:rsidR="005715DE" w:rsidRPr="00A4268A" w:rsidRDefault="001502E7">
      <w:pPr>
        <w:spacing w:before="240" w:line="276" w:lineRule="auto"/>
        <w:rPr>
          <w:rFonts w:eastAsia="Calibri"/>
        </w:rPr>
      </w:pPr>
      <w:r w:rsidRPr="00A4268A">
        <w:rPr>
          <w:rFonts w:eastAsia="Calibri"/>
        </w:rPr>
        <w:t>Staff files, observation and interviews verified initial and ongoing infection control education occurs.</w:t>
      </w:r>
    </w:p>
    <w:p w:rsidR="005715DE" w:rsidRPr="00A4268A" w:rsidRDefault="001502E7">
      <w:pPr>
        <w:spacing w:before="240" w:line="276" w:lineRule="auto"/>
        <w:rPr>
          <w:rFonts w:eastAsia="Calibri"/>
        </w:rPr>
      </w:pPr>
      <w:r w:rsidRPr="00A4268A">
        <w:rPr>
          <w:rFonts w:eastAsia="Calibri"/>
        </w:rPr>
        <w:t xml:space="preserve">Surveillance for infections is conducted monthly and annually and transferred to an annual data sheet. There </w:t>
      </w:r>
      <w:r w:rsidRPr="00A4268A">
        <w:rPr>
          <w:rFonts w:eastAsia="Calibri"/>
        </w:rPr>
        <w:t>was evidence of a continued reduction in infections and a proactive approach to continue this trend.</w:t>
      </w:r>
    </w:p>
    <w:bookmarkEnd w:id="17"/>
    <w:p w:rsidR="005715DE" w:rsidRPr="00A4268A" w:rsidRDefault="005715DE">
      <w:pPr>
        <w:spacing w:before="240" w:line="276" w:lineRule="auto"/>
        <w:rPr>
          <w:rFonts w:eastAsia="Calibri"/>
        </w:rPr>
      </w:pPr>
    </w:p>
    <w:p w:rsidR="00460D43" w:rsidRDefault="001502E7" w:rsidP="000E6E02">
      <w:pPr>
        <w:pStyle w:val="Heading2"/>
        <w:spacing w:before="0"/>
        <w:rPr>
          <w:rFonts w:cs="Arial"/>
        </w:rPr>
      </w:pPr>
      <w:r>
        <w:rPr>
          <w:rFonts w:cs="Arial"/>
        </w:rPr>
        <w:t>Summary of attainment</w:t>
      </w:r>
    </w:p>
    <w:p w:rsidR="00460D43" w:rsidRDefault="001502E7">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715DE">
        <w:tc>
          <w:tcPr>
            <w:tcW w:w="1384" w:type="dxa"/>
            <w:vAlign w:val="center"/>
          </w:tcPr>
          <w:p w:rsidR="00460D43" w:rsidRDefault="001502E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502E7">
            <w:pPr>
              <w:keepNext/>
              <w:spacing w:before="60" w:after="60"/>
              <w:jc w:val="center"/>
              <w:rPr>
                <w:rFonts w:cs="Arial"/>
                <w:b/>
                <w:sz w:val="20"/>
                <w:szCs w:val="20"/>
              </w:rPr>
            </w:pPr>
            <w:r>
              <w:rPr>
                <w:rFonts w:cs="Arial"/>
                <w:b/>
                <w:sz w:val="20"/>
                <w:szCs w:val="20"/>
              </w:rPr>
              <w:t>Continuous Improvement</w:t>
            </w:r>
          </w:p>
          <w:p w:rsidR="00460D43" w:rsidRDefault="001502E7">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1502E7">
            <w:pPr>
              <w:keepNext/>
              <w:spacing w:before="60" w:after="60"/>
              <w:jc w:val="center"/>
              <w:rPr>
                <w:rFonts w:cs="Arial"/>
                <w:b/>
                <w:sz w:val="20"/>
                <w:szCs w:val="20"/>
              </w:rPr>
            </w:pPr>
            <w:r>
              <w:rPr>
                <w:rFonts w:cs="Arial"/>
                <w:b/>
                <w:sz w:val="20"/>
                <w:szCs w:val="20"/>
              </w:rPr>
              <w:t>Fully Attained</w:t>
            </w:r>
          </w:p>
          <w:p w:rsidR="00460D43" w:rsidRDefault="001502E7">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1502E7">
            <w:pPr>
              <w:keepNext/>
              <w:spacing w:before="60" w:after="60"/>
              <w:jc w:val="center"/>
              <w:rPr>
                <w:rFonts w:cs="Arial"/>
                <w:b/>
                <w:sz w:val="20"/>
                <w:szCs w:val="20"/>
              </w:rPr>
            </w:pPr>
            <w:r>
              <w:rPr>
                <w:rFonts w:cs="Arial"/>
                <w:b/>
                <w:sz w:val="20"/>
                <w:szCs w:val="20"/>
              </w:rPr>
              <w:t>Partially Attained Negligible Risk</w:t>
            </w:r>
          </w:p>
          <w:p w:rsidR="00460D43" w:rsidRDefault="001502E7">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1502E7">
            <w:pPr>
              <w:keepNext/>
              <w:spacing w:before="60" w:after="60"/>
              <w:jc w:val="center"/>
              <w:rPr>
                <w:rFonts w:cs="Arial"/>
                <w:b/>
                <w:sz w:val="20"/>
                <w:szCs w:val="20"/>
              </w:rPr>
            </w:pPr>
            <w:r>
              <w:rPr>
                <w:rFonts w:cs="Arial"/>
                <w:b/>
                <w:sz w:val="20"/>
                <w:szCs w:val="20"/>
              </w:rPr>
              <w:t>Partially Attained Low Risk</w:t>
            </w:r>
          </w:p>
          <w:p w:rsidR="00460D43" w:rsidRDefault="001502E7">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1502E7">
            <w:pPr>
              <w:keepNext/>
              <w:spacing w:before="60" w:after="60"/>
              <w:jc w:val="center"/>
              <w:rPr>
                <w:rFonts w:cs="Arial"/>
                <w:b/>
                <w:sz w:val="20"/>
                <w:szCs w:val="20"/>
              </w:rPr>
            </w:pPr>
            <w:r>
              <w:rPr>
                <w:rFonts w:cs="Arial"/>
                <w:b/>
                <w:sz w:val="20"/>
                <w:szCs w:val="20"/>
              </w:rPr>
              <w:t>Partially Attained Moderate Risk</w:t>
            </w:r>
          </w:p>
          <w:p w:rsidR="00460D43" w:rsidRDefault="001502E7">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1502E7">
            <w:pPr>
              <w:keepNext/>
              <w:spacing w:before="60" w:after="60"/>
              <w:jc w:val="center"/>
              <w:rPr>
                <w:rFonts w:cs="Arial"/>
                <w:b/>
                <w:sz w:val="20"/>
                <w:szCs w:val="20"/>
              </w:rPr>
            </w:pPr>
            <w:r>
              <w:rPr>
                <w:rFonts w:cs="Arial"/>
                <w:b/>
                <w:sz w:val="20"/>
                <w:szCs w:val="20"/>
              </w:rPr>
              <w:t>Partially Attained High Risk</w:t>
            </w:r>
          </w:p>
          <w:p w:rsidR="00460D43" w:rsidRDefault="001502E7">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1502E7">
            <w:pPr>
              <w:keepNext/>
              <w:spacing w:before="60" w:after="60"/>
              <w:jc w:val="center"/>
              <w:rPr>
                <w:rFonts w:cs="Arial"/>
                <w:b/>
                <w:sz w:val="20"/>
                <w:szCs w:val="20"/>
              </w:rPr>
            </w:pPr>
            <w:r>
              <w:rPr>
                <w:rFonts w:cs="Arial"/>
                <w:b/>
                <w:sz w:val="20"/>
                <w:szCs w:val="20"/>
              </w:rPr>
              <w:t>Partially Attained Critical Risk</w:t>
            </w:r>
          </w:p>
          <w:p w:rsidR="00460D43" w:rsidRDefault="001502E7">
            <w:pPr>
              <w:keepNext/>
              <w:spacing w:before="60" w:after="60"/>
              <w:jc w:val="center"/>
              <w:rPr>
                <w:rFonts w:cs="Arial"/>
                <w:b/>
                <w:sz w:val="20"/>
                <w:szCs w:val="20"/>
              </w:rPr>
            </w:pPr>
            <w:r>
              <w:rPr>
                <w:rFonts w:cs="Arial"/>
                <w:b/>
                <w:sz w:val="20"/>
                <w:szCs w:val="20"/>
              </w:rPr>
              <w:t>(</w:t>
            </w:r>
            <w:r>
              <w:rPr>
                <w:rFonts w:cs="Arial"/>
                <w:b/>
                <w:sz w:val="20"/>
                <w:szCs w:val="20"/>
              </w:rPr>
              <w:t>PA Critical)</w:t>
            </w:r>
          </w:p>
        </w:tc>
      </w:tr>
      <w:tr w:rsidR="005715DE">
        <w:tc>
          <w:tcPr>
            <w:tcW w:w="1384" w:type="dxa"/>
            <w:vAlign w:val="center"/>
          </w:tcPr>
          <w:p w:rsidR="00460D43" w:rsidRDefault="001502E7">
            <w:pPr>
              <w:keepNext/>
              <w:spacing w:before="60" w:after="60"/>
              <w:rPr>
                <w:rFonts w:cs="Arial"/>
                <w:b/>
                <w:sz w:val="20"/>
                <w:szCs w:val="20"/>
              </w:rPr>
            </w:pPr>
            <w:r>
              <w:rPr>
                <w:rFonts w:cs="Arial"/>
                <w:b/>
                <w:sz w:val="20"/>
                <w:szCs w:val="20"/>
              </w:rPr>
              <w:t>Standards</w:t>
            </w:r>
          </w:p>
        </w:tc>
        <w:tc>
          <w:tcPr>
            <w:tcW w:w="1701" w:type="dxa"/>
            <w:vAlign w:val="center"/>
          </w:tcPr>
          <w:p w:rsidR="00460D43" w:rsidRDefault="001502E7"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1502E7" w:rsidP="00A4268A">
            <w:pPr>
              <w:spacing w:before="60" w:after="60"/>
              <w:jc w:val="center"/>
              <w:rPr>
                <w:rFonts w:cs="Arial"/>
                <w:sz w:val="20"/>
                <w:szCs w:val="20"/>
                <w:lang w:eastAsia="en-NZ"/>
              </w:rPr>
            </w:pPr>
            <w:bookmarkStart w:id="20" w:name="TotalStdFA"/>
            <w:r>
              <w:rPr>
                <w:rFonts w:cs="Arial"/>
                <w:sz w:val="20"/>
                <w:szCs w:val="20"/>
                <w:lang w:eastAsia="en-NZ"/>
              </w:rPr>
              <w:t>45</w:t>
            </w:r>
            <w:bookmarkEnd w:id="20"/>
          </w:p>
        </w:tc>
        <w:tc>
          <w:tcPr>
            <w:tcW w:w="1843" w:type="dxa"/>
            <w:vAlign w:val="center"/>
          </w:tcPr>
          <w:p w:rsidR="00460D43" w:rsidRDefault="001502E7">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1502E7"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1502E7"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1502E7">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1502E7">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5715DE">
        <w:tc>
          <w:tcPr>
            <w:tcW w:w="1384" w:type="dxa"/>
            <w:vAlign w:val="center"/>
          </w:tcPr>
          <w:p w:rsidR="00460D43" w:rsidRDefault="001502E7">
            <w:pPr>
              <w:keepNext/>
              <w:spacing w:before="60" w:after="60"/>
              <w:rPr>
                <w:rFonts w:cs="Arial"/>
                <w:b/>
                <w:sz w:val="20"/>
                <w:szCs w:val="20"/>
              </w:rPr>
            </w:pPr>
            <w:r>
              <w:rPr>
                <w:rFonts w:cs="Arial"/>
                <w:b/>
                <w:sz w:val="20"/>
                <w:szCs w:val="20"/>
              </w:rPr>
              <w:t>Criteria</w:t>
            </w:r>
          </w:p>
        </w:tc>
        <w:tc>
          <w:tcPr>
            <w:tcW w:w="1701" w:type="dxa"/>
            <w:vAlign w:val="center"/>
          </w:tcPr>
          <w:p w:rsidR="00460D43" w:rsidRDefault="001502E7">
            <w:pPr>
              <w:spacing w:before="60" w:after="60"/>
              <w:jc w:val="center"/>
              <w:rPr>
                <w:rFonts w:cs="Arial"/>
                <w:sz w:val="20"/>
                <w:szCs w:val="20"/>
                <w:lang w:eastAsia="en-NZ"/>
              </w:rPr>
            </w:pPr>
            <w:bookmarkStart w:id="26" w:name="TotalCritCI"/>
            <w:r>
              <w:rPr>
                <w:rFonts w:cs="Arial"/>
                <w:sz w:val="20"/>
                <w:szCs w:val="20"/>
                <w:lang w:eastAsia="en-NZ"/>
              </w:rPr>
              <w:t>1</w:t>
            </w:r>
            <w:bookmarkEnd w:id="26"/>
          </w:p>
        </w:tc>
        <w:tc>
          <w:tcPr>
            <w:tcW w:w="1843" w:type="dxa"/>
            <w:vAlign w:val="center"/>
          </w:tcPr>
          <w:p w:rsidR="00460D43" w:rsidRDefault="001502E7" w:rsidP="00A4268A">
            <w:pPr>
              <w:spacing w:before="60" w:after="60"/>
              <w:jc w:val="center"/>
              <w:rPr>
                <w:rFonts w:cs="Arial"/>
                <w:sz w:val="20"/>
                <w:szCs w:val="20"/>
                <w:lang w:eastAsia="en-NZ"/>
              </w:rPr>
            </w:pPr>
            <w:bookmarkStart w:id="27" w:name="TotalCritFA"/>
            <w:r>
              <w:rPr>
                <w:rFonts w:cs="Arial"/>
                <w:sz w:val="20"/>
                <w:szCs w:val="20"/>
                <w:lang w:eastAsia="en-NZ"/>
              </w:rPr>
              <w:t>91</w:t>
            </w:r>
            <w:bookmarkEnd w:id="27"/>
          </w:p>
        </w:tc>
        <w:tc>
          <w:tcPr>
            <w:tcW w:w="1843" w:type="dxa"/>
            <w:vAlign w:val="center"/>
          </w:tcPr>
          <w:p w:rsidR="00460D43" w:rsidRDefault="001502E7">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1502E7"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1502E7"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1502E7">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1502E7">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1502E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715DE">
        <w:tc>
          <w:tcPr>
            <w:tcW w:w="1384" w:type="dxa"/>
            <w:vAlign w:val="center"/>
          </w:tcPr>
          <w:p w:rsidR="00460D43" w:rsidRDefault="001502E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502E7">
            <w:pPr>
              <w:keepNext/>
              <w:spacing w:before="60" w:after="60"/>
              <w:jc w:val="center"/>
              <w:rPr>
                <w:rFonts w:cs="Arial"/>
                <w:b/>
                <w:sz w:val="20"/>
                <w:szCs w:val="20"/>
              </w:rPr>
            </w:pPr>
            <w:r>
              <w:rPr>
                <w:rFonts w:cs="Arial"/>
                <w:b/>
                <w:sz w:val="20"/>
                <w:szCs w:val="20"/>
              </w:rPr>
              <w:t>Unattained Negligible Risk</w:t>
            </w:r>
          </w:p>
          <w:p w:rsidR="00460D43" w:rsidRDefault="001502E7">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1502E7">
            <w:pPr>
              <w:keepNext/>
              <w:spacing w:before="60" w:after="60"/>
              <w:jc w:val="center"/>
              <w:rPr>
                <w:rFonts w:cs="Arial"/>
                <w:b/>
                <w:sz w:val="20"/>
                <w:szCs w:val="20"/>
              </w:rPr>
            </w:pPr>
            <w:r>
              <w:rPr>
                <w:rFonts w:cs="Arial"/>
                <w:b/>
                <w:sz w:val="20"/>
                <w:szCs w:val="20"/>
              </w:rPr>
              <w:t>Unattained Low Risk</w:t>
            </w:r>
          </w:p>
          <w:p w:rsidR="00460D43" w:rsidRDefault="001502E7">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1502E7">
            <w:pPr>
              <w:keepNext/>
              <w:spacing w:before="60" w:after="60"/>
              <w:jc w:val="center"/>
              <w:rPr>
                <w:rFonts w:cs="Arial"/>
                <w:b/>
                <w:sz w:val="20"/>
                <w:szCs w:val="20"/>
              </w:rPr>
            </w:pPr>
            <w:r>
              <w:rPr>
                <w:rFonts w:cs="Arial"/>
                <w:b/>
                <w:sz w:val="20"/>
                <w:szCs w:val="20"/>
              </w:rPr>
              <w:t>Unattained Moderate Risk</w:t>
            </w:r>
          </w:p>
          <w:p w:rsidR="00460D43" w:rsidRDefault="001502E7">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1502E7">
            <w:pPr>
              <w:keepNext/>
              <w:spacing w:before="60" w:after="60"/>
              <w:jc w:val="center"/>
              <w:rPr>
                <w:rFonts w:cs="Arial"/>
                <w:b/>
                <w:sz w:val="20"/>
                <w:szCs w:val="20"/>
              </w:rPr>
            </w:pPr>
            <w:r>
              <w:rPr>
                <w:rFonts w:cs="Arial"/>
                <w:b/>
                <w:sz w:val="20"/>
                <w:szCs w:val="20"/>
              </w:rPr>
              <w:t>Unattained High Risk</w:t>
            </w:r>
          </w:p>
          <w:p w:rsidR="00460D43" w:rsidRDefault="001502E7">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1502E7">
            <w:pPr>
              <w:keepNext/>
              <w:spacing w:before="60" w:after="60"/>
              <w:jc w:val="center"/>
              <w:rPr>
                <w:rFonts w:cs="Arial"/>
                <w:b/>
                <w:sz w:val="20"/>
                <w:szCs w:val="20"/>
              </w:rPr>
            </w:pPr>
            <w:r>
              <w:rPr>
                <w:rFonts w:cs="Arial"/>
                <w:b/>
                <w:sz w:val="20"/>
                <w:szCs w:val="20"/>
              </w:rPr>
              <w:t>Unattained Critical Risk</w:t>
            </w:r>
          </w:p>
          <w:p w:rsidR="00460D43" w:rsidRDefault="001502E7">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5715DE">
        <w:tc>
          <w:tcPr>
            <w:tcW w:w="1384" w:type="dxa"/>
            <w:vAlign w:val="center"/>
          </w:tcPr>
          <w:p w:rsidR="00460D43" w:rsidRDefault="001502E7">
            <w:pPr>
              <w:keepNext/>
              <w:spacing w:before="60" w:after="60"/>
              <w:rPr>
                <w:rFonts w:cs="Arial"/>
                <w:b/>
                <w:sz w:val="20"/>
                <w:szCs w:val="20"/>
              </w:rPr>
            </w:pPr>
            <w:r>
              <w:rPr>
                <w:rFonts w:cs="Arial"/>
                <w:b/>
                <w:sz w:val="20"/>
                <w:szCs w:val="20"/>
              </w:rPr>
              <w:t>Standards</w:t>
            </w:r>
          </w:p>
        </w:tc>
        <w:tc>
          <w:tcPr>
            <w:tcW w:w="1701" w:type="dxa"/>
            <w:vAlign w:val="center"/>
          </w:tcPr>
          <w:p w:rsidR="00460D43" w:rsidRDefault="001502E7">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1502E7">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1502E7">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1502E7">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1502E7">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5715DE">
        <w:tc>
          <w:tcPr>
            <w:tcW w:w="1384" w:type="dxa"/>
            <w:vAlign w:val="center"/>
          </w:tcPr>
          <w:p w:rsidR="00460D43" w:rsidRDefault="001502E7">
            <w:pPr>
              <w:spacing w:before="60" w:after="60"/>
              <w:rPr>
                <w:rFonts w:cs="Arial"/>
                <w:b/>
                <w:sz w:val="20"/>
                <w:szCs w:val="20"/>
              </w:rPr>
            </w:pPr>
            <w:r>
              <w:rPr>
                <w:rFonts w:cs="Arial"/>
                <w:b/>
                <w:sz w:val="20"/>
                <w:szCs w:val="20"/>
              </w:rPr>
              <w:t>Criteria</w:t>
            </w:r>
          </w:p>
        </w:tc>
        <w:tc>
          <w:tcPr>
            <w:tcW w:w="1701" w:type="dxa"/>
            <w:vAlign w:val="center"/>
          </w:tcPr>
          <w:p w:rsidR="00460D43" w:rsidRDefault="001502E7">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1502E7">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1502E7">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1502E7">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1502E7">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1502E7">
      <w:pPr>
        <w:pStyle w:val="Heading1"/>
        <w:rPr>
          <w:rFonts w:cs="Arial"/>
        </w:rPr>
      </w:pPr>
      <w:r>
        <w:rPr>
          <w:rFonts w:cs="Arial"/>
        </w:rPr>
        <w:lastRenderedPageBreak/>
        <w:t>Attainment against the Health and Disability Services Standards</w:t>
      </w:r>
    </w:p>
    <w:p w:rsidR="00460D43" w:rsidRDefault="001502E7">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w:t>
      </w:r>
      <w:r>
        <w:rPr>
          <w:rFonts w:cs="Arial"/>
          <w:sz w:val="24"/>
          <w:szCs w:val="24"/>
          <w:lang w:eastAsia="en-NZ"/>
        </w:rPr>
        <w:t>provide, not all standards are relevant to all providers and not all standards are assessed at every audit.</w:t>
      </w:r>
    </w:p>
    <w:p w:rsidR="004268A8" w:rsidRDefault="001502E7">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w:t>
      </w:r>
      <w:r w:rsidRPr="004268A8">
        <w:rPr>
          <w:rFonts w:cs="Arial"/>
          <w:sz w:val="24"/>
          <w:szCs w:val="24"/>
          <w:lang w:eastAsia="en-NZ"/>
        </w:rPr>
        <w:t>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1502E7">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1502E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9"/>
        <w:gridCol w:w="1363"/>
        <w:gridCol w:w="6582"/>
      </w:tblGrid>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1502E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502E7" w:rsidP="00BE00C7">
            <w:pPr>
              <w:pStyle w:val="OutcomeDescription"/>
              <w:spacing w:before="120" w:after="120"/>
              <w:rPr>
                <w:rFonts w:cs="Arial"/>
                <w:b/>
                <w:lang w:eastAsia="en-NZ"/>
              </w:rPr>
            </w:pPr>
            <w:r w:rsidRPr="00BE00C7">
              <w:rPr>
                <w:rFonts w:cs="Arial"/>
                <w:b/>
                <w:lang w:eastAsia="en-NZ"/>
              </w:rPr>
              <w:t>Audit Evidence</w:t>
            </w:r>
          </w:p>
        </w:tc>
      </w:tr>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1502E7"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receive services in accordance with consumer rights legislation.</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The Health and Disability Commissioner's (HDC) Code of Health and Disability Services Consumers' Rights (the Code) was displayed on entrance to the facility. Families reported that they we</w:t>
            </w:r>
            <w:r w:rsidRPr="00BE00C7">
              <w:rPr>
                <w:rFonts w:cs="Arial"/>
                <w:lang w:eastAsia="en-NZ"/>
              </w:rPr>
              <w:t xml:space="preserve">re provided with copies of the Code as part of the admission process. </w:t>
            </w:r>
          </w:p>
          <w:p w:rsidR="00EB7645" w:rsidRPr="00BE00C7" w:rsidRDefault="001502E7" w:rsidP="00BE00C7">
            <w:pPr>
              <w:pStyle w:val="OutcomeDescription"/>
              <w:spacing w:before="120" w:after="120"/>
              <w:rPr>
                <w:rFonts w:cs="Arial"/>
                <w:lang w:eastAsia="en-NZ"/>
              </w:rPr>
            </w:pPr>
            <w:r w:rsidRPr="00BE00C7">
              <w:rPr>
                <w:rFonts w:cs="Arial"/>
                <w:lang w:eastAsia="en-NZ"/>
              </w:rPr>
              <w:t>Staff demonstrated knowledge of the Code and its implementation in their day to day practice. Staff were observed to be respecting the residents’ rights.</w:t>
            </w:r>
          </w:p>
          <w:p w:rsidR="00EB7645" w:rsidRPr="00BE00C7" w:rsidRDefault="001502E7" w:rsidP="00BE00C7">
            <w:pPr>
              <w:pStyle w:val="OutcomeDescription"/>
              <w:spacing w:before="120" w:after="120"/>
              <w:rPr>
                <w:rFonts w:cs="Arial"/>
                <w:lang w:eastAsia="en-NZ"/>
              </w:rPr>
            </w:pPr>
          </w:p>
        </w:tc>
      </w:tr>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Standard 1.1.10: Informed Con</w:t>
            </w:r>
            <w:r w:rsidRPr="00BE00C7">
              <w:rPr>
                <w:rFonts w:cs="Arial"/>
                <w:lang w:eastAsia="en-NZ"/>
              </w:rPr>
              <w:t>sent</w:t>
            </w:r>
          </w:p>
          <w:p w:rsidR="00EB7645" w:rsidRPr="00BE00C7" w:rsidRDefault="001502E7"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Files reviewed included appropriate written consents by the family. Staff during interview</w:t>
            </w:r>
            <w:r w:rsidRPr="00BE00C7">
              <w:rPr>
                <w:rFonts w:cs="Arial"/>
                <w:lang w:eastAsia="en-NZ"/>
              </w:rPr>
              <w:t xml:space="preserve"> demonstrated good knowledge of consent processes. Families interviewed verified appropriate consents occur as part of everyday practice, and this was observed during the audit.</w:t>
            </w:r>
          </w:p>
          <w:p w:rsidR="00EB7645" w:rsidRPr="00BE00C7" w:rsidRDefault="001502E7" w:rsidP="00BE00C7">
            <w:pPr>
              <w:pStyle w:val="OutcomeDescription"/>
              <w:spacing w:before="120" w:after="120"/>
              <w:rPr>
                <w:rFonts w:cs="Arial"/>
                <w:lang w:eastAsia="en-NZ"/>
              </w:rPr>
            </w:pPr>
            <w:r w:rsidRPr="00BE00C7">
              <w:rPr>
                <w:rFonts w:cs="Arial"/>
                <w:lang w:eastAsia="en-NZ"/>
              </w:rPr>
              <w:t>There was evidence in files of Enduring Power of Attorney (EPOA) input for all</w:t>
            </w:r>
            <w:r w:rsidRPr="00BE00C7">
              <w:rPr>
                <w:rFonts w:cs="Arial"/>
                <w:lang w:eastAsia="en-NZ"/>
              </w:rPr>
              <w:t xml:space="preserve"> residents as they could not consent themselves.</w:t>
            </w:r>
          </w:p>
          <w:p w:rsidR="00EB7645" w:rsidRPr="00BE00C7" w:rsidRDefault="001502E7" w:rsidP="00BE00C7">
            <w:pPr>
              <w:pStyle w:val="OutcomeDescription"/>
              <w:spacing w:before="120" w:after="120"/>
              <w:rPr>
                <w:rFonts w:cs="Arial"/>
                <w:lang w:eastAsia="en-NZ"/>
              </w:rPr>
            </w:pPr>
          </w:p>
        </w:tc>
      </w:tr>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1502E7"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Families interviewed reported that they were provided</w:t>
            </w:r>
            <w:r w:rsidRPr="00BE00C7">
              <w:rPr>
                <w:rFonts w:cs="Arial"/>
                <w:lang w:eastAsia="en-NZ"/>
              </w:rPr>
              <w:t xml:space="preserve"> with information regarding access to advocacy services. Contact details for the Nationwide Health and Disability Advocacy Service was included in the admission package, with the brochure available at the entrance to the service. Education was conducted as</w:t>
            </w:r>
            <w:r w:rsidRPr="00BE00C7">
              <w:rPr>
                <w:rFonts w:cs="Arial"/>
                <w:lang w:eastAsia="en-NZ"/>
              </w:rPr>
              <w:t xml:space="preserve"> part of the in-service education programme for staff. Staff during interview demonstrated knowledge of advocacy processes.</w:t>
            </w:r>
          </w:p>
          <w:p w:rsidR="00EB7645" w:rsidRPr="00BE00C7" w:rsidRDefault="001502E7" w:rsidP="00BE00C7">
            <w:pPr>
              <w:pStyle w:val="OutcomeDescription"/>
              <w:spacing w:before="120" w:after="120"/>
              <w:rPr>
                <w:rFonts w:cs="Arial"/>
                <w:lang w:eastAsia="en-NZ"/>
              </w:rPr>
            </w:pPr>
          </w:p>
        </w:tc>
      </w:tr>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1502E7"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Families reported that they are encouraged to visit at any time, and are always welcomed. Residents are supported and encouraged to access community services with visito</w:t>
            </w:r>
            <w:r w:rsidRPr="00BE00C7">
              <w:rPr>
                <w:rFonts w:cs="Arial"/>
                <w:lang w:eastAsia="en-NZ"/>
              </w:rPr>
              <w:t>rs, or as part of the planned activities programme. There is evidence in residents’ files that this occurs regularly. Staff were observed welcoming visitors and supporting residents in going on short outings as wished by families.</w:t>
            </w:r>
          </w:p>
          <w:p w:rsidR="00EB7645" w:rsidRPr="00BE00C7" w:rsidRDefault="001502E7" w:rsidP="00BE00C7">
            <w:pPr>
              <w:pStyle w:val="OutcomeDescription"/>
              <w:spacing w:before="120" w:after="120"/>
              <w:rPr>
                <w:rFonts w:cs="Arial"/>
                <w:lang w:eastAsia="en-NZ"/>
              </w:rPr>
            </w:pPr>
          </w:p>
        </w:tc>
      </w:tr>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Standard 1.1.13: Compla</w:t>
            </w:r>
            <w:r w:rsidRPr="00BE00C7">
              <w:rPr>
                <w:rFonts w:cs="Arial"/>
                <w:lang w:eastAsia="en-NZ"/>
              </w:rPr>
              <w:t xml:space="preserve">ints Management </w:t>
            </w:r>
          </w:p>
          <w:p w:rsidR="00EB7645" w:rsidRPr="00BE00C7" w:rsidRDefault="001502E7"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The complaints policy and associated forms meet the requirements of Right 10 of the Code. Information about the complaints process is provided to the p</w:t>
            </w:r>
            <w:r w:rsidRPr="00BE00C7">
              <w:rPr>
                <w:rFonts w:cs="Arial"/>
                <w:lang w:eastAsia="en-NZ"/>
              </w:rPr>
              <w:t xml:space="preserve">erson who accompanies the resident on admission and copies of complaint forms were available from the office. Families interviewed knew how to make a complaint and expressed confidence the issue would be addressed.  </w:t>
            </w:r>
          </w:p>
          <w:p w:rsidR="00EB7645" w:rsidRPr="00BE00C7" w:rsidRDefault="001502E7" w:rsidP="00BE00C7">
            <w:pPr>
              <w:pStyle w:val="OutcomeDescription"/>
              <w:spacing w:before="120" w:after="120"/>
              <w:rPr>
                <w:rFonts w:cs="Arial"/>
                <w:lang w:eastAsia="en-NZ"/>
              </w:rPr>
            </w:pPr>
            <w:r w:rsidRPr="00BE00C7">
              <w:rPr>
                <w:rFonts w:cs="Arial"/>
                <w:lang w:eastAsia="en-NZ"/>
              </w:rPr>
              <w:t>The complaints register reviewed showed</w:t>
            </w:r>
            <w:r w:rsidRPr="00BE00C7">
              <w:rPr>
                <w:rFonts w:cs="Arial"/>
                <w:lang w:eastAsia="en-NZ"/>
              </w:rPr>
              <w:t xml:space="preserve"> that four complaints have been received over the past year. Follow up was well documented for all of these complaints. The documentation demonstrated actions had been taken through to an agreed resolution, the responses were consistent with the timeframes</w:t>
            </w:r>
            <w:r w:rsidRPr="00BE00C7">
              <w:rPr>
                <w:rFonts w:cs="Arial"/>
                <w:lang w:eastAsia="en-NZ"/>
              </w:rPr>
              <w:t xml:space="preserve"> specified in the Code and improvements had been made.  The care manager is responsible for complaints management and follow up. All staff interviewed confirmed a sound understanding of the complaint process and what actions are required.</w:t>
            </w:r>
          </w:p>
          <w:p w:rsidR="00EB7645" w:rsidRPr="00BE00C7" w:rsidRDefault="001502E7" w:rsidP="00BE00C7">
            <w:pPr>
              <w:pStyle w:val="OutcomeDescription"/>
              <w:spacing w:before="120" w:after="120"/>
              <w:rPr>
                <w:rFonts w:cs="Arial"/>
                <w:lang w:eastAsia="en-NZ"/>
              </w:rPr>
            </w:pPr>
          </w:p>
        </w:tc>
      </w:tr>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Standard 1.1.2:</w:t>
            </w:r>
            <w:r w:rsidRPr="00BE00C7">
              <w:rPr>
                <w:rFonts w:cs="Arial"/>
                <w:lang w:eastAsia="en-NZ"/>
              </w:rPr>
              <w:t xml:space="preserve"> Consumer Rights During Service Delivery</w:t>
            </w:r>
          </w:p>
          <w:p w:rsidR="00EB7645" w:rsidRPr="00BE00C7" w:rsidRDefault="001502E7"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 xml:space="preserve">Families interviewed reported that the Code was explained to them on admission, was included as part of the admission pack, and time was </w:t>
            </w:r>
            <w:r w:rsidRPr="00BE00C7">
              <w:rPr>
                <w:rFonts w:cs="Arial"/>
                <w:lang w:eastAsia="en-NZ"/>
              </w:rPr>
              <w:lastRenderedPageBreak/>
              <w:t xml:space="preserve">allowed for them to understand the </w:t>
            </w:r>
            <w:r w:rsidRPr="00BE00C7">
              <w:rPr>
                <w:rFonts w:cs="Arial"/>
                <w:lang w:eastAsia="en-NZ"/>
              </w:rPr>
              <w:t xml:space="preserve">information. </w:t>
            </w:r>
          </w:p>
          <w:p w:rsidR="00EB7645" w:rsidRPr="00BE00C7" w:rsidRDefault="001502E7" w:rsidP="00BE00C7">
            <w:pPr>
              <w:pStyle w:val="OutcomeDescription"/>
              <w:spacing w:before="120" w:after="120"/>
              <w:rPr>
                <w:rFonts w:cs="Arial"/>
                <w:lang w:eastAsia="en-NZ"/>
              </w:rPr>
            </w:pPr>
            <w:r w:rsidRPr="00BE00C7">
              <w:rPr>
                <w:rFonts w:cs="Arial"/>
                <w:lang w:eastAsia="en-NZ"/>
              </w:rPr>
              <w:t>The prospective provider during interview demonstrated knowledge and understanding of the Code and their need to adhere to these.</w:t>
            </w:r>
          </w:p>
          <w:p w:rsidR="00EB7645" w:rsidRPr="00BE00C7" w:rsidRDefault="001502E7" w:rsidP="00BE00C7">
            <w:pPr>
              <w:pStyle w:val="OutcomeDescription"/>
              <w:spacing w:before="120" w:after="120"/>
              <w:rPr>
                <w:rFonts w:cs="Arial"/>
                <w:lang w:eastAsia="en-NZ"/>
              </w:rPr>
            </w:pPr>
            <w:r w:rsidRPr="00BE00C7">
              <w:rPr>
                <w:rFonts w:cs="Arial"/>
                <w:lang w:eastAsia="en-NZ"/>
              </w:rPr>
              <w:t>Nationwide Health and Disability Advocacy service information is also included in the admission pack with brochu</w:t>
            </w:r>
            <w:r w:rsidRPr="00BE00C7">
              <w:rPr>
                <w:rFonts w:cs="Arial"/>
                <w:lang w:eastAsia="en-NZ"/>
              </w:rPr>
              <w:t>res available at the entrance and hallway of the facility. Families interviewed reported that they were aware of their right to access advocacy services but they had not needed to do so.</w:t>
            </w:r>
          </w:p>
          <w:p w:rsidR="00EB7645" w:rsidRPr="00BE00C7" w:rsidRDefault="001502E7" w:rsidP="00BE00C7">
            <w:pPr>
              <w:pStyle w:val="OutcomeDescription"/>
              <w:spacing w:before="120" w:after="120"/>
              <w:rPr>
                <w:rFonts w:cs="Arial"/>
                <w:lang w:eastAsia="en-NZ"/>
              </w:rPr>
            </w:pPr>
          </w:p>
        </w:tc>
      </w:tr>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lastRenderedPageBreak/>
              <w:t xml:space="preserve">Standard 1.1.3: Independence, Personal Privacy, Dignity, And </w:t>
            </w:r>
            <w:r w:rsidRPr="00BE00C7">
              <w:rPr>
                <w:rFonts w:cs="Arial"/>
                <w:lang w:eastAsia="en-NZ"/>
              </w:rPr>
              <w:t>Respect</w:t>
            </w:r>
          </w:p>
          <w:p w:rsidR="00EB7645" w:rsidRPr="00BE00C7" w:rsidRDefault="001502E7"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Families interviewed reported that the residents are treated in a manner that shows regard for the resident's digni</w:t>
            </w:r>
            <w:r w:rsidRPr="00BE00C7">
              <w:rPr>
                <w:rFonts w:cs="Arial"/>
                <w:lang w:eastAsia="en-NZ"/>
              </w:rPr>
              <w:t xml:space="preserve">ty, privacy and independence. Files reviewed indicate that residents received services that are responsive to their needs, values and beliefs. </w:t>
            </w:r>
          </w:p>
          <w:p w:rsidR="00EB7645" w:rsidRPr="00BE00C7" w:rsidRDefault="001502E7" w:rsidP="00BE00C7">
            <w:pPr>
              <w:pStyle w:val="OutcomeDescription"/>
              <w:spacing w:before="120" w:after="120"/>
              <w:rPr>
                <w:rFonts w:cs="Arial"/>
                <w:lang w:eastAsia="en-NZ"/>
              </w:rPr>
            </w:pPr>
            <w:r w:rsidRPr="00BE00C7">
              <w:rPr>
                <w:rFonts w:cs="Arial"/>
                <w:lang w:eastAsia="en-NZ"/>
              </w:rPr>
              <w:t>Families, and one general practitioner (GP) interviewed did not express any concerns regarding abuse or neglect.</w:t>
            </w:r>
            <w:r w:rsidRPr="00BE00C7">
              <w:rPr>
                <w:rFonts w:cs="Arial"/>
                <w:lang w:eastAsia="en-NZ"/>
              </w:rPr>
              <w:t xml:space="preserve"> All reported they have observed all staff at all times to be very patient, kind and respectful in all interactions with residents.</w:t>
            </w:r>
          </w:p>
          <w:p w:rsidR="00EB7645" w:rsidRPr="00BE00C7" w:rsidRDefault="001502E7" w:rsidP="00BE00C7">
            <w:pPr>
              <w:pStyle w:val="OutcomeDescription"/>
              <w:spacing w:before="120" w:after="120"/>
              <w:rPr>
                <w:rFonts w:cs="Arial"/>
                <w:lang w:eastAsia="en-NZ"/>
              </w:rPr>
            </w:pPr>
          </w:p>
        </w:tc>
      </w:tr>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1502E7" w:rsidP="00BE00C7">
            <w:pPr>
              <w:pStyle w:val="OutcomeDescription"/>
              <w:spacing w:before="120" w:after="120"/>
              <w:rPr>
                <w:rFonts w:cs="Arial"/>
                <w:lang w:eastAsia="en-NZ"/>
              </w:rPr>
            </w:pPr>
            <w:r w:rsidRPr="00BE00C7">
              <w:rPr>
                <w:rFonts w:cs="Arial"/>
                <w:lang w:eastAsia="en-NZ"/>
              </w:rPr>
              <w:t>Consumers who identify as Māori have their health and disability n</w:t>
            </w:r>
            <w:r w:rsidRPr="00BE00C7">
              <w:rPr>
                <w:rFonts w:cs="Arial"/>
                <w:lang w:eastAsia="en-NZ"/>
              </w:rPr>
              <w:t>eeds met in a manner that respects and acknowledges their individual and cultural, values and beliefs.</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There were no residents who identified as Māori at the time of audit. The care manager reported that there are no barriers to Māori accessing the serv</w:t>
            </w:r>
            <w:r w:rsidRPr="00BE00C7">
              <w:rPr>
                <w:rFonts w:cs="Arial"/>
                <w:lang w:eastAsia="en-NZ"/>
              </w:rPr>
              <w:t>ice. Staff interviewed demonstrated a good understanding of services that are commensurate with the needs of Māori.</w:t>
            </w:r>
          </w:p>
          <w:p w:rsidR="00EB7645" w:rsidRPr="00BE00C7" w:rsidRDefault="001502E7" w:rsidP="00BE00C7">
            <w:pPr>
              <w:pStyle w:val="OutcomeDescription"/>
              <w:spacing w:before="120" w:after="120"/>
              <w:rPr>
                <w:rFonts w:cs="Arial"/>
                <w:lang w:eastAsia="en-NZ"/>
              </w:rPr>
            </w:pPr>
          </w:p>
        </w:tc>
      </w:tr>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1502E7" w:rsidP="00BE00C7">
            <w:pPr>
              <w:pStyle w:val="OutcomeDescription"/>
              <w:spacing w:before="120" w:after="120"/>
              <w:rPr>
                <w:rFonts w:cs="Arial"/>
                <w:lang w:eastAsia="en-NZ"/>
              </w:rPr>
            </w:pPr>
            <w:r w:rsidRPr="00BE00C7">
              <w:rPr>
                <w:rFonts w:cs="Arial"/>
                <w:lang w:eastAsia="en-NZ"/>
              </w:rPr>
              <w:t xml:space="preserve">Consumers receive culturally safe services which </w:t>
            </w:r>
            <w:r w:rsidRPr="00BE00C7">
              <w:rPr>
                <w:rFonts w:cs="Arial"/>
                <w:lang w:eastAsia="en-NZ"/>
              </w:rPr>
              <w:t xml:space="preserve">recognise and respect their ethnic, cultural, spiritual values, and beliefs. </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Residents' files reviewed demonstrated consultation with families on the resident's individual values and beliefs. Families reported they were consulted with the assessment an</w:t>
            </w:r>
            <w:r w:rsidRPr="00BE00C7">
              <w:rPr>
                <w:rFonts w:cs="Arial"/>
                <w:lang w:eastAsia="en-NZ"/>
              </w:rPr>
              <w:t>d care plan development. Staff interviewed demonstrated good knowledge on respecting each resident’s culture, values and beliefs.</w:t>
            </w:r>
          </w:p>
          <w:p w:rsidR="00EB7645" w:rsidRPr="00BE00C7" w:rsidRDefault="001502E7" w:rsidP="00BE00C7">
            <w:pPr>
              <w:pStyle w:val="OutcomeDescription"/>
              <w:spacing w:before="120" w:after="120"/>
              <w:rPr>
                <w:rFonts w:cs="Arial"/>
                <w:lang w:eastAsia="en-NZ"/>
              </w:rPr>
            </w:pPr>
          </w:p>
        </w:tc>
      </w:tr>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1502E7"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w:t>
            </w:r>
            <w:r w:rsidRPr="00BE00C7">
              <w:rPr>
                <w:rFonts w:cs="Arial"/>
                <w:lang w:eastAsia="en-NZ"/>
              </w:rPr>
              <w:t xml:space="preserve"> exploitation.</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Staff employment documents had clear guidelines regarding professional boundaries. Families interviewed reported they were very happy with the care provided. They expressed no concerns regarding breaches in professional boundaries and all</w:t>
            </w:r>
            <w:r w:rsidRPr="00BE00C7">
              <w:rPr>
                <w:rFonts w:cs="Arial"/>
                <w:lang w:eastAsia="en-NZ"/>
              </w:rPr>
              <w:t xml:space="preserve"> reported a very high satisfaction with the caring, calming and professional manner of the staff.</w:t>
            </w:r>
          </w:p>
          <w:p w:rsidR="00EB7645" w:rsidRPr="00BE00C7" w:rsidRDefault="001502E7" w:rsidP="00BE00C7">
            <w:pPr>
              <w:pStyle w:val="OutcomeDescription"/>
              <w:spacing w:before="120" w:after="120"/>
              <w:rPr>
                <w:rFonts w:cs="Arial"/>
                <w:lang w:eastAsia="en-NZ"/>
              </w:rPr>
            </w:pPr>
          </w:p>
        </w:tc>
      </w:tr>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1502E7"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There are several examples of good practice implemented at Southanje</w:t>
            </w:r>
            <w:r w:rsidRPr="00BE00C7">
              <w:rPr>
                <w:rFonts w:cs="Arial"/>
                <w:lang w:eastAsia="en-NZ"/>
              </w:rPr>
              <w:t>r rest home. Evidence-based practice was observed, promoting and encouraging good practice. Engagement of external health professionals to support staff contributes to evidence based outcomes for residents.</w:t>
            </w:r>
          </w:p>
          <w:p w:rsidR="00EB7645" w:rsidRPr="00BE00C7" w:rsidRDefault="001502E7" w:rsidP="00BE00C7">
            <w:pPr>
              <w:pStyle w:val="OutcomeDescription"/>
              <w:spacing w:before="120" w:after="120"/>
              <w:rPr>
                <w:rFonts w:cs="Arial"/>
                <w:lang w:eastAsia="en-NZ"/>
              </w:rPr>
            </w:pPr>
            <w:r w:rsidRPr="00BE00C7">
              <w:rPr>
                <w:rFonts w:cs="Arial"/>
                <w:lang w:eastAsia="en-NZ"/>
              </w:rPr>
              <w:t>The care manager and registered nurse are both su</w:t>
            </w:r>
            <w:r w:rsidRPr="00BE00C7">
              <w:rPr>
                <w:rFonts w:cs="Arial"/>
                <w:lang w:eastAsia="en-NZ"/>
              </w:rPr>
              <w:t>pported in ongoing professional development. The RN is trained in interRAI assessments. The organisation has supported staff attending ‘Hospice NZ’ palliative care training, and pressure injury management training in 2016. There is regular in-service educa</w:t>
            </w:r>
            <w:r w:rsidRPr="00BE00C7">
              <w:rPr>
                <w:rFonts w:cs="Arial"/>
                <w:lang w:eastAsia="en-NZ"/>
              </w:rPr>
              <w:t>tion and staff access external education that is focused on aged care and best practice and fully supported by the organisation.</w:t>
            </w:r>
          </w:p>
          <w:p w:rsidR="00EB7645" w:rsidRPr="00BE00C7" w:rsidRDefault="001502E7" w:rsidP="00BE00C7">
            <w:pPr>
              <w:pStyle w:val="OutcomeDescription"/>
              <w:spacing w:before="120" w:after="120"/>
              <w:rPr>
                <w:rFonts w:cs="Arial"/>
                <w:lang w:eastAsia="en-NZ"/>
              </w:rPr>
            </w:pPr>
          </w:p>
        </w:tc>
      </w:tr>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1502E7"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w:t>
            </w:r>
            <w:r w:rsidRPr="00BE00C7">
              <w:rPr>
                <w:rFonts w:cs="Arial"/>
                <w:lang w:eastAsia="en-NZ"/>
              </w:rPr>
              <w:t>o effective communication.</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Staff demonstrated that they understand the principles of open disclosure. Families and the GP confirmed they are kept informed of the resident's status, including details of events which may have affected the resident.  Evide</w:t>
            </w:r>
            <w:r w:rsidRPr="00BE00C7">
              <w:rPr>
                <w:rFonts w:cs="Arial"/>
                <w:lang w:eastAsia="en-NZ"/>
              </w:rPr>
              <w:t xml:space="preserve">nce of open disclosure is documented within each resident’s file. All interviewees reported that communication is excellent.  </w:t>
            </w:r>
          </w:p>
          <w:p w:rsidR="00EB7645" w:rsidRPr="00BE00C7" w:rsidRDefault="001502E7" w:rsidP="00BE00C7">
            <w:pPr>
              <w:pStyle w:val="OutcomeDescription"/>
              <w:spacing w:before="120" w:after="120"/>
              <w:rPr>
                <w:rFonts w:cs="Arial"/>
                <w:lang w:eastAsia="en-NZ"/>
              </w:rPr>
            </w:pPr>
            <w:r w:rsidRPr="00BE00C7">
              <w:rPr>
                <w:rFonts w:cs="Arial"/>
                <w:lang w:eastAsia="en-NZ"/>
              </w:rPr>
              <w:t>At the time of this audit there were no residents who required interpreter services to ensure effective communication. Both the c</w:t>
            </w:r>
            <w:r w:rsidRPr="00BE00C7">
              <w:rPr>
                <w:rFonts w:cs="Arial"/>
                <w:lang w:eastAsia="en-NZ"/>
              </w:rPr>
              <w:t>are manager and staff during interview demonstrated their understanding of the organisation’s processes for obtaining these services should they be required.</w:t>
            </w:r>
          </w:p>
          <w:p w:rsidR="00EB7645" w:rsidRPr="00BE00C7" w:rsidRDefault="001502E7" w:rsidP="00BE00C7">
            <w:pPr>
              <w:pStyle w:val="OutcomeDescription"/>
              <w:spacing w:before="120" w:after="120"/>
              <w:rPr>
                <w:rFonts w:cs="Arial"/>
                <w:lang w:eastAsia="en-NZ"/>
              </w:rPr>
            </w:pPr>
          </w:p>
        </w:tc>
      </w:tr>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1502E7" w:rsidP="00BE00C7">
            <w:pPr>
              <w:pStyle w:val="OutcomeDescription"/>
              <w:spacing w:before="120" w:after="120"/>
              <w:rPr>
                <w:rFonts w:cs="Arial"/>
                <w:lang w:eastAsia="en-NZ"/>
              </w:rPr>
            </w:pPr>
            <w:r w:rsidRPr="00BE00C7">
              <w:rPr>
                <w:rFonts w:cs="Arial"/>
                <w:lang w:eastAsia="en-NZ"/>
              </w:rPr>
              <w:lastRenderedPageBreak/>
              <w:t xml:space="preserve">The governing body of the organisation ensures services are planned, </w:t>
            </w:r>
            <w:r w:rsidRPr="00BE00C7">
              <w:rPr>
                <w:rFonts w:cs="Arial"/>
                <w:lang w:eastAsia="en-NZ"/>
              </w:rPr>
              <w:t>coordinated, and appropriate to the needs of consumers.</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 xml:space="preserve">Southanjer is a dementia service rest home owned and managed by a </w:t>
            </w:r>
            <w:r w:rsidRPr="00BE00C7">
              <w:rPr>
                <w:rFonts w:cs="Arial"/>
                <w:lang w:eastAsia="en-NZ"/>
              </w:rPr>
              <w:lastRenderedPageBreak/>
              <w:t>husband and wife team who work as business and care managers respectively. They operate alongside another facility in Oamaru, North</w:t>
            </w:r>
            <w:r w:rsidRPr="00BE00C7">
              <w:rPr>
                <w:rFonts w:cs="Arial"/>
                <w:lang w:eastAsia="en-NZ"/>
              </w:rPr>
              <w:t>anjer. All four owner/managers who form the governing board of the company meet monthly and an overview of the meeting minutes from these meetings was provided.</w:t>
            </w:r>
          </w:p>
          <w:p w:rsidR="00EB7645" w:rsidRPr="00BE00C7" w:rsidRDefault="001502E7" w:rsidP="00BE00C7">
            <w:pPr>
              <w:pStyle w:val="OutcomeDescription"/>
              <w:spacing w:before="120" w:after="120"/>
              <w:rPr>
                <w:rFonts w:cs="Arial"/>
                <w:lang w:eastAsia="en-NZ"/>
              </w:rPr>
            </w:pPr>
            <w:r w:rsidRPr="00BE00C7">
              <w:rPr>
                <w:rFonts w:cs="Arial"/>
                <w:lang w:eastAsia="en-NZ"/>
              </w:rPr>
              <w:t>The business plan is reviewed annually and outlines the purpose, values, scope, direction and g</w:t>
            </w:r>
            <w:r w:rsidRPr="00BE00C7">
              <w:rPr>
                <w:rFonts w:cs="Arial"/>
                <w:lang w:eastAsia="en-NZ"/>
              </w:rPr>
              <w:t>oals of the organisation. The plan describes annual objectives, which includes the plan to sell both facilities within this calendar year. Associated operational plans were reviewed and include goals and objectives. The care manager provides a monthly repo</w:t>
            </w:r>
            <w:r w:rsidRPr="00BE00C7">
              <w:rPr>
                <w:rFonts w:cs="Arial"/>
                <w:lang w:eastAsia="en-NZ"/>
              </w:rPr>
              <w:t xml:space="preserve">rt against the objectives on topics such as changes in residents, maintenance issues, finances and overviews of quality improvement and risk management topics. </w:t>
            </w:r>
          </w:p>
          <w:p w:rsidR="00EB7645" w:rsidRPr="00BE00C7" w:rsidRDefault="001502E7" w:rsidP="00BE00C7">
            <w:pPr>
              <w:pStyle w:val="OutcomeDescription"/>
              <w:spacing w:before="120" w:after="120"/>
              <w:rPr>
                <w:rFonts w:cs="Arial"/>
                <w:lang w:eastAsia="en-NZ"/>
              </w:rPr>
            </w:pPr>
            <w:r w:rsidRPr="00BE00C7">
              <w:rPr>
                <w:rFonts w:cs="Arial"/>
                <w:lang w:eastAsia="en-NZ"/>
              </w:rPr>
              <w:t>The mission statement, values and vision for the service are documented and are available to th</w:t>
            </w:r>
            <w:r w:rsidRPr="00BE00C7">
              <w:rPr>
                <w:rFonts w:cs="Arial"/>
                <w:lang w:eastAsia="en-NZ"/>
              </w:rPr>
              <w:t xml:space="preserve">e general public on the website and in a promotional brochure. These focus on quality care, dignity, independence, compassion, professionalism and quality assurance. They are reviewed annually; however the care manager noted they do  not really change.  </w:t>
            </w:r>
          </w:p>
          <w:p w:rsidR="00EB7645" w:rsidRPr="00BE00C7" w:rsidRDefault="001502E7"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care manager is suitably experienced as she has been managing the facility for 30 years. In addition to maintaining education in the field, she has completed courses on management and on key topics that are core to good management, including staff manag</w:t>
            </w:r>
            <w:r w:rsidRPr="00BE00C7">
              <w:rPr>
                <w:rFonts w:cs="Arial"/>
                <w:lang w:eastAsia="en-NZ"/>
              </w:rPr>
              <w:t xml:space="preserve">ement and communication.  A position description details the role, responsibilities and accountabilities. The care manager confirmed knowledge of the sector, regulatory and reporting requirements and is supported by the business manager of Northanjer. </w:t>
            </w:r>
          </w:p>
          <w:p w:rsidR="00EB7645" w:rsidRPr="00BE00C7" w:rsidRDefault="001502E7"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service is contracted by the Southern District Health Board to provide dementia care services at rest home level. </w:t>
            </w:r>
          </w:p>
          <w:p w:rsidR="00EB7645" w:rsidRPr="00BE00C7" w:rsidRDefault="001502E7" w:rsidP="00BE00C7">
            <w:pPr>
              <w:pStyle w:val="OutcomeDescription"/>
              <w:spacing w:before="120" w:after="120"/>
              <w:rPr>
                <w:rFonts w:cs="Arial"/>
                <w:lang w:eastAsia="en-NZ"/>
              </w:rPr>
            </w:pPr>
            <w:r w:rsidRPr="00BE00C7">
              <w:rPr>
                <w:rFonts w:cs="Arial"/>
                <w:lang w:eastAsia="en-NZ"/>
              </w:rPr>
              <w:t>The prospective providers are a couple who informed during interview that they have established a new company called ‘Glenhayes’, under whic</w:t>
            </w:r>
            <w:r w:rsidRPr="00BE00C7">
              <w:rPr>
                <w:rFonts w:cs="Arial"/>
                <w:lang w:eastAsia="en-NZ"/>
              </w:rPr>
              <w:t>h they will manage Southanjer. They will continue to trade as Southanjer. Although the new company has yet to be fully defined, they noted that the basic structure of the shareholders forming the governance board, one of the couple providing business manag</w:t>
            </w:r>
            <w:r w:rsidRPr="00BE00C7">
              <w:rPr>
                <w:rFonts w:cs="Arial"/>
                <w:lang w:eastAsia="en-NZ"/>
              </w:rPr>
              <w:t xml:space="preserve">ement and the other operations management has been decided upon. The </w:t>
            </w:r>
            <w:r w:rsidRPr="00BE00C7">
              <w:rPr>
                <w:rFonts w:cs="Arial"/>
                <w:lang w:eastAsia="en-NZ"/>
              </w:rPr>
              <w:lastRenderedPageBreak/>
              <w:t xml:space="preserve">operations manager is a physiotherapist with a current practising certificate and her partner has extensive management experience. </w:t>
            </w:r>
          </w:p>
          <w:p w:rsidR="00EB7645" w:rsidRPr="00BE00C7" w:rsidRDefault="001502E7" w:rsidP="00BE00C7">
            <w:pPr>
              <w:pStyle w:val="OutcomeDescription"/>
              <w:spacing w:before="120" w:after="120"/>
              <w:rPr>
                <w:rFonts w:cs="Arial"/>
                <w:lang w:eastAsia="en-NZ"/>
              </w:rPr>
            </w:pPr>
            <w:r w:rsidRPr="00BE00C7">
              <w:rPr>
                <w:rFonts w:cs="Arial"/>
                <w:lang w:eastAsia="en-NZ"/>
              </w:rPr>
              <w:t xml:space="preserve">A transition plan is in place and both the current and </w:t>
            </w:r>
            <w:r w:rsidRPr="00BE00C7">
              <w:rPr>
                <w:rFonts w:cs="Arial"/>
                <w:lang w:eastAsia="en-NZ"/>
              </w:rPr>
              <w:t>prospective managers independently reported that a transition plan is in place. Two weeks prior to the takeover date of 22 May the prospective operations manager will shadow the managers in both rest homes. For the following 30 working days, the current ma</w:t>
            </w:r>
            <w:r w:rsidRPr="00BE00C7">
              <w:rPr>
                <w:rFonts w:cs="Arial"/>
                <w:lang w:eastAsia="en-NZ"/>
              </w:rPr>
              <w:t xml:space="preserve">nagers will remain on site for as many hours as they are needed. The current managers have agreed to be only a phone call away and to provide assistance under contract until no longer required. </w:t>
            </w:r>
          </w:p>
          <w:p w:rsidR="00EB7645" w:rsidRPr="00BE00C7" w:rsidRDefault="001502E7" w:rsidP="00BE00C7">
            <w:pPr>
              <w:pStyle w:val="OutcomeDescription"/>
              <w:spacing w:before="120" w:after="120"/>
              <w:rPr>
                <w:rFonts w:cs="Arial"/>
                <w:lang w:eastAsia="en-NZ"/>
              </w:rPr>
            </w:pPr>
            <w:r w:rsidRPr="00BE00C7">
              <w:rPr>
                <w:rFonts w:cs="Arial"/>
                <w:lang w:eastAsia="en-NZ"/>
              </w:rPr>
              <w:t>The Ministry of Health has been advised of the intending chan</w:t>
            </w:r>
            <w:r w:rsidRPr="00BE00C7">
              <w:rPr>
                <w:rFonts w:cs="Arial"/>
                <w:lang w:eastAsia="en-NZ"/>
              </w:rPr>
              <w:t xml:space="preserve">ge of ownership and the prospective managers are aware of the need to contact the portfolio manager of the district health board. </w:t>
            </w:r>
          </w:p>
          <w:p w:rsidR="00EB7645" w:rsidRPr="00BE00C7" w:rsidRDefault="001502E7" w:rsidP="00BE00C7">
            <w:pPr>
              <w:pStyle w:val="OutcomeDescription"/>
              <w:spacing w:before="120" w:after="120"/>
              <w:rPr>
                <w:rFonts w:cs="Arial"/>
                <w:lang w:eastAsia="en-NZ"/>
              </w:rPr>
            </w:pPr>
          </w:p>
        </w:tc>
      </w:tr>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1502E7"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w:t>
            </w:r>
            <w:r w:rsidRPr="00BE00C7">
              <w:rPr>
                <w:rFonts w:cs="Arial"/>
                <w:lang w:eastAsia="en-NZ"/>
              </w:rPr>
              <w:t xml:space="preserve">ient and effective manner which ensures the provision of timely, appropriate, and safe services to consumers. </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The suitably qualified and experienced registered nurse manager from the other facility within the company oversees the management of Southanj</w:t>
            </w:r>
            <w:r w:rsidRPr="00BE00C7">
              <w:rPr>
                <w:rFonts w:cs="Arial"/>
                <w:lang w:eastAsia="en-NZ"/>
              </w:rPr>
              <w:t xml:space="preserve">er in the event of a temporary absence of the manager here. The registered nurse from this facility also increases her hours to ensure there is sufficient registered nurse oversight during such an absence. Evidence of this was reported and provided.  </w:t>
            </w:r>
          </w:p>
          <w:p w:rsidR="00EB7645" w:rsidRPr="00BE00C7" w:rsidRDefault="001502E7" w:rsidP="00BE00C7">
            <w:pPr>
              <w:pStyle w:val="OutcomeDescription"/>
              <w:spacing w:before="120" w:after="120"/>
              <w:rPr>
                <w:rFonts w:cs="Arial"/>
                <w:lang w:eastAsia="en-NZ"/>
              </w:rPr>
            </w:pPr>
            <w:r w:rsidRPr="00BE00C7">
              <w:rPr>
                <w:rFonts w:cs="Arial"/>
                <w:lang w:eastAsia="en-NZ"/>
              </w:rPr>
              <w:t>Docu</w:t>
            </w:r>
            <w:r w:rsidRPr="00BE00C7">
              <w:rPr>
                <w:rFonts w:cs="Arial"/>
                <w:lang w:eastAsia="en-NZ"/>
              </w:rPr>
              <w:t xml:space="preserve">mentation sighted during the provisional audit confirmed the reported plans for an additional registered nurse to be employed and share duties between the two facilities. This will provide additional cover in the absence of the manager. </w:t>
            </w:r>
          </w:p>
          <w:p w:rsidR="00EB7645" w:rsidRPr="00BE00C7" w:rsidRDefault="001502E7" w:rsidP="00BE00C7">
            <w:pPr>
              <w:pStyle w:val="OutcomeDescription"/>
              <w:spacing w:before="120" w:after="120"/>
              <w:rPr>
                <w:rFonts w:cs="Arial"/>
                <w:lang w:eastAsia="en-NZ"/>
              </w:rPr>
            </w:pPr>
          </w:p>
        </w:tc>
      </w:tr>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 xml:space="preserve">Standard 1.2.3: </w:t>
            </w:r>
            <w:r w:rsidRPr="00BE00C7">
              <w:rPr>
                <w:rFonts w:cs="Arial"/>
                <w:lang w:eastAsia="en-NZ"/>
              </w:rPr>
              <w:t>Quality And Risk Management Systems</w:t>
            </w:r>
          </w:p>
          <w:p w:rsidR="00EB7645" w:rsidRPr="00BE00C7" w:rsidRDefault="001502E7"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 xml:space="preserve">The organisation has a quality and risk system that reflects </w:t>
            </w:r>
            <w:r w:rsidRPr="00BE00C7">
              <w:rPr>
                <w:rFonts w:cs="Arial"/>
                <w:lang w:eastAsia="en-NZ"/>
              </w:rPr>
              <w:t xml:space="preserve">the principles of continuous improvement and is understood by staff.  Monthly staff meeting minutes show staff are being updated on quality and risk management topics. </w:t>
            </w:r>
          </w:p>
          <w:p w:rsidR="00EB7645" w:rsidRPr="00BE00C7" w:rsidRDefault="001502E7" w:rsidP="00BE00C7">
            <w:pPr>
              <w:pStyle w:val="OutcomeDescription"/>
              <w:spacing w:before="120" w:after="120"/>
              <w:rPr>
                <w:rFonts w:cs="Arial"/>
                <w:lang w:eastAsia="en-NZ"/>
              </w:rPr>
            </w:pPr>
            <w:r w:rsidRPr="00BE00C7">
              <w:rPr>
                <w:rFonts w:cs="Arial"/>
                <w:lang w:eastAsia="en-NZ"/>
              </w:rPr>
              <w:t>Policies and procedures have been purchased from a consultant. These are updated biannu</w:t>
            </w:r>
            <w:r w:rsidRPr="00BE00C7">
              <w:rPr>
                <w:rFonts w:cs="Arial"/>
                <w:lang w:eastAsia="en-NZ"/>
              </w:rPr>
              <w:t xml:space="preserve">ally and when required. All necessary aspects of the continuum of service and contractual requirements are included and all documents that were reviewed were current. The </w:t>
            </w:r>
            <w:r w:rsidRPr="00BE00C7">
              <w:rPr>
                <w:rFonts w:cs="Arial"/>
                <w:lang w:eastAsia="en-NZ"/>
              </w:rPr>
              <w:lastRenderedPageBreak/>
              <w:t xml:space="preserve">document control system ensures a systematic and regular review process, referencing </w:t>
            </w:r>
            <w:r w:rsidRPr="00BE00C7">
              <w:rPr>
                <w:rFonts w:cs="Arial"/>
                <w:lang w:eastAsia="en-NZ"/>
              </w:rPr>
              <w:t xml:space="preserve">of relevant sources, approval, distribution and removal of obsolete documents. Staff have access to paper copies of the policies and procedures and are updated on new policies or changes to policies through staff meetings.  </w:t>
            </w:r>
          </w:p>
          <w:p w:rsidR="00EB7645" w:rsidRPr="00BE00C7" w:rsidRDefault="001502E7" w:rsidP="00BE00C7">
            <w:pPr>
              <w:pStyle w:val="OutcomeDescription"/>
              <w:spacing w:before="120" w:after="120"/>
              <w:rPr>
                <w:rFonts w:cs="Arial"/>
                <w:lang w:eastAsia="en-NZ"/>
              </w:rPr>
            </w:pPr>
            <w:r w:rsidRPr="00BE00C7">
              <w:rPr>
                <w:rFonts w:cs="Arial"/>
                <w:lang w:eastAsia="en-NZ"/>
              </w:rPr>
              <w:t>Six-monthly general committee m</w:t>
            </w:r>
            <w:r w:rsidRPr="00BE00C7">
              <w:rPr>
                <w:rFonts w:cs="Arial"/>
                <w:lang w:eastAsia="en-NZ"/>
              </w:rPr>
              <w:t>eetings are the formal platforms for the ongoing review of the quality and risk management system. These are held jointly with the four managers from the two facilities (Southanjer and Northanjer) and include registered nurse input. Meeting minutes reviewe</w:t>
            </w:r>
            <w:r w:rsidRPr="00BE00C7">
              <w:rPr>
                <w:rFonts w:cs="Arial"/>
                <w:lang w:eastAsia="en-NZ"/>
              </w:rPr>
              <w:t xml:space="preserve">d confirmed that regular review and analysis of quality indicators, as detailed in the quality improvement calendar, are being reported and discussed.  Such activities include the use of restraints, complaint management, incidents/adverse event reporting, </w:t>
            </w:r>
            <w:r w:rsidRPr="00BE00C7">
              <w:rPr>
                <w:rFonts w:cs="Arial"/>
                <w:lang w:eastAsia="en-NZ"/>
              </w:rPr>
              <w:t>infections, internal audit results, education and training, unexpected care requirements, risk reviews, hazard management and preventive maintenance. Relevant corrective actions are developed and implemented as necessary and demonstrated a continuous proce</w:t>
            </w:r>
            <w:r w:rsidRPr="00BE00C7">
              <w:rPr>
                <w:rFonts w:cs="Arial"/>
                <w:lang w:eastAsia="en-NZ"/>
              </w:rPr>
              <w:t xml:space="preserve">ss of quality improvement is occurring. Family surveys are completed annually. The last survey showed full satisfaction. </w:t>
            </w:r>
          </w:p>
          <w:p w:rsidR="00EB7645" w:rsidRPr="00BE00C7" w:rsidRDefault="001502E7" w:rsidP="00BE00C7">
            <w:pPr>
              <w:pStyle w:val="OutcomeDescription"/>
              <w:spacing w:before="120" w:after="120"/>
              <w:rPr>
                <w:rFonts w:cs="Arial"/>
                <w:lang w:eastAsia="en-NZ"/>
              </w:rPr>
            </w:pPr>
            <w:r w:rsidRPr="00BE00C7">
              <w:rPr>
                <w:rFonts w:cs="Arial"/>
                <w:lang w:eastAsia="en-NZ"/>
              </w:rPr>
              <w:t>The care manager described the processes for the identification, monitoring and reporting of risks and development of mitigation strat</w:t>
            </w:r>
            <w:r w:rsidRPr="00BE00C7">
              <w:rPr>
                <w:rFonts w:cs="Arial"/>
                <w:lang w:eastAsia="en-NZ"/>
              </w:rPr>
              <w:t xml:space="preserve">egies. The risk register was comprehensive and showed consistent review and updating of risks, risk plans and the addition of new risks has been occurring. </w:t>
            </w:r>
          </w:p>
          <w:p w:rsidR="00EB7645" w:rsidRPr="00BE00C7" w:rsidRDefault="001502E7" w:rsidP="00BE00C7">
            <w:pPr>
              <w:pStyle w:val="OutcomeDescription"/>
              <w:spacing w:before="120" w:after="120"/>
              <w:rPr>
                <w:rFonts w:cs="Arial"/>
                <w:lang w:eastAsia="en-NZ"/>
              </w:rPr>
            </w:pPr>
            <w:r w:rsidRPr="00BE00C7">
              <w:rPr>
                <w:rFonts w:cs="Arial"/>
                <w:lang w:eastAsia="en-NZ"/>
              </w:rPr>
              <w:t xml:space="preserve">The prospective providers informed during interview that they do not intend to make any changes to </w:t>
            </w:r>
            <w:r w:rsidRPr="00BE00C7">
              <w:rPr>
                <w:rFonts w:cs="Arial"/>
                <w:lang w:eastAsia="en-NZ"/>
              </w:rPr>
              <w:t xml:space="preserve">the established quality and risk management system and have purchased the rights to the current associated documents including policies and procedures, the quality plan and the quality system. </w:t>
            </w:r>
          </w:p>
          <w:p w:rsidR="00EB7645" w:rsidRPr="00BE00C7" w:rsidRDefault="001502E7" w:rsidP="00BE00C7">
            <w:pPr>
              <w:pStyle w:val="OutcomeDescription"/>
              <w:spacing w:before="120" w:after="120"/>
              <w:rPr>
                <w:rFonts w:cs="Arial"/>
                <w:lang w:eastAsia="en-NZ"/>
              </w:rPr>
            </w:pPr>
          </w:p>
        </w:tc>
      </w:tr>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1502E7" w:rsidP="00BE00C7">
            <w:pPr>
              <w:pStyle w:val="OutcomeDescription"/>
              <w:spacing w:before="120" w:after="120"/>
              <w:rPr>
                <w:rFonts w:cs="Arial"/>
                <w:lang w:eastAsia="en-NZ"/>
              </w:rPr>
            </w:pPr>
            <w:r w:rsidRPr="00BE00C7">
              <w:rPr>
                <w:rFonts w:cs="Arial"/>
                <w:lang w:eastAsia="en-NZ"/>
              </w:rPr>
              <w:t>All adverse, unplan</w:t>
            </w:r>
            <w:r w:rsidRPr="00BE00C7">
              <w:rPr>
                <w:rFonts w:cs="Arial"/>
                <w:lang w:eastAsia="en-NZ"/>
              </w:rPr>
              <w:t xml:space="preserve">ned, or untoward events are systematically recorded by the service and reported to affected consumers and where appropriate their family/whānau of choice in an open </w:t>
            </w:r>
            <w:r w:rsidRPr="00BE00C7">
              <w:rPr>
                <w:rFonts w:cs="Arial"/>
                <w:lang w:eastAsia="en-NZ"/>
              </w:rPr>
              <w:lastRenderedPageBreak/>
              <w:t xml:space="preserve">manner. </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The care manager was able to quote different examples of essential notification</w:t>
            </w:r>
            <w:r w:rsidRPr="00BE00C7">
              <w:rPr>
                <w:rFonts w:cs="Arial"/>
                <w:lang w:eastAsia="en-NZ"/>
              </w:rPr>
              <w:t xml:space="preserve"> reporting. These included the specifics around reporting infection outbreaks and when a change of manager needs to be notified to the Ministry of Health and the District Health Board. Such circumstances are also detailed in contracts and policies and </w:t>
            </w:r>
            <w:r w:rsidRPr="00BE00C7">
              <w:rPr>
                <w:rFonts w:cs="Arial"/>
                <w:lang w:eastAsia="en-NZ"/>
              </w:rPr>
              <w:lastRenderedPageBreak/>
              <w:t>proc</w:t>
            </w:r>
            <w:r w:rsidRPr="00BE00C7">
              <w:rPr>
                <w:rFonts w:cs="Arial"/>
                <w:lang w:eastAsia="en-NZ"/>
              </w:rPr>
              <w:t xml:space="preserve">edures that were available and were reviewed. </w:t>
            </w:r>
          </w:p>
          <w:p w:rsidR="00EB7645" w:rsidRPr="00BE00C7" w:rsidRDefault="001502E7" w:rsidP="00BE00C7">
            <w:pPr>
              <w:pStyle w:val="OutcomeDescription"/>
              <w:spacing w:before="120" w:after="120"/>
              <w:rPr>
                <w:rFonts w:cs="Arial"/>
                <w:lang w:eastAsia="en-NZ"/>
              </w:rPr>
            </w:pPr>
            <w:r w:rsidRPr="00BE00C7">
              <w:rPr>
                <w:rFonts w:cs="Arial"/>
                <w:lang w:eastAsia="en-NZ"/>
              </w:rPr>
              <w:t xml:space="preserve">Staff document incidents, accidents and any adverse events on an accident/incident form. A sample of incident forms reviewed show these are fully completed, open disclosure is occurring in a timely manner, </w:t>
            </w:r>
            <w:r w:rsidRPr="00BE00C7">
              <w:rPr>
                <w:rFonts w:cs="Arial"/>
                <w:lang w:eastAsia="en-NZ"/>
              </w:rPr>
              <w:t>incidents are investigated, action plans are developed and actions are followed-up.  Documents sighted showed that adverse event data is collated, graphed and analysed each month. The information is reported through the six monthly committee meetings as we</w:t>
            </w:r>
            <w:r w:rsidRPr="00BE00C7">
              <w:rPr>
                <w:rFonts w:cs="Arial"/>
                <w:lang w:eastAsia="en-NZ"/>
              </w:rPr>
              <w:t>ll as at staff meetings. Meeting minutes reviewed show discussion in relation to trends, action plans and improvements made.  Comparisons are being made between the two facilities. The care manager reported the nature of the investigations and debates arou</w:t>
            </w:r>
            <w:r w:rsidRPr="00BE00C7">
              <w:rPr>
                <w:rFonts w:cs="Arial"/>
                <w:lang w:eastAsia="en-NZ"/>
              </w:rPr>
              <w:t>nd the optimum way to manage the high incidence of falls within this facility. Although most of the reported incidents of falls are non-injury and the care manager described the residents as often ‘just slipping to the ground’, the discussions have been on</w:t>
            </w:r>
            <w:r w:rsidRPr="00BE00C7">
              <w:rPr>
                <w:rFonts w:cs="Arial"/>
                <w:lang w:eastAsia="en-NZ"/>
              </w:rPr>
              <w:t>going about the option of using restraint. The service provider has chosen to promote careful observation and supervision over the use of restraint(s).</w:t>
            </w:r>
          </w:p>
          <w:p w:rsidR="00EB7645" w:rsidRPr="00BE00C7" w:rsidRDefault="001502E7" w:rsidP="00BE00C7">
            <w:pPr>
              <w:pStyle w:val="OutcomeDescription"/>
              <w:spacing w:before="120" w:after="120"/>
              <w:rPr>
                <w:rFonts w:cs="Arial"/>
                <w:lang w:eastAsia="en-NZ"/>
              </w:rPr>
            </w:pPr>
            <w:r w:rsidRPr="00BE00C7">
              <w:rPr>
                <w:rFonts w:cs="Arial"/>
                <w:lang w:eastAsia="en-NZ"/>
              </w:rPr>
              <w:t>The prospective provider informed they are aware of legislative compliance issues from their current wor</w:t>
            </w:r>
            <w:r w:rsidRPr="00BE00C7">
              <w:rPr>
                <w:rFonts w:cs="Arial"/>
                <w:lang w:eastAsia="en-NZ"/>
              </w:rPr>
              <w:t xml:space="preserve">kplaces and have read the documentation provided from the current providers and from the lawyers. They were open to being updated by the current providers once on-site. </w:t>
            </w:r>
          </w:p>
          <w:p w:rsidR="00EB7645" w:rsidRPr="00BE00C7" w:rsidRDefault="001502E7" w:rsidP="00BE00C7">
            <w:pPr>
              <w:pStyle w:val="OutcomeDescription"/>
              <w:spacing w:before="120" w:after="120"/>
              <w:rPr>
                <w:rFonts w:cs="Arial"/>
                <w:lang w:eastAsia="en-NZ"/>
              </w:rPr>
            </w:pPr>
          </w:p>
        </w:tc>
      </w:tr>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1502E7"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Policies and procedures, in line with good employment practice and relevant legislation, guide human resources manag</w:t>
            </w:r>
            <w:r w:rsidRPr="00BE00C7">
              <w:rPr>
                <w:rFonts w:cs="Arial"/>
                <w:lang w:eastAsia="en-NZ"/>
              </w:rPr>
              <w:t>ement processes. Position descriptions reviewed were current and defined the key tasks and accountabilities for the various roles. The recruitment process includes pre-employment interviews, referee checks, police vetting and validation of qualifications a</w:t>
            </w:r>
            <w:r w:rsidRPr="00BE00C7">
              <w:rPr>
                <w:rFonts w:cs="Arial"/>
                <w:lang w:eastAsia="en-NZ"/>
              </w:rPr>
              <w:t>nd experience. A sample of staff records reviewed confirmed the organisation’s policies are being consistently implemented and records are systematically maintained.</w:t>
            </w:r>
          </w:p>
          <w:p w:rsidR="00EB7645" w:rsidRPr="00BE00C7" w:rsidRDefault="001502E7" w:rsidP="00BE00C7">
            <w:pPr>
              <w:pStyle w:val="OutcomeDescription"/>
              <w:spacing w:before="120" w:after="120"/>
              <w:rPr>
                <w:rFonts w:cs="Arial"/>
                <w:lang w:eastAsia="en-NZ"/>
              </w:rPr>
            </w:pPr>
            <w:r w:rsidRPr="00BE00C7">
              <w:rPr>
                <w:rFonts w:cs="Arial"/>
                <w:lang w:eastAsia="en-NZ"/>
              </w:rPr>
              <w:t>Current annual practising certificates for the registered nurse, podiatrist, a physiothera</w:t>
            </w:r>
            <w:r w:rsidRPr="00BE00C7">
              <w:rPr>
                <w:rFonts w:cs="Arial"/>
                <w:lang w:eastAsia="en-NZ"/>
              </w:rPr>
              <w:t xml:space="preserve">pist and 12 local GPs who could potentially provide services to residents were on file and were all current. Between the two </w:t>
            </w:r>
            <w:r w:rsidRPr="00BE00C7">
              <w:rPr>
                <w:rFonts w:cs="Arial"/>
                <w:lang w:eastAsia="en-NZ"/>
              </w:rPr>
              <w:lastRenderedPageBreak/>
              <w:t>services, there is a sufficient number of trained and competent registered nurses who are maintaining their annual competency requi</w:t>
            </w:r>
            <w:r w:rsidRPr="00BE00C7">
              <w:rPr>
                <w:rFonts w:cs="Arial"/>
                <w:lang w:eastAsia="en-NZ"/>
              </w:rPr>
              <w:t xml:space="preserve">rements to be able to undertake interRAI assessments as demonstrated by all residents having an up to date interRAI on file. </w:t>
            </w:r>
          </w:p>
          <w:p w:rsidR="00EB7645" w:rsidRPr="00BE00C7" w:rsidRDefault="001502E7" w:rsidP="00BE00C7">
            <w:pPr>
              <w:pStyle w:val="OutcomeDescription"/>
              <w:spacing w:before="120" w:after="120"/>
              <w:rPr>
                <w:rFonts w:cs="Arial"/>
                <w:lang w:eastAsia="en-NZ"/>
              </w:rPr>
            </w:pPr>
            <w:r w:rsidRPr="00BE00C7">
              <w:rPr>
                <w:rFonts w:cs="Arial"/>
                <w:lang w:eastAsia="en-NZ"/>
              </w:rPr>
              <w:t>Staff induction/orientation processes and associated forms in the organisational human resource policies and procedures manual wer</w:t>
            </w:r>
            <w:r w:rsidRPr="00BE00C7">
              <w:rPr>
                <w:rFonts w:cs="Arial"/>
                <w:lang w:eastAsia="en-NZ"/>
              </w:rPr>
              <w:t>e reviewed. These describe all necessary components relevant to each role. The care manager informed that staff turnover was low but provided the files of two newer staff to add to the random sample to demonstrate compliance with the employment, recruitmen</w:t>
            </w:r>
            <w:r w:rsidRPr="00BE00C7">
              <w:rPr>
                <w:rFonts w:cs="Arial"/>
                <w:lang w:eastAsia="en-NZ"/>
              </w:rPr>
              <w:t>t, induction and orientation requirements for new employees. Records in staff files reviewed showed that all had undertaken an orientation programme that had become more comprehensive over the years. An innovative system of managing performance reviews was</w:t>
            </w:r>
            <w:r w:rsidRPr="00BE00C7">
              <w:rPr>
                <w:rFonts w:cs="Arial"/>
                <w:lang w:eastAsia="en-NZ"/>
              </w:rPr>
              <w:t xml:space="preserve"> in place. Records sighted showed that annual performance reviews have been completed for all staff.</w:t>
            </w:r>
          </w:p>
          <w:p w:rsidR="00EB7645" w:rsidRPr="00BE00C7" w:rsidRDefault="001502E7" w:rsidP="00BE00C7">
            <w:pPr>
              <w:pStyle w:val="OutcomeDescription"/>
              <w:spacing w:before="120" w:after="120"/>
              <w:rPr>
                <w:rFonts w:cs="Arial"/>
                <w:lang w:eastAsia="en-NZ"/>
              </w:rPr>
            </w:pPr>
            <w:r w:rsidRPr="00BE00C7">
              <w:rPr>
                <w:rFonts w:cs="Arial"/>
                <w:lang w:eastAsia="en-NZ"/>
              </w:rPr>
              <w:t>Continuing education is planned on a biannual/annual basis with the training schedule planned through to the end of 2018. Mandatory training requirements a</w:t>
            </w:r>
            <w:r w:rsidRPr="00BE00C7">
              <w:rPr>
                <w:rFonts w:cs="Arial"/>
                <w:lang w:eastAsia="en-NZ"/>
              </w:rPr>
              <w:t>re defined and included in the training schedule, as are timeframes for the completion of quizzes on infection or restraints for example. Timeframes for competencies such as handwashing and medicine administration to be assessed/reassessed are also detaile</w:t>
            </w:r>
            <w:r w:rsidRPr="00BE00C7">
              <w:rPr>
                <w:rFonts w:cs="Arial"/>
                <w:lang w:eastAsia="en-NZ"/>
              </w:rPr>
              <w:t>d. Staff education records reviewed demonstrated the required training is being undertaken. Staff files reviewed demonstrated that the contractual requirements around staff undertaking dementia specific training were being upheld. Although some education/t</w:t>
            </w:r>
            <w:r w:rsidRPr="00BE00C7">
              <w:rPr>
                <w:rFonts w:cs="Arial"/>
                <w:lang w:eastAsia="en-NZ"/>
              </w:rPr>
              <w:t>raining sessions are shared with staff from Northanjer, especially those delivered by external trainers, most internal training is Southanjer specific. Staff reported that they are given a wide range of training opportunities including those provided by ex</w:t>
            </w:r>
            <w:r w:rsidRPr="00BE00C7">
              <w:rPr>
                <w:rFonts w:cs="Arial"/>
                <w:lang w:eastAsia="en-NZ"/>
              </w:rPr>
              <w:t xml:space="preserve">ternal training providers. </w:t>
            </w:r>
          </w:p>
          <w:p w:rsidR="00EB7645" w:rsidRPr="00BE00C7" w:rsidRDefault="001502E7" w:rsidP="00BE00C7">
            <w:pPr>
              <w:pStyle w:val="OutcomeDescription"/>
              <w:spacing w:before="120" w:after="120"/>
              <w:rPr>
                <w:rFonts w:cs="Arial"/>
                <w:lang w:eastAsia="en-NZ"/>
              </w:rPr>
            </w:pPr>
          </w:p>
        </w:tc>
      </w:tr>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1502E7"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Within the organisation’s procedural documentation</w:t>
            </w:r>
            <w:r w:rsidRPr="00BE00C7">
              <w:rPr>
                <w:rFonts w:cs="Arial"/>
                <w:lang w:eastAsia="en-NZ"/>
              </w:rPr>
              <w:t>, there is a documented rationale for determining staffing levels and skill mixes in order to provide safe service delivery. The care manager confirmed that staffing levels do not alter much, although the facility may adjust staffing levels if a person bec</w:t>
            </w:r>
            <w:r w:rsidRPr="00BE00C7">
              <w:rPr>
                <w:rFonts w:cs="Arial"/>
                <w:lang w:eastAsia="en-NZ"/>
              </w:rPr>
              <w:t xml:space="preserve">omes temporarily unwell or has returned from </w:t>
            </w:r>
            <w:r w:rsidRPr="00BE00C7">
              <w:rPr>
                <w:rFonts w:cs="Arial"/>
                <w:lang w:eastAsia="en-NZ"/>
              </w:rPr>
              <w:lastRenderedPageBreak/>
              <w:t xml:space="preserve">hospital, or is more unsettled. She also noted an updated needs assessment would be sought if a person required care beyond that able to be provided within this setting. </w:t>
            </w:r>
          </w:p>
          <w:p w:rsidR="00EB7645" w:rsidRPr="00BE00C7" w:rsidRDefault="001502E7" w:rsidP="00BE00C7">
            <w:pPr>
              <w:pStyle w:val="OutcomeDescription"/>
              <w:spacing w:before="120" w:after="120"/>
              <w:rPr>
                <w:rFonts w:cs="Arial"/>
                <w:lang w:eastAsia="en-NZ"/>
              </w:rPr>
            </w:pPr>
            <w:r w:rsidRPr="00BE00C7">
              <w:rPr>
                <w:rFonts w:cs="Arial"/>
                <w:lang w:eastAsia="en-NZ"/>
              </w:rPr>
              <w:t xml:space="preserve">The minimum number of staff is provided </w:t>
            </w:r>
            <w:r w:rsidRPr="00BE00C7">
              <w:rPr>
                <w:rFonts w:cs="Arial"/>
                <w:lang w:eastAsia="en-NZ"/>
              </w:rPr>
              <w:t xml:space="preserve">during the night shift and consists of one carer. As the care manager has lived on site she has frequently assisted the carers out of hours with residents who may be unwell. She is the first on-call person and during interview noted that her philosophy is </w:t>
            </w:r>
            <w:r w:rsidRPr="00BE00C7">
              <w:rPr>
                <w:rFonts w:cs="Arial"/>
                <w:lang w:eastAsia="en-NZ"/>
              </w:rPr>
              <w:t>that if a registered nurse is needed then a GP or an ambulance is called. A registered nurse works 20 hours a week and the care manager works a minimum of five full shifts a week.  Carers reported during interview that adequate staff were available and tha</w:t>
            </w:r>
            <w:r w:rsidRPr="00BE00C7">
              <w:rPr>
                <w:rFonts w:cs="Arial"/>
                <w:lang w:eastAsia="en-NZ"/>
              </w:rPr>
              <w:t>t they were able to complete the work allocated to them.  This was further supported by family members interviewed who praised the staff for the attention they provide the residents with. Observations and review of a four-week roster cycle sample during th</w:t>
            </w:r>
            <w:r w:rsidRPr="00BE00C7">
              <w:rPr>
                <w:rFonts w:cs="Arial"/>
                <w:lang w:eastAsia="en-NZ"/>
              </w:rPr>
              <w:t>is audit confirmed adequate staff cover is being provided.  The organisation has sufficient staff to cover short notice roster gaps such as staff sickness, otherwise the care manager will step in. Carers in this facility may be employed to undertake a rang</w:t>
            </w:r>
            <w:r w:rsidRPr="00BE00C7">
              <w:rPr>
                <w:rFonts w:cs="Arial"/>
                <w:lang w:eastAsia="en-NZ"/>
              </w:rPr>
              <w:t xml:space="preserve">e of duties in addition to caregiving. These include cleaning, laundry, activities and kitchen assistance. Some of these duties are specified on the roster. </w:t>
            </w:r>
          </w:p>
          <w:p w:rsidR="00EB7645" w:rsidRPr="00BE00C7" w:rsidRDefault="001502E7" w:rsidP="00BE00C7">
            <w:pPr>
              <w:pStyle w:val="OutcomeDescription"/>
              <w:spacing w:before="120" w:after="120"/>
              <w:rPr>
                <w:rFonts w:cs="Arial"/>
                <w:lang w:eastAsia="en-NZ"/>
              </w:rPr>
            </w:pPr>
            <w:r w:rsidRPr="00BE00C7">
              <w:rPr>
                <w:rFonts w:cs="Arial"/>
                <w:lang w:eastAsia="en-NZ"/>
              </w:rPr>
              <w:t>An activities person is rostered on from 9am to 3pm across all seven days of the week and a cook w</w:t>
            </w:r>
            <w:r w:rsidRPr="00BE00C7">
              <w:rPr>
                <w:rFonts w:cs="Arial"/>
                <w:lang w:eastAsia="en-NZ"/>
              </w:rPr>
              <w:t xml:space="preserve">orks 6am – 1.30pm. A short shift person assists with the evening meal.  </w:t>
            </w:r>
          </w:p>
          <w:p w:rsidR="00EB7645" w:rsidRPr="00BE00C7" w:rsidRDefault="001502E7" w:rsidP="00BE00C7">
            <w:pPr>
              <w:pStyle w:val="OutcomeDescription"/>
              <w:spacing w:before="120" w:after="120"/>
              <w:rPr>
                <w:rFonts w:cs="Arial"/>
                <w:lang w:eastAsia="en-NZ"/>
              </w:rPr>
            </w:pPr>
            <w:r w:rsidRPr="00BE00C7">
              <w:rPr>
                <w:rFonts w:cs="Arial"/>
                <w:lang w:eastAsia="en-NZ"/>
              </w:rPr>
              <w:t>All staff are supported to update their first aid training every two years and the care manager ensures at least one staff member on duty has a current first aid certificate by identi</w:t>
            </w:r>
            <w:r w:rsidRPr="00BE00C7">
              <w:rPr>
                <w:rFonts w:cs="Arial"/>
                <w:lang w:eastAsia="en-NZ"/>
              </w:rPr>
              <w:t xml:space="preserve">fying this on the roster. </w:t>
            </w:r>
          </w:p>
          <w:p w:rsidR="00EB7645" w:rsidRPr="00BE00C7" w:rsidRDefault="001502E7" w:rsidP="00BE00C7">
            <w:pPr>
              <w:pStyle w:val="OutcomeDescription"/>
              <w:spacing w:before="120" w:after="120"/>
              <w:rPr>
                <w:rFonts w:cs="Arial"/>
                <w:lang w:eastAsia="en-NZ"/>
              </w:rPr>
            </w:pPr>
            <w:r w:rsidRPr="00BE00C7">
              <w:rPr>
                <w:rFonts w:cs="Arial"/>
                <w:lang w:eastAsia="en-NZ"/>
              </w:rPr>
              <w:t>The prospective provider informed during interview that there are no immediate plans to change anything in relation to the way in which rosters are developed. Plans are in place for the prospective manager to live on-site at Sout</w:t>
            </w:r>
            <w:r w:rsidRPr="00BE00C7">
              <w:rPr>
                <w:rFonts w:cs="Arial"/>
                <w:lang w:eastAsia="en-NZ"/>
              </w:rPr>
              <w:t>hanjer and maintain the on-call support that the current care manager provides. A registered nurse currently shares the on-call role and this is expected to continue. The prospective manager also intends to use local after hour’s services, or to call an am</w:t>
            </w:r>
            <w:r w:rsidRPr="00BE00C7">
              <w:rPr>
                <w:rFonts w:cs="Arial"/>
                <w:lang w:eastAsia="en-NZ"/>
              </w:rPr>
              <w:t xml:space="preserve">bulance should a person become acutely unwell.  An advertisement has already been placed for an additional registered nurse who may share duties between Northanjer and Southanjer. The prospective provider is aware </w:t>
            </w:r>
            <w:r w:rsidRPr="00BE00C7">
              <w:rPr>
                <w:rFonts w:cs="Arial"/>
                <w:lang w:eastAsia="en-NZ"/>
              </w:rPr>
              <w:lastRenderedPageBreak/>
              <w:t xml:space="preserve">of the fact that the current care manager </w:t>
            </w:r>
            <w:r w:rsidRPr="00BE00C7">
              <w:rPr>
                <w:rFonts w:cs="Arial"/>
                <w:lang w:eastAsia="en-NZ"/>
              </w:rPr>
              <w:t xml:space="preserve">at Southanjer is advocating for a second carer to be on duty for the night shift. </w:t>
            </w:r>
          </w:p>
          <w:p w:rsidR="00EB7645" w:rsidRPr="00BE00C7" w:rsidRDefault="001502E7" w:rsidP="00BE00C7">
            <w:pPr>
              <w:pStyle w:val="OutcomeDescription"/>
              <w:spacing w:before="120" w:after="120"/>
              <w:rPr>
                <w:rFonts w:cs="Arial"/>
                <w:lang w:eastAsia="en-NZ"/>
              </w:rPr>
            </w:pPr>
          </w:p>
        </w:tc>
      </w:tr>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1502E7"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w:t>
            </w:r>
            <w:r w:rsidRPr="00BE00C7">
              <w:rPr>
                <w:rFonts w:cs="Arial"/>
                <w:lang w:eastAsia="en-NZ"/>
              </w:rPr>
              <w:t>uired.</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All required details are used on labels as the unique identifier on all residents’ information sighted. All necessary information was fully completed in the residents’ files sampled for review.</w:t>
            </w:r>
          </w:p>
          <w:p w:rsidR="00EB7645" w:rsidRPr="00BE00C7" w:rsidRDefault="001502E7" w:rsidP="00BE00C7">
            <w:pPr>
              <w:pStyle w:val="OutcomeDescription"/>
              <w:spacing w:before="120" w:after="120"/>
              <w:rPr>
                <w:rFonts w:cs="Arial"/>
                <w:lang w:eastAsia="en-NZ"/>
              </w:rPr>
            </w:pPr>
            <w:r w:rsidRPr="00BE00C7">
              <w:rPr>
                <w:rFonts w:cs="Arial"/>
                <w:lang w:eastAsia="en-NZ"/>
              </w:rPr>
              <w:t>Clinical notes were current and integrated with GP and allied health service provider notes. Records were legible with the name and designation of the person making the entry identifiable. Residents’ files are held for the required period before being dest</w:t>
            </w:r>
            <w:r w:rsidRPr="00BE00C7">
              <w:rPr>
                <w:rFonts w:cs="Arial"/>
                <w:lang w:eastAsia="en-NZ"/>
              </w:rPr>
              <w:t xml:space="preserve">royed. No personal or private resident information was on public display during the audit. Archived records are held securely on site and are readily retrievable. </w:t>
            </w:r>
          </w:p>
          <w:p w:rsidR="00EB7645" w:rsidRPr="00BE00C7" w:rsidRDefault="001502E7" w:rsidP="00BE00C7">
            <w:pPr>
              <w:pStyle w:val="OutcomeDescription"/>
              <w:spacing w:before="120" w:after="120"/>
              <w:rPr>
                <w:rFonts w:cs="Arial"/>
                <w:lang w:eastAsia="en-NZ"/>
              </w:rPr>
            </w:pPr>
          </w:p>
        </w:tc>
      </w:tr>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1502E7" w:rsidP="00BE00C7">
            <w:pPr>
              <w:pStyle w:val="OutcomeDescription"/>
              <w:spacing w:before="120" w:after="120"/>
              <w:rPr>
                <w:rFonts w:cs="Arial"/>
                <w:lang w:eastAsia="en-NZ"/>
              </w:rPr>
            </w:pPr>
            <w:r w:rsidRPr="00BE00C7">
              <w:rPr>
                <w:rFonts w:cs="Arial"/>
                <w:lang w:eastAsia="en-NZ"/>
              </w:rPr>
              <w:t>Consumers' entry into services is facilitated in a comp</w:t>
            </w:r>
            <w:r w:rsidRPr="00BE00C7">
              <w:rPr>
                <w:rFonts w:cs="Arial"/>
                <w:lang w:eastAsia="en-NZ"/>
              </w:rPr>
              <w:t>etent, equitable, timely, and respectful manner, when their need for services has been identified.</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The care manager and RN logs enquiries and documents interview responses to gauge if the prospective resident is suitable for their facility. The resident</w:t>
            </w:r>
            <w:r w:rsidRPr="00BE00C7">
              <w:rPr>
                <w:rFonts w:cs="Arial"/>
                <w:lang w:eastAsia="en-NZ"/>
              </w:rPr>
              <w:t>s are required to have an assessment for rest home dementia level of care. The care manager and RN both reported that they communicate regularly with referring agencies to ensure admissions are appropriate for the facility.</w:t>
            </w:r>
          </w:p>
          <w:p w:rsidR="00EB7645" w:rsidRPr="00BE00C7" w:rsidRDefault="001502E7" w:rsidP="00BE00C7">
            <w:pPr>
              <w:pStyle w:val="OutcomeDescription"/>
              <w:spacing w:before="120" w:after="120"/>
              <w:rPr>
                <w:rFonts w:cs="Arial"/>
                <w:lang w:eastAsia="en-NZ"/>
              </w:rPr>
            </w:pPr>
          </w:p>
        </w:tc>
      </w:tr>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Standard 1.3.10: Transition, E</w:t>
            </w:r>
            <w:r w:rsidRPr="00BE00C7">
              <w:rPr>
                <w:rFonts w:cs="Arial"/>
                <w:lang w:eastAsia="en-NZ"/>
              </w:rPr>
              <w:t xml:space="preserve">xit, Discharge, Or Transfer </w:t>
            </w:r>
          </w:p>
          <w:p w:rsidR="00EB7645" w:rsidRPr="00BE00C7" w:rsidRDefault="001502E7"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When admission is required to another provider (for example a higher level of care), the service completes a transfer fo</w:t>
            </w:r>
            <w:r w:rsidRPr="00BE00C7">
              <w:rPr>
                <w:rFonts w:cs="Arial"/>
                <w:lang w:eastAsia="en-NZ"/>
              </w:rPr>
              <w:t>rm. The referral process documents any risks associated with each resident’s transition, exit, discharge, or transfer. With the transfer form, the RN also provides a copy of any other relevant information, such as the medication chart. A file of the one re</w:t>
            </w:r>
            <w:r w:rsidRPr="00BE00C7">
              <w:rPr>
                <w:rFonts w:cs="Arial"/>
                <w:lang w:eastAsia="en-NZ"/>
              </w:rPr>
              <w:t>sident reviewed with a recent transfer to another provider evidenced that the transfer was effectively managed.</w:t>
            </w:r>
          </w:p>
          <w:p w:rsidR="00EB7645" w:rsidRPr="00BE00C7" w:rsidRDefault="001502E7" w:rsidP="00BE00C7">
            <w:pPr>
              <w:pStyle w:val="OutcomeDescription"/>
              <w:spacing w:before="120" w:after="120"/>
              <w:rPr>
                <w:rFonts w:cs="Arial"/>
                <w:lang w:eastAsia="en-NZ"/>
              </w:rPr>
            </w:pPr>
          </w:p>
        </w:tc>
      </w:tr>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1502E7"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w:t>
            </w:r>
            <w:r w:rsidRPr="00BE00C7">
              <w:rPr>
                <w:rFonts w:cs="Arial"/>
                <w:lang w:eastAsia="en-NZ"/>
              </w:rPr>
              <w:t xml:space="preserve">nts and safe practice </w:t>
            </w:r>
            <w:r w:rsidRPr="00BE00C7">
              <w:rPr>
                <w:rFonts w:cs="Arial"/>
                <w:lang w:eastAsia="en-NZ"/>
              </w:rPr>
              <w:lastRenderedPageBreak/>
              <w:t>guidelines.</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 xml:space="preserve">All aspects of medicine management are being undertaken according to medicine management policies and procedures, legislative requirements and the Ministry of Health guidelines for the management </w:t>
            </w:r>
            <w:r w:rsidRPr="00BE00C7">
              <w:rPr>
                <w:rFonts w:cs="Arial"/>
                <w:lang w:eastAsia="en-NZ"/>
              </w:rPr>
              <w:lastRenderedPageBreak/>
              <w:t xml:space="preserve">of medicine in aged care facilities. </w:t>
            </w:r>
          </w:p>
          <w:p w:rsidR="00EB7645" w:rsidRPr="00BE00C7" w:rsidRDefault="001502E7" w:rsidP="00BE00C7">
            <w:pPr>
              <w:pStyle w:val="OutcomeDescription"/>
              <w:spacing w:before="120" w:after="120"/>
              <w:rPr>
                <w:rFonts w:cs="Arial"/>
                <w:lang w:eastAsia="en-NZ"/>
              </w:rPr>
            </w:pPr>
            <w:r w:rsidRPr="00BE00C7">
              <w:rPr>
                <w:rFonts w:cs="Arial"/>
                <w:lang w:eastAsia="en-NZ"/>
              </w:rPr>
              <w:t>Most medicines are sup</w:t>
            </w:r>
            <w:r w:rsidRPr="00BE00C7">
              <w:rPr>
                <w:rFonts w:cs="Arial"/>
                <w:lang w:eastAsia="en-NZ"/>
              </w:rPr>
              <w:t>plied by the pharmacy in a blister pack administration system. The medicines that are not pre-packed, such as liquid medicines, are individually supplied for each resident. The medicines and pre-packed medicine sheets are checked for accuracy by the RN whe</w:t>
            </w:r>
            <w:r w:rsidRPr="00BE00C7">
              <w:rPr>
                <w:rFonts w:cs="Arial"/>
                <w:lang w:eastAsia="en-NZ"/>
              </w:rPr>
              <w:t xml:space="preserve">n delivered. The pre-packed medicines and the signing sheets are compared against the medicine prescription. The GP conducts medicine reconciliation on admission to the service and when the resident has any changes made by other specialists. </w:t>
            </w:r>
          </w:p>
          <w:p w:rsidR="00EB7645" w:rsidRPr="00BE00C7" w:rsidRDefault="001502E7" w:rsidP="00BE00C7">
            <w:pPr>
              <w:pStyle w:val="OutcomeDescription"/>
              <w:spacing w:before="120" w:after="120"/>
              <w:rPr>
                <w:rFonts w:cs="Arial"/>
                <w:lang w:eastAsia="en-NZ"/>
              </w:rPr>
            </w:pPr>
            <w:r w:rsidRPr="00BE00C7">
              <w:rPr>
                <w:rFonts w:cs="Arial"/>
                <w:lang w:eastAsia="en-NZ"/>
              </w:rPr>
              <w:t>Safe medicine</w:t>
            </w:r>
            <w:r w:rsidRPr="00BE00C7">
              <w:rPr>
                <w:rFonts w:cs="Arial"/>
                <w:lang w:eastAsia="en-NZ"/>
              </w:rPr>
              <w:t xml:space="preserve"> administration was observed at the time of audit. All records were accurately completed.</w:t>
            </w:r>
          </w:p>
          <w:p w:rsidR="00EB7645" w:rsidRPr="00BE00C7" w:rsidRDefault="001502E7" w:rsidP="00BE00C7">
            <w:pPr>
              <w:pStyle w:val="OutcomeDescription"/>
              <w:spacing w:before="120" w:after="120"/>
              <w:rPr>
                <w:rFonts w:cs="Arial"/>
                <w:lang w:eastAsia="en-NZ"/>
              </w:rPr>
            </w:pPr>
            <w:r w:rsidRPr="00BE00C7">
              <w:rPr>
                <w:rFonts w:cs="Arial"/>
                <w:lang w:eastAsia="en-NZ"/>
              </w:rPr>
              <w:t>The medicines and medicine trolley are securely stored. The fridge where medicines are stored is monitored for temperature, with the sighted temperatures within medic</w:t>
            </w:r>
            <w:r w:rsidRPr="00BE00C7">
              <w:rPr>
                <w:rFonts w:cs="Arial"/>
                <w:lang w:eastAsia="en-NZ"/>
              </w:rPr>
              <w:t>ine storage guidelines. Any controlled drugs are stored in a locked safe in a secure room. The service had no controlled drugs at the time of the audit.</w:t>
            </w:r>
          </w:p>
          <w:p w:rsidR="00EB7645" w:rsidRPr="00BE00C7" w:rsidRDefault="001502E7" w:rsidP="00BE00C7">
            <w:pPr>
              <w:pStyle w:val="OutcomeDescription"/>
              <w:spacing w:before="120" w:after="120"/>
              <w:rPr>
                <w:rFonts w:cs="Arial"/>
                <w:lang w:eastAsia="en-NZ"/>
              </w:rPr>
            </w:pPr>
            <w:r w:rsidRPr="00BE00C7">
              <w:rPr>
                <w:rFonts w:cs="Arial"/>
                <w:lang w:eastAsia="en-NZ"/>
              </w:rPr>
              <w:t>All the medicine charts sighted had prescriptions that complied with legislation and aged care best pra</w:t>
            </w:r>
            <w:r w:rsidRPr="00BE00C7">
              <w:rPr>
                <w:rFonts w:cs="Arial"/>
                <w:lang w:eastAsia="en-NZ"/>
              </w:rPr>
              <w:t xml:space="preserve">ctice guidelines. The medicine charts recorded the regular, short course and pro re nata (PRN – as required) medicines for each resident. When medicines were discontinued, these were crossed out and signed, dated by the GP. The medicine charts sighted had </w:t>
            </w:r>
            <w:r w:rsidRPr="00BE00C7">
              <w:rPr>
                <w:rFonts w:cs="Arial"/>
                <w:lang w:eastAsia="en-NZ"/>
              </w:rPr>
              <w:t xml:space="preserve">a current photo of the resident and recorded any medicine related allergies. Sample signature verification was recorded for all staff who administer medicines. All of the medicine charts were reviewed by the GP in the past three months. </w:t>
            </w:r>
          </w:p>
          <w:p w:rsidR="00EB7645" w:rsidRPr="00BE00C7" w:rsidRDefault="001502E7" w:rsidP="00BE00C7">
            <w:pPr>
              <w:pStyle w:val="OutcomeDescription"/>
              <w:spacing w:before="120" w:after="120"/>
              <w:rPr>
                <w:rFonts w:cs="Arial"/>
                <w:lang w:eastAsia="en-NZ"/>
              </w:rPr>
            </w:pPr>
            <w:r w:rsidRPr="00BE00C7">
              <w:rPr>
                <w:rFonts w:cs="Arial"/>
                <w:lang w:eastAsia="en-NZ"/>
              </w:rPr>
              <w:t>Medication compete</w:t>
            </w:r>
            <w:r w:rsidRPr="00BE00C7">
              <w:rPr>
                <w:rFonts w:cs="Arial"/>
                <w:lang w:eastAsia="en-NZ"/>
              </w:rPr>
              <w:t>ncies were sighted for all staff that assist with the medicine management; this included the RN.</w:t>
            </w:r>
          </w:p>
          <w:p w:rsidR="00EB7645" w:rsidRPr="00BE00C7" w:rsidRDefault="001502E7" w:rsidP="00BE00C7">
            <w:pPr>
              <w:pStyle w:val="OutcomeDescription"/>
              <w:spacing w:before="120" w:after="120"/>
              <w:rPr>
                <w:rFonts w:cs="Arial"/>
                <w:lang w:eastAsia="en-NZ"/>
              </w:rPr>
            </w:pPr>
            <w:r w:rsidRPr="00BE00C7">
              <w:rPr>
                <w:rFonts w:cs="Arial"/>
                <w:lang w:eastAsia="en-NZ"/>
              </w:rPr>
              <w:t xml:space="preserve">There are no residents who self-medicate. </w:t>
            </w:r>
          </w:p>
          <w:p w:rsidR="00EB7645" w:rsidRPr="00BE00C7" w:rsidRDefault="001502E7" w:rsidP="00BE00C7">
            <w:pPr>
              <w:pStyle w:val="OutcomeDescription"/>
              <w:spacing w:before="120" w:after="120"/>
              <w:rPr>
                <w:rFonts w:cs="Arial"/>
                <w:lang w:eastAsia="en-NZ"/>
              </w:rPr>
            </w:pPr>
          </w:p>
        </w:tc>
      </w:tr>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1502E7"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 xml:space="preserve">A chef manages the kitchen and was interviewed during the audit. The current menu was reviewed by a dietitian as suitable for the </w:t>
            </w:r>
            <w:r w:rsidRPr="00BE00C7">
              <w:rPr>
                <w:rFonts w:cs="Arial"/>
                <w:lang w:eastAsia="en-NZ"/>
              </w:rPr>
              <w:t xml:space="preserve">older person living in long term care. If there are changes to the menu these are recorded and referred to the dietitian at the next review. A note book records any changes. All families interviewed were very satisfied </w:t>
            </w:r>
            <w:r w:rsidRPr="00BE00C7">
              <w:rPr>
                <w:rFonts w:cs="Arial"/>
                <w:lang w:eastAsia="en-NZ"/>
              </w:rPr>
              <w:lastRenderedPageBreak/>
              <w:t xml:space="preserve">with the food and food services. The </w:t>
            </w:r>
            <w:r w:rsidRPr="00BE00C7">
              <w:rPr>
                <w:rFonts w:cs="Arial"/>
                <w:lang w:eastAsia="en-NZ"/>
              </w:rPr>
              <w:t xml:space="preserve">recent review by the dietitian states the food service is exemplary in that meals are specifically plated individually for each resident. </w:t>
            </w:r>
          </w:p>
          <w:p w:rsidR="00EB7645" w:rsidRPr="00BE00C7" w:rsidRDefault="001502E7" w:rsidP="00BE00C7">
            <w:pPr>
              <w:pStyle w:val="OutcomeDescription"/>
              <w:spacing w:before="120" w:after="120"/>
              <w:rPr>
                <w:rFonts w:cs="Arial"/>
                <w:lang w:eastAsia="en-NZ"/>
              </w:rPr>
            </w:pPr>
            <w:r w:rsidRPr="00BE00C7">
              <w:rPr>
                <w:rFonts w:cs="Arial"/>
                <w:lang w:eastAsia="en-NZ"/>
              </w:rPr>
              <w:t>Residents are routinely weighed at least monthly, and more frequently when indicated. Residents with additional or mo</w:t>
            </w:r>
            <w:r w:rsidRPr="00BE00C7">
              <w:rPr>
                <w:rFonts w:cs="Arial"/>
                <w:lang w:eastAsia="en-NZ"/>
              </w:rPr>
              <w:t>dified nutritional needs or specific diets have these needs met.</w:t>
            </w:r>
          </w:p>
          <w:p w:rsidR="00EB7645" w:rsidRPr="00BE00C7" w:rsidRDefault="001502E7" w:rsidP="00BE00C7">
            <w:pPr>
              <w:pStyle w:val="OutcomeDescription"/>
              <w:spacing w:before="120" w:after="120"/>
              <w:rPr>
                <w:rFonts w:cs="Arial"/>
                <w:lang w:eastAsia="en-NZ"/>
              </w:rPr>
            </w:pPr>
            <w:r w:rsidRPr="00BE00C7">
              <w:rPr>
                <w:rFonts w:cs="Arial"/>
                <w:lang w:eastAsia="en-NZ"/>
              </w:rPr>
              <w:t>There is food available at any time for those who wish to snack at night.</w:t>
            </w:r>
          </w:p>
          <w:p w:rsidR="00EB7645" w:rsidRPr="00BE00C7" w:rsidRDefault="001502E7" w:rsidP="00BE00C7">
            <w:pPr>
              <w:pStyle w:val="OutcomeDescription"/>
              <w:spacing w:before="120" w:after="120"/>
              <w:rPr>
                <w:rFonts w:cs="Arial"/>
                <w:lang w:eastAsia="en-NZ"/>
              </w:rPr>
            </w:pPr>
            <w:r w:rsidRPr="00BE00C7">
              <w:rPr>
                <w:rFonts w:cs="Arial"/>
                <w:lang w:eastAsia="en-NZ"/>
              </w:rPr>
              <w:t>All aspects of food procurement, production, preparation, storage, delivery and disposal comply with current legislat</w:t>
            </w:r>
            <w:r w:rsidRPr="00BE00C7">
              <w:rPr>
                <w:rFonts w:cs="Arial"/>
                <w:lang w:eastAsia="en-NZ"/>
              </w:rPr>
              <w:t>ion and guidelines. Fridge and freezer recordings are undertaken daily and meet requirements. All foods sighted in the freezer were in their original packaging or labelled and dated if not in the original packaging. Evidence was seen of all kitchen staff h</w:t>
            </w:r>
            <w:r w:rsidRPr="00BE00C7">
              <w:rPr>
                <w:rFonts w:cs="Arial"/>
                <w:lang w:eastAsia="en-NZ"/>
              </w:rPr>
              <w:t>aving completed safe food handling certificates.</w:t>
            </w:r>
          </w:p>
          <w:p w:rsidR="00EB7645" w:rsidRPr="00BE00C7" w:rsidRDefault="001502E7" w:rsidP="00BE00C7">
            <w:pPr>
              <w:pStyle w:val="OutcomeDescription"/>
              <w:spacing w:before="120" w:after="120"/>
              <w:rPr>
                <w:rFonts w:cs="Arial"/>
                <w:lang w:eastAsia="en-NZ"/>
              </w:rPr>
            </w:pPr>
          </w:p>
        </w:tc>
      </w:tr>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1502E7"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family/whānau is managed by the organisation, where ap</w:t>
            </w:r>
            <w:r w:rsidRPr="00BE00C7">
              <w:rPr>
                <w:rFonts w:cs="Arial"/>
                <w:lang w:eastAsia="en-NZ"/>
              </w:rPr>
              <w:t xml:space="preserve">propriate. </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 xml:space="preserve">The care manager reports that she has not declined entry to any potential residents who have an appropriate needs assessment. She confirmed that if entry to the service was to be declined the referrer, potential resident’s family, would be informed of the </w:t>
            </w:r>
            <w:r w:rsidRPr="00BE00C7">
              <w:rPr>
                <w:rFonts w:cs="Arial"/>
                <w:lang w:eastAsia="en-NZ"/>
              </w:rPr>
              <w:t xml:space="preserve">reason for this and of other options or alternative services. </w:t>
            </w:r>
          </w:p>
          <w:p w:rsidR="00EB7645" w:rsidRPr="00BE00C7" w:rsidRDefault="001502E7" w:rsidP="00BE00C7">
            <w:pPr>
              <w:pStyle w:val="OutcomeDescription"/>
              <w:spacing w:before="120" w:after="120"/>
              <w:rPr>
                <w:rFonts w:cs="Arial"/>
                <w:lang w:eastAsia="en-NZ"/>
              </w:rPr>
            </w:pPr>
            <w:r w:rsidRPr="00BE00C7">
              <w:rPr>
                <w:rFonts w:cs="Arial"/>
                <w:lang w:eastAsia="en-NZ"/>
              </w:rPr>
              <w:t>The facility’s admission agreement contained information on the termination of the agreement. This documents that if a resident’s needs changed and if the service can no longer provide a safe l</w:t>
            </w:r>
            <w:r w:rsidRPr="00BE00C7">
              <w:rPr>
                <w:rFonts w:cs="Arial"/>
                <w:lang w:eastAsia="en-NZ"/>
              </w:rPr>
              <w:t>evel of care to meet the needs of the resident, they would be reassessed for the appropriate level of care.</w:t>
            </w:r>
          </w:p>
          <w:p w:rsidR="00EB7645" w:rsidRPr="00BE00C7" w:rsidRDefault="001502E7" w:rsidP="00BE00C7">
            <w:pPr>
              <w:pStyle w:val="OutcomeDescription"/>
              <w:spacing w:before="120" w:after="120"/>
              <w:rPr>
                <w:rFonts w:cs="Arial"/>
                <w:lang w:eastAsia="en-NZ"/>
              </w:rPr>
            </w:pPr>
          </w:p>
        </w:tc>
      </w:tr>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1502E7"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The service h</w:t>
            </w:r>
            <w:r w:rsidRPr="00BE00C7">
              <w:rPr>
                <w:rFonts w:cs="Arial"/>
                <w:lang w:eastAsia="en-NZ"/>
              </w:rPr>
              <w:t xml:space="preserve">as fully implemented the interRAI assessment tool for all residents, and all assessments are current. </w:t>
            </w:r>
          </w:p>
          <w:p w:rsidR="00EB7645" w:rsidRPr="00BE00C7" w:rsidRDefault="001502E7" w:rsidP="00BE00C7">
            <w:pPr>
              <w:pStyle w:val="OutcomeDescription"/>
              <w:spacing w:before="120" w:after="120"/>
              <w:rPr>
                <w:rFonts w:cs="Arial"/>
                <w:lang w:eastAsia="en-NZ"/>
              </w:rPr>
            </w:pPr>
            <w:r w:rsidRPr="00BE00C7">
              <w:rPr>
                <w:rFonts w:cs="Arial"/>
                <w:lang w:eastAsia="en-NZ"/>
              </w:rPr>
              <w:t>Care plans sighted reflected the needs of the residents as identified in the interRAI. All residents’ physical, psycho-social, cultural and spiritual nee</w:t>
            </w:r>
            <w:r w:rsidRPr="00BE00C7">
              <w:rPr>
                <w:rFonts w:cs="Arial"/>
                <w:lang w:eastAsia="en-NZ"/>
              </w:rPr>
              <w:t xml:space="preserve">ds are fully documented as part of the assessment process. Goals are individual and consistent with meeting the outcome needs of the </w:t>
            </w:r>
            <w:r w:rsidRPr="00BE00C7">
              <w:rPr>
                <w:rFonts w:cs="Arial"/>
                <w:lang w:eastAsia="en-NZ"/>
              </w:rPr>
              <w:lastRenderedPageBreak/>
              <w:t>residents and the scores indicated in interRAI.</w:t>
            </w:r>
          </w:p>
          <w:p w:rsidR="00EB7645" w:rsidRPr="00BE00C7" w:rsidRDefault="001502E7" w:rsidP="00BE00C7">
            <w:pPr>
              <w:pStyle w:val="OutcomeDescription"/>
              <w:spacing w:before="120" w:after="120"/>
              <w:rPr>
                <w:rFonts w:cs="Arial"/>
                <w:lang w:eastAsia="en-NZ"/>
              </w:rPr>
            </w:pPr>
          </w:p>
        </w:tc>
      </w:tr>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1502E7" w:rsidP="00BE00C7">
            <w:pPr>
              <w:pStyle w:val="OutcomeDescription"/>
              <w:spacing w:before="120" w:after="120"/>
              <w:rPr>
                <w:rFonts w:cs="Arial"/>
                <w:lang w:eastAsia="en-NZ"/>
              </w:rPr>
            </w:pPr>
            <w:r w:rsidRPr="00BE00C7">
              <w:rPr>
                <w:rFonts w:cs="Arial"/>
                <w:lang w:eastAsia="en-NZ"/>
              </w:rPr>
              <w:t xml:space="preserve">Consumers' service delivery plans are consumer </w:t>
            </w:r>
            <w:r w:rsidRPr="00BE00C7">
              <w:rPr>
                <w:rFonts w:cs="Arial"/>
                <w:lang w:eastAsia="en-NZ"/>
              </w:rPr>
              <w:t>focused, integrated, and promote continuity of service delivery.</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Care plan files reviewed were individualised, detailed and developed following an interRAI assessment reflecting the resident's individual needs. Goals were included and these were specifi</w:t>
            </w:r>
            <w:r w:rsidRPr="00BE00C7">
              <w:rPr>
                <w:rFonts w:cs="Arial"/>
                <w:lang w:eastAsia="en-NZ"/>
              </w:rPr>
              <w:t xml:space="preserve">c to the person and realistic. Care plans are individualised, based on a comprehensive range of clinical information. Short term care plans are developed to manage any problems that might arise. All residents’ files reviewed demonstrated that needs, goals </w:t>
            </w:r>
            <w:r w:rsidRPr="00BE00C7">
              <w:rPr>
                <w:rFonts w:cs="Arial"/>
                <w:lang w:eastAsia="en-NZ"/>
              </w:rPr>
              <w:t xml:space="preserve">and outcomes are identified and reviewed on a regular basis. Families interviewed reported being well informed and involved in care planning and evaluation, and that the care provided was consistent across care staff. </w:t>
            </w:r>
          </w:p>
          <w:p w:rsidR="00EB7645" w:rsidRPr="00BE00C7" w:rsidRDefault="001502E7" w:rsidP="00BE00C7">
            <w:pPr>
              <w:pStyle w:val="OutcomeDescription"/>
              <w:spacing w:before="120" w:after="120"/>
              <w:rPr>
                <w:rFonts w:cs="Arial"/>
                <w:lang w:eastAsia="en-NZ"/>
              </w:rPr>
            </w:pPr>
            <w:r w:rsidRPr="00BE00C7">
              <w:rPr>
                <w:rFonts w:cs="Arial"/>
                <w:lang w:eastAsia="en-NZ"/>
              </w:rPr>
              <w:t xml:space="preserve">Integrated files had one main folder </w:t>
            </w:r>
            <w:r w:rsidRPr="00BE00C7">
              <w:rPr>
                <w:rFonts w:cs="Arial"/>
                <w:lang w:eastAsia="en-NZ"/>
              </w:rPr>
              <w:t>that contained the medical information, nursing assessment, care plan, routine observations, activities, therapies, family correspondence and specialist consultations. Staff interviewed confirmed they were well informed and care plans were very clear and e</w:t>
            </w:r>
            <w:r w:rsidRPr="00BE00C7">
              <w:rPr>
                <w:rFonts w:cs="Arial"/>
                <w:lang w:eastAsia="en-NZ"/>
              </w:rPr>
              <w:t xml:space="preserve">asy to follow. </w:t>
            </w:r>
          </w:p>
          <w:p w:rsidR="00EB7645" w:rsidRPr="00BE00C7" w:rsidRDefault="001502E7" w:rsidP="00BE00C7">
            <w:pPr>
              <w:pStyle w:val="OutcomeDescription"/>
              <w:spacing w:before="120" w:after="120"/>
              <w:rPr>
                <w:rFonts w:cs="Arial"/>
                <w:lang w:eastAsia="en-NZ"/>
              </w:rPr>
            </w:pPr>
            <w:r w:rsidRPr="00BE00C7">
              <w:rPr>
                <w:rFonts w:cs="Arial"/>
                <w:lang w:eastAsia="en-NZ"/>
              </w:rPr>
              <w:t>The GP interviewed expressed a high level of satisfaction with the care provided.</w:t>
            </w:r>
          </w:p>
          <w:p w:rsidR="00EB7645" w:rsidRPr="00BE00C7" w:rsidRDefault="001502E7" w:rsidP="00BE00C7">
            <w:pPr>
              <w:pStyle w:val="OutcomeDescription"/>
              <w:spacing w:before="120" w:after="120"/>
              <w:rPr>
                <w:rFonts w:cs="Arial"/>
                <w:lang w:eastAsia="en-NZ"/>
              </w:rPr>
            </w:pPr>
          </w:p>
        </w:tc>
      </w:tr>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1502E7" w:rsidP="00BE00C7">
            <w:pPr>
              <w:pStyle w:val="OutcomeDescription"/>
              <w:spacing w:before="120" w:after="120"/>
              <w:rPr>
                <w:rFonts w:cs="Arial"/>
                <w:lang w:eastAsia="en-NZ"/>
              </w:rPr>
            </w:pPr>
            <w:r w:rsidRPr="00BE00C7">
              <w:rPr>
                <w:rFonts w:cs="Arial"/>
                <w:lang w:eastAsia="en-NZ"/>
              </w:rPr>
              <w:t xml:space="preserve">Consumers receive adequate and appropriate services in order to meet their assessed needs and desired </w:t>
            </w:r>
            <w:r w:rsidRPr="00BE00C7">
              <w:rPr>
                <w:rFonts w:cs="Arial"/>
                <w:lang w:eastAsia="en-NZ"/>
              </w:rPr>
              <w:t>outcomes.</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 xml:space="preserve">Services are being delivered according to information in resident’s individualised care plans. </w:t>
            </w:r>
          </w:p>
          <w:p w:rsidR="00EB7645" w:rsidRPr="00BE00C7" w:rsidRDefault="001502E7" w:rsidP="00BE00C7">
            <w:pPr>
              <w:pStyle w:val="OutcomeDescription"/>
              <w:spacing w:before="120" w:after="120"/>
              <w:rPr>
                <w:rFonts w:cs="Arial"/>
                <w:lang w:eastAsia="en-NZ"/>
              </w:rPr>
            </w:pPr>
            <w:r w:rsidRPr="00BE00C7">
              <w:rPr>
                <w:rFonts w:cs="Arial"/>
                <w:lang w:eastAsia="en-NZ"/>
              </w:rPr>
              <w:t>Sort term care plans are being developed for short term problems, such as skin tears, wounds, decreased mobility and infections. Progress notes rev</w:t>
            </w:r>
            <w:r w:rsidRPr="00BE00C7">
              <w:rPr>
                <w:rFonts w:cs="Arial"/>
                <w:lang w:eastAsia="en-NZ"/>
              </w:rPr>
              <w:t xml:space="preserve">iewed demonstrated that care and support was consistent with the identified problems, personal goals and interventions, as described in the care plans. </w:t>
            </w:r>
          </w:p>
          <w:p w:rsidR="00EB7645" w:rsidRPr="00BE00C7" w:rsidRDefault="001502E7" w:rsidP="00BE00C7">
            <w:pPr>
              <w:pStyle w:val="OutcomeDescription"/>
              <w:spacing w:before="120" w:after="120"/>
              <w:rPr>
                <w:rFonts w:cs="Arial"/>
                <w:lang w:eastAsia="en-NZ"/>
              </w:rPr>
            </w:pPr>
            <w:r w:rsidRPr="00BE00C7">
              <w:rPr>
                <w:rFonts w:cs="Arial"/>
                <w:lang w:eastAsia="en-NZ"/>
              </w:rPr>
              <w:t>Staff informed that they report any concerns about a resident, such as a change in their condition, bot</w:t>
            </w:r>
            <w:r w:rsidRPr="00BE00C7">
              <w:rPr>
                <w:rFonts w:cs="Arial"/>
                <w:lang w:eastAsia="en-NZ"/>
              </w:rPr>
              <w:t>h in the progress records and to the RN, and this was confirmed in documentation reviewed and interview with the RN.</w:t>
            </w:r>
          </w:p>
          <w:p w:rsidR="00EB7645" w:rsidRPr="00BE00C7" w:rsidRDefault="001502E7" w:rsidP="00BE00C7">
            <w:pPr>
              <w:pStyle w:val="OutcomeDescription"/>
              <w:spacing w:before="120" w:after="120"/>
              <w:rPr>
                <w:rFonts w:cs="Arial"/>
                <w:lang w:eastAsia="en-NZ"/>
              </w:rPr>
            </w:pPr>
            <w:r w:rsidRPr="00BE00C7">
              <w:rPr>
                <w:rFonts w:cs="Arial"/>
                <w:lang w:eastAsia="en-NZ"/>
              </w:rPr>
              <w:t xml:space="preserve">Families spoke very highly of the level of care and support provided and consistently stated that all of their relative’s needs were being </w:t>
            </w:r>
            <w:r w:rsidRPr="00BE00C7">
              <w:rPr>
                <w:rFonts w:cs="Arial"/>
                <w:lang w:eastAsia="en-NZ"/>
              </w:rPr>
              <w:t xml:space="preserve">met. The </w:t>
            </w:r>
            <w:r w:rsidRPr="00BE00C7">
              <w:rPr>
                <w:rFonts w:cs="Arial"/>
                <w:lang w:eastAsia="en-NZ"/>
              </w:rPr>
              <w:lastRenderedPageBreak/>
              <w:t>GP confirmed that his interventions ordered were always implemented.</w:t>
            </w:r>
          </w:p>
          <w:p w:rsidR="00EB7645" w:rsidRPr="00BE00C7" w:rsidRDefault="001502E7" w:rsidP="00BE00C7">
            <w:pPr>
              <w:pStyle w:val="OutcomeDescription"/>
              <w:spacing w:before="120" w:after="120"/>
              <w:rPr>
                <w:rFonts w:cs="Arial"/>
                <w:lang w:eastAsia="en-NZ"/>
              </w:rPr>
            </w:pPr>
          </w:p>
        </w:tc>
      </w:tr>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1502E7"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to their needs, age, culture, and </w:t>
            </w:r>
            <w:r w:rsidRPr="00BE00C7">
              <w:rPr>
                <w:rFonts w:cs="Arial"/>
                <w:lang w:eastAsia="en-NZ"/>
              </w:rPr>
              <w:t>the setting of the service.</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On admission, a personal profile is completed for each resident.  A detailed and individualised activity plan is developed and updated during review.  A range of activities are planned for each month and copies of the monthly</w:t>
            </w:r>
            <w:r w:rsidRPr="00BE00C7">
              <w:rPr>
                <w:rFonts w:cs="Arial"/>
                <w:lang w:eastAsia="en-NZ"/>
              </w:rPr>
              <w:t xml:space="preserve"> activity schedules showed that options were varied and specific for those in the service. </w:t>
            </w:r>
          </w:p>
          <w:p w:rsidR="00EB7645" w:rsidRPr="00BE00C7" w:rsidRDefault="001502E7" w:rsidP="00BE00C7">
            <w:pPr>
              <w:pStyle w:val="OutcomeDescription"/>
              <w:spacing w:before="120" w:after="120"/>
              <w:rPr>
                <w:rFonts w:cs="Arial"/>
                <w:lang w:eastAsia="en-NZ"/>
              </w:rPr>
            </w:pPr>
            <w:r w:rsidRPr="00BE00C7">
              <w:rPr>
                <w:rFonts w:cs="Arial"/>
                <w:lang w:eastAsia="en-NZ"/>
              </w:rPr>
              <w:t>A diversional therapist plans the activity programme and develops the individualised plan. Two activities people implement the activities programme. During intervie</w:t>
            </w:r>
            <w:r w:rsidRPr="00BE00C7">
              <w:rPr>
                <w:rFonts w:cs="Arial"/>
                <w:lang w:eastAsia="en-NZ"/>
              </w:rPr>
              <w:t xml:space="preserve">w the activities person reported that options for group activities involve input from family. </w:t>
            </w:r>
          </w:p>
          <w:p w:rsidR="00EB7645" w:rsidRPr="00BE00C7" w:rsidRDefault="001502E7" w:rsidP="00BE00C7">
            <w:pPr>
              <w:pStyle w:val="OutcomeDescription"/>
              <w:spacing w:before="120" w:after="120"/>
              <w:rPr>
                <w:rFonts w:cs="Arial"/>
                <w:lang w:eastAsia="en-NZ"/>
              </w:rPr>
            </w:pPr>
            <w:r w:rsidRPr="00BE00C7">
              <w:rPr>
                <w:rFonts w:cs="Arial"/>
                <w:lang w:eastAsia="en-NZ"/>
              </w:rPr>
              <w:t>Families confirmed there is no compulsion for residents to attend, or participate if they are in the lounge during activity time. Residents who wish are assisted</w:t>
            </w:r>
            <w:r w:rsidRPr="00BE00C7">
              <w:rPr>
                <w:rFonts w:cs="Arial"/>
                <w:lang w:eastAsia="en-NZ"/>
              </w:rPr>
              <w:t xml:space="preserve"> to undertake activities on a one to one basis and a record of this was retained.</w:t>
            </w:r>
          </w:p>
          <w:p w:rsidR="00EB7645" w:rsidRPr="00BE00C7" w:rsidRDefault="001502E7" w:rsidP="00BE00C7">
            <w:pPr>
              <w:pStyle w:val="OutcomeDescription"/>
              <w:spacing w:before="120" w:after="120"/>
              <w:rPr>
                <w:rFonts w:cs="Arial"/>
                <w:lang w:eastAsia="en-NZ"/>
              </w:rPr>
            </w:pPr>
          </w:p>
        </w:tc>
      </w:tr>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1502E7"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 xml:space="preserve">Evaluation of both short and long term care plans was occurring within recommended timeframes with detailed outcomes/goals included. Six monthly reviews of care plans was occurring. Families are consulted and are informed when changes are identified. This </w:t>
            </w:r>
            <w:r w:rsidRPr="00BE00C7">
              <w:rPr>
                <w:rFonts w:cs="Arial"/>
                <w:lang w:eastAsia="en-NZ"/>
              </w:rPr>
              <w:t xml:space="preserve">was confirmed during interviews and via the family communication forms. </w:t>
            </w:r>
          </w:p>
          <w:p w:rsidR="00EB7645" w:rsidRPr="00BE00C7" w:rsidRDefault="001502E7" w:rsidP="00BE00C7">
            <w:pPr>
              <w:pStyle w:val="OutcomeDescription"/>
              <w:spacing w:before="120" w:after="120"/>
              <w:rPr>
                <w:rFonts w:cs="Arial"/>
                <w:lang w:eastAsia="en-NZ"/>
              </w:rPr>
            </w:pPr>
            <w:r w:rsidRPr="00BE00C7">
              <w:rPr>
                <w:rFonts w:cs="Arial"/>
                <w:lang w:eastAsia="en-NZ"/>
              </w:rPr>
              <w:t>Information was included in progress notes and changes were made to interventions on care plans when indicated. Staff interviewed stated they were consulted prior to evaluations.</w:t>
            </w:r>
          </w:p>
          <w:p w:rsidR="00EB7645" w:rsidRPr="00BE00C7" w:rsidRDefault="001502E7" w:rsidP="00BE00C7">
            <w:pPr>
              <w:pStyle w:val="OutcomeDescription"/>
              <w:spacing w:before="120" w:after="120"/>
              <w:rPr>
                <w:rFonts w:cs="Arial"/>
                <w:lang w:eastAsia="en-NZ"/>
              </w:rPr>
            </w:pPr>
          </w:p>
        </w:tc>
      </w:tr>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St</w:t>
            </w:r>
            <w:r w:rsidRPr="00BE00C7">
              <w:rPr>
                <w:rFonts w:cs="Arial"/>
                <w:lang w:eastAsia="en-NZ"/>
              </w:rPr>
              <w:t>andard 1.3.9: Referral To Other Health And Disability Services (Internal And External)</w:t>
            </w:r>
          </w:p>
          <w:p w:rsidR="00EB7645" w:rsidRPr="00BE00C7" w:rsidRDefault="001502E7"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The GP arranges for any referral to specialist medical services when it is necessary. The residents’ files reviewed had appropriate referrals to other health and diagnostic services. The RN confirmed that they utilise external services as much as possible.</w:t>
            </w:r>
            <w:r w:rsidRPr="00BE00C7">
              <w:rPr>
                <w:rFonts w:cs="Arial"/>
                <w:lang w:eastAsia="en-NZ"/>
              </w:rPr>
              <w:t xml:space="preserve"> Referrals were sighted for consultations with general medicine, pathology, a vascular specialist, dietitian, radiology and the district nurse wound specialist. The GP interviewed reported that appropriate referrals to other health and </w:t>
            </w:r>
            <w:r w:rsidRPr="00BE00C7">
              <w:rPr>
                <w:rFonts w:cs="Arial"/>
                <w:lang w:eastAsia="en-NZ"/>
              </w:rPr>
              <w:lastRenderedPageBreak/>
              <w:t xml:space="preserve">disability services </w:t>
            </w:r>
            <w:r w:rsidRPr="00BE00C7">
              <w:rPr>
                <w:rFonts w:cs="Arial"/>
                <w:lang w:eastAsia="en-NZ"/>
              </w:rPr>
              <w:t>were well managed at the service.</w:t>
            </w:r>
          </w:p>
          <w:p w:rsidR="00EB7645" w:rsidRPr="00BE00C7" w:rsidRDefault="001502E7" w:rsidP="00BE00C7">
            <w:pPr>
              <w:pStyle w:val="OutcomeDescription"/>
              <w:spacing w:before="120" w:after="120"/>
              <w:rPr>
                <w:rFonts w:cs="Arial"/>
                <w:lang w:eastAsia="en-NZ"/>
              </w:rPr>
            </w:pPr>
          </w:p>
        </w:tc>
      </w:tr>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1502E7"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w:t>
            </w:r>
            <w:r w:rsidRPr="00BE00C7">
              <w:rPr>
                <w:rFonts w:cs="Arial"/>
                <w:lang w:eastAsia="en-NZ"/>
              </w:rPr>
              <w:t>ice delivery.</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Documented processes for the management of waste and hazardous substances were in place. An amendment was made to this during the audit to improve the level of detail. Infection control documentation includes a waste management section det</w:t>
            </w:r>
            <w:r w:rsidRPr="00BE00C7">
              <w:rPr>
                <w:rFonts w:cs="Arial"/>
                <w:lang w:eastAsia="en-NZ"/>
              </w:rPr>
              <w:t xml:space="preserve">ailing procedures for waste (blood and bodily fluids) management and disposal. A contractor removes the general waste wheelie bins each week and recycling is taken to the local depot by the business manager every one to two weeks. </w:t>
            </w:r>
          </w:p>
          <w:p w:rsidR="00EB7645" w:rsidRPr="00BE00C7" w:rsidRDefault="001502E7" w:rsidP="00BE00C7">
            <w:pPr>
              <w:pStyle w:val="OutcomeDescription"/>
              <w:spacing w:before="120" w:after="120"/>
              <w:rPr>
                <w:rFonts w:cs="Arial"/>
                <w:lang w:eastAsia="en-NZ"/>
              </w:rPr>
            </w:pPr>
            <w:r w:rsidRPr="00BE00C7">
              <w:rPr>
                <w:rFonts w:cs="Arial"/>
                <w:lang w:eastAsia="en-NZ"/>
              </w:rPr>
              <w:t xml:space="preserve">Containers of chemicals </w:t>
            </w:r>
            <w:r w:rsidRPr="00BE00C7">
              <w:rPr>
                <w:rFonts w:cs="Arial"/>
                <w:lang w:eastAsia="en-NZ"/>
              </w:rPr>
              <w:t>were labelled and stored behind locked doors with number key pads. An external company is contracted to supply and manage all chemicals and cleaning products and they also provide relevant training for staff. Material safety data sheets were available wher</w:t>
            </w:r>
            <w:r w:rsidRPr="00BE00C7">
              <w:rPr>
                <w:rFonts w:cs="Arial"/>
                <w:lang w:eastAsia="en-NZ"/>
              </w:rPr>
              <w:t xml:space="preserve">e chemicals are stored and staff interviewed knew what to do should any chemical spill/event occur.  </w:t>
            </w:r>
          </w:p>
          <w:p w:rsidR="00EB7645" w:rsidRPr="00BE00C7" w:rsidRDefault="001502E7" w:rsidP="00BE00C7">
            <w:pPr>
              <w:pStyle w:val="OutcomeDescription"/>
              <w:spacing w:before="120" w:after="120"/>
              <w:rPr>
                <w:rFonts w:cs="Arial"/>
                <w:lang w:eastAsia="en-NZ"/>
              </w:rPr>
            </w:pPr>
            <w:r w:rsidRPr="00BE00C7">
              <w:rPr>
                <w:rFonts w:cs="Arial"/>
                <w:lang w:eastAsia="en-NZ"/>
              </w:rPr>
              <w:t>There is provision and availability of protective clothing and equipment and staff were observed using this. Such equipment included aprons, which staff w</w:t>
            </w:r>
            <w:r w:rsidRPr="00BE00C7">
              <w:rPr>
                <w:rFonts w:cs="Arial"/>
                <w:lang w:eastAsia="en-NZ"/>
              </w:rPr>
              <w:t>ere observed to change depending on their duty at the time, gloves, masks, goggles and a face shield. A sluice is available for staff use.</w:t>
            </w:r>
          </w:p>
          <w:p w:rsidR="00EB7645" w:rsidRPr="00BE00C7" w:rsidRDefault="001502E7" w:rsidP="00BE00C7">
            <w:pPr>
              <w:pStyle w:val="OutcomeDescription"/>
              <w:spacing w:before="120" w:after="120"/>
              <w:rPr>
                <w:rFonts w:cs="Arial"/>
                <w:lang w:eastAsia="en-NZ"/>
              </w:rPr>
            </w:pPr>
          </w:p>
        </w:tc>
      </w:tr>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1502E7" w:rsidP="00BE00C7">
            <w:pPr>
              <w:pStyle w:val="OutcomeDescription"/>
              <w:spacing w:before="120" w:after="120"/>
              <w:rPr>
                <w:rFonts w:cs="Arial"/>
                <w:lang w:eastAsia="en-NZ"/>
              </w:rPr>
            </w:pPr>
            <w:r w:rsidRPr="00BE00C7">
              <w:rPr>
                <w:rFonts w:cs="Arial"/>
                <w:lang w:eastAsia="en-NZ"/>
              </w:rPr>
              <w:t>Consumers are provided with an appropriate, accessible physical environmen</w:t>
            </w:r>
            <w:r w:rsidRPr="00BE00C7">
              <w:rPr>
                <w:rFonts w:cs="Arial"/>
                <w:lang w:eastAsia="en-NZ"/>
              </w:rPr>
              <w:t>t and facilities that are fit for their purpose.</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 xml:space="preserve">A current building warrant of fitness with an expiry date of 9 April 2017 is publicly displayed.  </w:t>
            </w:r>
          </w:p>
          <w:p w:rsidR="00EB7645" w:rsidRPr="00BE00C7" w:rsidRDefault="001502E7"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environment and facilities are fit for their purpose.  There is a proactive and reactive maintenance programme. Buildings and equipment are maintained to an adequate standard.  The testing </w:t>
            </w:r>
            <w:r w:rsidRPr="00BE00C7">
              <w:rPr>
                <w:rFonts w:cs="Arial"/>
                <w:lang w:eastAsia="en-NZ"/>
              </w:rPr>
              <w:t xml:space="preserve">and tagging of electrical equipment, checking of hot water temperatures and calibration of bio medical equipment is current as confirmed in documentation reviewed, interviews with maintenance personnel and observation of the environment.  </w:t>
            </w:r>
          </w:p>
          <w:p w:rsidR="00EB7645" w:rsidRPr="00BE00C7" w:rsidRDefault="001502E7" w:rsidP="00BE00C7">
            <w:pPr>
              <w:pStyle w:val="OutcomeDescription"/>
              <w:spacing w:before="120" w:after="120"/>
              <w:rPr>
                <w:rFonts w:cs="Arial"/>
                <w:lang w:eastAsia="en-NZ"/>
              </w:rPr>
            </w:pPr>
            <w:r w:rsidRPr="00BE00C7">
              <w:rPr>
                <w:rFonts w:cs="Arial"/>
                <w:lang w:eastAsia="en-NZ"/>
              </w:rPr>
              <w:t>External areas a</w:t>
            </w:r>
            <w:r w:rsidRPr="00BE00C7">
              <w:rPr>
                <w:rFonts w:cs="Arial"/>
                <w:lang w:eastAsia="en-NZ"/>
              </w:rPr>
              <w:t xml:space="preserve">re safely maintained and are appropriate to the </w:t>
            </w:r>
            <w:r w:rsidRPr="00BE00C7">
              <w:rPr>
                <w:rFonts w:cs="Arial"/>
                <w:lang w:eastAsia="en-NZ"/>
              </w:rPr>
              <w:lastRenderedPageBreak/>
              <w:t>resident groups and setting.  The environment is conducive to the range of activities undertaken in the areas. Efforts are made to ensure the environment is hazard free and that residents are safe. The use of</w:t>
            </w:r>
            <w:r w:rsidRPr="00BE00C7">
              <w:rPr>
                <w:rFonts w:cs="Arial"/>
                <w:lang w:eastAsia="en-NZ"/>
              </w:rPr>
              <w:t xml:space="preserve"> ramps, rather than steps is one such example. Residents were not only observed occupying themselves with garden tasks but also observed to wander in and out, and around the lawns and gardens throughout the audit.   </w:t>
            </w:r>
          </w:p>
          <w:p w:rsidR="00EB7645" w:rsidRPr="00BE00C7" w:rsidRDefault="001502E7" w:rsidP="00BE00C7">
            <w:pPr>
              <w:pStyle w:val="OutcomeDescription"/>
              <w:spacing w:before="120" w:after="120"/>
              <w:rPr>
                <w:rFonts w:cs="Arial"/>
                <w:lang w:eastAsia="en-NZ"/>
              </w:rPr>
            </w:pPr>
            <w:r w:rsidRPr="00BE00C7">
              <w:rPr>
                <w:rFonts w:cs="Arial"/>
                <w:lang w:eastAsia="en-NZ"/>
              </w:rPr>
              <w:t xml:space="preserve">A comprehensive safety audit is on the </w:t>
            </w:r>
            <w:r w:rsidRPr="00BE00C7">
              <w:rPr>
                <w:rFonts w:cs="Arial"/>
                <w:lang w:eastAsia="en-NZ"/>
              </w:rPr>
              <w:t>annual internal audit schedule and was last completed August 2016. This has a broad scope covering areas such as electrical items, call bells, lighting, heating, residents’ equipment/aids, staff safety and a range of occupational health and safety requirem</w:t>
            </w:r>
            <w:r w:rsidRPr="00BE00C7">
              <w:rPr>
                <w:rFonts w:cs="Arial"/>
                <w:lang w:eastAsia="en-NZ"/>
              </w:rPr>
              <w:t xml:space="preserve">ents. </w:t>
            </w:r>
          </w:p>
          <w:p w:rsidR="00EB7645" w:rsidRPr="00BE00C7" w:rsidRDefault="001502E7" w:rsidP="00BE00C7">
            <w:pPr>
              <w:pStyle w:val="OutcomeDescription"/>
              <w:spacing w:before="120" w:after="120"/>
              <w:rPr>
                <w:rFonts w:cs="Arial"/>
                <w:lang w:eastAsia="en-NZ"/>
              </w:rPr>
            </w:pPr>
            <w:r w:rsidRPr="00BE00C7">
              <w:rPr>
                <w:rFonts w:cs="Arial"/>
                <w:lang w:eastAsia="en-NZ"/>
              </w:rPr>
              <w:t xml:space="preserve">The prospective providers advised during interview that they have no immediate plans to make any environmental changes to Southanjer and any changes would not be occurring within the next twelve months. </w:t>
            </w:r>
          </w:p>
          <w:p w:rsidR="00EB7645" w:rsidRPr="00BE00C7" w:rsidRDefault="001502E7" w:rsidP="00BE00C7">
            <w:pPr>
              <w:pStyle w:val="OutcomeDescription"/>
              <w:spacing w:before="120" w:after="120"/>
              <w:rPr>
                <w:rFonts w:cs="Arial"/>
                <w:lang w:eastAsia="en-NZ"/>
              </w:rPr>
            </w:pPr>
          </w:p>
        </w:tc>
      </w:tr>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lastRenderedPageBreak/>
              <w:t>Standard 1.4.3: Toilet, Shower, And Bathing</w:t>
            </w:r>
            <w:r w:rsidRPr="00BE00C7">
              <w:rPr>
                <w:rFonts w:cs="Arial"/>
                <w:lang w:eastAsia="en-NZ"/>
              </w:rPr>
              <w:t xml:space="preserve"> Facilities</w:t>
            </w:r>
          </w:p>
          <w:p w:rsidR="00EB7645" w:rsidRPr="00BE00C7" w:rsidRDefault="001502E7"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 xml:space="preserve">Staff stated they could manage </w:t>
            </w:r>
            <w:r w:rsidRPr="00BE00C7">
              <w:rPr>
                <w:rFonts w:cs="Arial"/>
                <w:lang w:eastAsia="en-NZ"/>
              </w:rPr>
              <w:t>with the number bathrooms and toilets throughout the facility. All are easy to get into and to place equipment inside if needed.</w:t>
            </w:r>
          </w:p>
          <w:p w:rsidR="00EB7645" w:rsidRPr="00BE00C7" w:rsidRDefault="001502E7" w:rsidP="00BE00C7">
            <w:pPr>
              <w:pStyle w:val="OutcomeDescription"/>
              <w:spacing w:before="120" w:after="120"/>
              <w:rPr>
                <w:rFonts w:cs="Arial"/>
                <w:lang w:eastAsia="en-NZ"/>
              </w:rPr>
            </w:pPr>
            <w:r w:rsidRPr="00BE00C7">
              <w:rPr>
                <w:rFonts w:cs="Arial"/>
                <w:lang w:eastAsia="en-NZ"/>
              </w:rPr>
              <w:t xml:space="preserve">Southanjer rest home has four spacious bathrooms in which there is a wet area shower, a toilet and a hand basin. There are two </w:t>
            </w:r>
            <w:r w:rsidRPr="00BE00C7">
              <w:rPr>
                <w:rFonts w:cs="Arial"/>
                <w:lang w:eastAsia="en-NZ"/>
              </w:rPr>
              <w:t xml:space="preserve">other separate toilets and hand basins in addition to staff and visitor toilets. There are no ensuites in this facility. </w:t>
            </w:r>
          </w:p>
          <w:p w:rsidR="00EB7645" w:rsidRPr="00BE00C7" w:rsidRDefault="001502E7" w:rsidP="00BE00C7">
            <w:pPr>
              <w:pStyle w:val="OutcomeDescription"/>
              <w:spacing w:before="120" w:after="120"/>
              <w:rPr>
                <w:rFonts w:cs="Arial"/>
                <w:lang w:eastAsia="en-NZ"/>
              </w:rPr>
            </w:pPr>
            <w:r w:rsidRPr="00BE00C7">
              <w:rPr>
                <w:rFonts w:cs="Arial"/>
                <w:lang w:eastAsia="en-NZ"/>
              </w:rPr>
              <w:t>Handrails are installed and equipment such as raised toilet seats, shower chairs and toilet frames was available.</w:t>
            </w:r>
          </w:p>
          <w:p w:rsidR="00EB7645" w:rsidRPr="00BE00C7" w:rsidRDefault="001502E7" w:rsidP="00BE00C7">
            <w:pPr>
              <w:pStyle w:val="OutcomeDescription"/>
              <w:spacing w:before="120" w:after="120"/>
              <w:rPr>
                <w:rFonts w:cs="Arial"/>
                <w:lang w:eastAsia="en-NZ"/>
              </w:rPr>
            </w:pPr>
          </w:p>
        </w:tc>
      </w:tr>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Standard 1.4.4: Pe</w:t>
            </w:r>
            <w:r w:rsidRPr="00BE00C7">
              <w:rPr>
                <w:rFonts w:cs="Arial"/>
                <w:lang w:eastAsia="en-NZ"/>
              </w:rPr>
              <w:t xml:space="preserve">rsonal Space/Bed Areas </w:t>
            </w:r>
          </w:p>
          <w:p w:rsidR="00EB7645" w:rsidRPr="00BE00C7" w:rsidRDefault="001502E7"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Adequate personal space is provided to allow residents and staff to move around within the bedrooms safely.  There is a</w:t>
            </w:r>
            <w:r w:rsidRPr="00BE00C7">
              <w:rPr>
                <w:rFonts w:cs="Arial"/>
                <w:lang w:eastAsia="en-NZ"/>
              </w:rPr>
              <w:t>dequate room for mobility aids such as walking frames and wheelchairs if required. All bedrooms provide single accommodation and all residents have a room of their own.  Rooms are personalised with furnishings, photos and other personal items displayed.</w:t>
            </w:r>
          </w:p>
          <w:p w:rsidR="00EB7645" w:rsidRPr="00BE00C7" w:rsidRDefault="001502E7" w:rsidP="00BE00C7">
            <w:pPr>
              <w:pStyle w:val="OutcomeDescription"/>
              <w:spacing w:before="120" w:after="120"/>
              <w:rPr>
                <w:rFonts w:cs="Arial"/>
                <w:lang w:eastAsia="en-NZ"/>
              </w:rPr>
            </w:pPr>
            <w:r w:rsidRPr="00BE00C7">
              <w:rPr>
                <w:rFonts w:cs="Arial"/>
                <w:lang w:eastAsia="en-NZ"/>
              </w:rPr>
              <w:t xml:space="preserve">Family members expressed appreciation that they can bring in some of </w:t>
            </w:r>
            <w:r w:rsidRPr="00BE00C7">
              <w:rPr>
                <w:rFonts w:cs="Arial"/>
                <w:lang w:eastAsia="en-NZ"/>
              </w:rPr>
              <w:lastRenderedPageBreak/>
              <w:t>their relative’s own personal belongings. They felt the rooms were comfortable and mostly allowed the resident to have their own space.</w:t>
            </w:r>
          </w:p>
          <w:p w:rsidR="00EB7645" w:rsidRPr="00BE00C7" w:rsidRDefault="001502E7" w:rsidP="00BE00C7">
            <w:pPr>
              <w:pStyle w:val="OutcomeDescription"/>
              <w:spacing w:before="120" w:after="120"/>
              <w:rPr>
                <w:rFonts w:cs="Arial"/>
                <w:lang w:eastAsia="en-NZ"/>
              </w:rPr>
            </w:pPr>
          </w:p>
        </w:tc>
      </w:tr>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lastRenderedPageBreak/>
              <w:t>Standard 1.4.5: Communal Areas For Entertainment,</w:t>
            </w:r>
            <w:r w:rsidRPr="00BE00C7">
              <w:rPr>
                <w:rFonts w:cs="Arial"/>
                <w:lang w:eastAsia="en-NZ"/>
              </w:rPr>
              <w:t xml:space="preserve"> Recreation, And Dining</w:t>
            </w:r>
          </w:p>
          <w:p w:rsidR="00EB7645" w:rsidRPr="00BE00C7" w:rsidRDefault="001502E7"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A good sized dining area is used for serving meals. Comfortable seating is available in a lou</w:t>
            </w:r>
            <w:r w:rsidRPr="00BE00C7">
              <w:rPr>
                <w:rFonts w:cs="Arial"/>
                <w:lang w:eastAsia="en-NZ"/>
              </w:rPr>
              <w:t xml:space="preserve">nge area opposite the dining room. A quieter separate lounge area is in the other wing and has a television, bookcases and tables in it. In addition, residents may undertake activities in a separate activities room. Family members commented that there was </w:t>
            </w:r>
            <w:r w:rsidRPr="00BE00C7">
              <w:rPr>
                <w:rFonts w:cs="Arial"/>
                <w:lang w:eastAsia="en-NZ"/>
              </w:rPr>
              <w:t>always somewhere else to go when a person was restless.</w:t>
            </w:r>
          </w:p>
          <w:p w:rsidR="00EB7645" w:rsidRPr="00BE00C7" w:rsidRDefault="001502E7" w:rsidP="00BE00C7">
            <w:pPr>
              <w:pStyle w:val="OutcomeDescription"/>
              <w:spacing w:before="120" w:after="120"/>
              <w:rPr>
                <w:rFonts w:cs="Arial"/>
                <w:lang w:eastAsia="en-NZ"/>
              </w:rPr>
            </w:pPr>
          </w:p>
        </w:tc>
      </w:tr>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1502E7"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There are two on-site laundries where carers undertake the laundering of residents’ personal items and the facility towels and bed linen. Carers demonstrated a knowledge of the laundry processes, dirty/clean flow and handling of soiled linen, which was con</w:t>
            </w:r>
            <w:r w:rsidRPr="00BE00C7">
              <w:rPr>
                <w:rFonts w:cs="Arial"/>
                <w:lang w:eastAsia="en-NZ"/>
              </w:rPr>
              <w:t>firmed during a staff interview. Staff were familiar with the management of soiled linen and confirmed they have time to undertake these tasks between resident cares. A laundry procedure and instructions for use of the equipment were available, as were che</w:t>
            </w:r>
            <w:r w:rsidRPr="00BE00C7">
              <w:rPr>
                <w:rFonts w:cs="Arial"/>
                <w:lang w:eastAsia="en-NZ"/>
              </w:rPr>
              <w:t xml:space="preserve">mical information sheets. Laundry detergents are delivered via dispensing units and the laundry doors that have key pads in situ are kept closed. </w:t>
            </w:r>
          </w:p>
          <w:p w:rsidR="00EB7645" w:rsidRPr="00BE00C7" w:rsidRDefault="001502E7" w:rsidP="00BE00C7">
            <w:pPr>
              <w:pStyle w:val="OutcomeDescription"/>
              <w:spacing w:before="120" w:after="120"/>
              <w:rPr>
                <w:rFonts w:cs="Arial"/>
                <w:lang w:eastAsia="en-NZ"/>
              </w:rPr>
            </w:pPr>
            <w:r w:rsidRPr="00BE00C7">
              <w:rPr>
                <w:rFonts w:cs="Arial"/>
                <w:lang w:eastAsia="en-NZ"/>
              </w:rPr>
              <w:t>Carers also undertake cleaning duties. A cleaning schedule was sighted and is used to guide staff when undert</w:t>
            </w:r>
            <w:r w:rsidRPr="00BE00C7">
              <w:rPr>
                <w:rFonts w:cs="Arial"/>
                <w:lang w:eastAsia="en-NZ"/>
              </w:rPr>
              <w:t xml:space="preserve">aking the cleaning duties. Specific shifts are allocated for cleaning residents’ rooms. The facility was clean and tidy throughout the audit. </w:t>
            </w:r>
          </w:p>
          <w:p w:rsidR="00EB7645" w:rsidRPr="00BE00C7" w:rsidRDefault="001502E7" w:rsidP="00BE00C7">
            <w:pPr>
              <w:pStyle w:val="OutcomeDescription"/>
              <w:spacing w:before="120" w:after="120"/>
              <w:rPr>
                <w:rFonts w:cs="Arial"/>
                <w:lang w:eastAsia="en-NZ"/>
              </w:rPr>
            </w:pPr>
            <w:r w:rsidRPr="00BE00C7">
              <w:rPr>
                <w:rFonts w:cs="Arial"/>
                <w:lang w:eastAsia="en-NZ"/>
              </w:rPr>
              <w:t>Cleaning and laundry processes are monitored through the internal audit programme.</w:t>
            </w:r>
          </w:p>
          <w:p w:rsidR="00EB7645" w:rsidRPr="00BE00C7" w:rsidRDefault="001502E7" w:rsidP="00BE00C7">
            <w:pPr>
              <w:pStyle w:val="OutcomeDescription"/>
              <w:spacing w:before="120" w:after="120"/>
              <w:rPr>
                <w:rFonts w:cs="Arial"/>
                <w:lang w:eastAsia="en-NZ"/>
              </w:rPr>
            </w:pPr>
          </w:p>
        </w:tc>
      </w:tr>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Standard 1.4.7: Essential, E</w:t>
            </w:r>
            <w:r w:rsidRPr="00BE00C7">
              <w:rPr>
                <w:rFonts w:cs="Arial"/>
                <w:lang w:eastAsia="en-NZ"/>
              </w:rPr>
              <w:t xml:space="preserve">mergency, And Security Systems </w:t>
            </w:r>
          </w:p>
          <w:p w:rsidR="00EB7645" w:rsidRPr="00BE00C7" w:rsidRDefault="001502E7"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Policies and guidelines for emergency planning, preparation and response were available and key instructions were displayed. Staff undertake emergency management training and a fire drill as part of their mandatory annual training requirements.  Monthly in</w:t>
            </w:r>
            <w:r w:rsidRPr="00BE00C7">
              <w:rPr>
                <w:rFonts w:cs="Arial"/>
                <w:lang w:eastAsia="en-NZ"/>
              </w:rPr>
              <w:t xml:space="preserve">spections of fire equipment, including the alarms and sprinkler systems, is </w:t>
            </w:r>
            <w:r w:rsidRPr="00BE00C7">
              <w:rPr>
                <w:rFonts w:cs="Arial"/>
                <w:lang w:eastAsia="en-NZ"/>
              </w:rPr>
              <w:lastRenderedPageBreak/>
              <w:t xml:space="preserve">undertaken by a contractor and records confirming this is occurring were sighted. </w:t>
            </w:r>
          </w:p>
          <w:p w:rsidR="00EB7645" w:rsidRPr="00BE00C7" w:rsidRDefault="001502E7" w:rsidP="00BE00C7">
            <w:pPr>
              <w:pStyle w:val="OutcomeDescription"/>
              <w:spacing w:before="120" w:after="120"/>
              <w:rPr>
                <w:rFonts w:cs="Arial"/>
                <w:lang w:eastAsia="en-NZ"/>
              </w:rPr>
            </w:pPr>
            <w:r w:rsidRPr="00BE00C7">
              <w:rPr>
                <w:rFonts w:cs="Arial"/>
                <w:lang w:eastAsia="en-NZ"/>
              </w:rPr>
              <w:t>The current fire evacuation plan was approved by the New Zealand Fire Service on 2 November 2001.</w:t>
            </w:r>
            <w:r w:rsidRPr="00BE00C7">
              <w:rPr>
                <w:rFonts w:cs="Arial"/>
                <w:lang w:eastAsia="en-NZ"/>
              </w:rPr>
              <w:t xml:space="preserve">  A trial evacuation takes place six-monthly with a copy sent to the New Zealand Fire Service, the most recent being on 9 December 2016. The orientation programme includes fire and security training.  Staff confirmed their awareness of the emergency proced</w:t>
            </w:r>
            <w:r w:rsidRPr="00BE00C7">
              <w:rPr>
                <w:rFonts w:cs="Arial"/>
                <w:lang w:eastAsia="en-NZ"/>
              </w:rPr>
              <w:t>ures.</w:t>
            </w:r>
          </w:p>
          <w:p w:rsidR="00EB7645" w:rsidRPr="00BE00C7" w:rsidRDefault="001502E7" w:rsidP="00BE00C7">
            <w:pPr>
              <w:pStyle w:val="OutcomeDescription"/>
              <w:spacing w:before="120" w:after="120"/>
              <w:rPr>
                <w:rFonts w:cs="Arial"/>
                <w:lang w:eastAsia="en-NZ"/>
              </w:rPr>
            </w:pPr>
            <w:r w:rsidRPr="00BE00C7">
              <w:rPr>
                <w:rFonts w:cs="Arial"/>
                <w:lang w:eastAsia="en-NZ"/>
              </w:rPr>
              <w:t>Adequate and suitable equipment and supplies for use in the event of a civil defence emergency, including food, water (in a pipeline dedicated to Southanjer rest home, blankets and a gas BBQ were sighted and meet the requirements for the 25 residents</w:t>
            </w:r>
            <w:r w:rsidRPr="00BE00C7">
              <w:rPr>
                <w:rFonts w:cs="Arial"/>
                <w:lang w:eastAsia="en-NZ"/>
              </w:rPr>
              <w:t>. Records sighted show that the emergency supplies and equipment are checked six monthly when daylight saving occurs.  Emergency lighting is tested alongside fire equipment checking.</w:t>
            </w:r>
          </w:p>
          <w:p w:rsidR="00EB7645" w:rsidRPr="00BE00C7" w:rsidRDefault="001502E7" w:rsidP="00BE00C7">
            <w:pPr>
              <w:pStyle w:val="OutcomeDescription"/>
              <w:spacing w:before="120" w:after="120"/>
              <w:rPr>
                <w:rFonts w:cs="Arial"/>
                <w:lang w:eastAsia="en-NZ"/>
              </w:rPr>
            </w:pPr>
            <w:r w:rsidRPr="00BE00C7">
              <w:rPr>
                <w:rFonts w:cs="Arial"/>
                <w:lang w:eastAsia="en-NZ"/>
              </w:rPr>
              <w:t>Call bells alert staff to residents requiring assistance.  Lights above t</w:t>
            </w:r>
            <w:r w:rsidRPr="00BE00C7">
              <w:rPr>
                <w:rFonts w:cs="Arial"/>
                <w:lang w:eastAsia="en-NZ"/>
              </w:rPr>
              <w:t>he respective door demonstrate where it was pressed. To assist staff lights at the start of the two corridors show which hallway the call bell has been pressed.  Call bells can only be cancelled at the source.</w:t>
            </w:r>
          </w:p>
          <w:p w:rsidR="00EB7645" w:rsidRPr="00BE00C7" w:rsidRDefault="001502E7" w:rsidP="00BE00C7">
            <w:pPr>
              <w:pStyle w:val="OutcomeDescription"/>
              <w:spacing w:before="120" w:after="120"/>
              <w:rPr>
                <w:rFonts w:cs="Arial"/>
                <w:lang w:eastAsia="en-NZ"/>
              </w:rPr>
            </w:pPr>
            <w:r w:rsidRPr="00BE00C7">
              <w:rPr>
                <w:rFonts w:cs="Arial"/>
                <w:lang w:eastAsia="en-NZ"/>
              </w:rPr>
              <w:t>Appropriate security arrangements are in place</w:t>
            </w:r>
            <w:r w:rsidRPr="00BE00C7">
              <w:rPr>
                <w:rFonts w:cs="Arial"/>
                <w:lang w:eastAsia="en-NZ"/>
              </w:rPr>
              <w:t>. Doors are locked automatically at a predetermined time and all windows can only open a short distance. Southanjer is a secure unit suitable for dementia care. Residents may freely mobilise around the facility and the grounds during daylight hours, howeve</w:t>
            </w:r>
            <w:r w:rsidRPr="00BE00C7">
              <w:rPr>
                <w:rFonts w:cs="Arial"/>
                <w:lang w:eastAsia="en-NZ"/>
              </w:rPr>
              <w:t>r need an escort to leave via the front door, which has a key pad lock on it.</w:t>
            </w:r>
          </w:p>
          <w:p w:rsidR="00EB7645" w:rsidRPr="00BE00C7" w:rsidRDefault="001502E7" w:rsidP="00BE00C7">
            <w:pPr>
              <w:pStyle w:val="OutcomeDescription"/>
              <w:spacing w:before="120" w:after="120"/>
              <w:rPr>
                <w:rFonts w:cs="Arial"/>
                <w:lang w:eastAsia="en-NZ"/>
              </w:rPr>
            </w:pPr>
          </w:p>
        </w:tc>
      </w:tr>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1502E7"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w:t>
            </w:r>
            <w:r w:rsidRPr="00BE00C7">
              <w:rPr>
                <w:rFonts w:cs="Arial"/>
                <w:lang w:eastAsia="en-NZ"/>
              </w:rPr>
              <w:t>nd comfortable temperature.</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All residents’ rooms and communal areas have opening external windows on security latches. Infra-red thermostatically controlled heating panels with room by room controls are installed throughout the facility. Fan heaters are</w:t>
            </w:r>
            <w:r w:rsidRPr="00BE00C7">
              <w:rPr>
                <w:rFonts w:cs="Arial"/>
                <w:lang w:eastAsia="en-NZ"/>
              </w:rPr>
              <w:t xml:space="preserve"> in shower rooms. Areas were warm and well ventilated throughout the audit. Staff reported that they change the temperature, or address the clothing, if a resident looks hot or cold, or suggests they are hot or cold. </w:t>
            </w:r>
          </w:p>
          <w:p w:rsidR="00EB7645" w:rsidRPr="00BE00C7" w:rsidRDefault="001502E7" w:rsidP="00BE00C7">
            <w:pPr>
              <w:pStyle w:val="OutcomeDescription"/>
              <w:spacing w:before="120" w:after="120"/>
              <w:rPr>
                <w:rFonts w:cs="Arial"/>
                <w:lang w:eastAsia="en-NZ"/>
              </w:rPr>
            </w:pPr>
          </w:p>
        </w:tc>
      </w:tr>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lastRenderedPageBreak/>
              <w:t>Standard 3.1: Infection control mana</w:t>
            </w:r>
            <w:r w:rsidRPr="00BE00C7">
              <w:rPr>
                <w:rFonts w:cs="Arial"/>
                <w:lang w:eastAsia="en-NZ"/>
              </w:rPr>
              <w:t>gement</w:t>
            </w:r>
          </w:p>
          <w:p w:rsidR="00EB7645" w:rsidRPr="00BE00C7" w:rsidRDefault="001502E7"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The infection control (IC) RN was interviewed. The job descripti</w:t>
            </w:r>
            <w:r w:rsidRPr="00BE00C7">
              <w:rPr>
                <w:rFonts w:cs="Arial"/>
                <w:lang w:eastAsia="en-NZ"/>
              </w:rPr>
              <w:t>on for the infection control coordinator role is defined. There are clear lines of accountability for infection control matters at the service through the staff meetings. The RN attends these meetings. The RN provides a report to the staff meeting on IC ma</w:t>
            </w:r>
            <w:r w:rsidRPr="00BE00C7">
              <w:rPr>
                <w:rFonts w:cs="Arial"/>
                <w:lang w:eastAsia="en-NZ"/>
              </w:rPr>
              <w:t xml:space="preserve">tters. </w:t>
            </w:r>
          </w:p>
          <w:p w:rsidR="00EB7645" w:rsidRPr="00BE00C7" w:rsidRDefault="001502E7" w:rsidP="00BE00C7">
            <w:pPr>
              <w:pStyle w:val="OutcomeDescription"/>
              <w:spacing w:before="120" w:after="120"/>
              <w:rPr>
                <w:rFonts w:cs="Arial"/>
                <w:lang w:eastAsia="en-NZ"/>
              </w:rPr>
            </w:pPr>
            <w:r w:rsidRPr="00BE00C7">
              <w:rPr>
                <w:rFonts w:cs="Arial"/>
                <w:lang w:eastAsia="en-NZ"/>
              </w:rPr>
              <w:t xml:space="preserve">The annual review of the infection control programme has been conducted within the past 12 months. </w:t>
            </w:r>
          </w:p>
          <w:p w:rsidR="00EB7645" w:rsidRPr="00BE00C7" w:rsidRDefault="001502E7" w:rsidP="00BE00C7">
            <w:pPr>
              <w:pStyle w:val="OutcomeDescription"/>
              <w:spacing w:before="120" w:after="120"/>
              <w:rPr>
                <w:rFonts w:cs="Arial"/>
                <w:lang w:eastAsia="en-NZ"/>
              </w:rPr>
            </w:pPr>
            <w:r w:rsidRPr="00BE00C7">
              <w:rPr>
                <w:rFonts w:cs="Arial"/>
                <w:lang w:eastAsia="en-NZ"/>
              </w:rPr>
              <w:t>The service has clear policies about staff, residents and visitors suffering from, or exposed to and susceptible to, infectious diseases. Staff repo</w:t>
            </w:r>
            <w:r w:rsidRPr="00BE00C7">
              <w:rPr>
                <w:rFonts w:cs="Arial"/>
                <w:lang w:eastAsia="en-NZ"/>
              </w:rPr>
              <w:t>rted that they do not come to work if they are unwell. Notices are placed at entrances to ask visitors not to visit if they are unwell, or have been exposed to others who are unwell. There was sanitising hand gel throughout the service for residents, visit</w:t>
            </w:r>
            <w:r w:rsidRPr="00BE00C7">
              <w:rPr>
                <w:rFonts w:cs="Arial"/>
                <w:lang w:eastAsia="en-NZ"/>
              </w:rPr>
              <w:t xml:space="preserve">ors and staff. A recent norovirus outbreak affecting 50% of residents and a third of staff was well managed/contained, reported to health authorities and lasted 18 days. </w:t>
            </w:r>
          </w:p>
          <w:p w:rsidR="00EB7645" w:rsidRPr="00BE00C7" w:rsidRDefault="001502E7" w:rsidP="00BE00C7">
            <w:pPr>
              <w:pStyle w:val="OutcomeDescription"/>
              <w:spacing w:before="120" w:after="120"/>
              <w:rPr>
                <w:rFonts w:cs="Arial"/>
                <w:lang w:eastAsia="en-NZ"/>
              </w:rPr>
            </w:pPr>
          </w:p>
        </w:tc>
      </w:tr>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1502E7" w:rsidP="00BE00C7">
            <w:pPr>
              <w:pStyle w:val="OutcomeDescription"/>
              <w:spacing w:before="120" w:after="120"/>
              <w:rPr>
                <w:rFonts w:cs="Arial"/>
                <w:lang w:eastAsia="en-NZ"/>
              </w:rPr>
            </w:pPr>
            <w:r w:rsidRPr="00BE00C7">
              <w:rPr>
                <w:rFonts w:cs="Arial"/>
                <w:lang w:eastAsia="en-NZ"/>
              </w:rPr>
              <w:t xml:space="preserve">There are adequate </w:t>
            </w:r>
            <w:r w:rsidRPr="00BE00C7">
              <w:rPr>
                <w:rFonts w:cs="Arial"/>
                <w:lang w:eastAsia="en-NZ"/>
              </w:rPr>
              <w:t>human, physical, and information resources to implement the infection control programme and meet the needs of the organisation.</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 xml:space="preserve">The RN attends ongoing education. She reported that the facility can access external advice from the hospital IC consultant, </w:t>
            </w:r>
            <w:r w:rsidRPr="00BE00C7">
              <w:rPr>
                <w:rFonts w:cs="Arial"/>
                <w:lang w:eastAsia="en-NZ"/>
              </w:rPr>
              <w:t xml:space="preserve">the GP, DHB and Ministry of Health services as required. Infection control is discussed at the staff and quality meetings and staff education occurs annually and randomly as part of the on-site audit process and as required at handover meetings.  </w:t>
            </w:r>
          </w:p>
          <w:p w:rsidR="00EB7645" w:rsidRPr="00BE00C7" w:rsidRDefault="001502E7" w:rsidP="00BE00C7">
            <w:pPr>
              <w:pStyle w:val="OutcomeDescription"/>
              <w:spacing w:before="120" w:after="120"/>
              <w:rPr>
                <w:rFonts w:cs="Arial"/>
                <w:lang w:eastAsia="en-NZ"/>
              </w:rPr>
            </w:pPr>
          </w:p>
        </w:tc>
      </w:tr>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Standa</w:t>
            </w:r>
            <w:r w:rsidRPr="00BE00C7">
              <w:rPr>
                <w:rFonts w:cs="Arial"/>
                <w:lang w:eastAsia="en-NZ"/>
              </w:rPr>
              <w:t>rd 3.3: Policies and procedures</w:t>
            </w:r>
          </w:p>
          <w:p w:rsidR="00EB7645" w:rsidRPr="00BE00C7" w:rsidRDefault="001502E7"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w:t>
            </w:r>
            <w:r w:rsidRPr="00BE00C7">
              <w:rPr>
                <w:rFonts w:cs="Arial"/>
                <w:lang w:eastAsia="en-NZ"/>
              </w:rPr>
              <w:t>hese policies and procedures are practical, safe, and appropriate/suitable for the type of service provided.</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Southanjer rest home uses the organisation’s detailed policies and procedures.  Staff demonstrated good infection prevention and control practic</w:t>
            </w:r>
            <w:r w:rsidRPr="00BE00C7">
              <w:rPr>
                <w:rFonts w:cs="Arial"/>
                <w:lang w:eastAsia="en-NZ"/>
              </w:rPr>
              <w:t>es reflective of policy. These have been designed to be fit for purpose and include best practice for Southanjer’s residential care environment.</w:t>
            </w:r>
          </w:p>
          <w:p w:rsidR="00EB7645" w:rsidRPr="00BE00C7" w:rsidRDefault="001502E7" w:rsidP="00BE00C7">
            <w:pPr>
              <w:pStyle w:val="OutcomeDescription"/>
              <w:spacing w:before="120" w:after="120"/>
              <w:rPr>
                <w:rFonts w:cs="Arial"/>
                <w:lang w:eastAsia="en-NZ"/>
              </w:rPr>
            </w:pPr>
          </w:p>
        </w:tc>
      </w:tr>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1502E7" w:rsidP="00BE00C7">
            <w:pPr>
              <w:pStyle w:val="OutcomeDescription"/>
              <w:spacing w:before="120" w:after="120"/>
              <w:rPr>
                <w:rFonts w:cs="Arial"/>
                <w:lang w:eastAsia="en-NZ"/>
              </w:rPr>
            </w:pPr>
            <w:r w:rsidRPr="00BE00C7">
              <w:rPr>
                <w:rFonts w:cs="Arial"/>
                <w:lang w:eastAsia="en-NZ"/>
              </w:rPr>
              <w:lastRenderedPageBreak/>
              <w:t>The organisation provides relevant education on infection control to all service pro</w:t>
            </w:r>
            <w:r w:rsidRPr="00BE00C7">
              <w:rPr>
                <w:rFonts w:cs="Arial"/>
                <w:lang w:eastAsia="en-NZ"/>
              </w:rPr>
              <w:t>viders, support staff, and consumers.</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 xml:space="preserve">Infection control education is provided by the RN who has maintained </w:t>
            </w:r>
            <w:r w:rsidRPr="00BE00C7">
              <w:rPr>
                <w:rFonts w:cs="Arial"/>
                <w:lang w:eastAsia="en-NZ"/>
              </w:rPr>
              <w:lastRenderedPageBreak/>
              <w:t>her knowledge of current practice. The in-service education programme contained education and attendance sheets for lC education sessions. These s</w:t>
            </w:r>
            <w:r w:rsidRPr="00BE00C7">
              <w:rPr>
                <w:rFonts w:cs="Arial"/>
                <w:lang w:eastAsia="en-NZ"/>
              </w:rPr>
              <w:t>essions were referenced to current accepted good practice. Infection control practices are included in induction and orientation for all new staff.</w:t>
            </w:r>
          </w:p>
          <w:p w:rsidR="00EB7645" w:rsidRPr="00BE00C7" w:rsidRDefault="001502E7" w:rsidP="00BE00C7">
            <w:pPr>
              <w:pStyle w:val="OutcomeDescription"/>
              <w:spacing w:before="120" w:after="120"/>
              <w:rPr>
                <w:rFonts w:cs="Arial"/>
                <w:lang w:eastAsia="en-NZ"/>
              </w:rPr>
            </w:pPr>
            <w:r w:rsidRPr="00BE00C7">
              <w:rPr>
                <w:rFonts w:cs="Arial"/>
                <w:lang w:eastAsia="en-NZ"/>
              </w:rPr>
              <w:t>Informal education is provided as required to residents and family. Care staff were observed with hand hygie</w:t>
            </w:r>
            <w:r w:rsidRPr="00BE00C7">
              <w:rPr>
                <w:rFonts w:cs="Arial"/>
                <w:lang w:eastAsia="en-NZ"/>
              </w:rPr>
              <w:t>ne provided for all residents prior to and after their meal.</w:t>
            </w:r>
          </w:p>
          <w:p w:rsidR="00EB7645" w:rsidRPr="00BE00C7" w:rsidRDefault="001502E7" w:rsidP="00BE00C7">
            <w:pPr>
              <w:pStyle w:val="OutcomeDescription"/>
              <w:spacing w:before="120" w:after="120"/>
              <w:rPr>
                <w:rFonts w:cs="Arial"/>
                <w:lang w:eastAsia="en-NZ"/>
              </w:rPr>
            </w:pPr>
          </w:p>
        </w:tc>
      </w:tr>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1502E7"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The RN was interviewed in relation to the surveillance programme. Monthly and annual analysis of infections were occurring and reported at six monthly staff and quality meetings. Infection surveillance records showed a consistent low incidence of infect</w:t>
            </w:r>
            <w:r w:rsidRPr="00BE00C7">
              <w:rPr>
                <w:rFonts w:cs="Arial"/>
                <w:lang w:eastAsia="en-NZ"/>
              </w:rPr>
              <w:t>ions over the past year. The facility is proactively implementing measures to continually reduce infections. Training and recommendations are put in place when any infections occur to assist in minimising infection rates.</w:t>
            </w:r>
          </w:p>
          <w:p w:rsidR="00EB7645" w:rsidRPr="00BE00C7" w:rsidRDefault="001502E7" w:rsidP="00BE00C7">
            <w:pPr>
              <w:pStyle w:val="OutcomeDescription"/>
              <w:spacing w:before="120" w:after="120"/>
              <w:rPr>
                <w:rFonts w:cs="Arial"/>
                <w:lang w:eastAsia="en-NZ"/>
              </w:rPr>
            </w:pPr>
          </w:p>
        </w:tc>
      </w:tr>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Standard 2.1.1: Restraint minimi</w:t>
            </w:r>
            <w:r w:rsidRPr="00BE00C7">
              <w:rPr>
                <w:rFonts w:cs="Arial"/>
                <w:lang w:eastAsia="en-NZ"/>
              </w:rPr>
              <w:t>sation</w:t>
            </w:r>
          </w:p>
          <w:p w:rsidR="00EB7645" w:rsidRPr="00BE00C7" w:rsidRDefault="001502E7"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A policy and procedure on restraint minimisation and safe practice was sighted and meets the requirements of the standard. Enablers and restraints are defined and the differen</w:t>
            </w:r>
            <w:r w:rsidRPr="00BE00C7">
              <w:rPr>
                <w:rFonts w:cs="Arial"/>
                <w:lang w:eastAsia="en-NZ"/>
              </w:rPr>
              <w:t xml:space="preserve">ces are clear.  The restraint coordinator is the care manager and reports on restraint in the six monthly committee meetings, even though there are no restraints used. </w:t>
            </w:r>
          </w:p>
          <w:p w:rsidR="00EB7645" w:rsidRPr="00BE00C7" w:rsidRDefault="001502E7" w:rsidP="00BE00C7">
            <w:pPr>
              <w:pStyle w:val="OutcomeDescription"/>
              <w:spacing w:before="120" w:after="120"/>
              <w:rPr>
                <w:rFonts w:cs="Arial"/>
                <w:lang w:eastAsia="en-NZ"/>
              </w:rPr>
            </w:pPr>
            <w:r w:rsidRPr="00BE00C7">
              <w:rPr>
                <w:rFonts w:cs="Arial"/>
                <w:lang w:eastAsia="en-NZ"/>
              </w:rPr>
              <w:t xml:space="preserve">Both restraint and managing challenging behaviours/de-escalation techniques are topics </w:t>
            </w:r>
            <w:r w:rsidRPr="00BE00C7">
              <w:rPr>
                <w:rFonts w:cs="Arial"/>
                <w:lang w:eastAsia="en-NZ"/>
              </w:rPr>
              <w:t>in the annual training schedules. Staff interviewed were clear about the difference between a restraint and an enabler and knew the need for an enabler to be voluntary and for the person to consent to its use. There are not currently any restraints being u</w:t>
            </w:r>
            <w:r w:rsidRPr="00BE00C7">
              <w:rPr>
                <w:rFonts w:cs="Arial"/>
                <w:lang w:eastAsia="en-NZ"/>
              </w:rPr>
              <w:t xml:space="preserve">sed in this facility. </w:t>
            </w:r>
          </w:p>
          <w:p w:rsidR="00EB7645" w:rsidRPr="00BE00C7" w:rsidRDefault="001502E7" w:rsidP="00BE00C7">
            <w:pPr>
              <w:pStyle w:val="OutcomeDescription"/>
              <w:spacing w:before="120" w:after="120"/>
              <w:rPr>
                <w:rFonts w:cs="Arial"/>
                <w:lang w:eastAsia="en-NZ"/>
              </w:rPr>
            </w:pPr>
          </w:p>
        </w:tc>
      </w:tr>
    </w:tbl>
    <w:p w:rsidR="00EB7645" w:rsidRPr="00BE00C7" w:rsidRDefault="001502E7" w:rsidP="00BE00C7">
      <w:pPr>
        <w:pStyle w:val="OutcomeDescription"/>
        <w:spacing w:before="120" w:after="120"/>
        <w:rPr>
          <w:rFonts w:cs="Arial"/>
          <w:lang w:eastAsia="en-NZ"/>
        </w:rPr>
      </w:pPr>
      <w:bookmarkStart w:id="43" w:name="AuditSummaryAttainment"/>
      <w:bookmarkEnd w:id="43"/>
    </w:p>
    <w:p w:rsidR="00460D43" w:rsidRDefault="001502E7">
      <w:pPr>
        <w:pStyle w:val="Heading1"/>
        <w:rPr>
          <w:rFonts w:cs="Arial"/>
        </w:rPr>
      </w:pPr>
      <w:r>
        <w:rPr>
          <w:rFonts w:cs="Arial"/>
        </w:rPr>
        <w:lastRenderedPageBreak/>
        <w:t>Specific results for criterion where corrective actions are required</w:t>
      </w:r>
    </w:p>
    <w:p w:rsidR="00460D43" w:rsidRDefault="001502E7">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w:t>
      </w:r>
      <w:r>
        <w:rPr>
          <w:rFonts w:cs="Arial"/>
          <w:sz w:val="24"/>
          <w:lang w:eastAsia="en-NZ"/>
        </w:rPr>
        <w:t>following table contains the criterion where corrective actions have been recorded.</w:t>
      </w:r>
    </w:p>
    <w:p w:rsidR="00460D43" w:rsidRDefault="001502E7">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w:t>
      </w:r>
      <w:r w:rsidRPr="004268A8">
        <w:rPr>
          <w:rFonts w:cs="Arial"/>
          <w:sz w:val="24"/>
          <w:lang w:eastAsia="en-NZ"/>
        </w:rPr>
        <w:t xml:space="preserve">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1502E7">
      <w:pPr>
        <w:pStyle w:val="OutcomeDescription"/>
        <w:spacing w:before="240"/>
        <w:rPr>
          <w:rFonts w:cs="Arial"/>
          <w:sz w:val="24"/>
          <w:lang w:eastAsia="en-NZ"/>
        </w:rPr>
      </w:pPr>
      <w:r>
        <w:rPr>
          <w:rFonts w:cs="Arial"/>
          <w:sz w:val="24"/>
          <w:lang w:eastAsia="en-NZ"/>
        </w:rPr>
        <w:t>If there is a message “no data to display” instead of a table, then no</w:t>
      </w:r>
      <w:r>
        <w:rPr>
          <w:rFonts w:cs="Arial"/>
          <w:sz w:val="24"/>
          <w:lang w:eastAsia="en-NZ"/>
        </w:rPr>
        <w:t xml:space="preserve">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1502E7" w:rsidP="00BE00C7">
      <w:pPr>
        <w:pStyle w:val="OutcomeDescription"/>
        <w:spacing w:before="120" w:after="120"/>
        <w:rPr>
          <w:rFonts w:cs="Arial"/>
          <w:lang w:eastAsia="en-NZ"/>
        </w:rPr>
      </w:pPr>
      <w:bookmarkStart w:id="44" w:name="AuditSummaryCAMCriterion"/>
      <w:bookmarkEnd w:id="44"/>
    </w:p>
    <w:p w:rsidR="00460D43" w:rsidRDefault="001502E7">
      <w:pPr>
        <w:pStyle w:val="Heading1"/>
        <w:rPr>
          <w:rFonts w:cs="Arial"/>
        </w:rPr>
      </w:pPr>
      <w:r>
        <w:rPr>
          <w:rFonts w:cs="Arial"/>
        </w:rPr>
        <w:lastRenderedPageBreak/>
        <w:t>Specific results for criterion where a continuous improvement has been recorded</w:t>
      </w:r>
    </w:p>
    <w:p w:rsidR="00460D43" w:rsidRDefault="001502E7">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1502E7">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1502E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1343"/>
        <w:gridCol w:w="5150"/>
        <w:gridCol w:w="5081"/>
      </w:tblGrid>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1502E7" w:rsidP="00BE00C7">
            <w:pPr>
              <w:pStyle w:val="OutcomeDescription"/>
              <w:spacing w:before="120" w:after="120"/>
              <w:rPr>
                <w:rFonts w:cs="Arial"/>
                <w:b/>
                <w:lang w:eastAsia="en-NZ"/>
              </w:rPr>
            </w:pPr>
            <w:r w:rsidRPr="00BE00C7">
              <w:rPr>
                <w:rFonts w:cs="Arial"/>
                <w:b/>
                <w:lang w:eastAsia="en-NZ"/>
              </w:rPr>
              <w:t>A</w:t>
            </w:r>
            <w:r w:rsidRPr="00BE00C7">
              <w:rPr>
                <w:rFonts w:cs="Arial"/>
                <w:b/>
                <w:lang w:eastAsia="en-NZ"/>
              </w:rPr>
              <w:t>ttainment Rating</w:t>
            </w:r>
          </w:p>
        </w:tc>
        <w:tc>
          <w:tcPr>
            <w:tcW w:w="0" w:type="auto"/>
          </w:tcPr>
          <w:p w:rsidR="00EB7645" w:rsidRPr="00BE00C7" w:rsidRDefault="001502E7"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1502E7" w:rsidP="00BE00C7">
            <w:pPr>
              <w:pStyle w:val="OutcomeDescription"/>
              <w:spacing w:before="120" w:after="120"/>
              <w:rPr>
                <w:rFonts w:cs="Arial"/>
                <w:b/>
                <w:lang w:eastAsia="en-NZ"/>
              </w:rPr>
            </w:pPr>
            <w:r w:rsidRPr="00BE00C7">
              <w:rPr>
                <w:rFonts w:cs="Arial"/>
                <w:b/>
                <w:lang w:eastAsia="en-NZ"/>
              </w:rPr>
              <w:t>Audit Finding</w:t>
            </w:r>
          </w:p>
        </w:tc>
      </w:tr>
      <w:tr w:rsidR="005715DE">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Criterion 1.3.13.1</w:t>
            </w:r>
          </w:p>
          <w:p w:rsidR="00EB7645" w:rsidRPr="00BE00C7" w:rsidRDefault="001502E7" w:rsidP="00BE00C7">
            <w:pPr>
              <w:pStyle w:val="OutcomeDescription"/>
              <w:spacing w:before="120" w:after="120"/>
              <w:rPr>
                <w:rFonts w:cs="Arial"/>
                <w:lang w:eastAsia="en-NZ"/>
              </w:rPr>
            </w:pPr>
            <w:r w:rsidRPr="00BE00C7">
              <w:rPr>
                <w:rFonts w:cs="Arial"/>
                <w:lang w:eastAsia="en-NZ"/>
              </w:rPr>
              <w:t>Food, fluid, and nutritional needs of consumers are provided in line with recognised nutritional guidelines appropriate to the consumer group.</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t>A chef manages the kitchen and has been in her role at Southanjer for over 18 years. Food was observed to be plated individually for each resident based on their current likes, dislikes and texture preferences. The chef during interview stated she provides</w:t>
            </w:r>
            <w:r w:rsidRPr="00BE00C7">
              <w:rPr>
                <w:rFonts w:cs="Arial"/>
                <w:lang w:eastAsia="en-NZ"/>
              </w:rPr>
              <w:t xml:space="preserve"> options for those residents who are not eating very well. This is totally supported by management. For example, a resident who was observed not to eat her meal had another option provided, which was also rejected. A protein drink was then provided and com</w:t>
            </w:r>
            <w:r w:rsidRPr="00BE00C7">
              <w:rPr>
                <w:rFonts w:cs="Arial"/>
                <w:lang w:eastAsia="en-NZ"/>
              </w:rPr>
              <w:t xml:space="preserve">pleted by the resident. </w:t>
            </w:r>
          </w:p>
          <w:p w:rsidR="00EB7645" w:rsidRPr="00BE00C7" w:rsidRDefault="001502E7" w:rsidP="00BE00C7">
            <w:pPr>
              <w:pStyle w:val="OutcomeDescription"/>
              <w:spacing w:before="120" w:after="120"/>
              <w:rPr>
                <w:rFonts w:cs="Arial"/>
                <w:lang w:eastAsia="en-NZ"/>
              </w:rPr>
            </w:pPr>
            <w:r w:rsidRPr="00BE00C7">
              <w:rPr>
                <w:rFonts w:cs="Arial"/>
                <w:lang w:eastAsia="en-NZ"/>
              </w:rPr>
              <w:t>All residents’ files reviewed showed their weights have gradually increased during the time they have been in Southanjer. Families during interview were extremely complimentary of the food options provided and confirmed residents o</w:t>
            </w:r>
            <w:r w:rsidRPr="00BE00C7">
              <w:rPr>
                <w:rFonts w:cs="Arial"/>
                <w:lang w:eastAsia="en-NZ"/>
              </w:rPr>
              <w:t xml:space="preserve">verall functioning had improved significantly. There was not one negative comment and two family members reported that they were </w:t>
            </w:r>
            <w:r w:rsidRPr="00BE00C7">
              <w:rPr>
                <w:rFonts w:cs="Arial"/>
                <w:lang w:eastAsia="en-NZ"/>
              </w:rPr>
              <w:lastRenderedPageBreak/>
              <w:t>encouraged to have a meal with the resident at least once a week when they visited. They were regularly consulted on the food s</w:t>
            </w:r>
            <w:r w:rsidRPr="00BE00C7">
              <w:rPr>
                <w:rFonts w:cs="Arial"/>
                <w:lang w:eastAsia="en-NZ"/>
              </w:rPr>
              <w:t xml:space="preserve">ervice both verbally and in a survey format. </w:t>
            </w:r>
          </w:p>
          <w:p w:rsidR="00EB7645" w:rsidRPr="00BE00C7" w:rsidRDefault="001502E7" w:rsidP="00BE00C7">
            <w:pPr>
              <w:pStyle w:val="OutcomeDescription"/>
              <w:spacing w:before="120" w:after="120"/>
              <w:rPr>
                <w:rFonts w:cs="Arial"/>
                <w:lang w:eastAsia="en-NZ"/>
              </w:rPr>
            </w:pPr>
            <w:r w:rsidRPr="00BE00C7">
              <w:rPr>
                <w:rFonts w:cs="Arial"/>
                <w:lang w:eastAsia="en-NZ"/>
              </w:rPr>
              <w:t xml:space="preserve">The menu has recently been reviewed with comments from the dietitian regarding the exemplary food service. It stated that the management and chef were to be commended on their commitment to providing excellent </w:t>
            </w:r>
            <w:r w:rsidRPr="00BE00C7">
              <w:rPr>
                <w:rFonts w:cs="Arial"/>
                <w:lang w:eastAsia="en-NZ"/>
              </w:rPr>
              <w:t>nutritional care for their residents.  The practices were exemplary in that meals are specifically plated for individual residents and day to day capabilities are monitored and meals modified accordingly. The menu is well planned with excellent variety and</w:t>
            </w:r>
            <w:r w:rsidRPr="00BE00C7">
              <w:rPr>
                <w:rFonts w:cs="Arial"/>
                <w:lang w:eastAsia="en-NZ"/>
              </w:rPr>
              <w:t xml:space="preserve"> the food budget is generous.</w:t>
            </w:r>
          </w:p>
          <w:p w:rsidR="00EB7645" w:rsidRPr="00BE00C7" w:rsidRDefault="001502E7" w:rsidP="00BE00C7">
            <w:pPr>
              <w:pStyle w:val="OutcomeDescription"/>
              <w:spacing w:before="120" w:after="120"/>
              <w:rPr>
                <w:rFonts w:cs="Arial"/>
                <w:lang w:eastAsia="en-NZ"/>
              </w:rPr>
            </w:pPr>
          </w:p>
        </w:tc>
        <w:tc>
          <w:tcPr>
            <w:tcW w:w="0" w:type="auto"/>
          </w:tcPr>
          <w:p w:rsidR="00EB7645" w:rsidRPr="00BE00C7" w:rsidRDefault="001502E7" w:rsidP="00BE00C7">
            <w:pPr>
              <w:pStyle w:val="OutcomeDescription"/>
              <w:spacing w:before="120" w:after="120"/>
              <w:rPr>
                <w:rFonts w:cs="Arial"/>
                <w:lang w:eastAsia="en-NZ"/>
              </w:rPr>
            </w:pPr>
            <w:r w:rsidRPr="00BE00C7">
              <w:rPr>
                <w:rFonts w:cs="Arial"/>
                <w:lang w:eastAsia="en-NZ"/>
              </w:rPr>
              <w:lastRenderedPageBreak/>
              <w:t>The nutritional care for residents is exemplary as documented in the recent dietitian review. In files reviewed, residents’ weights after admission have gradually increased and overall functioning has improved. Family interviewed had very positive comments</w:t>
            </w:r>
            <w:r w:rsidRPr="00BE00C7">
              <w:rPr>
                <w:rFonts w:cs="Arial"/>
                <w:lang w:eastAsia="en-NZ"/>
              </w:rPr>
              <w:t xml:space="preserve"> about the varied menu and food service. On observation, the chef ensures all meals are individually plated and options are provided for those who are not eating very well. This is supported by management. </w:t>
            </w:r>
          </w:p>
          <w:p w:rsidR="00EB7645" w:rsidRPr="00BE00C7" w:rsidRDefault="001502E7" w:rsidP="00BE00C7">
            <w:pPr>
              <w:pStyle w:val="OutcomeDescription"/>
              <w:spacing w:before="120" w:after="120"/>
              <w:rPr>
                <w:rFonts w:cs="Arial"/>
                <w:lang w:eastAsia="en-NZ"/>
              </w:rPr>
            </w:pPr>
          </w:p>
        </w:tc>
      </w:tr>
    </w:tbl>
    <w:p w:rsidR="00EB7645" w:rsidRPr="00BE00C7" w:rsidRDefault="001502E7" w:rsidP="00BE00C7">
      <w:pPr>
        <w:pStyle w:val="OutcomeDescription"/>
        <w:spacing w:before="120" w:after="120"/>
        <w:rPr>
          <w:rFonts w:cs="Arial"/>
          <w:lang w:eastAsia="en-NZ"/>
        </w:rPr>
      </w:pPr>
      <w:bookmarkStart w:id="45" w:name="AuditSummaryCAMImprovment"/>
      <w:bookmarkEnd w:id="45"/>
    </w:p>
    <w:p w:rsidR="008F3634" w:rsidRDefault="001502E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502E7">
      <w:r>
        <w:separator/>
      </w:r>
    </w:p>
  </w:endnote>
  <w:endnote w:type="continuationSeparator" w:id="0">
    <w:p w:rsidR="00000000" w:rsidRDefault="0015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502E7">
    <w:pPr>
      <w:pStyle w:val="Footer"/>
    </w:pPr>
  </w:p>
  <w:p w:rsidR="005A4A55" w:rsidRDefault="001502E7"/>
  <w:p w:rsidR="005A4A55" w:rsidRDefault="001502E7"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1502E7"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Glenhays Limited - Southanjer</w:t>
    </w:r>
    <w:bookmarkEnd w:id="46"/>
    <w:r>
      <w:rPr>
        <w:rFonts w:cs="Arial"/>
        <w:sz w:val="16"/>
        <w:szCs w:val="20"/>
      </w:rPr>
      <w:tab/>
      <w:t xml:space="preserve">Date of Audit: </w:t>
    </w:r>
    <w:bookmarkStart w:id="47" w:name="AuditStartDate1"/>
    <w:r>
      <w:rPr>
        <w:rFonts w:cs="Arial"/>
        <w:sz w:val="16"/>
        <w:szCs w:val="20"/>
      </w:rPr>
      <w:t>1 March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31</w:t>
    </w:r>
    <w:r>
      <w:rPr>
        <w:rFonts w:cs="Arial"/>
        <w:sz w:val="16"/>
        <w:szCs w:val="20"/>
      </w:rPr>
      <w:fldChar w:fldCharType="end"/>
    </w:r>
  </w:p>
  <w:p w:rsidR="005A4A55" w:rsidRDefault="001502E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50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502E7">
      <w:r>
        <w:separator/>
      </w:r>
    </w:p>
  </w:footnote>
  <w:footnote w:type="continuationSeparator" w:id="0">
    <w:p w:rsidR="00000000" w:rsidRDefault="0015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502E7">
    <w:pPr>
      <w:pStyle w:val="Header"/>
    </w:pPr>
  </w:p>
  <w:p w:rsidR="005A4A55" w:rsidRDefault="001502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502E7">
    <w:pPr>
      <w:pStyle w:val="Header"/>
    </w:pPr>
  </w:p>
  <w:p w:rsidR="005A4A55" w:rsidRDefault="001502E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502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5A722D3A">
      <w:start w:val="1"/>
      <w:numFmt w:val="decimal"/>
      <w:lvlText w:val="%1."/>
      <w:lvlJc w:val="left"/>
      <w:pPr>
        <w:ind w:left="360" w:hanging="360"/>
      </w:pPr>
    </w:lvl>
    <w:lvl w:ilvl="1" w:tplc="8FCE4E5E" w:tentative="1">
      <w:start w:val="1"/>
      <w:numFmt w:val="lowerLetter"/>
      <w:lvlText w:val="%2."/>
      <w:lvlJc w:val="left"/>
      <w:pPr>
        <w:ind w:left="1080" w:hanging="360"/>
      </w:pPr>
    </w:lvl>
    <w:lvl w:ilvl="2" w:tplc="BBCE8598" w:tentative="1">
      <w:start w:val="1"/>
      <w:numFmt w:val="lowerRoman"/>
      <w:lvlText w:val="%3."/>
      <w:lvlJc w:val="right"/>
      <w:pPr>
        <w:ind w:left="1800" w:hanging="180"/>
      </w:pPr>
    </w:lvl>
    <w:lvl w:ilvl="3" w:tplc="A1F845BE" w:tentative="1">
      <w:start w:val="1"/>
      <w:numFmt w:val="decimal"/>
      <w:lvlText w:val="%4."/>
      <w:lvlJc w:val="left"/>
      <w:pPr>
        <w:ind w:left="2520" w:hanging="360"/>
      </w:pPr>
    </w:lvl>
    <w:lvl w:ilvl="4" w:tplc="057CD83A" w:tentative="1">
      <w:start w:val="1"/>
      <w:numFmt w:val="lowerLetter"/>
      <w:lvlText w:val="%5."/>
      <w:lvlJc w:val="left"/>
      <w:pPr>
        <w:ind w:left="3240" w:hanging="360"/>
      </w:pPr>
    </w:lvl>
    <w:lvl w:ilvl="5" w:tplc="D23CC0AC" w:tentative="1">
      <w:start w:val="1"/>
      <w:numFmt w:val="lowerRoman"/>
      <w:lvlText w:val="%6."/>
      <w:lvlJc w:val="right"/>
      <w:pPr>
        <w:ind w:left="3960" w:hanging="180"/>
      </w:pPr>
    </w:lvl>
    <w:lvl w:ilvl="6" w:tplc="12441F1A" w:tentative="1">
      <w:start w:val="1"/>
      <w:numFmt w:val="decimal"/>
      <w:lvlText w:val="%7."/>
      <w:lvlJc w:val="left"/>
      <w:pPr>
        <w:ind w:left="4680" w:hanging="360"/>
      </w:pPr>
    </w:lvl>
    <w:lvl w:ilvl="7" w:tplc="6E54FCE2" w:tentative="1">
      <w:start w:val="1"/>
      <w:numFmt w:val="lowerLetter"/>
      <w:lvlText w:val="%8."/>
      <w:lvlJc w:val="left"/>
      <w:pPr>
        <w:ind w:left="5400" w:hanging="360"/>
      </w:pPr>
    </w:lvl>
    <w:lvl w:ilvl="8" w:tplc="F9B087D4" w:tentative="1">
      <w:start w:val="1"/>
      <w:numFmt w:val="lowerRoman"/>
      <w:lvlText w:val="%9."/>
      <w:lvlJc w:val="right"/>
      <w:pPr>
        <w:ind w:left="6120" w:hanging="180"/>
      </w:pPr>
    </w:lvl>
  </w:abstractNum>
  <w:abstractNum w:abstractNumId="1">
    <w:nsid w:val="70640EF3"/>
    <w:multiLevelType w:val="hybridMultilevel"/>
    <w:tmpl w:val="5E381990"/>
    <w:lvl w:ilvl="0" w:tplc="095A2C26">
      <w:start w:val="1"/>
      <w:numFmt w:val="bullet"/>
      <w:lvlText w:val=""/>
      <w:lvlJc w:val="left"/>
      <w:pPr>
        <w:ind w:left="720" w:hanging="360"/>
      </w:pPr>
      <w:rPr>
        <w:rFonts w:ascii="Symbol" w:hAnsi="Symbol" w:hint="default"/>
      </w:rPr>
    </w:lvl>
    <w:lvl w:ilvl="1" w:tplc="131A21BC" w:tentative="1">
      <w:start w:val="1"/>
      <w:numFmt w:val="bullet"/>
      <w:lvlText w:val="o"/>
      <w:lvlJc w:val="left"/>
      <w:pPr>
        <w:ind w:left="1440" w:hanging="360"/>
      </w:pPr>
      <w:rPr>
        <w:rFonts w:ascii="Courier New" w:hAnsi="Courier New" w:cs="Courier New" w:hint="default"/>
      </w:rPr>
    </w:lvl>
    <w:lvl w:ilvl="2" w:tplc="897A8F98" w:tentative="1">
      <w:start w:val="1"/>
      <w:numFmt w:val="bullet"/>
      <w:lvlText w:val=""/>
      <w:lvlJc w:val="left"/>
      <w:pPr>
        <w:ind w:left="2160" w:hanging="360"/>
      </w:pPr>
      <w:rPr>
        <w:rFonts w:ascii="Wingdings" w:hAnsi="Wingdings" w:hint="default"/>
      </w:rPr>
    </w:lvl>
    <w:lvl w:ilvl="3" w:tplc="2EBA18BE" w:tentative="1">
      <w:start w:val="1"/>
      <w:numFmt w:val="bullet"/>
      <w:lvlText w:val=""/>
      <w:lvlJc w:val="left"/>
      <w:pPr>
        <w:ind w:left="2880" w:hanging="360"/>
      </w:pPr>
      <w:rPr>
        <w:rFonts w:ascii="Symbol" w:hAnsi="Symbol" w:hint="default"/>
      </w:rPr>
    </w:lvl>
    <w:lvl w:ilvl="4" w:tplc="8DC0723C" w:tentative="1">
      <w:start w:val="1"/>
      <w:numFmt w:val="bullet"/>
      <w:lvlText w:val="o"/>
      <w:lvlJc w:val="left"/>
      <w:pPr>
        <w:ind w:left="3600" w:hanging="360"/>
      </w:pPr>
      <w:rPr>
        <w:rFonts w:ascii="Courier New" w:hAnsi="Courier New" w:cs="Courier New" w:hint="default"/>
      </w:rPr>
    </w:lvl>
    <w:lvl w:ilvl="5" w:tplc="C706CA6E" w:tentative="1">
      <w:start w:val="1"/>
      <w:numFmt w:val="bullet"/>
      <w:lvlText w:val=""/>
      <w:lvlJc w:val="left"/>
      <w:pPr>
        <w:ind w:left="4320" w:hanging="360"/>
      </w:pPr>
      <w:rPr>
        <w:rFonts w:ascii="Wingdings" w:hAnsi="Wingdings" w:hint="default"/>
      </w:rPr>
    </w:lvl>
    <w:lvl w:ilvl="6" w:tplc="69D69916" w:tentative="1">
      <w:start w:val="1"/>
      <w:numFmt w:val="bullet"/>
      <w:lvlText w:val=""/>
      <w:lvlJc w:val="left"/>
      <w:pPr>
        <w:ind w:left="5040" w:hanging="360"/>
      </w:pPr>
      <w:rPr>
        <w:rFonts w:ascii="Symbol" w:hAnsi="Symbol" w:hint="default"/>
      </w:rPr>
    </w:lvl>
    <w:lvl w:ilvl="7" w:tplc="66E00F86" w:tentative="1">
      <w:start w:val="1"/>
      <w:numFmt w:val="bullet"/>
      <w:lvlText w:val="o"/>
      <w:lvlJc w:val="left"/>
      <w:pPr>
        <w:ind w:left="5760" w:hanging="360"/>
      </w:pPr>
      <w:rPr>
        <w:rFonts w:ascii="Courier New" w:hAnsi="Courier New" w:cs="Courier New" w:hint="default"/>
      </w:rPr>
    </w:lvl>
    <w:lvl w:ilvl="8" w:tplc="D62A85D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5DE"/>
    <w:rsid w:val="001502E7"/>
    <w:rsid w:val="005715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AD1D9-B946-456E-ABCE-AFF3C761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6ECC4-F075-4626-811B-1D2AF5FD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2C59690D</Template>
  <TotalTime>0</TotalTime>
  <Pages>31</Pages>
  <Words>9666</Words>
  <Characters>55098</Characters>
  <Application>Microsoft Office Word</Application>
  <DocSecurity>4</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2017-03-21T20:34:00Z</dcterms:created>
  <dcterms:modified xsi:type="dcterms:W3CDTF">2017-03-21T20:34:00Z</dcterms:modified>
</cp:coreProperties>
</file>