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27EC">
      <w:pPr>
        <w:pStyle w:val="Heading1"/>
        <w:rPr>
          <w:rFonts w:cs="Arial"/>
        </w:rPr>
      </w:pPr>
      <w:bookmarkStart w:id="0" w:name="PRMS_RIName"/>
      <w:r>
        <w:rPr>
          <w:rFonts w:cs="Arial"/>
        </w:rPr>
        <w:t xml:space="preserve">Frances Hodgkins Retirement Village Limited - Frances Hodgkins </w:t>
      </w:r>
      <w:bookmarkStart w:id="1" w:name="_GoBack"/>
      <w:r>
        <w:rPr>
          <w:rFonts w:cs="Arial"/>
        </w:rPr>
        <w:t>Retirement Village</w:t>
      </w:r>
      <w:bookmarkEnd w:id="0"/>
    </w:p>
    <w:bookmarkEnd w:id="1"/>
    <w:p w:rsidR="00460D43" w:rsidRDefault="00E827EC">
      <w:pPr>
        <w:pStyle w:val="Heading2"/>
        <w:spacing w:after="0"/>
        <w:rPr>
          <w:rFonts w:cs="Arial"/>
        </w:rPr>
      </w:pPr>
      <w:r>
        <w:rPr>
          <w:rFonts w:cs="Arial"/>
        </w:rPr>
        <w:t>Introduction</w:t>
      </w:r>
    </w:p>
    <w:p w:rsidR="00460D43" w:rsidRDefault="00E827EC">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E827EC">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E827E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27E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827E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827E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27E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Frances Hodgkins Retirement Village Limited</w:t>
      </w:r>
      <w:bookmarkEnd w:id="5"/>
    </w:p>
    <w:p w:rsidR="005A5115" w:rsidRPr="009418D4" w:rsidRDefault="00E827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Frances Hodgkins Retirement Village</w:t>
      </w:r>
      <w:bookmarkEnd w:id="6"/>
    </w:p>
    <w:p w:rsidR="005A5115" w:rsidRPr="009418D4" w:rsidRDefault="00E827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E827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18 April 2016</w:t>
      </w:r>
      <w:bookmarkEnd w:id="8"/>
      <w:r w:rsidRPr="009418D4">
        <w:rPr>
          <w:rFonts w:cs="Arial"/>
        </w:rPr>
        <w:tab/>
        <w:t xml:space="preserve">End date: </w:t>
      </w:r>
      <w:bookmarkStart w:id="9" w:name="AuditEndDate"/>
      <w:r>
        <w:rPr>
          <w:rFonts w:cs="Arial"/>
        </w:rPr>
        <w:t>19</w:t>
      </w:r>
      <w:r>
        <w:rPr>
          <w:rFonts w:cs="Arial"/>
        </w:rPr>
        <w:t xml:space="preserve"> April 2016</w:t>
      </w:r>
      <w:bookmarkEnd w:id="9"/>
    </w:p>
    <w:p w:rsidR="005A5115" w:rsidRPr="009418D4" w:rsidRDefault="00E827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This audit also included verifying the suitability of a further three rooms in the serviced apartments, which takes the total of serviced apartments to 32 for rest home level care.</w:t>
      </w:r>
    </w:p>
    <w:bookmarkEnd w:id="10"/>
    <w:p w:rsidR="009D18F5" w:rsidRDefault="00E827EC" w:rsidP="00E827E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w:t>
      </w:r>
      <w:r w:rsidRPr="009D18F5">
        <w:rPr>
          <w:rFonts w:cs="Arial"/>
          <w:b/>
        </w:rPr>
        <w:t>ied across all premises included in the audit on the first day of the audit:</w:t>
      </w:r>
      <w:r w:rsidRPr="009418D4">
        <w:rPr>
          <w:rFonts w:cs="Arial"/>
        </w:rPr>
        <w:t xml:space="preserve"> </w:t>
      </w:r>
      <w:bookmarkStart w:id="11" w:name="BedsOccupied"/>
      <w:r w:rsidRPr="009418D4">
        <w:rPr>
          <w:rFonts w:cs="Arial"/>
        </w:rPr>
        <w:t>55</w:t>
      </w:r>
      <w:bookmarkEnd w:id="11"/>
    </w:p>
    <w:p w:rsidR="00460D43" w:rsidRDefault="00E827EC">
      <w:pPr>
        <w:pStyle w:val="Heading1"/>
        <w:rPr>
          <w:rFonts w:cs="Arial"/>
        </w:rPr>
      </w:pPr>
      <w:r>
        <w:rPr>
          <w:rFonts w:cs="Arial"/>
        </w:rPr>
        <w:lastRenderedPageBreak/>
        <w:t>Executive summary of the audit</w:t>
      </w:r>
    </w:p>
    <w:p w:rsidR="00460D43" w:rsidRDefault="00E827EC">
      <w:pPr>
        <w:pStyle w:val="Heading2"/>
        <w:rPr>
          <w:rFonts w:cs="Arial"/>
        </w:rPr>
      </w:pPr>
      <w:r>
        <w:rPr>
          <w:rFonts w:cs="Arial"/>
        </w:rPr>
        <w:t>Introduction</w:t>
      </w:r>
    </w:p>
    <w:p w:rsidR="00460D43" w:rsidRDefault="00E827EC">
      <w:pPr>
        <w:spacing w:before="240" w:after="240"/>
        <w:rPr>
          <w:rFonts w:cs="Arial"/>
          <w:lang w:eastAsia="en-NZ"/>
        </w:rPr>
      </w:pPr>
      <w:r>
        <w:rPr>
          <w:rFonts w:cs="Arial"/>
          <w:lang w:eastAsia="en-NZ"/>
        </w:rPr>
        <w:t>This section contains a summary of the auditors’ findings for this audit.  The information is grouped into the six outcome areas co</w:t>
      </w:r>
      <w:r>
        <w:rPr>
          <w:rFonts w:cs="Arial"/>
          <w:lang w:eastAsia="en-NZ"/>
        </w:rPr>
        <w:t>ntained within the Health and Disability Services Standards:</w:t>
      </w:r>
    </w:p>
    <w:p w:rsidR="00460D43" w:rsidRDefault="00E827EC">
      <w:pPr>
        <w:pStyle w:val="ListParagraph"/>
        <w:numPr>
          <w:ilvl w:val="0"/>
          <w:numId w:val="1"/>
        </w:numPr>
        <w:spacing w:before="240" w:after="240"/>
        <w:rPr>
          <w:rFonts w:cs="Arial"/>
          <w:lang w:eastAsia="en-NZ"/>
        </w:rPr>
      </w:pPr>
      <w:r>
        <w:rPr>
          <w:rFonts w:cs="Arial"/>
          <w:lang w:eastAsia="en-NZ"/>
        </w:rPr>
        <w:t>consumer rights</w:t>
      </w:r>
    </w:p>
    <w:p w:rsidR="00460D43" w:rsidRDefault="00E827EC">
      <w:pPr>
        <w:pStyle w:val="ListParagraph"/>
        <w:numPr>
          <w:ilvl w:val="0"/>
          <w:numId w:val="1"/>
        </w:numPr>
        <w:spacing w:before="240" w:after="240"/>
        <w:rPr>
          <w:rFonts w:cs="Arial"/>
          <w:lang w:eastAsia="en-NZ"/>
        </w:rPr>
      </w:pPr>
      <w:r>
        <w:rPr>
          <w:rFonts w:cs="Arial"/>
          <w:lang w:eastAsia="en-NZ"/>
        </w:rPr>
        <w:t>organisational management</w:t>
      </w:r>
    </w:p>
    <w:p w:rsidR="00460D43" w:rsidRDefault="00E827E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827E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27E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27EC">
      <w:pPr>
        <w:pStyle w:val="ListParagraph"/>
        <w:numPr>
          <w:ilvl w:val="0"/>
          <w:numId w:val="1"/>
        </w:numPr>
        <w:spacing w:before="240" w:after="240"/>
        <w:rPr>
          <w:rFonts w:cs="Arial"/>
          <w:lang w:eastAsia="en-NZ"/>
        </w:rPr>
      </w:pPr>
      <w:r>
        <w:rPr>
          <w:rFonts w:cs="Arial"/>
          <w:lang w:eastAsia="en-NZ"/>
        </w:rPr>
        <w:t xml:space="preserve">infection prevention </w:t>
      </w:r>
      <w:r>
        <w:rPr>
          <w:rFonts w:cs="Arial"/>
          <w:lang w:eastAsia="en-NZ"/>
        </w:rPr>
        <w:t>and control.</w:t>
      </w:r>
    </w:p>
    <w:p w:rsidR="00460D43" w:rsidRDefault="00E827E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827EC">
      <w:pPr>
        <w:spacing w:after="240"/>
        <w:rPr>
          <w:rFonts w:cs="Arial"/>
          <w:b/>
        </w:rPr>
      </w:pPr>
      <w:r>
        <w:rPr>
          <w:rFonts w:cs="Arial"/>
          <w:b/>
        </w:rPr>
        <w:t>Key to the ind</w:t>
      </w:r>
      <w:r>
        <w:rPr>
          <w:rFonts w:cs="Arial"/>
          <w:b/>
        </w:rPr>
        <w:t>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A7C40">
        <w:trPr>
          <w:cantSplit/>
          <w:tblHeader/>
        </w:trPr>
        <w:tc>
          <w:tcPr>
            <w:tcW w:w="1260" w:type="dxa"/>
            <w:tcBorders>
              <w:bottom w:val="single" w:sz="4" w:space="0" w:color="000000"/>
            </w:tcBorders>
            <w:vAlign w:val="center"/>
          </w:tcPr>
          <w:p w:rsidR="00460D43" w:rsidRDefault="00E827E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827E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827EC">
            <w:pPr>
              <w:spacing w:before="60" w:after="60"/>
              <w:rPr>
                <w:rFonts w:eastAsia="Calibri"/>
                <w:b/>
                <w:szCs w:val="24"/>
              </w:rPr>
            </w:pPr>
            <w:r>
              <w:rPr>
                <w:rFonts w:eastAsia="Calibri"/>
                <w:b/>
                <w:szCs w:val="24"/>
              </w:rPr>
              <w:t>Definition</w:t>
            </w:r>
          </w:p>
        </w:tc>
      </w:tr>
      <w:tr w:rsidR="004A7C40">
        <w:trPr>
          <w:cantSplit/>
          <w:trHeight w:val="964"/>
        </w:trPr>
        <w:tc>
          <w:tcPr>
            <w:tcW w:w="1260" w:type="dxa"/>
            <w:tcBorders>
              <w:bottom w:val="single" w:sz="4" w:space="0" w:color="000000"/>
            </w:tcBorders>
            <w:shd w:val="clear" w:color="0066FF" w:fill="0000FF"/>
            <w:vAlign w:val="center"/>
          </w:tcPr>
          <w:p w:rsidR="00460D43" w:rsidRDefault="00E827E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27E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827EC">
            <w:pPr>
              <w:spacing w:before="60" w:after="60"/>
              <w:ind w:left="50"/>
              <w:rPr>
                <w:rFonts w:eastAsia="Calibri"/>
                <w:szCs w:val="24"/>
              </w:rPr>
            </w:pPr>
            <w:r>
              <w:rPr>
                <w:rFonts w:eastAsia="Calibri"/>
                <w:szCs w:val="24"/>
              </w:rPr>
              <w:t>All standards applicable to this service fully attained with some standards exceeded</w:t>
            </w:r>
          </w:p>
        </w:tc>
      </w:tr>
      <w:tr w:rsidR="004A7C40">
        <w:trPr>
          <w:cantSplit/>
          <w:trHeight w:val="964"/>
        </w:trPr>
        <w:tc>
          <w:tcPr>
            <w:tcW w:w="1260" w:type="dxa"/>
            <w:shd w:val="clear" w:color="33CC33" w:fill="00FF00"/>
            <w:vAlign w:val="center"/>
          </w:tcPr>
          <w:p w:rsidR="00460D43" w:rsidRDefault="00E827EC">
            <w:pPr>
              <w:spacing w:before="60" w:after="60"/>
              <w:rPr>
                <w:rFonts w:eastAsia="Calibri"/>
                <w:szCs w:val="24"/>
              </w:rPr>
            </w:pPr>
          </w:p>
        </w:tc>
        <w:tc>
          <w:tcPr>
            <w:tcW w:w="7095" w:type="dxa"/>
            <w:shd w:val="clear" w:color="auto" w:fill="auto"/>
            <w:vAlign w:val="center"/>
          </w:tcPr>
          <w:p w:rsidR="00460D43" w:rsidRDefault="00E827E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827EC">
            <w:pPr>
              <w:spacing w:before="60" w:after="60"/>
              <w:ind w:left="50"/>
              <w:rPr>
                <w:rFonts w:eastAsia="Calibri"/>
                <w:szCs w:val="24"/>
              </w:rPr>
            </w:pPr>
            <w:r>
              <w:rPr>
                <w:rFonts w:eastAsia="Calibri"/>
                <w:szCs w:val="24"/>
              </w:rPr>
              <w:t xml:space="preserve">Standards applicable to this service fully attained </w:t>
            </w:r>
          </w:p>
        </w:tc>
      </w:tr>
      <w:tr w:rsidR="004A7C40">
        <w:trPr>
          <w:cantSplit/>
          <w:trHeight w:val="964"/>
        </w:trPr>
        <w:tc>
          <w:tcPr>
            <w:tcW w:w="1260" w:type="dxa"/>
            <w:tcBorders>
              <w:bottom w:val="single" w:sz="4" w:space="0" w:color="000000"/>
            </w:tcBorders>
            <w:shd w:val="clear" w:color="auto" w:fill="FFFF00"/>
            <w:vAlign w:val="center"/>
          </w:tcPr>
          <w:p w:rsidR="00460D43" w:rsidRDefault="00E827EC">
            <w:pPr>
              <w:spacing w:before="60" w:after="60"/>
              <w:rPr>
                <w:rFonts w:eastAsia="Calibri"/>
                <w:szCs w:val="24"/>
              </w:rPr>
            </w:pPr>
          </w:p>
        </w:tc>
        <w:tc>
          <w:tcPr>
            <w:tcW w:w="7095" w:type="dxa"/>
            <w:shd w:val="clear" w:color="auto" w:fill="auto"/>
            <w:vAlign w:val="center"/>
          </w:tcPr>
          <w:p w:rsidR="00460D43" w:rsidRDefault="00E827E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827EC">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4A7C40">
        <w:trPr>
          <w:cantSplit/>
          <w:trHeight w:val="964"/>
        </w:trPr>
        <w:tc>
          <w:tcPr>
            <w:tcW w:w="1260" w:type="dxa"/>
            <w:tcBorders>
              <w:bottom w:val="single" w:sz="4" w:space="0" w:color="000000"/>
            </w:tcBorders>
            <w:shd w:val="clear" w:color="auto" w:fill="FFC800"/>
            <w:vAlign w:val="center"/>
          </w:tcPr>
          <w:p w:rsidR="00460D43" w:rsidRDefault="00E827E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827E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827E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A7C40">
        <w:trPr>
          <w:cantSplit/>
          <w:trHeight w:val="964"/>
        </w:trPr>
        <w:tc>
          <w:tcPr>
            <w:tcW w:w="1260" w:type="dxa"/>
            <w:shd w:val="clear" w:color="auto" w:fill="FF0000"/>
            <w:vAlign w:val="center"/>
          </w:tcPr>
          <w:p w:rsidR="00460D43" w:rsidRDefault="00E827EC">
            <w:pPr>
              <w:spacing w:before="60" w:after="60"/>
              <w:rPr>
                <w:rFonts w:eastAsia="Calibri"/>
                <w:szCs w:val="24"/>
              </w:rPr>
            </w:pPr>
          </w:p>
        </w:tc>
        <w:tc>
          <w:tcPr>
            <w:tcW w:w="7095" w:type="dxa"/>
            <w:shd w:val="clear" w:color="auto" w:fill="auto"/>
            <w:vAlign w:val="center"/>
          </w:tcPr>
          <w:p w:rsidR="00460D43" w:rsidRDefault="00E827EC">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E827E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827EC">
      <w:pPr>
        <w:pStyle w:val="Heading2"/>
        <w:spacing w:after="0"/>
        <w:rPr>
          <w:rFonts w:cs="Arial"/>
        </w:rPr>
      </w:pPr>
      <w:r>
        <w:rPr>
          <w:rFonts w:cs="Arial"/>
        </w:rPr>
        <w:t>General overview of the audit</w:t>
      </w:r>
    </w:p>
    <w:p w:rsidR="00E536CC" w:rsidRDefault="00E827EC">
      <w:pPr>
        <w:spacing w:before="240" w:line="276" w:lineRule="auto"/>
        <w:rPr>
          <w:rFonts w:eastAsia="Calibri"/>
        </w:rPr>
      </w:pPr>
      <w:bookmarkStart w:id="12" w:name="GeneralOverview"/>
      <w:r w:rsidRPr="00A4268A">
        <w:rPr>
          <w:rFonts w:eastAsia="Calibri"/>
        </w:rPr>
        <w:t>Frances Hodgkins is part of the Ryman Group of retirement villages and aged care facilities.  They provide rest home level care for up to 80 residents in a 51 bed rest home care centre and in 29 serviced apartments.  On the days of the audit, there were 55</w:t>
      </w:r>
      <w:r w:rsidRPr="00A4268A">
        <w:rPr>
          <w:rFonts w:eastAsia="Calibri"/>
        </w:rPr>
        <w:t xml:space="preserve"> residents.  </w:t>
      </w:r>
    </w:p>
    <w:p w:rsidR="004A7C40" w:rsidRPr="00A4268A" w:rsidRDefault="00E827EC">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w:t>
      </w:r>
      <w:r w:rsidRPr="00A4268A">
        <w:rPr>
          <w:rFonts w:eastAsia="Calibri"/>
        </w:rPr>
        <w:t>files, observations, and interviews with residents, family, management, staff and a general practitioner.</w:t>
      </w:r>
    </w:p>
    <w:p w:rsidR="004A7C40" w:rsidRPr="00A4268A" w:rsidRDefault="00E827EC">
      <w:pPr>
        <w:spacing w:before="240" w:line="276" w:lineRule="auto"/>
        <w:rPr>
          <w:rFonts w:eastAsia="Calibri"/>
        </w:rPr>
      </w:pPr>
      <w:r w:rsidRPr="00A4268A">
        <w:rPr>
          <w:rFonts w:eastAsia="Calibri"/>
        </w:rPr>
        <w:t>This audit also included verifying the suitability of a further three rooms in the serviced apartments, which takes the total of serviced apartments t</w:t>
      </w:r>
      <w:r w:rsidRPr="00A4268A">
        <w:rPr>
          <w:rFonts w:eastAsia="Calibri"/>
        </w:rPr>
        <w:t>o 32 for rest home level care.</w:t>
      </w:r>
    </w:p>
    <w:p w:rsidR="004A7C40" w:rsidRPr="00A4268A" w:rsidRDefault="00E827EC">
      <w:pPr>
        <w:spacing w:before="240" w:line="276" w:lineRule="auto"/>
        <w:rPr>
          <w:rFonts w:eastAsia="Calibri"/>
        </w:rPr>
      </w:pPr>
      <w:r w:rsidRPr="00A4268A">
        <w:rPr>
          <w:rFonts w:eastAsia="Calibri"/>
        </w:rPr>
        <w:t>The village manager is appropriately qualified and experienced, and is supported by a clinical manager and the Ryman regional manager.  There are quality systems and processes being implemented.  The residents and relatives i</w:t>
      </w:r>
      <w:r w:rsidRPr="00A4268A">
        <w:rPr>
          <w:rFonts w:eastAsia="Calibri"/>
        </w:rPr>
        <w:t>nterviewed spoke positively about the care and support provided.</w:t>
      </w:r>
    </w:p>
    <w:p w:rsidR="004A7C40" w:rsidRPr="00A4268A" w:rsidRDefault="00E827EC">
      <w:pPr>
        <w:spacing w:before="240" w:line="276" w:lineRule="auto"/>
        <w:rPr>
          <w:rFonts w:eastAsia="Calibri"/>
        </w:rPr>
      </w:pPr>
      <w:r w:rsidRPr="00A4268A">
        <w:rPr>
          <w:rFonts w:eastAsia="Calibri"/>
        </w:rPr>
        <w:t>The service is commended for achieving continuous improvements around good practice, falls prevention programme, induction programme and infection surveillance.</w:t>
      </w:r>
    </w:p>
    <w:bookmarkEnd w:id="12"/>
    <w:p w:rsidR="004A7C40" w:rsidRPr="00A4268A" w:rsidRDefault="004A7C40">
      <w:pPr>
        <w:spacing w:before="240" w:line="276" w:lineRule="auto"/>
        <w:rPr>
          <w:rFonts w:eastAsia="Calibri"/>
        </w:rPr>
      </w:pPr>
    </w:p>
    <w:p w:rsidR="00460D43" w:rsidRDefault="00E827E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7C40" w:rsidTr="00A4268A">
        <w:trPr>
          <w:cantSplit/>
        </w:trPr>
        <w:tc>
          <w:tcPr>
            <w:tcW w:w="10206" w:type="dxa"/>
            <w:vAlign w:val="center"/>
          </w:tcPr>
          <w:p w:rsidR="00460D43" w:rsidRPr="00621629" w:rsidRDefault="00E827EC" w:rsidP="00621629">
            <w:pPr>
              <w:spacing w:before="60" w:after="60" w:line="276" w:lineRule="auto"/>
              <w:rPr>
                <w:rFonts w:eastAsia="Calibri"/>
              </w:rPr>
            </w:pPr>
            <w:r w:rsidRPr="00621629">
              <w:rPr>
                <w:rFonts w:eastAsia="Calibri"/>
              </w:rPr>
              <w:t>Includes 13 s</w:t>
            </w:r>
            <w:r w:rsidRPr="00621629">
              <w:rPr>
                <w:rFonts w:eastAsia="Calibri"/>
              </w:rPr>
              <w:t xml:space="preserve">tandards that support an outcome where consumers receive safe services of an appropriate standard that comply with consumer rights legislation. Services are provided in a manner that is respectful of consumer rights, facilities, informed choice, minimises </w:t>
            </w:r>
            <w:r w:rsidRPr="00621629">
              <w:rPr>
                <w:rFonts w:eastAsia="Calibri"/>
              </w:rPr>
              <w:t>harm and acknowledges cultural and individual values and beliefs.</w:t>
            </w:r>
          </w:p>
        </w:tc>
        <w:tc>
          <w:tcPr>
            <w:tcW w:w="1276" w:type="dxa"/>
            <w:shd w:val="clear" w:color="auto" w:fill="0000FF"/>
            <w:vAlign w:val="center"/>
          </w:tcPr>
          <w:p w:rsidR="00460D43" w:rsidRPr="00621629" w:rsidRDefault="00E827E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827EC"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rsidRDefault="00E827EC">
      <w:pPr>
        <w:spacing w:before="240" w:line="276" w:lineRule="auto"/>
        <w:rPr>
          <w:rFonts w:eastAsia="Calibri"/>
        </w:rPr>
      </w:pPr>
      <w:bookmarkStart w:id="15" w:name="ConsumerRights"/>
      <w:r w:rsidRPr="00A4268A">
        <w:rPr>
          <w:rFonts w:eastAsia="Calibri"/>
        </w:rPr>
        <w:t>Policies and procedures that adhere with the requirements of the Health and Disability Commissioner (HDC) Code of Health and Disability Services Consumers’ Rights (e.g., the Code) are in place.  The welcome/information pack includes information about the C</w:t>
      </w:r>
      <w:r w:rsidRPr="00A4268A">
        <w:rPr>
          <w:rFonts w:eastAsia="Calibri"/>
        </w:rPr>
        <w:t xml:space="preserve">ode.  Residents and families are informed regarding the Code and staff receive on-going training about the Code.  </w:t>
      </w:r>
    </w:p>
    <w:p w:rsidR="004A7C40" w:rsidRPr="00A4268A" w:rsidRDefault="00E827EC">
      <w:pPr>
        <w:spacing w:before="240" w:line="276" w:lineRule="auto"/>
        <w:rPr>
          <w:rFonts w:eastAsia="Calibri"/>
        </w:rPr>
      </w:pPr>
      <w:r w:rsidRPr="00A4268A">
        <w:rPr>
          <w:rFonts w:eastAsia="Calibri"/>
        </w:rPr>
        <w:t>The personal privacy and values of residents are respected.  There is an established Maori Health plan in place.  Individual care plans refer</w:t>
      </w:r>
      <w:r w:rsidRPr="00A4268A">
        <w:rPr>
          <w:rFonts w:eastAsia="Calibri"/>
        </w:rPr>
        <w:t xml:space="preserve">ence the cultural needs of residents.  Discussions with residents and relatives confirm that residents and where appropriate their families are involved in care decisions.  Regular contact is maintained with families including if a resident is involved in </w:t>
      </w:r>
      <w:r w:rsidRPr="00A4268A">
        <w:rPr>
          <w:rFonts w:eastAsia="Calibri"/>
        </w:rPr>
        <w:t xml:space="preserve">an incident or has a change in their current health.  Families and friends are able to visit residents at times that meet their needs.  </w:t>
      </w:r>
    </w:p>
    <w:p w:rsidR="004A7C40" w:rsidRPr="00A4268A" w:rsidRDefault="00E827EC">
      <w:pPr>
        <w:spacing w:before="240" w:line="276" w:lineRule="auto"/>
        <w:rPr>
          <w:rFonts w:eastAsia="Calibri"/>
        </w:rPr>
      </w:pPr>
      <w:r w:rsidRPr="00A4268A">
        <w:rPr>
          <w:rFonts w:eastAsia="Calibri"/>
        </w:rPr>
        <w:t xml:space="preserve">There is an established system for the management of complaints.  </w:t>
      </w:r>
    </w:p>
    <w:bookmarkEnd w:id="15"/>
    <w:p w:rsidR="004A7C40" w:rsidRPr="00A4268A" w:rsidRDefault="004A7C40">
      <w:pPr>
        <w:spacing w:before="240" w:line="276" w:lineRule="auto"/>
        <w:rPr>
          <w:rFonts w:eastAsia="Calibri"/>
        </w:rPr>
      </w:pPr>
    </w:p>
    <w:p w:rsidR="00460D43" w:rsidRDefault="00E827E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7C40" w:rsidTr="00A4268A">
        <w:trPr>
          <w:cantSplit/>
        </w:trPr>
        <w:tc>
          <w:tcPr>
            <w:tcW w:w="10206" w:type="dxa"/>
            <w:vAlign w:val="center"/>
          </w:tcPr>
          <w:p w:rsidR="00460D43" w:rsidRPr="00621629" w:rsidRDefault="00E827EC" w:rsidP="00621629">
            <w:pPr>
              <w:spacing w:before="60" w:after="60" w:line="276" w:lineRule="auto"/>
              <w:rPr>
                <w:rFonts w:eastAsia="Calibri"/>
              </w:rPr>
            </w:pPr>
            <w:r w:rsidRPr="00621629">
              <w:rPr>
                <w:rFonts w:eastAsia="Calibri"/>
              </w:rPr>
              <w:t>Includes 9 standards that</w:t>
            </w:r>
            <w:r w:rsidRPr="00621629">
              <w:rPr>
                <w:rFonts w:eastAsia="Calibri"/>
              </w:rPr>
              <w:t xml:space="preserve">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827E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827EC"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E827EC">
      <w:pPr>
        <w:spacing w:before="240" w:line="276" w:lineRule="auto"/>
        <w:rPr>
          <w:rFonts w:eastAsia="Calibri"/>
        </w:rPr>
      </w:pPr>
      <w:bookmarkStart w:id="18"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w:t>
      </w:r>
      <w:r w:rsidRPr="00A4268A">
        <w:rPr>
          <w:rFonts w:eastAsia="Calibri"/>
        </w:rPr>
        <w:lastRenderedPageBreak/>
        <w:t>comprehe</w:t>
      </w:r>
      <w:r w:rsidRPr="00A4268A">
        <w:rPr>
          <w:rFonts w:eastAsia="Calibri"/>
        </w:rPr>
        <w:t>nsive quality and risk management programme is in place.  Corrective actions are implemented and evaluated where opportunities for improvements are identified.  The risk management programme includes managing adverse events and health and safety processes.</w:t>
      </w:r>
      <w:r w:rsidRPr="00A4268A">
        <w:rPr>
          <w:rFonts w:eastAsia="Calibri"/>
        </w:rPr>
        <w:t xml:space="preserve"> </w:t>
      </w:r>
    </w:p>
    <w:p w:rsidR="004A7C40" w:rsidRPr="00A4268A" w:rsidRDefault="00E827EC">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w:t>
      </w:r>
      <w:r w:rsidRPr="00A4268A">
        <w:rPr>
          <w:rFonts w:eastAsia="Calibri"/>
        </w:rPr>
        <w:t>, which includes in-service education and competency assessments.</w:t>
      </w:r>
    </w:p>
    <w:p w:rsidR="004A7C40" w:rsidRPr="00A4268A" w:rsidRDefault="00E827EC">
      <w:pPr>
        <w:spacing w:before="240" w:line="276" w:lineRule="auto"/>
        <w:rPr>
          <w:rFonts w:eastAsia="Calibri"/>
        </w:rPr>
      </w:pPr>
      <w:r w:rsidRPr="00A4268A">
        <w:rPr>
          <w:rFonts w:eastAsia="Calibri"/>
        </w:rPr>
        <w:t xml:space="preserve">Registered nursing cover is provided seven days a week and on call 24/7.  Residents and families report that staffing levels are adequate to meet the needs of the residents.  </w:t>
      </w:r>
    </w:p>
    <w:p w:rsidR="004A7C40" w:rsidRPr="00A4268A" w:rsidRDefault="00E827EC">
      <w:pPr>
        <w:spacing w:before="240" w:line="276" w:lineRule="auto"/>
        <w:rPr>
          <w:rFonts w:eastAsia="Calibri"/>
        </w:rPr>
      </w:pPr>
      <w:r w:rsidRPr="00A4268A">
        <w:rPr>
          <w:rFonts w:eastAsia="Calibri"/>
        </w:rPr>
        <w:t>The integrated</w:t>
      </w:r>
      <w:r w:rsidRPr="00A4268A">
        <w:rPr>
          <w:rFonts w:eastAsia="Calibri"/>
        </w:rPr>
        <w:t xml:space="preserve"> residents’ files are appropriate to the service type.</w:t>
      </w:r>
    </w:p>
    <w:bookmarkEnd w:id="18"/>
    <w:p w:rsidR="004A7C40" w:rsidRPr="00A4268A" w:rsidRDefault="004A7C40">
      <w:pPr>
        <w:spacing w:before="240" w:line="276" w:lineRule="auto"/>
        <w:rPr>
          <w:rFonts w:eastAsia="Calibri"/>
        </w:rPr>
      </w:pPr>
    </w:p>
    <w:p w:rsidR="00460D43" w:rsidRDefault="00E827E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7C40" w:rsidTr="00A4268A">
        <w:trPr>
          <w:cantSplit/>
        </w:trPr>
        <w:tc>
          <w:tcPr>
            <w:tcW w:w="10206" w:type="dxa"/>
            <w:vAlign w:val="center"/>
          </w:tcPr>
          <w:p w:rsidR="00460D43" w:rsidRPr="00621629" w:rsidRDefault="00E827E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w:t>
            </w:r>
            <w:r w:rsidRPr="00621629">
              <w:rPr>
                <w:rFonts w:eastAsia="Calibri"/>
              </w:rPr>
              <w:t>red in a timely and appropriate manner, consistent with current legislation.</w:t>
            </w:r>
          </w:p>
        </w:tc>
        <w:tc>
          <w:tcPr>
            <w:tcW w:w="1276" w:type="dxa"/>
            <w:shd w:val="clear" w:color="auto" w:fill="00FF00"/>
            <w:vAlign w:val="center"/>
          </w:tcPr>
          <w:p w:rsidR="00460D43" w:rsidRPr="00621629" w:rsidRDefault="00E827E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827EC"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E827EC" w:rsidP="00621629">
      <w:pPr>
        <w:spacing w:before="240" w:line="276" w:lineRule="auto"/>
        <w:rPr>
          <w:rFonts w:eastAsia="Calibri"/>
        </w:rPr>
      </w:pPr>
      <w:bookmarkStart w:id="21" w:name="ContinuumOfServiceDelivery"/>
      <w:r w:rsidRPr="00A4268A">
        <w:rPr>
          <w:rFonts w:eastAsia="Calibri"/>
        </w:rPr>
        <w:t>Care plans and evaluations reviewed were completed by the registered nurses within the required timeframe.  Monitoring forms</w:t>
      </w:r>
      <w:r w:rsidRPr="00A4268A">
        <w:rPr>
          <w:rFonts w:eastAsia="Calibri"/>
        </w:rPr>
        <w:t xml:space="preserve"> were being utilised.  Care plans demonstrate service integration.  Resident and family interviewed confirmed they were involved in the care plan process and review.  Care plans were updated for changes in health status.  </w:t>
      </w:r>
    </w:p>
    <w:p w:rsidR="004A7C40" w:rsidRPr="00A4268A" w:rsidRDefault="00E827EC" w:rsidP="00621629">
      <w:pPr>
        <w:spacing w:before="240" w:line="276" w:lineRule="auto"/>
        <w:rPr>
          <w:rFonts w:eastAsia="Calibri"/>
        </w:rPr>
      </w:pPr>
      <w:r w:rsidRPr="00A4268A">
        <w:rPr>
          <w:rFonts w:eastAsia="Calibri"/>
        </w:rPr>
        <w:t>The activity team provide an acti</w:t>
      </w:r>
      <w:r w:rsidRPr="00A4268A">
        <w:rPr>
          <w:rFonts w:eastAsia="Calibri"/>
        </w:rPr>
        <w:t xml:space="preserve">vities programme in each unit that meets the abilities and recreational needs of the residents.  The programme reviewed was varied and involved the families and community.  </w:t>
      </w:r>
    </w:p>
    <w:p w:rsidR="004A7C40" w:rsidRPr="00A4268A" w:rsidRDefault="00E827EC"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annual competencies and education.  There are three monthly GP medication reviews.  Me</w:t>
      </w:r>
      <w:r w:rsidRPr="00A4268A">
        <w:rPr>
          <w:rFonts w:eastAsia="Calibri"/>
        </w:rPr>
        <w:t xml:space="preserve">dications are appropriately stored, managed, administered and documented.  </w:t>
      </w:r>
    </w:p>
    <w:p w:rsidR="004A7C40" w:rsidRPr="00A4268A" w:rsidRDefault="00E827EC" w:rsidP="00621629">
      <w:pPr>
        <w:spacing w:before="240" w:line="276" w:lineRule="auto"/>
        <w:rPr>
          <w:rFonts w:eastAsia="Calibri"/>
        </w:rPr>
      </w:pPr>
      <w:r w:rsidRPr="00A4268A">
        <w:rPr>
          <w:rFonts w:eastAsia="Calibri"/>
        </w:rPr>
        <w:lastRenderedPageBreak/>
        <w:t>Meals are prepared on site in a clean well managed kitchen.  The menu is designed by a dietitian at an organisational level.  Food, fridge and freezer temperatures are recorded.  I</w:t>
      </w:r>
      <w:r w:rsidRPr="00A4268A">
        <w:rPr>
          <w:rFonts w:eastAsia="Calibri"/>
        </w:rPr>
        <w:t xml:space="preserve">ndividual and special dietary needs are catered for.  </w:t>
      </w:r>
    </w:p>
    <w:bookmarkEnd w:id="21"/>
    <w:p w:rsidR="004A7C40" w:rsidRPr="00A4268A" w:rsidRDefault="004A7C40" w:rsidP="00621629">
      <w:pPr>
        <w:spacing w:before="240" w:line="276" w:lineRule="auto"/>
        <w:rPr>
          <w:rFonts w:eastAsia="Calibri"/>
        </w:rPr>
      </w:pPr>
    </w:p>
    <w:p w:rsidR="00460D43" w:rsidRDefault="00E827E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7C40" w:rsidTr="00A4268A">
        <w:trPr>
          <w:cantSplit/>
        </w:trPr>
        <w:tc>
          <w:tcPr>
            <w:tcW w:w="10206" w:type="dxa"/>
            <w:vAlign w:val="center"/>
          </w:tcPr>
          <w:p w:rsidR="00460D43" w:rsidRPr="00621629" w:rsidRDefault="00E827E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w:t>
            </w:r>
            <w:r w:rsidRPr="00621629">
              <w:rPr>
                <w:rFonts w:eastAsia="Calibri"/>
              </w:rPr>
              <w:t>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827E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827EC"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E827EC">
      <w:pPr>
        <w:spacing w:before="240" w:line="276" w:lineRule="auto"/>
        <w:rPr>
          <w:rFonts w:eastAsia="Calibri"/>
        </w:rPr>
      </w:pPr>
      <w:bookmarkStart w:id="24" w:name="SafeAndAppropriateEnvironment"/>
      <w:r w:rsidRPr="00A4268A">
        <w:rPr>
          <w:rFonts w:eastAsia="Calibri"/>
        </w:rPr>
        <w:t xml:space="preserve">The building </w:t>
      </w:r>
      <w:r w:rsidRPr="00A4268A">
        <w:rPr>
          <w:rFonts w:eastAsia="Calibri"/>
        </w:rPr>
        <w:t>has a current warrant of fitness.  There is a preventative and planned maintenance schedule in place.  Chemicals were stored safely throughout the facility.  All bedrooms are single occupancy with toilet and hand basins.  Communal shower facilities are pro</w:t>
      </w:r>
      <w:r w:rsidRPr="00A4268A">
        <w:rPr>
          <w:rFonts w:eastAsia="Calibri"/>
        </w:rPr>
        <w:t>vided in the rest home area.  All serviced apartments have a kitchenette and bathroom.  There was sufficient space to allow the movement of residents around the facility and in the service apartments.  The hallways and communal areas were spacious and acce</w:t>
      </w:r>
      <w:r w:rsidRPr="00A4268A">
        <w:rPr>
          <w:rFonts w:eastAsia="Calibri"/>
        </w:rPr>
        <w:t>ssible.  The outdoor areas were safe and easily accessible.  Housekeeping staff maintain a clean and tidy environment.  All laundry services are managed on-site.</w:t>
      </w:r>
    </w:p>
    <w:p w:rsidR="004A7C40" w:rsidRPr="00A4268A" w:rsidRDefault="00E827EC">
      <w:pPr>
        <w:spacing w:before="240" w:line="276" w:lineRule="auto"/>
        <w:rPr>
          <w:rFonts w:eastAsia="Calibri"/>
        </w:rPr>
      </w:pPr>
      <w:r w:rsidRPr="00A4268A">
        <w:rPr>
          <w:rFonts w:eastAsia="Calibri"/>
        </w:rPr>
        <w:t>There are appropriate systems and equipment for emergency management.  The call bell system is</w:t>
      </w:r>
      <w:r w:rsidRPr="00A4268A">
        <w:rPr>
          <w:rFonts w:eastAsia="Calibri"/>
        </w:rPr>
        <w:t xml:space="preserve"> linked between the rest home and the serviced apartments.</w:t>
      </w:r>
    </w:p>
    <w:bookmarkEnd w:id="24"/>
    <w:p w:rsidR="004A7C40" w:rsidRPr="00A4268A" w:rsidRDefault="004A7C40">
      <w:pPr>
        <w:spacing w:before="240" w:line="276" w:lineRule="auto"/>
        <w:rPr>
          <w:rFonts w:eastAsia="Calibri"/>
        </w:rPr>
      </w:pPr>
    </w:p>
    <w:p w:rsidR="00460D43" w:rsidRDefault="00E827E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7C40" w:rsidTr="00A4268A">
        <w:trPr>
          <w:cantSplit/>
        </w:trPr>
        <w:tc>
          <w:tcPr>
            <w:tcW w:w="10206" w:type="dxa"/>
            <w:vAlign w:val="center"/>
          </w:tcPr>
          <w:p w:rsidR="00460D43" w:rsidRPr="00621629" w:rsidRDefault="00E827E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w:t>
            </w:r>
            <w:r w:rsidRPr="00621629">
              <w:rPr>
                <w:rFonts w:eastAsia="Calibri"/>
              </w:rPr>
              <w:t>isation.</w:t>
            </w:r>
          </w:p>
        </w:tc>
        <w:tc>
          <w:tcPr>
            <w:tcW w:w="1276" w:type="dxa"/>
            <w:shd w:val="clear" w:color="auto" w:fill="00FF00"/>
            <w:vAlign w:val="center"/>
          </w:tcPr>
          <w:p w:rsidR="00460D43" w:rsidRPr="00621629" w:rsidRDefault="00E827E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827EC"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E827EC">
      <w:pPr>
        <w:spacing w:before="240" w:line="276" w:lineRule="auto"/>
        <w:rPr>
          <w:rFonts w:eastAsia="Calibri"/>
        </w:rPr>
      </w:pPr>
      <w:bookmarkStart w:id="27" w:name="RestraintMinimisationAndSafePractice"/>
      <w:r w:rsidRPr="00A4268A">
        <w:rPr>
          <w:rFonts w:eastAsia="Calibri"/>
        </w:rPr>
        <w:lastRenderedPageBreak/>
        <w:t>Staff receive training around restraint minimisation and the management of challenging behaviour.  The service has appropriate procedures and documents for the safe assessment, planning, monitoring and review of restraint and enablers.  There were no resid</w:t>
      </w:r>
      <w:r w:rsidRPr="00A4268A">
        <w:rPr>
          <w:rFonts w:eastAsia="Calibri"/>
        </w:rPr>
        <w:t xml:space="preserve">ents with restraint or enablers at the time of audit.  Staff have received education and training in restraint minimisation and managing challenging behaviours.  </w:t>
      </w:r>
    </w:p>
    <w:bookmarkEnd w:id="27"/>
    <w:p w:rsidR="004A7C40" w:rsidRPr="00A4268A" w:rsidRDefault="004A7C40">
      <w:pPr>
        <w:spacing w:before="240" w:line="276" w:lineRule="auto"/>
        <w:rPr>
          <w:rFonts w:eastAsia="Calibri"/>
        </w:rPr>
      </w:pPr>
    </w:p>
    <w:p w:rsidR="00460D43" w:rsidRDefault="00E827E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A7C40" w:rsidTr="00A4268A">
        <w:trPr>
          <w:cantSplit/>
        </w:trPr>
        <w:tc>
          <w:tcPr>
            <w:tcW w:w="10206" w:type="dxa"/>
            <w:vAlign w:val="center"/>
          </w:tcPr>
          <w:p w:rsidR="00460D43" w:rsidRPr="00621629" w:rsidRDefault="00E827EC" w:rsidP="00621629">
            <w:pPr>
              <w:spacing w:before="60" w:after="60" w:line="276" w:lineRule="auto"/>
              <w:rPr>
                <w:rFonts w:eastAsia="Calibri"/>
              </w:rPr>
            </w:pPr>
            <w:r w:rsidRPr="00621629">
              <w:rPr>
                <w:rFonts w:eastAsia="Calibri"/>
              </w:rPr>
              <w:t>Includes 6 standards that support an outcome which minimise</w:t>
            </w:r>
            <w:r w:rsidRPr="00621629">
              <w:rPr>
                <w:rFonts w:eastAsia="Calibri"/>
              </w:rPr>
              <w:t>s the risk of infection to consumers, service providers and visitors. Infection control policies and procedures are practical, safe and appropriate for the type of service provided and reflect current accepted good practice and legislative requirements. Th</w:t>
            </w:r>
            <w:r w:rsidRPr="00621629">
              <w:rPr>
                <w:rFonts w:eastAsia="Calibri"/>
              </w:rPr>
              <w:t>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RDefault="00E827E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827EC" w:rsidP="00621629">
            <w:pPr>
              <w:spacing w:before="60" w:after="60" w:line="276" w:lineRule="auto"/>
              <w:rPr>
                <w:rFonts w:eastAsia="Calibri"/>
              </w:rPr>
            </w:pPr>
            <w:bookmarkStart w:id="29" w:name="IndicatorDescription3"/>
            <w:bookmarkEnd w:id="29"/>
            <w:r>
              <w:t>All standards applicable to this service fully attained with</w:t>
            </w:r>
            <w:r>
              <w:t xml:space="preserve"> some standards exceeded.</w:t>
            </w:r>
          </w:p>
        </w:tc>
      </w:tr>
    </w:tbl>
    <w:p w:rsidR="00460D43" w:rsidRDefault="00E827EC">
      <w:pPr>
        <w:spacing w:before="240" w:line="276" w:lineRule="auto"/>
        <w:rPr>
          <w:rFonts w:eastAsia="Calibri"/>
        </w:rPr>
      </w:pPr>
      <w:bookmarkStart w:id="30" w:name="InfectionPreventionAndControl"/>
      <w:r w:rsidRPr="00A4268A">
        <w:rPr>
          <w:rFonts w:eastAsia="Calibri"/>
        </w:rPr>
        <w:t>The infection prevention and control programme includes policies and procedures to guide staff.  Infection surveillance is completed and a monthly infection control report is completed and forwarded to head office for analysis and benchmarking.  A weekly m</w:t>
      </w:r>
      <w:r w:rsidRPr="00A4268A">
        <w:rPr>
          <w:rFonts w:eastAsia="Calibri"/>
        </w:rPr>
        <w:t xml:space="preserve">eeting on site reviews all infections to ensure appropriate care is in place.  A six monthly comparative summary is completed.  </w:t>
      </w:r>
    </w:p>
    <w:bookmarkEnd w:id="30"/>
    <w:p w:rsidR="004A7C40" w:rsidRPr="00A4268A" w:rsidRDefault="004A7C40">
      <w:pPr>
        <w:spacing w:before="240" w:line="276" w:lineRule="auto"/>
        <w:rPr>
          <w:rFonts w:eastAsia="Calibri"/>
        </w:rPr>
      </w:pPr>
    </w:p>
    <w:p w:rsidR="00460D43" w:rsidRDefault="00E827EC" w:rsidP="000E6E02">
      <w:pPr>
        <w:pStyle w:val="Heading2"/>
        <w:spacing w:before="0"/>
        <w:rPr>
          <w:rFonts w:cs="Arial"/>
        </w:rPr>
      </w:pPr>
      <w:r>
        <w:rPr>
          <w:rFonts w:cs="Arial"/>
        </w:rPr>
        <w:lastRenderedPageBreak/>
        <w:t>Summary of attainment</w:t>
      </w:r>
    </w:p>
    <w:p w:rsidR="00460D43" w:rsidRDefault="00E827EC">
      <w:pPr>
        <w:keepNext/>
        <w:spacing w:before="240" w:after="240" w:line="276" w:lineRule="auto"/>
        <w:rPr>
          <w:rFonts w:eastAsia="Calibri"/>
        </w:rPr>
      </w:pPr>
      <w:r>
        <w:rPr>
          <w:rFonts w:eastAsia="Calibri"/>
        </w:rPr>
        <w:t>The following table summarises the number of standards and criteria audited and the ratings they were aw</w:t>
      </w:r>
      <w:r>
        <w:rPr>
          <w:rFonts w:eastAsia="Calibri"/>
        </w:rPr>
        <w:t>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A7C40">
        <w:tc>
          <w:tcPr>
            <w:tcW w:w="1384" w:type="dxa"/>
            <w:vAlign w:val="center"/>
          </w:tcPr>
          <w:p w:rsidR="00460D43" w:rsidRDefault="00E827E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27EC">
            <w:pPr>
              <w:keepNext/>
              <w:spacing w:before="60" w:after="60"/>
              <w:jc w:val="center"/>
              <w:rPr>
                <w:rFonts w:cs="Arial"/>
                <w:b/>
                <w:sz w:val="20"/>
                <w:szCs w:val="20"/>
              </w:rPr>
            </w:pPr>
            <w:r>
              <w:rPr>
                <w:rFonts w:cs="Arial"/>
                <w:b/>
                <w:sz w:val="20"/>
                <w:szCs w:val="20"/>
              </w:rPr>
              <w:t>Continuous Improvement</w:t>
            </w:r>
          </w:p>
          <w:p w:rsidR="00460D43" w:rsidRDefault="00E827E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Fully Attained</w:t>
            </w:r>
          </w:p>
          <w:p w:rsidR="00460D43" w:rsidRDefault="00E827E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Partially Attained Negligible Risk</w:t>
            </w:r>
          </w:p>
          <w:p w:rsidR="00460D43" w:rsidRDefault="00E827E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27EC">
            <w:pPr>
              <w:keepNext/>
              <w:spacing w:before="60" w:after="60"/>
              <w:jc w:val="center"/>
              <w:rPr>
                <w:rFonts w:cs="Arial"/>
                <w:b/>
                <w:sz w:val="20"/>
                <w:szCs w:val="20"/>
              </w:rPr>
            </w:pPr>
            <w:r>
              <w:rPr>
                <w:rFonts w:cs="Arial"/>
                <w:b/>
                <w:sz w:val="20"/>
                <w:szCs w:val="20"/>
              </w:rPr>
              <w:t>Partially Attained Low Risk</w:t>
            </w:r>
          </w:p>
          <w:p w:rsidR="00460D43" w:rsidRDefault="00E827E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Partially Attained Moderate Risk</w:t>
            </w:r>
          </w:p>
          <w:p w:rsidR="00460D43" w:rsidRDefault="00E827E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Partially Attained High Risk</w:t>
            </w:r>
          </w:p>
          <w:p w:rsidR="00460D43" w:rsidRDefault="00E827E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Partially</w:t>
            </w:r>
            <w:r>
              <w:rPr>
                <w:rFonts w:cs="Arial"/>
                <w:b/>
                <w:sz w:val="20"/>
                <w:szCs w:val="20"/>
              </w:rPr>
              <w:t xml:space="preserve"> Attained Critical Risk</w:t>
            </w:r>
          </w:p>
          <w:p w:rsidR="00460D43" w:rsidRDefault="00E827EC">
            <w:pPr>
              <w:keepNext/>
              <w:spacing w:before="60" w:after="60"/>
              <w:jc w:val="center"/>
              <w:rPr>
                <w:rFonts w:cs="Arial"/>
                <w:b/>
                <w:sz w:val="20"/>
                <w:szCs w:val="20"/>
              </w:rPr>
            </w:pPr>
            <w:r>
              <w:rPr>
                <w:rFonts w:cs="Arial"/>
                <w:b/>
                <w:sz w:val="20"/>
                <w:szCs w:val="20"/>
              </w:rPr>
              <w:t>(PA Critical)</w:t>
            </w:r>
          </w:p>
        </w:tc>
      </w:tr>
      <w:tr w:rsidR="004A7C40">
        <w:tc>
          <w:tcPr>
            <w:tcW w:w="1384" w:type="dxa"/>
            <w:vAlign w:val="center"/>
          </w:tcPr>
          <w:p w:rsidR="00460D43" w:rsidRDefault="00E827EC">
            <w:pPr>
              <w:keepNext/>
              <w:spacing w:before="60" w:after="60"/>
              <w:rPr>
                <w:rFonts w:cs="Arial"/>
                <w:b/>
                <w:sz w:val="20"/>
                <w:szCs w:val="20"/>
              </w:rPr>
            </w:pPr>
            <w:r>
              <w:rPr>
                <w:rFonts w:cs="Arial"/>
                <w:b/>
                <w:sz w:val="20"/>
                <w:szCs w:val="20"/>
              </w:rPr>
              <w:t>Standards</w:t>
            </w:r>
          </w:p>
        </w:tc>
        <w:tc>
          <w:tcPr>
            <w:tcW w:w="1701" w:type="dxa"/>
            <w:vAlign w:val="center"/>
          </w:tcPr>
          <w:p w:rsidR="00460D43" w:rsidRDefault="00E827EC"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rsidRDefault="00E827EC" w:rsidP="00A4268A">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rsidRDefault="00E827E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827EC"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E827EC"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E827E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827E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A7C40">
        <w:tc>
          <w:tcPr>
            <w:tcW w:w="1384" w:type="dxa"/>
            <w:vAlign w:val="center"/>
          </w:tcPr>
          <w:p w:rsidR="00460D43" w:rsidRDefault="00E827EC">
            <w:pPr>
              <w:keepNext/>
              <w:spacing w:before="60" w:after="60"/>
              <w:rPr>
                <w:rFonts w:cs="Arial"/>
                <w:b/>
                <w:sz w:val="20"/>
                <w:szCs w:val="20"/>
              </w:rPr>
            </w:pPr>
            <w:r>
              <w:rPr>
                <w:rFonts w:cs="Arial"/>
                <w:b/>
                <w:sz w:val="20"/>
                <w:szCs w:val="20"/>
              </w:rPr>
              <w:t>Criteria</w:t>
            </w:r>
          </w:p>
        </w:tc>
        <w:tc>
          <w:tcPr>
            <w:tcW w:w="1701" w:type="dxa"/>
            <w:vAlign w:val="center"/>
          </w:tcPr>
          <w:p w:rsidR="00460D43" w:rsidRDefault="00E827EC">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60D43" w:rsidRDefault="00E827EC" w:rsidP="00A4268A">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rsidRDefault="00E827E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827EC"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E827EC"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E827E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827E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827E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A7C40">
        <w:tc>
          <w:tcPr>
            <w:tcW w:w="1384" w:type="dxa"/>
            <w:vAlign w:val="center"/>
          </w:tcPr>
          <w:p w:rsidR="00460D43" w:rsidRDefault="00E827E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27EC">
            <w:pPr>
              <w:keepNext/>
              <w:spacing w:before="60" w:after="60"/>
              <w:jc w:val="center"/>
              <w:rPr>
                <w:rFonts w:cs="Arial"/>
                <w:b/>
                <w:sz w:val="20"/>
                <w:szCs w:val="20"/>
              </w:rPr>
            </w:pPr>
            <w:r>
              <w:rPr>
                <w:rFonts w:cs="Arial"/>
                <w:b/>
                <w:sz w:val="20"/>
                <w:szCs w:val="20"/>
              </w:rPr>
              <w:t>Unattained Negligible Risk</w:t>
            </w:r>
          </w:p>
          <w:p w:rsidR="00460D43" w:rsidRDefault="00E827E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Unattained Low Risk</w:t>
            </w:r>
          </w:p>
          <w:p w:rsidR="00460D43" w:rsidRDefault="00E827E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Unattained Moderate Risk</w:t>
            </w:r>
          </w:p>
          <w:p w:rsidR="00460D43" w:rsidRDefault="00E827E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27EC">
            <w:pPr>
              <w:keepNext/>
              <w:spacing w:before="60" w:after="60"/>
              <w:jc w:val="center"/>
              <w:rPr>
                <w:rFonts w:cs="Arial"/>
                <w:b/>
                <w:sz w:val="20"/>
                <w:szCs w:val="20"/>
              </w:rPr>
            </w:pPr>
            <w:r>
              <w:rPr>
                <w:rFonts w:cs="Arial"/>
                <w:b/>
                <w:sz w:val="20"/>
                <w:szCs w:val="20"/>
              </w:rPr>
              <w:t>Unattained High Risk</w:t>
            </w:r>
          </w:p>
          <w:p w:rsidR="00460D43" w:rsidRDefault="00E827E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27EC">
            <w:pPr>
              <w:keepNext/>
              <w:spacing w:before="60" w:after="60"/>
              <w:jc w:val="center"/>
              <w:rPr>
                <w:rFonts w:cs="Arial"/>
                <w:b/>
                <w:sz w:val="20"/>
                <w:szCs w:val="20"/>
              </w:rPr>
            </w:pPr>
            <w:r>
              <w:rPr>
                <w:rFonts w:cs="Arial"/>
                <w:b/>
                <w:sz w:val="20"/>
                <w:szCs w:val="20"/>
              </w:rPr>
              <w:t>Unattained Critical Risk</w:t>
            </w:r>
          </w:p>
          <w:p w:rsidR="00460D43" w:rsidRDefault="00E827EC">
            <w:pPr>
              <w:keepNext/>
              <w:spacing w:before="60" w:after="60"/>
              <w:jc w:val="center"/>
              <w:rPr>
                <w:rFonts w:cs="Arial"/>
                <w:b/>
                <w:sz w:val="20"/>
                <w:szCs w:val="20"/>
              </w:rPr>
            </w:pPr>
            <w:r>
              <w:rPr>
                <w:rFonts w:cs="Arial"/>
                <w:b/>
                <w:sz w:val="20"/>
                <w:szCs w:val="20"/>
              </w:rPr>
              <w:t>(UA Critical)</w:t>
            </w:r>
          </w:p>
        </w:tc>
      </w:tr>
      <w:tr w:rsidR="004A7C40">
        <w:tc>
          <w:tcPr>
            <w:tcW w:w="1384" w:type="dxa"/>
            <w:vAlign w:val="center"/>
          </w:tcPr>
          <w:p w:rsidR="00460D43" w:rsidRDefault="00E827EC">
            <w:pPr>
              <w:keepNext/>
              <w:spacing w:before="60" w:after="60"/>
              <w:rPr>
                <w:rFonts w:cs="Arial"/>
                <w:b/>
                <w:sz w:val="20"/>
                <w:szCs w:val="20"/>
              </w:rPr>
            </w:pPr>
            <w:r>
              <w:rPr>
                <w:rFonts w:cs="Arial"/>
                <w:b/>
                <w:sz w:val="20"/>
                <w:szCs w:val="20"/>
              </w:rPr>
              <w:t>Standards</w:t>
            </w:r>
          </w:p>
        </w:tc>
        <w:tc>
          <w:tcPr>
            <w:tcW w:w="1701" w:type="dxa"/>
            <w:vAlign w:val="center"/>
          </w:tcPr>
          <w:p w:rsidR="00460D43" w:rsidRDefault="00E827E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827E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827E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827E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827E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A7C40">
        <w:tc>
          <w:tcPr>
            <w:tcW w:w="1384" w:type="dxa"/>
            <w:vAlign w:val="center"/>
          </w:tcPr>
          <w:p w:rsidR="00460D43" w:rsidRDefault="00E827EC">
            <w:pPr>
              <w:spacing w:before="60" w:after="60"/>
              <w:rPr>
                <w:rFonts w:cs="Arial"/>
                <w:b/>
                <w:sz w:val="20"/>
                <w:szCs w:val="20"/>
              </w:rPr>
            </w:pPr>
            <w:r>
              <w:rPr>
                <w:rFonts w:cs="Arial"/>
                <w:b/>
                <w:sz w:val="20"/>
                <w:szCs w:val="20"/>
              </w:rPr>
              <w:t>Criteria</w:t>
            </w:r>
          </w:p>
        </w:tc>
        <w:tc>
          <w:tcPr>
            <w:tcW w:w="1701" w:type="dxa"/>
            <w:vAlign w:val="center"/>
          </w:tcPr>
          <w:p w:rsidR="00460D43" w:rsidRDefault="00E827E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827E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827E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827E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827E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827EC">
      <w:pPr>
        <w:pStyle w:val="Heading1"/>
        <w:rPr>
          <w:rFonts w:cs="Arial"/>
        </w:rPr>
      </w:pPr>
      <w:r>
        <w:rPr>
          <w:rFonts w:cs="Arial"/>
        </w:rPr>
        <w:lastRenderedPageBreak/>
        <w:t>Attainment against the Health and Disability Services Standards</w:t>
      </w:r>
    </w:p>
    <w:p w:rsidR="00460D43" w:rsidRDefault="00E827E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E827E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27E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827E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827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27EC" w:rsidP="00BE00C7">
            <w:pPr>
              <w:pStyle w:val="OutcomeDescription"/>
              <w:spacing w:before="120" w:after="120"/>
              <w:rPr>
                <w:rFonts w:cs="Arial"/>
                <w:b/>
                <w:lang w:eastAsia="en-NZ"/>
              </w:rPr>
            </w:pPr>
            <w:r w:rsidRPr="00BE00C7">
              <w:rPr>
                <w:rFonts w:cs="Arial"/>
                <w:b/>
                <w:lang w:eastAsia="en-NZ"/>
              </w:rPr>
              <w:t>Audit Evidence</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E827EC"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Code of Health and Disability Services Consumer Rights (the Co</w:t>
            </w:r>
            <w:r w:rsidRPr="00BE00C7">
              <w:rPr>
                <w:rFonts w:cs="Arial"/>
                <w:lang w:eastAsia="en-NZ"/>
              </w:rPr>
              <w:t>de).  Families and residents are provided with information on admission that includes information on the Code.  Staff receive training about resident rights (and the Code) at orientation and as part of the annual in-service calendar.  Interviews with six c</w:t>
            </w:r>
            <w:r w:rsidRPr="00BE00C7">
              <w:rPr>
                <w:rFonts w:cs="Arial"/>
                <w:lang w:eastAsia="en-NZ"/>
              </w:rPr>
              <w:t>are assistants and the clinical manager demonstrated an understanding of the Code.  Ten residents interviewed and three relatives confirmed that staff respect privacy, and support residents in making choice where able.</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827EC"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and where appropriate their family/whānau of choice are provided with the information they need to make informed choices and give informed consent.</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w:t>
            </w:r>
            <w:r w:rsidRPr="00BE00C7">
              <w:rPr>
                <w:rFonts w:cs="Arial"/>
                <w:lang w:eastAsia="en-NZ"/>
              </w:rPr>
              <w:t>ents are signed by the resident or their EPOA.  Advanced directives are signed for separately.  There is evidence of discussion with family when the GP completed a clinically indicated not for resuscitation order.  Care assistants and registered nurses int</w:t>
            </w:r>
            <w:r w:rsidRPr="00BE00C7">
              <w:rPr>
                <w:rFonts w:cs="Arial"/>
                <w:lang w:eastAsia="en-NZ"/>
              </w:rPr>
              <w:t xml:space="preserve">erviewed confirmed verbal consent is obtained when delivering care.  Discussion with family members identified that the </w:t>
            </w:r>
            <w:r w:rsidRPr="00BE00C7">
              <w:rPr>
                <w:rFonts w:cs="Arial"/>
                <w:lang w:eastAsia="en-NZ"/>
              </w:rPr>
              <w:lastRenderedPageBreak/>
              <w:t xml:space="preserve">service actively involves them in decisions that affect their relative’s lives.  </w:t>
            </w:r>
          </w:p>
          <w:p w:rsidR="00EB7645" w:rsidRPr="00BE00C7" w:rsidRDefault="00E827EC" w:rsidP="00E827EC">
            <w:pPr>
              <w:pStyle w:val="OutcomeDescription"/>
              <w:spacing w:before="120" w:after="120"/>
              <w:rPr>
                <w:rFonts w:cs="Arial"/>
                <w:lang w:eastAsia="en-NZ"/>
              </w:rPr>
            </w:pPr>
            <w:r w:rsidRPr="00BE00C7">
              <w:rPr>
                <w:rFonts w:cs="Arial"/>
                <w:lang w:eastAsia="en-NZ"/>
              </w:rPr>
              <w:t>All eight resident files sampled, including one respit</w:t>
            </w:r>
            <w:r w:rsidRPr="00BE00C7">
              <w:rPr>
                <w:rFonts w:cs="Arial"/>
                <w:lang w:eastAsia="en-NZ"/>
              </w:rPr>
              <w:t>e file, had signed admission agreements and consents.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827EC"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w:t>
            </w:r>
            <w:r w:rsidRPr="00BE00C7">
              <w:rPr>
                <w:rFonts w:cs="Arial"/>
                <w:lang w:eastAsia="en-NZ"/>
              </w:rPr>
              <w:t xml:space="preserve"> family/EPOA to be involved in decisions.  The resident files include information on residents’ family/whanau and chosen social networks.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Consumers are able to maintain links with </w:t>
            </w:r>
            <w:r w:rsidRPr="00BE00C7">
              <w:rPr>
                <w:rFonts w:cs="Arial"/>
                <w:lang w:eastAsia="en-NZ"/>
              </w:rPr>
              <w:t xml:space="preserve">their family/whānau and their community.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 xml:space="preserve">Residents and relatives interviewed confirmed open visiting.  Visitors were observed coming and going during the audit.  The activities programmes included opportunities to attend events outside of the facility </w:t>
            </w:r>
            <w:r w:rsidRPr="00BE00C7">
              <w:rPr>
                <w:rFonts w:cs="Arial"/>
                <w:lang w:eastAsia="en-NZ"/>
              </w:rPr>
              <w:t xml:space="preserve">including activities of daily living, for example, shopping.  Residents are supported and encouraged to remain involved in the community and external groups.  Relatives and friends are encouraged to be involved with the service and care.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1.1.1</w:t>
            </w:r>
            <w:r w:rsidRPr="00BE00C7">
              <w:rPr>
                <w:rFonts w:cs="Arial"/>
                <w:lang w:eastAsia="en-NZ"/>
              </w:rPr>
              <w:t xml:space="preserve">3: Complaints Management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w:t>
            </w:r>
            <w:r w:rsidRPr="00BE00C7">
              <w:rPr>
                <w:rFonts w:cs="Arial"/>
                <w:lang w:eastAsia="en-NZ"/>
              </w:rPr>
              <w:t>about complaints is provided on admission.  Interviews with residents and family members confirmed their understanding of the complaints process.  Staff interviewed were able to describe the process around reporting complaints.</w:t>
            </w:r>
          </w:p>
          <w:p w:rsidR="00EB7645" w:rsidRPr="00BE00C7" w:rsidRDefault="00E827EC" w:rsidP="00E827EC">
            <w:pPr>
              <w:pStyle w:val="OutcomeDescription"/>
              <w:spacing w:before="120" w:after="120"/>
              <w:rPr>
                <w:rFonts w:cs="Arial"/>
                <w:lang w:eastAsia="en-NZ"/>
              </w:rPr>
            </w:pPr>
            <w:r w:rsidRPr="00BE00C7">
              <w:rPr>
                <w:rFonts w:cs="Arial"/>
                <w:lang w:eastAsia="en-NZ"/>
              </w:rPr>
              <w:t>A complaints register includ</w:t>
            </w:r>
            <w:r w:rsidRPr="00BE00C7">
              <w:rPr>
                <w:rFonts w:cs="Arial"/>
                <w:lang w:eastAsia="en-NZ"/>
              </w:rPr>
              <w:t xml:space="preserve">es written and verbal complaints, dates and actions taken.  Complaints are being managed in a timely manner meeting time frames determined by the Health and Disability Commissioner (HDC).  One complaint was lodged in 2015 and none in 2016 (year to date).  </w:t>
            </w:r>
            <w:r w:rsidRPr="00BE00C7">
              <w:rPr>
                <w:rFonts w:cs="Arial"/>
                <w:lang w:eastAsia="en-NZ"/>
              </w:rPr>
              <w:t>There is evidence of complaints received being discussed in staff and management meetings.  All complaints received have been documented as resolved.  Complainants are provided with information on how to access advocacy services through the Health and Disa</w:t>
            </w:r>
            <w:r w:rsidRPr="00BE00C7">
              <w:rPr>
                <w:rFonts w:cs="Arial"/>
                <w:lang w:eastAsia="en-NZ"/>
              </w:rPr>
              <w:t>bility Commissioner if resolution is not to their satisfaction.</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827EC"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There is an information pack given to prospective residents and families that includes info</w:t>
            </w:r>
            <w:r w:rsidRPr="00BE00C7">
              <w:rPr>
                <w:rFonts w:cs="Arial"/>
                <w:lang w:eastAsia="en-NZ"/>
              </w:rPr>
              <w:t>rmation about the Code and the nationwide advocacy service.  There is the opportunity to discuss aspects of the Code during the admission process.  Residents and relatives interviewed confirmed that information had been provided to them around the Code.  L</w:t>
            </w:r>
            <w:r w:rsidRPr="00BE00C7">
              <w:rPr>
                <w:rFonts w:cs="Arial"/>
                <w:lang w:eastAsia="en-NZ"/>
              </w:rPr>
              <w:t>arge print posters of the Code and advocacy information are displayed through the facility.  The village manager discusses the information pack with residents/relatives on admission.  Families and residents are informed of the scope of services and any lia</w:t>
            </w:r>
            <w:r w:rsidRPr="00BE00C7">
              <w:rPr>
                <w:rFonts w:cs="Arial"/>
                <w:lang w:eastAsia="en-NZ"/>
              </w:rPr>
              <w:t>bility for payment for items not included in the scope.  This is included in the service agreement.</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w:t>
            </w:r>
            <w:r w:rsidRPr="00BE00C7">
              <w:rPr>
                <w:rFonts w:cs="Arial"/>
                <w:lang w:eastAsia="en-NZ"/>
              </w:rPr>
              <w:t>for their dignity, privacy, and independence.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A tour of the premises confirmed there were areas that support personal privacy for residents.  During the audit, staff were observed to be respectful of residents’ privacy by knocking on doors prior to ente</w:t>
            </w:r>
            <w:r w:rsidRPr="00BE00C7">
              <w:rPr>
                <w:rFonts w:cs="Arial"/>
                <w:lang w:eastAsia="en-NZ"/>
              </w:rPr>
              <w:t>ring resident rooms.  Staff could describe definitions around abuse and neglect that aligned with policy.  Residents and relatives interviewed confirmed that staff treat residents with respect.</w:t>
            </w:r>
          </w:p>
          <w:p w:rsidR="00EB7645" w:rsidRPr="00BE00C7" w:rsidRDefault="00E827EC" w:rsidP="00BE00C7">
            <w:pPr>
              <w:pStyle w:val="OutcomeDescription"/>
              <w:spacing w:before="120" w:after="120"/>
              <w:rPr>
                <w:rFonts w:cs="Arial"/>
                <w:lang w:eastAsia="en-NZ"/>
              </w:rPr>
            </w:pPr>
            <w:r w:rsidRPr="00BE00C7">
              <w:rPr>
                <w:rFonts w:cs="Arial"/>
                <w:lang w:eastAsia="en-NZ"/>
              </w:rPr>
              <w:t>The service has a philosophy that promotes quality of life and</w:t>
            </w:r>
            <w:r w:rsidRPr="00BE00C7">
              <w:rPr>
                <w:rFonts w:cs="Arial"/>
                <w:lang w:eastAsia="en-NZ"/>
              </w:rPr>
              <w:t xml:space="preserve"> involved residents in decisions about their care.  Resident preferences are identified during the admission and care planning process and this includes family involvement.  Interviews with residents confirmed their values and beliefs were considered.  The</w:t>
            </w:r>
            <w:r w:rsidRPr="00BE00C7">
              <w:rPr>
                <w:rFonts w:cs="Arial"/>
                <w:lang w:eastAsia="en-NZ"/>
              </w:rPr>
              <w:t>re were instructions provided to residents on entry regarding responsibilities of personal belongings in their admission agreement.</w:t>
            </w:r>
          </w:p>
          <w:p w:rsidR="00EB7645" w:rsidRPr="00BE00C7" w:rsidRDefault="00E827EC" w:rsidP="00E827EC">
            <w:pPr>
              <w:pStyle w:val="OutcomeDescription"/>
              <w:spacing w:before="120" w:after="120"/>
              <w:rPr>
                <w:rFonts w:cs="Arial"/>
                <w:lang w:eastAsia="en-NZ"/>
              </w:rPr>
            </w:pPr>
            <w:r w:rsidRPr="00BE00C7">
              <w:rPr>
                <w:rFonts w:cs="Arial"/>
                <w:lang w:eastAsia="en-NZ"/>
              </w:rPr>
              <w:t xml:space="preserve">Interviews with care assistants described how choice is incorporated into resident care provision.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1.1.4: Recog</w:t>
            </w:r>
            <w:r w:rsidRPr="00BE00C7">
              <w:rPr>
                <w:rFonts w:cs="Arial"/>
                <w:lang w:eastAsia="en-NZ"/>
              </w:rPr>
              <w:t>nition Of Māori Values And Beliefs</w:t>
            </w:r>
          </w:p>
          <w:p w:rsidR="00EB7645" w:rsidRPr="00BE00C7" w:rsidRDefault="00E827EC"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Ryman has a Maori health plan that includes a des</w:t>
            </w:r>
            <w:r w:rsidRPr="00BE00C7">
              <w:rPr>
                <w:rFonts w:cs="Arial"/>
                <w:lang w:eastAsia="en-NZ"/>
              </w:rPr>
              <w:t>cription of how they achieve the requirements set out in the contract.  There are supporting policies that provide recognition of Māori values and beliefs and identify culturally safe practices for Māori.  Family/whanau involvement is encouraged in assessm</w:t>
            </w:r>
            <w:r w:rsidRPr="00BE00C7">
              <w:rPr>
                <w:rFonts w:cs="Arial"/>
                <w:lang w:eastAsia="en-NZ"/>
              </w:rPr>
              <w:t xml:space="preserve">ent and care planning and visiting is encouraged.  Links are established with disability and other community representative groups as requested by the resident/family.  Maori residents have their cultural needs identified and recorded in the care plan.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 xml:space="preserve">An initial care planning meeting is </w:t>
            </w:r>
            <w:r w:rsidRPr="00BE00C7">
              <w:rPr>
                <w:rFonts w:cs="Arial"/>
                <w:lang w:eastAsia="en-NZ"/>
              </w:rPr>
              <w:t>carried out where the resident and/or whanau as appropriate are invited to be involved.  Individual beliefs or values are further discussed and incorporated into the care plan.  Six monthly multi-disciplinary team meetings occur to assess if needs are bein</w:t>
            </w:r>
            <w:r w:rsidRPr="00BE00C7">
              <w:rPr>
                <w:rFonts w:cs="Arial"/>
                <w:lang w:eastAsia="en-NZ"/>
              </w:rPr>
              <w:t>g met.  Family are invited to attend.  Discussions with relatives confirmed that residents’ values and beliefs are considered.  Residents interviewed confirmed that staff take into account their cultural values.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free from any discrimination, coercion, harassment, sexual, financial, or other exploitation.</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 xml:space="preserve">Staff job descriptions include responsibilities.  The full facility meetings occur monthly and include discussions on professional boundaries and concerns </w:t>
            </w:r>
            <w:r w:rsidRPr="00BE00C7">
              <w:rPr>
                <w:rFonts w:cs="Arial"/>
                <w:lang w:eastAsia="en-NZ"/>
              </w:rPr>
              <w:t xml:space="preserve">as they arise.  Management provided guidelines and mentoring for specific situations.  Interviews with staff confirmed an awareness of professional boundaries.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827EC"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Ryman facilities have a master copy of policies, which have been developed in line with current accepted best practice and these are reviewed regularly or at least three yearly.  The content of policy and procedures are sufficiently detailed to allow effec</w:t>
            </w:r>
            <w:r w:rsidRPr="00BE00C7">
              <w:rPr>
                <w:rFonts w:cs="Arial"/>
                <w:lang w:eastAsia="en-NZ"/>
              </w:rPr>
              <w:t>tive implementation by staff.  A number of core clinical practices also have education packages for staff, which are based on their policies.</w:t>
            </w:r>
          </w:p>
          <w:p w:rsidR="00EB7645" w:rsidRPr="00BE00C7" w:rsidRDefault="00E827EC" w:rsidP="00E827EC">
            <w:pPr>
              <w:pStyle w:val="OutcomeDescription"/>
              <w:spacing w:before="120" w:after="120"/>
              <w:rPr>
                <w:rFonts w:cs="Arial"/>
                <w:lang w:eastAsia="en-NZ"/>
              </w:rPr>
            </w:pPr>
            <w:r w:rsidRPr="00BE00C7">
              <w:rPr>
                <w:rFonts w:cs="Arial"/>
                <w:lang w:eastAsia="en-NZ"/>
              </w:rPr>
              <w:t>A range of clinical indicator data are collected against each the service level, and reported through to Ryman Chr</w:t>
            </w:r>
            <w:r w:rsidRPr="00BE00C7">
              <w:rPr>
                <w:rFonts w:cs="Arial"/>
                <w:lang w:eastAsia="en-NZ"/>
              </w:rPr>
              <w:t>istchurch (formerly known as head office) for collating, monitoring and benchmarking between facilities.  Indicators include resident incidents by type, resident infections by type, staff incidents or injuries by type, and resident and relative satisfactio</w:t>
            </w:r>
            <w:r w:rsidRPr="00BE00C7">
              <w:rPr>
                <w:rFonts w:cs="Arial"/>
                <w:lang w:eastAsia="en-NZ"/>
              </w:rPr>
              <w:t>n.  Feedback is provided to staff via the various meetings as determined by the Ryman programme (previously known as Ryman Accreditation Programme RAP).  Quality improvement plans (QIP) are developed where results do not meet expectations.  An electronic r</w:t>
            </w:r>
            <w:r w:rsidRPr="00BE00C7">
              <w:rPr>
                <w:rFonts w:cs="Arial"/>
                <w:lang w:eastAsia="en-NZ"/>
              </w:rPr>
              <w:t>esident care system is used by all sites to report relevant data through to Ryman Christchurch (head office).  The system of data analysis and trend reporting is designed to inform staff at facility level.  Management at facility level are then able to imp</w:t>
            </w:r>
            <w:r w:rsidRPr="00BE00C7">
              <w:rPr>
                <w:rFonts w:cs="Arial"/>
                <w:lang w:eastAsia="en-NZ"/>
              </w:rPr>
              <w:t xml:space="preserve">lement changes to practice based on the evidence provided.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 xml:space="preserve">Open disclosure occurs between staff, </w:t>
            </w:r>
            <w:r w:rsidRPr="00BE00C7">
              <w:rPr>
                <w:rFonts w:cs="Arial"/>
                <w:lang w:eastAsia="en-NZ"/>
              </w:rPr>
              <w:t xml:space="preserve">residents and relatives.  Staff are guided by the incident reporting policy, which outlines responsibility </w:t>
            </w:r>
            <w:r w:rsidRPr="00BE00C7">
              <w:rPr>
                <w:rFonts w:cs="Arial"/>
                <w:lang w:eastAsia="en-NZ"/>
              </w:rPr>
              <w:lastRenderedPageBreak/>
              <w:t>around open disclosure and communication practices.  Staff are required to record family notification when entering an incident into the database.  I</w:t>
            </w:r>
            <w:r w:rsidRPr="00BE00C7">
              <w:rPr>
                <w:rFonts w:cs="Arial"/>
                <w:lang w:eastAsia="en-NZ"/>
              </w:rPr>
              <w:t xml:space="preserve">ncidents reviewed met this requirement.  Family members interviewed confirmed they are notified following a change of health status of their family member.  There is an interpreter policy in place and contact details of interpreters were available.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E827E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Frances Hodgkins is a Ryman healthcare retirement village, which provides rest home level care across</w:t>
            </w:r>
            <w:r w:rsidRPr="00BE00C7">
              <w:rPr>
                <w:rFonts w:cs="Arial"/>
                <w:lang w:eastAsia="en-NZ"/>
              </w:rPr>
              <w:t xml:space="preserve"> a care centre and in serviced apartments.  The care centre can accommodate up to 51 rest home residents with 49 residents on the day of audit.  This included three respite residents.  There are 32 serviced apartments adjoining the care centre.  The apartm</w:t>
            </w:r>
            <w:r w:rsidRPr="00BE00C7">
              <w:rPr>
                <w:rFonts w:cs="Arial"/>
                <w:lang w:eastAsia="en-NZ"/>
              </w:rPr>
              <w:t>ents are part of an eight storey, retirement village complex adjacent to the rest home.  Twenty-nine of these are currently certified for rest home level care.  This audit assessed the three remaining serviced apartments for rest home level care.  There we</w:t>
            </w:r>
            <w:r w:rsidRPr="00BE00C7">
              <w:rPr>
                <w:rFonts w:cs="Arial"/>
                <w:lang w:eastAsia="en-NZ"/>
              </w:rPr>
              <w:t xml:space="preserve">re six rest home level residents in the serviced apartments.  All residents are under the age related contract. </w:t>
            </w:r>
          </w:p>
          <w:p w:rsidR="00EB7645" w:rsidRPr="00BE00C7" w:rsidRDefault="00E827EC" w:rsidP="00BE00C7">
            <w:pPr>
              <w:pStyle w:val="OutcomeDescription"/>
              <w:spacing w:before="120" w:after="120"/>
              <w:rPr>
                <w:rFonts w:cs="Arial"/>
                <w:lang w:eastAsia="en-NZ"/>
              </w:rPr>
            </w:pPr>
            <w:r w:rsidRPr="00BE00C7">
              <w:rPr>
                <w:rFonts w:cs="Arial"/>
                <w:lang w:eastAsia="en-NZ"/>
              </w:rPr>
              <w:t>There is a documented service philosophy set at Ryman Christchurch (head office) that guides quality improvement and risk management in the service.  Specific values have been determined for the facility.  Organisational objectives for 2016 are defined wit</w:t>
            </w:r>
            <w:r w:rsidRPr="00BE00C7">
              <w:rPr>
                <w:rFonts w:cs="Arial"/>
                <w:lang w:eastAsia="en-NZ"/>
              </w:rPr>
              <w:t xml:space="preserve">h evidence of monthly reviews and quarterly reporting to head office on progress towards meeting these objectives.  Evidence in staff and management meeting minutes reflect discussions around the 2016 objectives. </w:t>
            </w:r>
          </w:p>
          <w:p w:rsidR="00EB7645" w:rsidRPr="00BE00C7" w:rsidRDefault="00E827EC" w:rsidP="00E827EC">
            <w:pPr>
              <w:pStyle w:val="OutcomeDescription"/>
              <w:spacing w:before="120" w:after="120"/>
              <w:rPr>
                <w:rFonts w:cs="Arial"/>
                <w:lang w:eastAsia="en-NZ"/>
              </w:rPr>
            </w:pPr>
            <w:r w:rsidRPr="00BE00C7">
              <w:rPr>
                <w:rFonts w:cs="Arial"/>
                <w:lang w:eastAsia="en-NZ"/>
              </w:rPr>
              <w:t>The village manager at Frances Hodgkins ha</w:t>
            </w:r>
            <w:r w:rsidRPr="00BE00C7">
              <w:rPr>
                <w:rFonts w:cs="Arial"/>
                <w:lang w:eastAsia="en-NZ"/>
              </w:rPr>
              <w:t>s been in the role for eight years and is a registered nurse.  She is supported by a clinical manager (registered nurse) who oversees clinical care.  The management team is supported by the wider Ryman management team that includes a regional manager.  The</w:t>
            </w:r>
            <w:r w:rsidRPr="00BE00C7">
              <w:rPr>
                <w:rFonts w:cs="Arial"/>
                <w:lang w:eastAsia="en-NZ"/>
              </w:rPr>
              <w:t xml:space="preserve"> village manager and clinical manager have maintained at least eight hours of professional development activities related to managing an aged care service.</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827EC" w:rsidP="00BE00C7">
            <w:pPr>
              <w:pStyle w:val="OutcomeDescription"/>
              <w:spacing w:before="120" w:after="120"/>
              <w:rPr>
                <w:rFonts w:cs="Arial"/>
                <w:lang w:eastAsia="en-NZ"/>
              </w:rPr>
            </w:pPr>
            <w:r w:rsidRPr="00BE00C7">
              <w:rPr>
                <w:rFonts w:cs="Arial"/>
                <w:lang w:eastAsia="en-NZ"/>
              </w:rPr>
              <w:t>The organisation ensures the day-to-day operation of the ser</w:t>
            </w:r>
            <w:r w:rsidRPr="00BE00C7">
              <w:rPr>
                <w:rFonts w:cs="Arial"/>
                <w:lang w:eastAsia="en-NZ"/>
              </w:rPr>
              <w:t xml:space="preserve">vice is managed in an efficient and effective manner which ensures </w:t>
            </w:r>
            <w:r w:rsidRPr="00BE00C7">
              <w:rPr>
                <w:rFonts w:cs="Arial"/>
                <w:lang w:eastAsia="en-NZ"/>
              </w:rPr>
              <w:lastRenderedPageBreak/>
              <w:t xml:space="preserve">the provision of timely, appropriate, and safe services to consumers.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clinical manager is responsible during the temporary absence of the village manager, with support from the regi</w:t>
            </w:r>
            <w:r w:rsidRPr="00BE00C7">
              <w:rPr>
                <w:rFonts w:cs="Arial"/>
                <w:lang w:eastAsia="en-NZ"/>
              </w:rPr>
              <w:t xml:space="preserve">onal manager and Ryman Christchurch team.  </w:t>
            </w:r>
          </w:p>
          <w:p w:rsidR="00EB7645" w:rsidRPr="00BE00C7" w:rsidRDefault="00E827EC" w:rsidP="00BE00C7">
            <w:pPr>
              <w:pStyle w:val="OutcomeDescription"/>
              <w:spacing w:before="120" w:after="120"/>
              <w:rPr>
                <w:rFonts w:cs="Arial"/>
                <w:lang w:eastAsia="en-NZ"/>
              </w:rPr>
            </w:pP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827E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Frances Hodgkins has a well-established quality and risk management system that is directed by Ryman Christchurch.  Quality and risk performance is reported across the facility meetings and to the organisation's management team.  Discussions with the mana</w:t>
            </w:r>
            <w:r w:rsidRPr="00BE00C7">
              <w:rPr>
                <w:rFonts w:cs="Arial"/>
                <w:lang w:eastAsia="en-NZ"/>
              </w:rPr>
              <w:t xml:space="preserve">gement team, care assistants, one cook, one activities coordinator, one cleaner, one laundry person, and one maintenance staff member, and review of management and staff meeting minutes, demonstrate their involvement in quality and risk activities.  </w:t>
            </w:r>
          </w:p>
          <w:p w:rsidR="00EB7645" w:rsidRPr="00BE00C7" w:rsidRDefault="00E827EC"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 meetings are held two monthly and relative meetings are held six monthly.  Minutes are maintained.  Annual resident and relative surveys are completed.  Quality improvement plans are completed with evidence that suggestions and concerns are addressed.</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w:t>
            </w:r>
            <w:r w:rsidRPr="00BE00C7">
              <w:rPr>
                <w:rFonts w:cs="Arial"/>
                <w:lang w:eastAsia="en-NZ"/>
              </w:rPr>
              <w:t>Services (Safety) Act 2001.  Policies are reviewed at a national level and are forwarded through to a service level in accordance with the monthly team.  Ryman programme calendar.  They are communicated to staff, as evidenced in staff meeting minutes.  Upd</w:t>
            </w:r>
            <w:r w:rsidRPr="00BE00C7">
              <w:rPr>
                <w:rFonts w:cs="Arial"/>
                <w:lang w:eastAsia="en-NZ"/>
              </w:rPr>
              <w:t>ates to policies and procedures include procedures around the implementation of InterRAI.</w:t>
            </w:r>
          </w:p>
          <w:p w:rsidR="00EB7645" w:rsidRPr="00BE00C7" w:rsidRDefault="00E827EC" w:rsidP="00BE00C7">
            <w:pPr>
              <w:pStyle w:val="OutcomeDescription"/>
              <w:spacing w:before="120" w:after="120"/>
              <w:rPr>
                <w:rFonts w:cs="Arial"/>
                <w:lang w:eastAsia="en-NZ"/>
              </w:rPr>
            </w:pPr>
            <w:r w:rsidRPr="00BE00C7">
              <w:rPr>
                <w:rFonts w:cs="Arial"/>
                <w:lang w:eastAsia="en-NZ"/>
              </w:rPr>
              <w:t>The quality monitoring programme is designed to monitor contractual and standards compliance, and the quality of service delivery in the facility and across the organ</w:t>
            </w:r>
            <w:r w:rsidRPr="00BE00C7">
              <w:rPr>
                <w:rFonts w:cs="Arial"/>
                <w:lang w:eastAsia="en-NZ"/>
              </w:rPr>
              <w:t xml:space="preserve">isation.  There are clear guidelines and templates for reporting.  Service appropriate management systems, policies, and procedures are developed, implemented and regularly reviewed for the sector standards and contractual requirements.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 facility has </w:t>
            </w:r>
            <w:r w:rsidRPr="00BE00C7">
              <w:rPr>
                <w:rFonts w:cs="Arial"/>
                <w:lang w:eastAsia="en-NZ"/>
              </w:rPr>
              <w:t>implemented processes to collect, analyse and evaluate data, which is utilised for service improvements.  Results are communicated to staff across a variety of meetings and reflect actions being implemented and signed off when completed.</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Health and safety </w:t>
            </w:r>
            <w:r w:rsidRPr="00BE00C7">
              <w:rPr>
                <w:rFonts w:cs="Arial"/>
                <w:lang w:eastAsia="en-NZ"/>
              </w:rPr>
              <w:t xml:space="preserve">policies are implemented and monitored by the two monthly health and safety committee meetings that also include review </w:t>
            </w:r>
            <w:r w:rsidRPr="00BE00C7">
              <w:rPr>
                <w:rFonts w:cs="Arial"/>
                <w:lang w:eastAsia="en-NZ"/>
              </w:rPr>
              <w:lastRenderedPageBreak/>
              <w:t>of infection control and of incidents.  A health and safety officer is appointed who has completed stage three health and safety trainin</w:t>
            </w:r>
            <w:r w:rsidRPr="00BE00C7">
              <w:rPr>
                <w:rFonts w:cs="Arial"/>
                <w:lang w:eastAsia="en-NZ"/>
              </w:rPr>
              <w:t>g.  Risk management, hazard control and emergency policies and procedures are in place.  There are procedures to guide staff in managing clinical and non-clinical emergencies.  The service documents and analyses incidents/accidents, unplanned or untoward e</w:t>
            </w:r>
            <w:r w:rsidRPr="00BE00C7">
              <w:rPr>
                <w:rFonts w:cs="Arial"/>
                <w:lang w:eastAsia="en-NZ"/>
              </w:rPr>
              <w:t>vents and provides feedback to the service and staff so that improvements are made.  The data is tabled at staff and management meetings.  Ryman has achieved tertiary level ACC Workplace Safety Management Practice.  The hazard identification resolution pla</w:t>
            </w:r>
            <w:r w:rsidRPr="00BE00C7">
              <w:rPr>
                <w:rFonts w:cs="Arial"/>
                <w:lang w:eastAsia="en-NZ"/>
              </w:rPr>
              <w:t xml:space="preserve">n is sent to head office, and identifies any key hazards that are identified.  A review of this, the hazard register and the maintenance register indicates that there is resolution of issues identified.  </w:t>
            </w:r>
          </w:p>
          <w:p w:rsidR="00EB7645" w:rsidRPr="00BE00C7" w:rsidRDefault="00E827EC" w:rsidP="00E827EC">
            <w:pPr>
              <w:pStyle w:val="OutcomeDescription"/>
              <w:spacing w:before="120" w:after="120"/>
              <w:rPr>
                <w:rFonts w:cs="Arial"/>
                <w:lang w:eastAsia="en-NZ"/>
              </w:rPr>
            </w:pPr>
            <w:r w:rsidRPr="00BE00C7">
              <w:rPr>
                <w:rFonts w:cs="Arial"/>
                <w:lang w:eastAsia="en-NZ"/>
              </w:rPr>
              <w:t>Falls prevention strategies are in place.  The serv</w:t>
            </w:r>
            <w:r w:rsidRPr="00BE00C7">
              <w:rPr>
                <w:rFonts w:cs="Arial"/>
                <w:lang w:eastAsia="en-NZ"/>
              </w:rPr>
              <w:t xml:space="preserve">ice has achieved a continuous improvement in relation to falls reduction.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827E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w:t>
            </w:r>
            <w:r w:rsidRPr="00BE00C7">
              <w:rPr>
                <w:rFonts w:cs="Arial"/>
                <w:lang w:eastAsia="en-NZ"/>
              </w:rPr>
              <w:t xml:space="preserve">riate their family/whānau of choice in an open manner.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and corrective action to minimise and debriefing.  I</w:t>
            </w:r>
            <w:r w:rsidRPr="00BE00C7">
              <w:rPr>
                <w:rFonts w:cs="Arial"/>
                <w:lang w:eastAsia="en-NZ"/>
              </w:rPr>
              <w:t xml:space="preserve">ndividual incident reports are completed electronically for each incident/accident with immediate action noted and any follow up action required. </w:t>
            </w:r>
          </w:p>
          <w:p w:rsidR="00EB7645" w:rsidRPr="00BE00C7" w:rsidRDefault="00E827EC" w:rsidP="00BE00C7">
            <w:pPr>
              <w:pStyle w:val="OutcomeDescription"/>
              <w:spacing w:before="120" w:after="120"/>
              <w:rPr>
                <w:rFonts w:cs="Arial"/>
                <w:lang w:eastAsia="en-NZ"/>
              </w:rPr>
            </w:pPr>
            <w:r w:rsidRPr="00BE00C7">
              <w:rPr>
                <w:rFonts w:cs="Arial"/>
                <w:lang w:eastAsia="en-NZ"/>
              </w:rPr>
              <w:t>A review of a sample of incident/accident forms for March 2016 identifies that all are fully completed and in</w:t>
            </w:r>
            <w:r w:rsidRPr="00BE00C7">
              <w:rPr>
                <w:rFonts w:cs="Arial"/>
                <w:lang w:eastAsia="en-NZ"/>
              </w:rPr>
              <w:t>clude follow-up by a registered nurse.  The village manager and clinical manager are involved in the adverse event process, with the regular management meetings and informal meetings.  This provides the opportunity to review any incidents as they occur.</w:t>
            </w:r>
          </w:p>
          <w:p w:rsidR="00EB7645" w:rsidRPr="00BE00C7" w:rsidRDefault="00E827EC" w:rsidP="00E827EC">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village manager is able to identify situations that would be reported to statutory authorities.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827E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w:t>
            </w:r>
            <w:r w:rsidRPr="00BE00C7">
              <w:rPr>
                <w:rFonts w:cs="Arial"/>
                <w:lang w:eastAsia="en-NZ"/>
              </w:rPr>
              <w:t xml:space="preserve">irements of legislation.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Eight staff files reviewed (the clinical manager, four care assistants, one activities coordina</w:t>
            </w:r>
            <w:r w:rsidRPr="00BE00C7">
              <w:rPr>
                <w:rFonts w:cs="Arial"/>
                <w:lang w:eastAsia="en-NZ"/>
              </w:rPr>
              <w:t xml:space="preserve">tor, one cook and one housekeeper) included a signed contract, job description relevant to the role the staff member is in, induction, application form and reference checks.  All files reviewed </w:t>
            </w:r>
            <w:r w:rsidRPr="00BE00C7">
              <w:rPr>
                <w:rFonts w:cs="Arial"/>
                <w:lang w:eastAsia="en-NZ"/>
              </w:rPr>
              <w:lastRenderedPageBreak/>
              <w:t>included annual performance appraisals with eight week reviews</w:t>
            </w:r>
            <w:r w:rsidRPr="00BE00C7">
              <w:rPr>
                <w:rFonts w:cs="Arial"/>
                <w:lang w:eastAsia="en-NZ"/>
              </w:rPr>
              <w:t xml:space="preserve"> completed for newly appointed staff.</w:t>
            </w:r>
          </w:p>
          <w:p w:rsidR="00EB7645" w:rsidRPr="00BE00C7" w:rsidRDefault="00E827EC" w:rsidP="00BE00C7">
            <w:pPr>
              <w:pStyle w:val="OutcomeDescription"/>
              <w:spacing w:before="120" w:after="120"/>
              <w:rPr>
                <w:rFonts w:cs="Arial"/>
                <w:lang w:eastAsia="en-NZ"/>
              </w:rPr>
            </w:pPr>
            <w:r w:rsidRPr="00BE00C7">
              <w:rPr>
                <w:rFonts w:cs="Arial"/>
                <w:lang w:eastAsia="en-NZ"/>
              </w:rPr>
              <w:t>A register of registered nurse practising certificates is maintained within the facility.  Practicing certificates for other health practitioners are retained to provide evidence of registration.</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A comprehensive </w:t>
            </w:r>
            <w:r w:rsidRPr="00BE00C7">
              <w:rPr>
                <w:rFonts w:cs="Arial"/>
                <w:lang w:eastAsia="en-NZ"/>
              </w:rPr>
              <w:t>orientation/induction programme provides new staff with relevant information for safe work practice.  It is tailored specifically to each position.  The time allocated for orientation/induction training has been increased to five days.  The service has ach</w:t>
            </w:r>
            <w:r w:rsidRPr="00BE00C7">
              <w:rPr>
                <w:rFonts w:cs="Arial"/>
                <w:lang w:eastAsia="en-NZ"/>
              </w:rPr>
              <w:t>ieved a continuous improvement around implementation of the induction programme.</w:t>
            </w:r>
          </w:p>
          <w:p w:rsidR="00EB7645" w:rsidRPr="00BE00C7" w:rsidRDefault="00E827EC" w:rsidP="00E827EC">
            <w:pPr>
              <w:pStyle w:val="OutcomeDescription"/>
              <w:spacing w:before="120" w:after="120"/>
              <w:rPr>
                <w:rFonts w:cs="Arial"/>
                <w:lang w:eastAsia="en-NZ"/>
              </w:rPr>
            </w:pPr>
            <w:r w:rsidRPr="00BE00C7">
              <w:rPr>
                <w:rFonts w:cs="Arial"/>
                <w:lang w:eastAsia="en-NZ"/>
              </w:rPr>
              <w:t>There is an implemented annual education plan.  The annual training programme exceeds eight hours annually.  There is an attendance register for each training session and an i</w:t>
            </w:r>
            <w:r w:rsidRPr="00BE00C7">
              <w:rPr>
                <w:rFonts w:cs="Arial"/>
                <w:lang w:eastAsia="en-NZ"/>
              </w:rPr>
              <w:t xml:space="preserve">ndividual staff member record of training.  Evaluations are completed for all training provided.  Registered nurses are supported to maintain their professional competency.  Two registered nurses have completed their InterRAI training, meeting contractual </w:t>
            </w:r>
            <w:r w:rsidRPr="00BE00C7">
              <w:rPr>
                <w:rFonts w:cs="Arial"/>
                <w:lang w:eastAsia="en-NZ"/>
              </w:rPr>
              <w:t xml:space="preserve">requirements.  Staff training records are maintained.  There are implemented competencies for registered nurses and care assistants related to specialised procedure or treatment including medication competencies and insulin competencies.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1.2.8</w:t>
            </w:r>
            <w:r w:rsidRPr="00BE00C7">
              <w:rPr>
                <w:rFonts w:cs="Arial"/>
                <w:lang w:eastAsia="en-NZ"/>
              </w:rPr>
              <w:t xml:space="preserve">: Service Provider Availability </w:t>
            </w:r>
          </w:p>
          <w:p w:rsidR="00EB7645" w:rsidRPr="00BE00C7" w:rsidRDefault="00E827E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service delivery.</w:t>
            </w:r>
            <w:r w:rsidRPr="00BE00C7">
              <w:rPr>
                <w:rFonts w:cs="Arial"/>
                <w:lang w:eastAsia="en-NZ"/>
              </w:rPr>
              <w:t xml:space="preserve">  This defines staffing ratios to residents.  Rosters implement the staffing rationale.  There are a minimum of two care assistants on duty at any time in the rest home.  The serviced apartment area is staffed during the morning and afternoon shift with re</w:t>
            </w:r>
            <w:r w:rsidRPr="00BE00C7">
              <w:rPr>
                <w:rFonts w:cs="Arial"/>
                <w:lang w:eastAsia="en-NZ"/>
              </w:rPr>
              <w:t>st home care assistants providing cover to the serviced apartments overnight.  Every rest home resident in the serviced apartments is checked two hourly.  Night staff wear pagers, which are linked to the call system in the serviced apartments.</w:t>
            </w:r>
          </w:p>
          <w:p w:rsidR="00EB7645" w:rsidRPr="00BE00C7" w:rsidRDefault="00E827EC" w:rsidP="00E827EC">
            <w:pPr>
              <w:pStyle w:val="OutcomeDescription"/>
              <w:spacing w:before="120" w:after="120"/>
              <w:rPr>
                <w:rFonts w:cs="Arial"/>
                <w:lang w:eastAsia="en-NZ"/>
              </w:rPr>
            </w:pPr>
            <w:r w:rsidRPr="00BE00C7">
              <w:rPr>
                <w:rFonts w:cs="Arial"/>
                <w:lang w:eastAsia="en-NZ"/>
              </w:rPr>
              <w:t>Staff were a</w:t>
            </w:r>
            <w:r w:rsidRPr="00BE00C7">
              <w:rPr>
                <w:rFonts w:cs="Arial"/>
                <w:lang w:eastAsia="en-NZ"/>
              </w:rPr>
              <w:t>ttending to call bells in a timely manner, as confirmed by all residents interviewed.  Staff interviewed stated that the staffing levels are satisfactory and that the management team provide good support.  Residents and family members interviewed report th</w:t>
            </w:r>
            <w:r w:rsidRPr="00BE00C7">
              <w:rPr>
                <w:rFonts w:cs="Arial"/>
                <w:lang w:eastAsia="en-NZ"/>
              </w:rPr>
              <w:t>ere are adequate staff numbers.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E827E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 resident files were appropriate to th</w:t>
            </w:r>
            <w:r w:rsidRPr="00BE00C7">
              <w:rPr>
                <w:rFonts w:cs="Arial"/>
                <w:lang w:eastAsia="en-NZ"/>
              </w:rPr>
              <w:t>e service type.  Residents entering the service have all relevant initial information recorded within 24 hours of entry into the resident’s individual record.  Information containing personal resident information is kept confidential and cannot be viewed b</w:t>
            </w:r>
            <w:r w:rsidRPr="00BE00C7">
              <w:rPr>
                <w:rFonts w:cs="Arial"/>
                <w:lang w:eastAsia="en-NZ"/>
              </w:rPr>
              <w:t>y other residents or members of the public.  Resident files were protected from unauthorised access.  Entries are legible, dated and signed by the relevant care assistant or registered nurse including designation.  Individual resident files demonstrate ser</w:t>
            </w:r>
            <w:r w:rsidRPr="00BE00C7">
              <w:rPr>
                <w:rFonts w:cs="Arial"/>
                <w:lang w:eastAsia="en-NZ"/>
              </w:rPr>
              <w:t xml:space="preserve">vice integration.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827EC"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There are policies and procedures to </w:t>
            </w:r>
            <w:r w:rsidRPr="00BE00C7">
              <w:rPr>
                <w:rFonts w:cs="Arial"/>
                <w:lang w:eastAsia="en-NZ"/>
              </w:rPr>
              <w:t>safely guide service provision, and entry to services including a comprehensive admission policy.</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Information gathered on admission is retained in residents’ records.  Relatives interviewed stated they were well informed upon admission.  The service has a </w:t>
            </w:r>
            <w:r w:rsidRPr="00BE00C7">
              <w:rPr>
                <w:rFonts w:cs="Arial"/>
                <w:lang w:eastAsia="en-NZ"/>
              </w:rPr>
              <w:t xml:space="preserve">well-developed information pack available for residents/families/whānau at entry.  </w:t>
            </w:r>
          </w:p>
          <w:p w:rsidR="00EB7645" w:rsidRPr="00BE00C7" w:rsidRDefault="00E827EC" w:rsidP="00E827EC">
            <w:pPr>
              <w:pStyle w:val="OutcomeDescription"/>
              <w:spacing w:before="120" w:after="120"/>
              <w:rPr>
                <w:rFonts w:cs="Arial"/>
                <w:lang w:eastAsia="en-NZ"/>
              </w:rPr>
            </w:pPr>
            <w:r w:rsidRPr="00BE00C7">
              <w:rPr>
                <w:rFonts w:cs="Arial"/>
                <w:lang w:eastAsia="en-NZ"/>
              </w:rPr>
              <w:t>The admission agreement reviewed aligns with the service’s contracts.  Eight admission agreements viewed were signed.  Exclusions from the service are included in the Ryman</w:t>
            </w:r>
            <w:r w:rsidRPr="00BE00C7">
              <w:rPr>
                <w:rFonts w:cs="Arial"/>
                <w:lang w:eastAsia="en-NZ"/>
              </w:rPr>
              <w:t xml:space="preserve"> rest home and hospital care booklet, a comprehensive information booklet, which forms part of the admission agreement.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827EC" w:rsidP="00BE00C7">
            <w:pPr>
              <w:pStyle w:val="OutcomeDescription"/>
              <w:spacing w:before="120" w:after="120"/>
              <w:rPr>
                <w:rFonts w:cs="Arial"/>
                <w:lang w:eastAsia="en-NZ"/>
              </w:rPr>
            </w:pPr>
            <w:r w:rsidRPr="00BE00C7">
              <w:rPr>
                <w:rFonts w:cs="Arial"/>
                <w:lang w:eastAsia="en-NZ"/>
              </w:rPr>
              <w:t>Consumers experience a planned and coordinated transition, exit, discharg</w:t>
            </w:r>
            <w:r w:rsidRPr="00BE00C7">
              <w:rPr>
                <w:rFonts w:cs="Arial"/>
                <w:lang w:eastAsia="en-NZ"/>
              </w:rPr>
              <w:t xml:space="preserve">e, or transfer from services.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follow-up.  A record of transfer documentation is kept on the resident’s file.  All relevant information is documented an</w:t>
            </w:r>
            <w:r w:rsidRPr="00BE00C7">
              <w:rPr>
                <w:rFonts w:cs="Arial"/>
                <w:lang w:eastAsia="en-NZ"/>
              </w:rPr>
              <w:t xml:space="preserve">d communicated to the receiving health provider or service.  A transfer form accompanies residents to receiving facilities and communication with family is made.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827EC" w:rsidP="00BE00C7">
            <w:pPr>
              <w:pStyle w:val="OutcomeDescription"/>
              <w:spacing w:before="120" w:after="120"/>
              <w:rPr>
                <w:rFonts w:cs="Arial"/>
                <w:lang w:eastAsia="en-NZ"/>
              </w:rPr>
            </w:pPr>
            <w:r w:rsidRPr="00BE00C7">
              <w:rPr>
                <w:rFonts w:cs="Arial"/>
                <w:lang w:eastAsia="en-NZ"/>
              </w:rPr>
              <w:t>Consumers receive medicines in a safe and timely man</w:t>
            </w:r>
            <w:r w:rsidRPr="00BE00C7">
              <w:rPr>
                <w:rFonts w:cs="Arial"/>
                <w:lang w:eastAsia="en-NZ"/>
              </w:rPr>
              <w:t>ner that complies with current legislative requirements and safe practice guidelines.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 service uses individualised blister packs for regular </w:t>
            </w:r>
            <w:r w:rsidRPr="00BE00C7">
              <w:rPr>
                <w:rFonts w:cs="Arial"/>
                <w:lang w:eastAsia="en-NZ"/>
              </w:rPr>
              <w:t>and as required (PRN) medications.  Medication reconciliation is completed by an RN on delivery of medication and any errors fed back to pharmacy.  All medications were securely and appropriately stored on day of audit.  There are weekly and six monthly co</w:t>
            </w:r>
            <w:r w:rsidRPr="00BE00C7">
              <w:rPr>
                <w:rFonts w:cs="Arial"/>
                <w:lang w:eastAsia="en-NZ"/>
              </w:rPr>
              <w:t xml:space="preserve">ntrolled drug checks.  </w:t>
            </w:r>
          </w:p>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All clinical staff who administer medication have been assessed for competency on an annual basis.  Education around safe medication administration has been provided.  </w:t>
            </w:r>
          </w:p>
          <w:p w:rsidR="00EB7645" w:rsidRPr="00BE00C7" w:rsidRDefault="00E827EC" w:rsidP="00BE00C7">
            <w:pPr>
              <w:pStyle w:val="OutcomeDescription"/>
              <w:spacing w:before="120" w:after="120"/>
              <w:rPr>
                <w:rFonts w:cs="Arial"/>
                <w:lang w:eastAsia="en-NZ"/>
              </w:rPr>
            </w:pPr>
            <w:r w:rsidRPr="00BE00C7">
              <w:rPr>
                <w:rFonts w:cs="Arial"/>
                <w:lang w:eastAsia="en-NZ"/>
              </w:rPr>
              <w:t>Sixteen medication charts were reviewed.  Medication profiles r</w:t>
            </w:r>
            <w:r w:rsidRPr="00BE00C7">
              <w:rPr>
                <w:rFonts w:cs="Arial"/>
                <w:lang w:eastAsia="en-NZ"/>
              </w:rPr>
              <w:t>eviewed were legible, up to date and reviewed at least three monthly by the GP where required.  All medication charts reviewed have as needed medications prescribed with an individualised indication for use.  The medication folders include a list of specim</w:t>
            </w:r>
            <w:r w:rsidRPr="00BE00C7">
              <w:rPr>
                <w:rFonts w:cs="Arial"/>
                <w:lang w:eastAsia="en-NZ"/>
              </w:rPr>
              <w:t xml:space="preserve">en signatures. </w:t>
            </w:r>
          </w:p>
          <w:p w:rsidR="00EB7645" w:rsidRPr="00BE00C7" w:rsidRDefault="00E827EC" w:rsidP="00BE00C7">
            <w:pPr>
              <w:pStyle w:val="OutcomeDescription"/>
              <w:spacing w:before="120" w:after="120"/>
              <w:rPr>
                <w:rFonts w:cs="Arial"/>
                <w:lang w:eastAsia="en-NZ"/>
              </w:rPr>
            </w:pPr>
            <w:r w:rsidRPr="00BE00C7">
              <w:rPr>
                <w:rFonts w:cs="Arial"/>
                <w:lang w:eastAsia="en-NZ"/>
              </w:rPr>
              <w:t>Staff were observed to be safely administering medications.  Senior care staff interviewed, who administer medications, were able to describe their role concerning medicine administration.  Standing orders are not used.  There were no self-</w:t>
            </w:r>
            <w:r w:rsidRPr="00BE00C7">
              <w:rPr>
                <w:rFonts w:cs="Arial"/>
                <w:lang w:eastAsia="en-NZ"/>
              </w:rPr>
              <w:t xml:space="preserve">medicating residents.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 medication fridge temperatures are recorded weekly and these are within acceptable ranges.  </w:t>
            </w:r>
          </w:p>
          <w:p w:rsidR="00EB7645" w:rsidRPr="00BE00C7" w:rsidRDefault="00E827EC" w:rsidP="00E827EC">
            <w:pPr>
              <w:pStyle w:val="OutcomeDescription"/>
              <w:spacing w:before="120" w:after="120"/>
              <w:rPr>
                <w:rFonts w:cs="Arial"/>
                <w:lang w:eastAsia="en-NZ"/>
              </w:rPr>
            </w:pPr>
            <w:r w:rsidRPr="00BE00C7">
              <w:rPr>
                <w:rFonts w:cs="Arial"/>
                <w:lang w:eastAsia="en-NZ"/>
              </w:rPr>
              <w:t xml:space="preserve">There is a signed agreement with the pharmacy.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All meals are cooked on site.  The Ryman menus are implemented and these have been audited and approved by an external dietitian. </w:t>
            </w:r>
            <w:r w:rsidRPr="00BE00C7">
              <w:rPr>
                <w:rFonts w:cs="Arial"/>
                <w:lang w:eastAsia="en-NZ"/>
              </w:rPr>
              <w:t xml:space="preserve"> The cook has copies of dietary information for all residents and is notified of any special dietary needs.  Special diets and alternatives for dislikes are accommodated.  The cook advised that choices are always available and residents interviewed agreed </w:t>
            </w:r>
            <w:r w:rsidRPr="00BE00C7">
              <w:rPr>
                <w:rFonts w:cs="Arial"/>
                <w:lang w:eastAsia="en-NZ"/>
              </w:rPr>
              <w:t xml:space="preserve">that the kitchen is very accommodating to changes in preferences </w:t>
            </w:r>
          </w:p>
          <w:p w:rsidR="00EB7645" w:rsidRPr="00BE00C7" w:rsidRDefault="00E827EC" w:rsidP="00BE00C7">
            <w:pPr>
              <w:pStyle w:val="OutcomeDescription"/>
              <w:spacing w:before="120" w:after="120"/>
              <w:rPr>
                <w:rFonts w:cs="Arial"/>
                <w:lang w:eastAsia="en-NZ"/>
              </w:rPr>
            </w:pPr>
            <w:r w:rsidRPr="00BE00C7">
              <w:rPr>
                <w:rFonts w:cs="Arial"/>
                <w:lang w:eastAsia="en-NZ"/>
              </w:rPr>
              <w:t>End cooked food temperatures are recorded on each meal daily.  Serving temperatures from bain-maries are monitored.  Temperatures are recorded on all chilled and frozen food deliveries.  Fri</w:t>
            </w:r>
            <w:r w:rsidRPr="00BE00C7">
              <w:rPr>
                <w:rFonts w:cs="Arial"/>
                <w:lang w:eastAsia="en-NZ"/>
              </w:rPr>
              <w:t xml:space="preserve">dges and freezer temperatures are monitored and recorded daily.  All foods are dated in the chiller, fridges and freezers.  Dry goods are stored in dated sealed containers.  Chemicals are stored safely.  Cleaning schedules are maintained.  </w:t>
            </w:r>
          </w:p>
          <w:p w:rsidR="00EB7645" w:rsidRPr="00BE00C7" w:rsidRDefault="00E827EC" w:rsidP="00BE00C7">
            <w:pPr>
              <w:pStyle w:val="OutcomeDescription"/>
              <w:spacing w:before="120" w:after="120"/>
              <w:rPr>
                <w:rFonts w:cs="Arial"/>
                <w:lang w:eastAsia="en-NZ"/>
              </w:rPr>
            </w:pPr>
            <w:r w:rsidRPr="00BE00C7">
              <w:rPr>
                <w:rFonts w:cs="Arial"/>
                <w:lang w:eastAsia="en-NZ"/>
              </w:rPr>
              <w:t>Food services s</w:t>
            </w:r>
            <w:r w:rsidRPr="00BE00C7">
              <w:rPr>
                <w:rFonts w:cs="Arial"/>
                <w:lang w:eastAsia="en-NZ"/>
              </w:rPr>
              <w:t>taff have complete on-site food safety education and chemical safety</w:t>
            </w:r>
          </w:p>
          <w:p w:rsidR="00EB7645" w:rsidRPr="00BE00C7" w:rsidRDefault="00E827EC" w:rsidP="00E827EC">
            <w:pPr>
              <w:pStyle w:val="OutcomeDescription"/>
              <w:spacing w:before="120" w:after="120"/>
              <w:rPr>
                <w:rFonts w:cs="Arial"/>
                <w:lang w:eastAsia="en-NZ"/>
              </w:rPr>
            </w:pPr>
            <w:r w:rsidRPr="00BE00C7">
              <w:rPr>
                <w:rFonts w:cs="Arial"/>
                <w:lang w:eastAsia="en-NZ"/>
              </w:rPr>
              <w:t xml:space="preserve">Residents and family interviewed praised the meals.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827EC" w:rsidP="00BE00C7">
            <w:pPr>
              <w:pStyle w:val="OutcomeDescription"/>
              <w:spacing w:before="120" w:after="120"/>
              <w:rPr>
                <w:rFonts w:cs="Arial"/>
                <w:lang w:eastAsia="en-NZ"/>
              </w:rPr>
            </w:pPr>
            <w:r w:rsidRPr="00BE00C7">
              <w:rPr>
                <w:rFonts w:cs="Arial"/>
                <w:lang w:eastAsia="en-NZ"/>
              </w:rPr>
              <w:t>Where referral/entry to the service is declined, the immediate risk to the co</w:t>
            </w:r>
            <w:r w:rsidRPr="00BE00C7">
              <w:rPr>
                <w:rFonts w:cs="Arial"/>
                <w:lang w:eastAsia="en-NZ"/>
              </w:rPr>
              <w:t xml:space="preserve">nsumer and/or their family/whānau is managed by the organisation, where appropriate.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 right to appeal against assessment outcome policy states the manager will inform the resident/family of other options.  The service records the reason for declinin</w:t>
            </w:r>
            <w:r w:rsidRPr="00BE00C7">
              <w:rPr>
                <w:rFonts w:cs="Arial"/>
                <w:lang w:eastAsia="en-NZ"/>
              </w:rPr>
              <w:t>g service entry to residents should this occur and communicates this to residents/family/whanau.  Anyone declined entry was referred back to the Needs Assessors or referring agency for appropriate placement and advice.</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827EC"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needs, support requirements, and preferences are gathered and recorded in a timely manner.</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 xml:space="preserve">The facility has embedded the interRAI assessment protocols within its current documentation.  InterRAI initial assessments and assessment summaries were </w:t>
            </w:r>
            <w:r w:rsidRPr="00BE00C7">
              <w:rPr>
                <w:rFonts w:cs="Arial"/>
                <w:lang w:eastAsia="en-NZ"/>
              </w:rPr>
              <w:t>evident in printed format in the seven long term resident files reviewed (one was a short term admission).  Files reviewed identified that risk assessments have been completed on admission and reviewed six monthly as part of the evaluation.  Additional ass</w:t>
            </w:r>
            <w:r w:rsidRPr="00BE00C7">
              <w:rPr>
                <w:rFonts w:cs="Arial"/>
                <w:lang w:eastAsia="en-NZ"/>
              </w:rPr>
              <w:t>essments were appropriately completed according to need.  For the resident files reviewed, formal assessments and risk assessments were in place and reflected into care plans.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827EC" w:rsidP="00BE00C7">
            <w:pPr>
              <w:pStyle w:val="OutcomeDescription"/>
              <w:spacing w:before="120" w:after="120"/>
              <w:rPr>
                <w:rFonts w:cs="Arial"/>
                <w:lang w:eastAsia="en-NZ"/>
              </w:rPr>
            </w:pPr>
            <w:r w:rsidRPr="00BE00C7">
              <w:rPr>
                <w:rFonts w:cs="Arial"/>
                <w:lang w:eastAsia="en-NZ"/>
              </w:rPr>
              <w:t>Consumers' service delivery plans are consumer focus</w:t>
            </w:r>
            <w:r w:rsidRPr="00BE00C7">
              <w:rPr>
                <w:rFonts w:cs="Arial"/>
                <w:lang w:eastAsia="en-NZ"/>
              </w:rPr>
              <w:t>ed, integrated, and promote continuity of service delivery.</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Care plans reviewed were comprehensive and demonstrated service integration and input from allied health.  All resident care plans sampled were resident centred and support needs were documente</w:t>
            </w:r>
            <w:r w:rsidRPr="00BE00C7">
              <w:rPr>
                <w:rFonts w:cs="Arial"/>
                <w:lang w:eastAsia="en-NZ"/>
              </w:rPr>
              <w:t>d in detail.  Changes in health status were documented on the computer software and formed part of the long term care plan.  Evaluation of short term care needs was documented as needed.  There was evidence of service integration with documented input from</w:t>
            </w:r>
            <w:r w:rsidRPr="00BE00C7">
              <w:rPr>
                <w:rFonts w:cs="Arial"/>
                <w:lang w:eastAsia="en-NZ"/>
              </w:rPr>
              <w:t xml:space="preserve"> a range of specialist care professionals.  One respite resident files reviewed included an initial assessment, a short term care plan that reflected the resident’s risks and regular progress notes.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827E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All care plans reviewed included interventions that reflected the resident’s current needs.  When a residents condition changes the RN initia</w:t>
            </w:r>
            <w:r w:rsidRPr="00BE00C7">
              <w:rPr>
                <w:rFonts w:cs="Arial"/>
                <w:lang w:eastAsia="en-NZ"/>
              </w:rPr>
              <w:t>tes a GP visit.  Residents and interviewed reported their needs were being met.  Family members interviewed stated the care and support met their expectations for their relative.  There was documented evidence of relative contact for any changes to residen</w:t>
            </w:r>
            <w:r w:rsidRPr="00BE00C7">
              <w:rPr>
                <w:rFonts w:cs="Arial"/>
                <w:lang w:eastAsia="en-NZ"/>
              </w:rPr>
              <w:t xml:space="preserve">t health status.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Wound assessments, treatment and evaluations were in place for all current wounds, (four skin tears and two pressure injuries).  There are two residents with grade two pressure areas (both facility acquired).  </w:t>
            </w:r>
            <w:r w:rsidRPr="00BE00C7">
              <w:rPr>
                <w:rFonts w:cs="Arial"/>
                <w:lang w:eastAsia="en-NZ"/>
              </w:rPr>
              <w:lastRenderedPageBreak/>
              <w:t>Pressure injury prevention s</w:t>
            </w:r>
            <w:r w:rsidRPr="00BE00C7">
              <w:rPr>
                <w:rFonts w:cs="Arial"/>
                <w:lang w:eastAsia="en-NZ"/>
              </w:rPr>
              <w:t>trategies are included in the long term care plan.  GPs are notified of all wounds.  Adequate dressing supplies were sighted in the treatment room.  Staff receive regular education on wound management.</w:t>
            </w:r>
          </w:p>
          <w:p w:rsidR="00EB7645" w:rsidRPr="00BE00C7" w:rsidRDefault="00E827EC" w:rsidP="00BE00C7">
            <w:pPr>
              <w:pStyle w:val="OutcomeDescription"/>
              <w:spacing w:before="120" w:after="120"/>
              <w:rPr>
                <w:rFonts w:cs="Arial"/>
                <w:lang w:eastAsia="en-NZ"/>
              </w:rPr>
            </w:pPr>
            <w:r w:rsidRPr="00BE00C7">
              <w:rPr>
                <w:rFonts w:cs="Arial"/>
                <w:lang w:eastAsia="en-NZ"/>
              </w:rPr>
              <w:t>Continence products are available and resident files i</w:t>
            </w:r>
            <w:r w:rsidRPr="00BE00C7">
              <w:rPr>
                <w:rFonts w:cs="Arial"/>
                <w:lang w:eastAsia="en-NZ"/>
              </w:rPr>
              <w:t xml:space="preserve">nclude a three 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RDefault="00E827EC" w:rsidP="00E827EC">
            <w:pPr>
              <w:pStyle w:val="OutcomeDescription"/>
              <w:spacing w:before="120" w:after="120"/>
              <w:rPr>
                <w:rFonts w:cs="Arial"/>
                <w:lang w:eastAsia="en-NZ"/>
              </w:rPr>
            </w:pPr>
            <w:r w:rsidRPr="00BE00C7">
              <w:rPr>
                <w:rFonts w:cs="Arial"/>
                <w:lang w:eastAsia="en-NZ"/>
              </w:rPr>
              <w:t>Monitoring forms were paper and software based, and had been consistently completed as needed.  Unintended weight loss was noted to be monitored and well managed.</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827EC" w:rsidP="00BE00C7">
            <w:pPr>
              <w:pStyle w:val="OutcomeDescription"/>
              <w:spacing w:before="120" w:after="120"/>
              <w:rPr>
                <w:rFonts w:cs="Arial"/>
                <w:lang w:eastAsia="en-NZ"/>
              </w:rPr>
            </w:pPr>
            <w:r w:rsidRPr="00BE00C7">
              <w:rPr>
                <w:rFonts w:cs="Arial"/>
                <w:lang w:eastAsia="en-NZ"/>
              </w:rPr>
              <w:t>Where specified as part of the service delivery plan fo</w:t>
            </w:r>
            <w:r w:rsidRPr="00BE00C7">
              <w:rPr>
                <w:rFonts w:cs="Arial"/>
                <w:lang w:eastAsia="en-NZ"/>
              </w:rPr>
              <w:t>r a consumer, activity requirements are appropriate to their needs, age, culture, and the setting of the service.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 service employs an activity coordinator Monday to Friday for 43 hours per week.  The activity coordinator is very experienced in her </w:t>
            </w:r>
            <w:r w:rsidRPr="00BE00C7">
              <w:rPr>
                <w:rFonts w:cs="Arial"/>
                <w:lang w:eastAsia="en-NZ"/>
              </w:rPr>
              <w:t>role.</w:t>
            </w:r>
          </w:p>
          <w:p w:rsidR="00EB7645" w:rsidRPr="00BE00C7" w:rsidRDefault="00E827EC" w:rsidP="00BE00C7">
            <w:pPr>
              <w:pStyle w:val="OutcomeDescription"/>
              <w:spacing w:before="120" w:after="120"/>
              <w:rPr>
                <w:rFonts w:cs="Arial"/>
                <w:lang w:eastAsia="en-NZ"/>
              </w:rPr>
            </w:pPr>
            <w:r w:rsidRPr="00BE00C7">
              <w:rPr>
                <w:rFonts w:cs="Arial"/>
                <w:lang w:eastAsia="en-NZ"/>
              </w:rPr>
              <w:t>Ryman has reviewed its activity programme and introduced the Ryman Engage programme.  A structured approach to activities aims to encompass all aspects of wellbeing for all aspects of life.  Staff training has been implemented around the engage proce</w:t>
            </w:r>
            <w:r w:rsidRPr="00BE00C7">
              <w:rPr>
                <w:rFonts w:cs="Arial"/>
                <w:lang w:eastAsia="en-NZ"/>
              </w:rPr>
              <w:t>ss.  Residents were informed on a one on one basis, and the new programme rolled out September 2014.  Over 2014 and 2015, the service has seen a steady increase in activity attendance up until December 2015.</w:t>
            </w:r>
          </w:p>
          <w:p w:rsidR="00EB7645" w:rsidRPr="00BE00C7" w:rsidRDefault="00E827EC" w:rsidP="00BE00C7">
            <w:pPr>
              <w:pStyle w:val="OutcomeDescription"/>
              <w:spacing w:before="120" w:after="120"/>
              <w:rPr>
                <w:rFonts w:cs="Arial"/>
                <w:lang w:eastAsia="en-NZ"/>
              </w:rPr>
            </w:pPr>
            <w:r w:rsidRPr="00BE00C7">
              <w:rPr>
                <w:rFonts w:cs="Arial"/>
                <w:lang w:eastAsia="en-NZ"/>
              </w:rPr>
              <w:t>The activity programme is varied and includes co</w:t>
            </w:r>
            <w:r w:rsidRPr="00BE00C7">
              <w:rPr>
                <w:rFonts w:cs="Arial"/>
                <w:lang w:eastAsia="en-NZ"/>
              </w:rPr>
              <w:t xml:space="preserve">mmunity links.  Residents have enjoyed many new experiences such as specific men’s activities.  Other initiatives have included inter home competitions, cooking, baking, men’s club and coffee clubs. </w:t>
            </w:r>
          </w:p>
          <w:p w:rsidR="00EB7645" w:rsidRPr="00BE00C7" w:rsidRDefault="00E827EC" w:rsidP="00BE00C7">
            <w:pPr>
              <w:pStyle w:val="OutcomeDescription"/>
              <w:spacing w:before="120" w:after="120"/>
              <w:rPr>
                <w:rFonts w:cs="Arial"/>
                <w:lang w:eastAsia="en-NZ"/>
              </w:rPr>
            </w:pPr>
            <w:r w:rsidRPr="00BE00C7">
              <w:rPr>
                <w:rFonts w:cs="Arial"/>
                <w:lang w:eastAsia="en-NZ"/>
              </w:rPr>
              <w:t>Contact is made and one on one time spent with residents</w:t>
            </w:r>
            <w:r w:rsidRPr="00BE00C7">
              <w:rPr>
                <w:rFonts w:cs="Arial"/>
                <w:lang w:eastAsia="en-NZ"/>
              </w:rPr>
              <w:t xml:space="preserve"> who are unable to participate in group activities or choose not to be involved in the activity programme.  There are regular outings/drives for all residents (as appropriate) and involvement in community events</w:t>
            </w:r>
          </w:p>
          <w:p w:rsidR="00EB7645" w:rsidRPr="00BE00C7" w:rsidRDefault="00E827EC" w:rsidP="00BE00C7">
            <w:pPr>
              <w:pStyle w:val="OutcomeDescription"/>
              <w:spacing w:before="120" w:after="120"/>
              <w:rPr>
                <w:rFonts w:cs="Arial"/>
                <w:lang w:eastAsia="en-NZ"/>
              </w:rPr>
            </w:pPr>
            <w:r w:rsidRPr="00BE00C7">
              <w:rPr>
                <w:rFonts w:cs="Arial"/>
                <w:lang w:eastAsia="en-NZ"/>
              </w:rPr>
              <w:t>A record is kept individual residents activi</w:t>
            </w:r>
            <w:r w:rsidRPr="00BE00C7">
              <w:rPr>
                <w:rFonts w:cs="Arial"/>
                <w:lang w:eastAsia="en-NZ"/>
              </w:rPr>
              <w:t>ties.  Activity staff complete recreational progress notes in the residents' files.  The activity plan in the files reviewed had been evaluated at least six monthly with the care plan review.  The resident/family/whanau as appropriate are involved in the d</w:t>
            </w:r>
            <w:r w:rsidRPr="00BE00C7">
              <w:rPr>
                <w:rFonts w:cs="Arial"/>
                <w:lang w:eastAsia="en-NZ"/>
              </w:rPr>
              <w:t xml:space="preserve">evelopment of the activity plan.  </w:t>
            </w:r>
          </w:p>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Resident meetings were held bi-monthly and open to families to attend.</w:t>
            </w:r>
          </w:p>
          <w:p w:rsidR="00EB7645" w:rsidRPr="00BE00C7" w:rsidRDefault="00E827EC" w:rsidP="00E827EC">
            <w:pPr>
              <w:pStyle w:val="OutcomeDescription"/>
              <w:spacing w:before="120" w:after="120"/>
              <w:rPr>
                <w:rFonts w:cs="Arial"/>
                <w:lang w:eastAsia="en-NZ"/>
              </w:rPr>
            </w:pPr>
            <w:r w:rsidRPr="00BE00C7">
              <w:rPr>
                <w:rFonts w:cs="Arial"/>
                <w:lang w:eastAsia="en-NZ"/>
              </w:rPr>
              <w:t>The resident and relative satisfaction surveys from February 2014- February 2015 evidenced an increase in satisfaction with the activity programme and</w:t>
            </w:r>
            <w:r w:rsidRPr="00BE00C7">
              <w:rPr>
                <w:rFonts w:cs="Arial"/>
                <w:lang w:eastAsia="en-NZ"/>
              </w:rPr>
              <w:t xml:space="preserve"> the village has continued to rank in the top percentile of Ryman villages.  Ranking within the Ryman Group for relative’s satisfaction ranked number 2 out of 26 Ryman villa</w:t>
            </w:r>
            <w:r>
              <w:rPr>
                <w:rFonts w:cs="Arial"/>
                <w:lang w:eastAsia="en-NZ"/>
              </w:rPr>
              <w:t>g</w:t>
            </w:r>
            <w:r w:rsidRPr="00BE00C7">
              <w:rPr>
                <w:rFonts w:cs="Arial"/>
                <w:lang w:eastAsia="en-NZ"/>
              </w:rPr>
              <w:t>es in September 2015 for satisfaction with the activity programme.</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 xml:space="preserve">8: Evaluation </w:t>
            </w:r>
          </w:p>
          <w:p w:rsidR="00EB7645" w:rsidRPr="00BE00C7" w:rsidRDefault="00E827E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Care plans reviewed had been evaluated by registered nurses’ six monthly or when changes to care occurred.  Family are informed of any changes as needed</w:t>
            </w:r>
            <w:r w:rsidRPr="00BE00C7">
              <w:rPr>
                <w:rFonts w:cs="Arial"/>
                <w:lang w:eastAsia="en-NZ"/>
              </w:rPr>
              <w:t>.  Care plans for short-term needs were evaluated and either resolved or added to the long-term care plan as an on-going problem.  There is at least a three monthly review by the medical practitioner.  The family members interviewed confirmed they are kept</w:t>
            </w:r>
            <w:r w:rsidRPr="00BE00C7">
              <w:rPr>
                <w:rFonts w:cs="Arial"/>
                <w:lang w:eastAsia="en-NZ"/>
              </w:rPr>
              <w:t xml:space="preserve"> fully informed multidisciplinary care plan reviews and GP visits.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827EC"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w:t>
            </w:r>
            <w:r w:rsidRPr="00BE00C7">
              <w:rPr>
                <w:rFonts w:cs="Arial"/>
                <w:lang w:eastAsia="en-NZ"/>
              </w:rPr>
              <w:t xml:space="preserve">ropriately facilitated, or provided to meet consumer choice/needs.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w:t>
            </w:r>
            <w:r w:rsidRPr="00BE00C7">
              <w:rPr>
                <w:rFonts w:cs="Arial"/>
                <w:lang w:eastAsia="en-NZ"/>
              </w:rPr>
              <w:t>ocumentation is maintained on resident files.  There was evidence of where a resident’s condition had changed and the resident was reassessed for a higher or different level of care.  Discussion with the clinical manager identified that the service has acc</w:t>
            </w:r>
            <w:r w:rsidRPr="00BE00C7">
              <w:rPr>
                <w:rFonts w:cs="Arial"/>
                <w:lang w:eastAsia="en-NZ"/>
              </w:rPr>
              <w:t>ess to a wide range of support either through the GP, Ryman specialists and contracted allied services.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There were implemented policies to guide staff in waste management.  Staff interviewed were aware of practices outlined in relevant policy.  Gloves, aprons, and go</w:t>
            </w:r>
            <w:r w:rsidRPr="00BE00C7">
              <w:rPr>
                <w:rFonts w:cs="Arial"/>
                <w:lang w:eastAsia="en-NZ"/>
              </w:rPr>
              <w:t>ggles were available and staff were observed wearing personal protective clothing while carrying out their duties.  Infection prevention and control policies state specific tasks and duties for which protective equipment is to be worn.  Chemicals were labe</w:t>
            </w:r>
            <w:r w:rsidRPr="00BE00C7">
              <w:rPr>
                <w:rFonts w:cs="Arial"/>
                <w:lang w:eastAsia="en-NZ"/>
              </w:rPr>
              <w:t xml:space="preserve">lled correctly and stored safely throughout the facility.  Safety data sheets were available.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827E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w:t>
            </w:r>
            <w:r w:rsidRPr="00BE00C7">
              <w:rPr>
                <w:rFonts w:cs="Arial"/>
                <w:lang w:eastAsia="en-NZ"/>
              </w:rPr>
              <w:t>pose.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building has a current building warrant of fitness that expires on 2 December 2016 and covers the serviced apartments and independent living building adjacent to the rest home area.  The rest home area is a single storey building with two wing</w:t>
            </w:r>
            <w:r w:rsidRPr="00BE00C7">
              <w:rPr>
                <w:rFonts w:cs="Arial"/>
                <w:lang w:eastAsia="en-NZ"/>
              </w:rPr>
              <w:t xml:space="preserve">s.  The serviced apartments occupy </w:t>
            </w:r>
            <w:r w:rsidRPr="00BE00C7">
              <w:rPr>
                <w:rFonts w:cs="Arial"/>
                <w:lang w:eastAsia="en-NZ"/>
              </w:rPr>
              <w:lastRenderedPageBreak/>
              <w:t>the lower two floors of an eight storey retirement living complex adjacent to the rest home.  There are two lifts and stairway access between the levels in the retirement village complex.  All 32 serviced apartments in th</w:t>
            </w:r>
            <w:r w:rsidRPr="00BE00C7">
              <w:rPr>
                <w:rFonts w:cs="Arial"/>
                <w:lang w:eastAsia="en-NZ"/>
              </w:rPr>
              <w:t>e retirement village complex have now been assessed as suitable to provide rest home level care.</w:t>
            </w:r>
          </w:p>
          <w:p w:rsidR="00EB7645" w:rsidRPr="00BE00C7" w:rsidRDefault="00E827EC" w:rsidP="00BE00C7">
            <w:pPr>
              <w:pStyle w:val="OutcomeDescription"/>
              <w:spacing w:before="120" w:after="120"/>
              <w:rPr>
                <w:rFonts w:cs="Arial"/>
                <w:lang w:eastAsia="en-NZ"/>
              </w:rPr>
            </w:pPr>
            <w:r w:rsidRPr="00BE00C7">
              <w:rPr>
                <w:rFonts w:cs="Arial"/>
                <w:lang w:eastAsia="en-NZ"/>
              </w:rPr>
              <w:t>A maintenance staff member addresses maintenance requests and maintains a 12 monthly planned maintenance schedule.  Electrical testing, annual calibration, and</w:t>
            </w:r>
            <w:r w:rsidRPr="00BE00C7">
              <w:rPr>
                <w:rFonts w:cs="Arial"/>
                <w:lang w:eastAsia="en-NZ"/>
              </w:rPr>
              <w:t xml:space="preserve"> functional checks of medical equipment has been completed.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Hot water temperatures in resident areas are monitored and recorded.  Contractors are available for essential services.  </w:t>
            </w:r>
          </w:p>
          <w:p w:rsidR="00EB7645" w:rsidRPr="00BE00C7" w:rsidRDefault="00E827EC" w:rsidP="00E827EC">
            <w:pPr>
              <w:pStyle w:val="OutcomeDescription"/>
              <w:spacing w:before="120" w:after="120"/>
              <w:rPr>
                <w:rFonts w:cs="Arial"/>
                <w:lang w:eastAsia="en-NZ"/>
              </w:rPr>
            </w:pPr>
            <w:r w:rsidRPr="00BE00C7">
              <w:rPr>
                <w:rFonts w:cs="Arial"/>
                <w:lang w:eastAsia="en-NZ"/>
              </w:rPr>
              <w:t xml:space="preserve">The facility has wide corridors with sufficient space for residents to </w:t>
            </w:r>
            <w:r w:rsidRPr="00BE00C7">
              <w:rPr>
                <w:rFonts w:cs="Arial"/>
                <w:lang w:eastAsia="en-NZ"/>
              </w:rPr>
              <w:t xml:space="preserve">mobilise using mobility aids.  The service employs grounds and garden staff that maintain the external areas.  Residents were observed to safely access the outdoor gardens and courtyards safely.  Seating and shade is provided.  The care assistants and RNs </w:t>
            </w:r>
            <w:r w:rsidRPr="00BE00C7">
              <w:rPr>
                <w:rFonts w:cs="Arial"/>
                <w:lang w:eastAsia="en-NZ"/>
              </w:rPr>
              <w:t xml:space="preserve">interviewed stated they have sufficient equipment to safely deliver the cares as outlined in the resident care plans.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827EC" w:rsidP="00BE00C7">
            <w:pPr>
              <w:pStyle w:val="OutcomeDescription"/>
              <w:spacing w:before="120" w:after="120"/>
              <w:rPr>
                <w:rFonts w:cs="Arial"/>
                <w:lang w:eastAsia="en-NZ"/>
              </w:rPr>
            </w:pPr>
            <w:r w:rsidRPr="00BE00C7">
              <w:rPr>
                <w:rFonts w:cs="Arial"/>
                <w:lang w:eastAsia="en-NZ"/>
              </w:rPr>
              <w:t>Consumers are provided with adequate toilet/shower/bathing facilities.  Consume</w:t>
            </w:r>
            <w:r w:rsidRPr="00BE00C7">
              <w:rPr>
                <w:rFonts w:cs="Arial"/>
                <w:lang w:eastAsia="en-NZ"/>
              </w:rPr>
              <w:t>rs are assured privacy when attending to personal hygiene requirements or receiving assistance with personal hygiene requirements.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 xml:space="preserve">All bedrooms in the rest home are single occupancy and have toilets and hand basins.  All serviced apartments have a </w:t>
            </w:r>
            <w:r w:rsidRPr="00BE00C7">
              <w:rPr>
                <w:rFonts w:cs="Arial"/>
                <w:lang w:eastAsia="en-NZ"/>
              </w:rPr>
              <w:t>bathroom.  There are sufficient communal showers located in either wings of the rest home.  Further communal toilets are provided in close proximity to lounge and dining areas.  Toilets have privacy locks.  Residents interviewed confirmed their privacy was</w:t>
            </w:r>
            <w:r w:rsidRPr="00BE00C7">
              <w:rPr>
                <w:rFonts w:cs="Arial"/>
                <w:lang w:eastAsia="en-NZ"/>
              </w:rPr>
              <w:t xml:space="preserve"> assured when staff were undertaking personal cares.</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All residents’ rooms were of an appropriate size to allow care to be provided and for the safe use and manoeuvring of mobility aids.  Residents are encouraged to personalise their bedrooms.  </w:t>
            </w:r>
          </w:p>
          <w:p w:rsidR="00EB7645" w:rsidRPr="00BE00C7" w:rsidRDefault="00E827EC" w:rsidP="00BE00C7">
            <w:pPr>
              <w:pStyle w:val="OutcomeDescription"/>
              <w:spacing w:before="120" w:after="120"/>
              <w:rPr>
                <w:rFonts w:cs="Arial"/>
                <w:lang w:eastAsia="en-NZ"/>
              </w:rPr>
            </w:pP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1.4.5: Communal Areas For Entertainment, Recreation, </w:t>
            </w:r>
            <w:r w:rsidRPr="00BE00C7">
              <w:rPr>
                <w:rFonts w:cs="Arial"/>
                <w:lang w:eastAsia="en-NZ"/>
              </w:rPr>
              <w:t>And Dining</w:t>
            </w:r>
          </w:p>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Each serviced apartment has an open plan lounge and dining area.  There were other lounges and rooms avail</w:t>
            </w:r>
            <w:r w:rsidRPr="00BE00C7">
              <w:rPr>
                <w:rFonts w:cs="Arial"/>
                <w:lang w:eastAsia="en-NZ"/>
              </w:rPr>
              <w:t xml:space="preserve">able in the retirement village complex for quiet private time or visitors.  The rest home has a large </w:t>
            </w:r>
            <w:r w:rsidRPr="00BE00C7">
              <w:rPr>
                <w:rFonts w:cs="Arial"/>
                <w:lang w:eastAsia="en-NZ"/>
              </w:rPr>
              <w:lastRenderedPageBreak/>
              <w:t xml:space="preserve">dining room and two large lounges.  The communal areas were easily and safely accessible for residents.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827E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of the cleaning and lau</w:t>
            </w:r>
            <w:r w:rsidRPr="00BE00C7">
              <w:rPr>
                <w:rFonts w:cs="Arial"/>
                <w:lang w:eastAsia="en-NZ"/>
              </w:rPr>
              <w:t>ndry service.  Laundry and cleaning audits were completed as per the internal audit programme.  The laundry had an entry and exit door with defined clean/dirty areas.  There are multiple areas for storing cleaning equipment.</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There is a secure area for the </w:t>
            </w:r>
            <w:r w:rsidRPr="00BE00C7">
              <w:rPr>
                <w:rFonts w:cs="Arial"/>
                <w:lang w:eastAsia="en-NZ"/>
              </w:rPr>
              <w:t xml:space="preserve">storage of cleaning and laundry chemicals for the laundry.  </w:t>
            </w:r>
          </w:p>
          <w:p w:rsidR="00EB7645" w:rsidRPr="00BE00C7" w:rsidRDefault="00E827EC" w:rsidP="00E827EC">
            <w:pPr>
              <w:pStyle w:val="OutcomeDescription"/>
              <w:spacing w:before="120" w:after="120"/>
              <w:rPr>
                <w:rFonts w:cs="Arial"/>
                <w:lang w:eastAsia="en-NZ"/>
              </w:rPr>
            </w:pPr>
            <w:r w:rsidRPr="00BE00C7">
              <w:rPr>
                <w:rFonts w:cs="Arial"/>
                <w:lang w:eastAsia="en-NZ"/>
              </w:rPr>
              <w:t xml:space="preserve">There are dedicated cleaning and laundry persons on duty each day.  All linen and personal clothing is laundered on-site.  Residents interviewed stated they were happy with the cleanliness of </w:t>
            </w:r>
            <w:r w:rsidRPr="00BE00C7">
              <w:rPr>
                <w:rFonts w:cs="Arial"/>
                <w:lang w:eastAsia="en-NZ"/>
              </w:rPr>
              <w:t>their bedrooms and communal areas.  Residents also confirmed their clothing was treated with care and returned to them in a timely manner.  The implementation of a laundry labeller system and individualised clothing bags per resident has reduced the amount</w:t>
            </w:r>
            <w:r w:rsidRPr="00BE00C7">
              <w:rPr>
                <w:rFonts w:cs="Arial"/>
                <w:lang w:eastAsia="en-NZ"/>
              </w:rPr>
              <w:t xml:space="preserve"> of missing items of clothing and is increasing resident and relative satisfaction to the point where there were no complaints about missing clothing.</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827EC" w:rsidP="00BE00C7">
            <w:pPr>
              <w:pStyle w:val="OutcomeDescription"/>
              <w:spacing w:before="120" w:after="120"/>
              <w:rPr>
                <w:rFonts w:cs="Arial"/>
                <w:lang w:eastAsia="en-NZ"/>
              </w:rPr>
            </w:pPr>
            <w:r w:rsidRPr="00BE00C7">
              <w:rPr>
                <w:rFonts w:cs="Arial"/>
                <w:lang w:eastAsia="en-NZ"/>
              </w:rPr>
              <w:t>Consumers receive an appropriate and timely</w:t>
            </w:r>
            <w:r w:rsidRPr="00BE00C7">
              <w:rPr>
                <w:rFonts w:cs="Arial"/>
                <w:lang w:eastAsia="en-NZ"/>
              </w:rPr>
              <w:t xml:space="preserve"> response during emergency and security situations.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There are emergency and disaster manuals to guide staff in managing emergencies and disasters.  Emergency management, first aid and CPR are included in the mandatory in-service programme.  There was a </w:t>
            </w:r>
            <w:r w:rsidRPr="00BE00C7">
              <w:rPr>
                <w:rFonts w:cs="Arial"/>
                <w:lang w:eastAsia="en-NZ"/>
              </w:rPr>
              <w:t xml:space="preserve">first aid trained staff member on every shift.  The Village has an approved fire evacuation plan and fire dills occur six monthly.  Smoke alarms, sprinkler system and exit signs are in place.  Emergency lighting and cooking facilities are in place.  There </w:t>
            </w:r>
            <w:r w:rsidRPr="00BE00C7">
              <w:rPr>
                <w:rFonts w:cs="Arial"/>
                <w:lang w:eastAsia="en-NZ"/>
              </w:rPr>
              <w:t xml:space="preserve">are civil defence kits in the facility and stored water on site.  The call bell system is evident in resident’s rooms, lounge areas, and toilets/bathrooms.  </w:t>
            </w:r>
          </w:p>
          <w:p w:rsidR="00EB7645" w:rsidRPr="00BE00C7" w:rsidRDefault="00E827EC" w:rsidP="00BE00C7">
            <w:pPr>
              <w:pStyle w:val="OutcomeDescription"/>
              <w:spacing w:before="120" w:after="120"/>
              <w:rPr>
                <w:rFonts w:cs="Arial"/>
                <w:lang w:eastAsia="en-NZ"/>
              </w:rPr>
            </w:pPr>
            <w:r w:rsidRPr="00BE00C7">
              <w:rPr>
                <w:rFonts w:cs="Arial"/>
                <w:lang w:eastAsia="en-NZ"/>
              </w:rPr>
              <w:t>Serviced apartments have a call bell system, which is linked to staff pagers, and to the call bell</w:t>
            </w:r>
            <w:r w:rsidRPr="00BE00C7">
              <w:rPr>
                <w:rFonts w:cs="Arial"/>
                <w:lang w:eastAsia="en-NZ"/>
              </w:rPr>
              <w:t xml:space="preserve"> panels in the rest home.  A staff member is on duty in the serviced apartments between 0700 hours and 2200 hours.  Overnight, the serviced apartment call system is linked to rest home staff pagers.  Advised by management that two hourly checks are also co</w:t>
            </w:r>
            <w:r w:rsidRPr="00BE00C7">
              <w:rPr>
                <w:rFonts w:cs="Arial"/>
                <w:lang w:eastAsia="en-NZ"/>
              </w:rPr>
              <w:t xml:space="preserve">nducted in the serviced apartment area overnight.  Staffing levels </w:t>
            </w:r>
            <w:r w:rsidRPr="00BE00C7">
              <w:rPr>
                <w:rFonts w:cs="Arial"/>
                <w:lang w:eastAsia="en-NZ"/>
              </w:rPr>
              <w:lastRenderedPageBreak/>
              <w:t>can be adjusted in line with the number of rest home residents in the serviced apartment area.</w:t>
            </w:r>
          </w:p>
          <w:p w:rsidR="00EB7645" w:rsidRPr="00BE00C7" w:rsidRDefault="00E827EC" w:rsidP="00E827EC">
            <w:pPr>
              <w:pStyle w:val="OutcomeDescription"/>
              <w:spacing w:before="120" w:after="120"/>
              <w:rPr>
                <w:rFonts w:cs="Arial"/>
                <w:lang w:eastAsia="en-NZ"/>
              </w:rPr>
            </w:pPr>
            <w:r w:rsidRPr="00BE00C7">
              <w:rPr>
                <w:rFonts w:cs="Arial"/>
                <w:lang w:eastAsia="en-NZ"/>
              </w:rPr>
              <w:t>Staff advise that they conduct security checks at night, in addition to an external contractor</w:t>
            </w:r>
            <w:r w:rsidRPr="00BE00C7">
              <w:rPr>
                <w:rFonts w:cs="Arial"/>
                <w:lang w:eastAsia="en-NZ"/>
              </w:rPr>
              <w:t xml:space="preserv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827E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General living areas and resident rooms are</w:t>
            </w:r>
            <w:r w:rsidRPr="00BE00C7">
              <w:rPr>
                <w:rFonts w:cs="Arial"/>
                <w:lang w:eastAsia="en-NZ"/>
              </w:rPr>
              <w:t xml:space="preserve"> appropriately heated and ventilated.  There are electric wall heaters in SA and communal areas underfloor heating in RH rooms.  All rooms have external windows with plenty of natural sunlight.  The site is smoke free.</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3.1: Infection control man</w:t>
            </w:r>
            <w:r w:rsidRPr="00BE00C7">
              <w:rPr>
                <w:rFonts w:cs="Arial"/>
                <w:lang w:eastAsia="en-NZ"/>
              </w:rPr>
              <w:t>agement</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 infection prevention and control programme was appropriate for the size and complexity of the service.  An infection prevention and control responsibility policy included a chain of responsibility and an infection prevention and control officer’s job d</w:t>
            </w:r>
            <w:r w:rsidRPr="00BE00C7">
              <w:rPr>
                <w:rFonts w:cs="Arial"/>
                <w:lang w:eastAsia="en-NZ"/>
              </w:rPr>
              <w:t>escription.  The infection prevention and control programme was linked into the quality management system via the RAP.  The infection prevention and control committee was combined with weekly clinical and management meetings.  The facility meetings also in</w:t>
            </w:r>
            <w:r w:rsidRPr="00BE00C7">
              <w:rPr>
                <w:rFonts w:cs="Arial"/>
                <w:lang w:eastAsia="en-NZ"/>
              </w:rPr>
              <w:t>clude a discussion of infection prevention and control matters.  The programme is set out annually from Ryman Christchurch and directed via the Ryman calendar.  The facility had developed links with the GP's, local Laboratory, the infection control and pub</w:t>
            </w:r>
            <w:r w:rsidRPr="00BE00C7">
              <w:rPr>
                <w:rFonts w:cs="Arial"/>
                <w:lang w:eastAsia="en-NZ"/>
              </w:rPr>
              <w:t xml:space="preserve">lic health departments at the local DHB.  The clinical manager is the designated infection control lead person for the service.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t>implement the infection control programme and meet the needs of the organisation.</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 infection prevention and control committee (as part of the weekly clinical and management meetings) discusses each resident with identified infection each week and mon</w:t>
            </w:r>
            <w:r w:rsidRPr="00BE00C7">
              <w:rPr>
                <w:rFonts w:cs="Arial"/>
                <w:lang w:eastAsia="en-NZ"/>
              </w:rPr>
              <w:t>itors progress.  Infection control is also reported to the staff meetings so that all staff are aware of infections and any action plans associated with infection control.  The facility also has access to an infection prevention and control nurse specialis</w:t>
            </w:r>
            <w:r w:rsidRPr="00BE00C7">
              <w:rPr>
                <w:rFonts w:cs="Arial"/>
                <w:lang w:eastAsia="en-NZ"/>
              </w:rPr>
              <w:t xml:space="preserve">t from the DHB, public health, GP's and expertise from within the organisation.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827EC"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w:t>
            </w:r>
            <w:r w:rsidRPr="00BE00C7">
              <w:rPr>
                <w:rFonts w:cs="Arial"/>
                <w:lang w:eastAsia="en-NZ"/>
              </w:rPr>
              <w:t xml:space="preserve">islative requirements and are readily available and </w:t>
            </w:r>
            <w:r w:rsidRPr="00BE00C7">
              <w:rPr>
                <w:rFonts w:cs="Arial"/>
                <w:lang w:eastAsia="en-NZ"/>
              </w:rPr>
              <w:lastRenderedPageBreak/>
              <w:t>are implemented in the organisation. These policies and procedures are practical, safe, and appropriate/suitable for the type of service provided.</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There are comprehensive infection prevention and contr</w:t>
            </w:r>
            <w:r w:rsidRPr="00BE00C7">
              <w:rPr>
                <w:rFonts w:cs="Arial"/>
                <w:lang w:eastAsia="en-NZ"/>
              </w:rPr>
              <w:t xml:space="preserve">ol policies that are current and reflect the Infection Prevention and Control Standard SNZ HB 8134:2008, legislation and good practice.  These policies are generic to Ryman and the templates were developed by an external </w:t>
            </w:r>
            <w:r w:rsidRPr="00BE00C7">
              <w:rPr>
                <w:rFonts w:cs="Arial"/>
                <w:lang w:eastAsia="en-NZ"/>
              </w:rPr>
              <w:lastRenderedPageBreak/>
              <w:t>agency.  The infection prevention a</w:t>
            </w:r>
            <w:r w:rsidRPr="00BE00C7">
              <w:rPr>
                <w:rFonts w:cs="Arial"/>
                <w:lang w:eastAsia="en-NZ"/>
              </w:rPr>
              <w:t xml:space="preserve">nd control policies link to other documentation and cross reference where appropriate.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E827EC"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E827EC">
            <w:pPr>
              <w:pStyle w:val="OutcomeDescription"/>
              <w:spacing w:before="120" w:after="120"/>
              <w:rPr>
                <w:rFonts w:cs="Arial"/>
                <w:lang w:eastAsia="en-NZ"/>
              </w:rPr>
            </w:pPr>
            <w:r w:rsidRPr="00BE00C7">
              <w:rPr>
                <w:rFonts w:cs="Arial"/>
                <w:lang w:eastAsia="en-NZ"/>
              </w:rPr>
              <w:t>The infection prevention and control officer is responsible for coordinating/providing education and training to staff.  The infection prevention and control officer has completed online e-learning infection prevention and control training since commencing</w:t>
            </w:r>
            <w:r w:rsidRPr="00BE00C7">
              <w:rPr>
                <w:rFonts w:cs="Arial"/>
                <w:lang w:eastAsia="en-NZ"/>
              </w:rPr>
              <w:t xml:space="preserve"> in the role.  The orientation/induction package includes specific training around hand washing and standard precautions and training is provided both at orientation and as part of the annual training schedule.  Resident education occurs as part of providi</w:t>
            </w:r>
            <w:r w:rsidRPr="00BE00C7">
              <w:rPr>
                <w:rFonts w:cs="Arial"/>
                <w:lang w:eastAsia="en-NZ"/>
              </w:rPr>
              <w:t xml:space="preserve">ng daily care.  </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827E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surveillance policy describes the purpose and methodology for the surveillance of infections.  Definitions of infections are in place appropriate to the complexity of service provided.  Individual infection report forms are completed for all infections</w:t>
            </w:r>
            <w:r w:rsidRPr="00BE00C7">
              <w:rPr>
                <w:rFonts w:cs="Arial"/>
                <w:lang w:eastAsia="en-NZ"/>
              </w:rPr>
              <w:t xml:space="preserve"> and kept as part of the resident files.  Weekly infection control reports are reported to the clinical /management meeting and monthly reports to the staff meetings and the Ryman benchmarking process.  </w:t>
            </w:r>
          </w:p>
          <w:p w:rsidR="00EB7645" w:rsidRPr="00BE00C7" w:rsidRDefault="00E827EC" w:rsidP="00BE00C7">
            <w:pPr>
              <w:pStyle w:val="OutcomeDescription"/>
              <w:spacing w:before="120" w:after="120"/>
              <w:rPr>
                <w:rFonts w:cs="Arial"/>
                <w:lang w:eastAsia="en-NZ"/>
              </w:rPr>
            </w:pPr>
            <w:r w:rsidRPr="00BE00C7">
              <w:rPr>
                <w:rFonts w:cs="Arial"/>
                <w:lang w:eastAsia="en-NZ"/>
              </w:rPr>
              <w:t>The infection prevention and control programme is li</w:t>
            </w:r>
            <w:r w:rsidRPr="00BE00C7">
              <w:rPr>
                <w:rFonts w:cs="Arial"/>
                <w:lang w:eastAsia="en-NZ"/>
              </w:rPr>
              <w:t xml:space="preserve">nked with the Ryman quality programme.  The infection prevention and control officer uses the information obtained through surveillance to determine infection prevention and control activities, resources, and education needs within the facility.  There is </w:t>
            </w:r>
            <w:r w:rsidRPr="00BE00C7">
              <w:rPr>
                <w:rFonts w:cs="Arial"/>
                <w:lang w:eastAsia="en-NZ"/>
              </w:rPr>
              <w:t xml:space="preserve">close liaison with the GP's that advise and provide feedback /information to the service.  Internal infection control audits also assist the service in evaluating infection control needs.      </w:t>
            </w:r>
          </w:p>
          <w:p w:rsidR="00EB7645" w:rsidRPr="00BE00C7" w:rsidRDefault="00E827EC" w:rsidP="00E827EC">
            <w:pPr>
              <w:pStyle w:val="OutcomeDescription"/>
              <w:spacing w:before="120" w:after="120"/>
              <w:rPr>
                <w:rFonts w:cs="Arial"/>
                <w:lang w:eastAsia="en-NZ"/>
              </w:rPr>
            </w:pPr>
            <w:r w:rsidRPr="00BE00C7">
              <w:rPr>
                <w:rFonts w:cs="Arial"/>
                <w:lang w:eastAsia="en-NZ"/>
              </w:rPr>
              <w:t>Infections statistics are included for benchmarking.  Correcti</w:t>
            </w:r>
            <w:r w:rsidRPr="00BE00C7">
              <w:rPr>
                <w:rFonts w:cs="Arial"/>
                <w:lang w:eastAsia="en-NZ"/>
              </w:rPr>
              <w:t>ve actions are established where trends are identified.</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w:t>
            </w:r>
            <w:r w:rsidRPr="00BE00C7">
              <w:rPr>
                <w:rFonts w:cs="Arial"/>
                <w:lang w:eastAsia="en-NZ"/>
              </w:rPr>
              <w:t xml:space="preserve">other de-escalation strategies have been ineffective.  The policies and procedures are comprehensive, and include definitions, processes and use of restraints and enablers.  On the day of audit, there were no residents with restraint or enablers.  </w:t>
            </w:r>
          </w:p>
          <w:p w:rsidR="00EB7645" w:rsidRPr="00BE00C7" w:rsidRDefault="00E827EC" w:rsidP="00E827EC">
            <w:pPr>
              <w:pStyle w:val="OutcomeDescription"/>
              <w:spacing w:before="120" w:after="120"/>
              <w:rPr>
                <w:rFonts w:cs="Arial"/>
                <w:lang w:eastAsia="en-NZ"/>
              </w:rPr>
            </w:pPr>
            <w:r w:rsidRPr="00BE00C7">
              <w:rPr>
                <w:rFonts w:cs="Arial"/>
                <w:lang w:eastAsia="en-NZ"/>
              </w:rPr>
              <w:lastRenderedPageBreak/>
              <w:t>Staff t</w:t>
            </w:r>
            <w:r w:rsidRPr="00BE00C7">
              <w:rPr>
                <w:rFonts w:cs="Arial"/>
                <w:lang w:eastAsia="en-NZ"/>
              </w:rPr>
              <w:t>raining has been provided around restraint minimisation and enablers, falls prevention and analysis, and management of challenging behaviours.</w:t>
            </w:r>
          </w:p>
        </w:tc>
      </w:tr>
    </w:tbl>
    <w:p w:rsidR="00EB7645" w:rsidRPr="00BE00C7" w:rsidRDefault="00E827EC" w:rsidP="00BE00C7">
      <w:pPr>
        <w:pStyle w:val="OutcomeDescription"/>
        <w:spacing w:before="120" w:after="120"/>
        <w:rPr>
          <w:rFonts w:cs="Arial"/>
          <w:lang w:eastAsia="en-NZ"/>
        </w:rPr>
      </w:pPr>
      <w:bookmarkStart w:id="55" w:name="AuditSummaryAttainment"/>
      <w:bookmarkEnd w:id="55"/>
    </w:p>
    <w:p w:rsidR="00460D43" w:rsidRDefault="00E827EC">
      <w:pPr>
        <w:pStyle w:val="Heading1"/>
        <w:rPr>
          <w:rFonts w:cs="Arial"/>
        </w:rPr>
      </w:pPr>
      <w:r>
        <w:rPr>
          <w:rFonts w:cs="Arial"/>
        </w:rPr>
        <w:lastRenderedPageBreak/>
        <w:t>Specific results for criterion where corrective actions are required</w:t>
      </w:r>
    </w:p>
    <w:p w:rsidR="00460D43" w:rsidRDefault="00E827E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827EC">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E827E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827EC" w:rsidP="00BE00C7">
      <w:pPr>
        <w:pStyle w:val="OutcomeDescription"/>
        <w:spacing w:before="120" w:after="120"/>
        <w:rPr>
          <w:rFonts w:cs="Arial"/>
          <w:lang w:eastAsia="en-NZ"/>
        </w:rPr>
      </w:pPr>
      <w:bookmarkStart w:id="56" w:name="AuditSummaryCAMCriterion"/>
      <w:bookmarkEnd w:id="56"/>
    </w:p>
    <w:p w:rsidR="00460D43" w:rsidRDefault="00E827EC">
      <w:pPr>
        <w:pStyle w:val="Heading1"/>
        <w:rPr>
          <w:rFonts w:cs="Arial"/>
        </w:rPr>
      </w:pPr>
      <w:r>
        <w:rPr>
          <w:rFonts w:cs="Arial"/>
        </w:rPr>
        <w:lastRenderedPageBreak/>
        <w:t>Specific resu</w:t>
      </w:r>
      <w:r>
        <w:rPr>
          <w:rFonts w:cs="Arial"/>
        </w:rPr>
        <w:t>lts for criterion where a continuous improvement has been recorded</w:t>
      </w:r>
    </w:p>
    <w:p w:rsidR="00460D43" w:rsidRDefault="00E827E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E827EC">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rsidR="00460D43" w:rsidRDefault="00E827E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322"/>
        <w:gridCol w:w="4293"/>
        <w:gridCol w:w="4566"/>
      </w:tblGrid>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827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27E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27EC" w:rsidP="00BE00C7">
            <w:pPr>
              <w:pStyle w:val="OutcomeDescription"/>
              <w:spacing w:before="120" w:after="120"/>
              <w:rPr>
                <w:rFonts w:cs="Arial"/>
                <w:b/>
                <w:lang w:eastAsia="en-NZ"/>
              </w:rPr>
            </w:pPr>
            <w:r w:rsidRPr="00BE00C7">
              <w:rPr>
                <w:rFonts w:cs="Arial"/>
                <w:b/>
                <w:lang w:eastAsia="en-NZ"/>
              </w:rPr>
              <w:t>Audit Finding</w:t>
            </w: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Criterion 1.1.8.1</w:t>
            </w:r>
          </w:p>
          <w:p w:rsidR="00EB7645" w:rsidRPr="00BE00C7" w:rsidRDefault="00E827EC"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w:t>
            </w:r>
            <w:r w:rsidRPr="00BE00C7">
              <w:rPr>
                <w:rFonts w:cs="Arial"/>
                <w:lang w:eastAsia="en-NZ"/>
              </w:rPr>
              <w:t xml:space="preserve">sis and reporting of findings. There is evidence of action taken based on findings that has made improvements to service provision. The projects include reviewing whether improvements have had positive impacts on resident safety or resident satisfaction. </w:t>
            </w:r>
          </w:p>
          <w:p w:rsidR="00EB7645" w:rsidRPr="00BE00C7" w:rsidRDefault="00E827EC" w:rsidP="00BE00C7">
            <w:pPr>
              <w:pStyle w:val="OutcomeDescription"/>
              <w:spacing w:before="120" w:after="120"/>
              <w:rPr>
                <w:rFonts w:cs="Arial"/>
                <w:lang w:eastAsia="en-NZ"/>
              </w:rPr>
            </w:pP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service identified they wanted to make an improvement around the reduction of falls. Quality improvements identified through the analysis and trending of data included reducing the number of falls in bedrooms.    Data was collected monthly over a peri</w:t>
            </w:r>
            <w:r w:rsidRPr="00BE00C7">
              <w:rPr>
                <w:rFonts w:cs="Arial"/>
                <w:lang w:eastAsia="en-NZ"/>
              </w:rPr>
              <w:t xml:space="preserve">od of one year with six monthly analysis reports.  Staff were kept informed through handovers and regular meetings.  Data results for falls identify the service have successfully reduced the number of accidents/incidents for falls.  Staff interviewed were </w:t>
            </w:r>
            <w:r w:rsidRPr="00BE00C7">
              <w:rPr>
                <w:rFonts w:cs="Arial"/>
                <w:lang w:eastAsia="en-NZ"/>
              </w:rPr>
              <w:t>knowledgeable in the prevention and appropriate interventions to prevent falls and embedded these practices in their daily resident cares and working environment (link CI 1.2.3.6).</w:t>
            </w:r>
          </w:p>
          <w:p w:rsidR="00EB7645" w:rsidRPr="00BE00C7" w:rsidRDefault="00E827EC" w:rsidP="00BE00C7">
            <w:pPr>
              <w:pStyle w:val="OutcomeDescription"/>
              <w:spacing w:before="120" w:after="120"/>
              <w:rPr>
                <w:rFonts w:cs="Arial"/>
                <w:lang w:eastAsia="en-NZ"/>
              </w:rPr>
            </w:pPr>
            <w:r w:rsidRPr="00BE00C7">
              <w:rPr>
                <w:rFonts w:cs="Arial"/>
                <w:lang w:eastAsia="en-NZ"/>
              </w:rPr>
              <w:t>Frances Hodgkins ranked number 1 out of 26 Ryman healthcare villages from A</w:t>
            </w:r>
            <w:r w:rsidRPr="00BE00C7">
              <w:rPr>
                <w:rFonts w:cs="Arial"/>
                <w:lang w:eastAsia="en-NZ"/>
              </w:rPr>
              <w:t xml:space="preserve">pril 2015-April </w:t>
            </w:r>
            <w:r w:rsidRPr="00BE00C7">
              <w:rPr>
                <w:rFonts w:cs="Arial"/>
                <w:lang w:eastAsia="en-NZ"/>
              </w:rPr>
              <w:lastRenderedPageBreak/>
              <w:t>2016 for the lowest rates of challenging behaviour reported within the Ryman Group at 0.01 per 1000 bed nights.  An evaluations process identified the low rate is attributed to the low turnover of staff, continued education for staff, the “</w:t>
            </w:r>
            <w:r w:rsidRPr="00BE00C7">
              <w:rPr>
                <w:rFonts w:cs="Arial"/>
                <w:lang w:eastAsia="en-NZ"/>
              </w:rPr>
              <w:t>getting to know your resident education evidencing more personalised behavioural management plans and the implementation of the Engage activities programme offering a variety of new activities that interest and engage the residents.</w:t>
            </w:r>
          </w:p>
          <w:p w:rsidR="00EB7645" w:rsidRPr="00BE00C7" w:rsidRDefault="00E827EC" w:rsidP="00BE00C7">
            <w:pPr>
              <w:pStyle w:val="OutcomeDescription"/>
              <w:spacing w:before="120" w:after="120"/>
              <w:rPr>
                <w:rFonts w:cs="Arial"/>
                <w:lang w:eastAsia="en-NZ"/>
              </w:rPr>
            </w:pPr>
            <w:r w:rsidRPr="00BE00C7">
              <w:rPr>
                <w:rFonts w:cs="Arial"/>
                <w:lang w:eastAsia="en-NZ"/>
              </w:rPr>
              <w:t>Frances Hodgkins has ac</w:t>
            </w:r>
            <w:r w:rsidRPr="00BE00C7">
              <w:rPr>
                <w:rFonts w:cs="Arial"/>
                <w:lang w:eastAsia="en-NZ"/>
              </w:rPr>
              <w:t>hieved consistently high rankings within the Ryman Group in regards to resident satisfaction.  The service actively initiates corrective actions in response to resident feedback through meetings and surveys.  Outcomes are shared with residents.  Evaluation</w:t>
            </w:r>
            <w:r w:rsidRPr="00BE00C7">
              <w:rPr>
                <w:rFonts w:cs="Arial"/>
                <w:lang w:eastAsia="en-NZ"/>
              </w:rPr>
              <w:t xml:space="preserve"> of outcomes identified that; (i) May 2014  Ranked 5th out of 23 villages in resident satisfaction survey; (ii) February 2015 ranked 9th out of 27 villages in the resident satisfaction survey; and (iii) February 2016 ranked 4th out of 27 villages in the re</w:t>
            </w:r>
            <w:r w:rsidRPr="00BE00C7">
              <w:rPr>
                <w:rFonts w:cs="Arial"/>
                <w:lang w:eastAsia="en-NZ"/>
              </w:rPr>
              <w:t xml:space="preserve">sident satisfaction survey.  </w:t>
            </w:r>
          </w:p>
          <w:p w:rsidR="00EB7645" w:rsidRPr="00BE00C7" w:rsidRDefault="00E827EC" w:rsidP="00BE00C7">
            <w:pPr>
              <w:pStyle w:val="OutcomeDescription"/>
              <w:spacing w:before="120" w:after="120"/>
              <w:rPr>
                <w:rFonts w:cs="Arial"/>
                <w:lang w:eastAsia="en-NZ"/>
              </w:rPr>
            </w:pPr>
            <w:r w:rsidRPr="00BE00C7">
              <w:rPr>
                <w:rFonts w:cs="Arial"/>
                <w:lang w:eastAsia="en-NZ"/>
              </w:rPr>
              <w:t>A corrective action plan was implemented around managing residents with weight loss. Actions included (but not limited to); review of weight loss and residents at risk at meetings, discussions with staff on nutritional require</w:t>
            </w:r>
            <w:r w:rsidRPr="00BE00C7">
              <w:rPr>
                <w:rFonts w:cs="Arial"/>
                <w:lang w:eastAsia="en-NZ"/>
              </w:rPr>
              <w:t>ments of residents, reviewing and monitoring that residents at risk had early intervention to prevent or manage weight loss quickly. The evaluation process identified that there were 13 residents who were identified at risk of malnutrition.  Of the ten res</w:t>
            </w:r>
            <w:r w:rsidRPr="00BE00C7">
              <w:rPr>
                <w:rFonts w:cs="Arial"/>
                <w:lang w:eastAsia="en-NZ"/>
              </w:rPr>
              <w:t xml:space="preserve">idents noted at risk, none have had unintentional weight loss of 5% in 3 months and none have had unintentional weight loss of 10% in last six months.  Four of the ten residents have gained weight between 2.5% - 11.8% </w:t>
            </w:r>
            <w:r w:rsidRPr="00BE00C7">
              <w:rPr>
                <w:rFonts w:cs="Arial"/>
                <w:lang w:eastAsia="en-NZ"/>
              </w:rPr>
              <w:lastRenderedPageBreak/>
              <w:t>within the last six months and remaini</w:t>
            </w:r>
            <w:r w:rsidRPr="00BE00C7">
              <w:rPr>
                <w:rFonts w:cs="Arial"/>
                <w:lang w:eastAsia="en-NZ"/>
              </w:rPr>
              <w:t>ng six have maintained their weight over the last six months.</w:t>
            </w:r>
          </w:p>
          <w:p w:rsidR="00EB7645" w:rsidRPr="00BE00C7" w:rsidRDefault="00E827EC" w:rsidP="00BE00C7">
            <w:pPr>
              <w:pStyle w:val="OutcomeDescription"/>
              <w:spacing w:before="120" w:after="120"/>
              <w:rPr>
                <w:rFonts w:cs="Arial"/>
                <w:lang w:eastAsia="en-NZ"/>
              </w:rPr>
            </w:pP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E827EC"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 xml:space="preserve">Robust systems are in </w:t>
            </w:r>
            <w:r w:rsidRPr="00BE00C7">
              <w:rPr>
                <w:rFonts w:cs="Arial"/>
                <w:lang w:eastAsia="en-NZ"/>
              </w:rPr>
              <w:t>place for the collection, analyses, and evaluations of quality data.  Results are communicated to staff via a variety of forums.  A range of data is collected across the service using V-care, an electronic data system.  Data is collated and analysed with c</w:t>
            </w:r>
            <w:r w:rsidRPr="00BE00C7">
              <w:rPr>
                <w:rFonts w:cs="Arial"/>
                <w:lang w:eastAsia="en-NZ"/>
              </w:rPr>
              <w:t>omprehensive evaluation reports completed six monthly.  Data analysis is enhanced using control charts, which identifies normal variation, patterns and trends.  Data is benchmarked against other Ryman facilities.  Communication of results occurs across a r</w:t>
            </w:r>
            <w:r w:rsidRPr="00BE00C7">
              <w:rPr>
                <w:rFonts w:cs="Arial"/>
                <w:lang w:eastAsia="en-NZ"/>
              </w:rPr>
              <w:t xml:space="preserve">ange of meetings across the facility (e.g., management meetings, full facility meetings, care assistant meetings).  Templates for all meetings document action required, timeframe, and the status of the actions.  </w:t>
            </w:r>
          </w:p>
          <w:p w:rsidR="00EB7645" w:rsidRPr="00BE00C7" w:rsidRDefault="00E827EC" w:rsidP="00BE00C7">
            <w:pPr>
              <w:pStyle w:val="OutcomeDescription"/>
              <w:spacing w:before="120" w:after="120"/>
              <w:rPr>
                <w:rFonts w:cs="Arial"/>
                <w:lang w:eastAsia="en-NZ"/>
              </w:rPr>
            </w:pP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Data collated is used to identify any area</w:t>
            </w:r>
            <w:r w:rsidRPr="00BE00C7">
              <w:rPr>
                <w:rFonts w:cs="Arial"/>
                <w:lang w:eastAsia="en-NZ"/>
              </w:rPr>
              <w:t xml:space="preserve">s that require improvement.  The quality programme for 2016 includes objectives for improving outcomes for residents.  Clinical indicator data has individual reference ranges for acceptable limits and levels of incidents and infections.  Data is collected </w:t>
            </w:r>
            <w:r w:rsidRPr="00BE00C7">
              <w:rPr>
                <w:rFonts w:cs="Arial"/>
                <w:lang w:eastAsia="en-NZ"/>
              </w:rPr>
              <w:t>around falls, skin tears, pressure injuries, and infections.</w:t>
            </w:r>
          </w:p>
          <w:p w:rsidR="00EB7645" w:rsidRPr="00BE00C7" w:rsidRDefault="00E827EC" w:rsidP="00BE00C7">
            <w:pPr>
              <w:pStyle w:val="OutcomeDescription"/>
              <w:spacing w:before="120" w:after="120"/>
              <w:rPr>
                <w:rFonts w:cs="Arial"/>
                <w:lang w:eastAsia="en-NZ"/>
              </w:rPr>
            </w:pPr>
            <w:r w:rsidRPr="00BE00C7">
              <w:rPr>
                <w:rFonts w:cs="Arial"/>
                <w:lang w:eastAsia="en-NZ"/>
              </w:rPr>
              <w:t>Falls were identified as an area that required improvement from data collected from 2014.  A plan was developed in February 2015 which included identifying residents at risk of falling, providing</w:t>
            </w:r>
            <w:r w:rsidRPr="00BE00C7">
              <w:rPr>
                <w:rFonts w:cs="Arial"/>
                <w:lang w:eastAsia="en-NZ"/>
              </w:rPr>
              <w:t xml:space="preserve"> falls prevention training for staff, reviewing call bell response times, reviewing the roster to ensure adequate supervision of residents, encouraging resident participation in the activities programme, and reviewing of clinical indicator data.  Further i</w:t>
            </w:r>
            <w:r w:rsidRPr="00BE00C7">
              <w:rPr>
                <w:rFonts w:cs="Arial"/>
                <w:lang w:eastAsia="en-NZ"/>
              </w:rPr>
              <w:t>nitiatives implemented included routine checks of all residents specific to each resident’s needs (intentional rounding), the use of sensor mats, night lights, proactive and early GP involvement, and increased staff awareness of residents who are at risk o</w:t>
            </w:r>
            <w:r w:rsidRPr="00BE00C7">
              <w:rPr>
                <w:rFonts w:cs="Arial"/>
                <w:lang w:eastAsia="en-NZ"/>
              </w:rPr>
              <w:t>f falling.  Care assistants interviewed were knowledgeable in regards to preventing falls and those residents who were at risk.  The plan has been reviewed monthly and discussed at staff meetings.  Education and training for staff has been provided in 2015</w:t>
            </w:r>
            <w:r w:rsidRPr="00BE00C7">
              <w:rPr>
                <w:rFonts w:cs="Arial"/>
                <w:lang w:eastAsia="en-NZ"/>
              </w:rPr>
              <w:t xml:space="preserve"> and for new staff as part of orientation. </w:t>
            </w:r>
          </w:p>
          <w:p w:rsidR="00EB7645" w:rsidRPr="00BE00C7" w:rsidRDefault="00E827EC" w:rsidP="00BE00C7">
            <w:pPr>
              <w:pStyle w:val="OutcomeDescription"/>
              <w:spacing w:before="120" w:after="120"/>
              <w:rPr>
                <w:rFonts w:cs="Arial"/>
                <w:lang w:eastAsia="en-NZ"/>
              </w:rPr>
            </w:pPr>
            <w:r w:rsidRPr="00BE00C7">
              <w:rPr>
                <w:rFonts w:cs="Arial"/>
                <w:lang w:eastAsia="en-NZ"/>
              </w:rPr>
              <w:t xml:space="preserve">Falls rates remained between the reference range of 3.3 and 11 per 1000 occupied bed days between February 2015 and January 2016.  The </w:t>
            </w:r>
            <w:r w:rsidRPr="00BE00C7">
              <w:rPr>
                <w:rFonts w:cs="Arial"/>
                <w:lang w:eastAsia="en-NZ"/>
              </w:rPr>
              <w:lastRenderedPageBreak/>
              <w:t>rate of falls in November 2015 and January 2016 were below 3.3.</w:t>
            </w:r>
          </w:p>
          <w:p w:rsidR="00EB7645" w:rsidRPr="00BE00C7" w:rsidRDefault="00E827EC" w:rsidP="00BE00C7">
            <w:pPr>
              <w:pStyle w:val="OutcomeDescription"/>
              <w:spacing w:before="120" w:after="120"/>
              <w:rPr>
                <w:rFonts w:cs="Arial"/>
                <w:lang w:eastAsia="en-NZ"/>
              </w:rPr>
            </w:pP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1.2.7.4</w:t>
            </w:r>
          </w:p>
          <w:p w:rsidR="00EB7645" w:rsidRPr="00BE00C7" w:rsidRDefault="00E827EC"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A comprehensive orientation programme has been implemented for new staff.  A Ryman initiative around staff orientation</w:t>
            </w:r>
            <w:r w:rsidRPr="00BE00C7">
              <w:rPr>
                <w:rFonts w:cs="Arial"/>
                <w:lang w:eastAsia="en-NZ"/>
              </w:rPr>
              <w:t xml:space="preserve"> was developed in late 2014.</w:t>
            </w:r>
          </w:p>
          <w:p w:rsidR="00EB7645" w:rsidRPr="00BE00C7" w:rsidRDefault="00E827EC" w:rsidP="00BE00C7">
            <w:pPr>
              <w:pStyle w:val="OutcomeDescription"/>
              <w:spacing w:before="120" w:after="120"/>
              <w:rPr>
                <w:rFonts w:cs="Arial"/>
                <w:lang w:eastAsia="en-NZ"/>
              </w:rPr>
            </w:pP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Frances Hodgkins has embedded the Ryman orientation programme for new staff.  The purpose of the programme is to create a welcoming and structured orientation process for new staff to ensure that they feel welcomed, supported,</w:t>
            </w:r>
            <w:r w:rsidRPr="00BE00C7">
              <w:rPr>
                <w:rFonts w:cs="Arial"/>
                <w:lang w:eastAsia="en-NZ"/>
              </w:rPr>
              <w:t xml:space="preserve"> confident and competent in their roles.  The ultimate outcome is improvement of care for residents and low staff turnover.  Issues had also arisen with staff not completing their orientation.</w:t>
            </w:r>
            <w:r w:rsidRPr="00BE00C7">
              <w:rPr>
                <w:rFonts w:cs="Arial"/>
                <w:lang w:eastAsia="en-NZ"/>
              </w:rPr>
              <w:br/>
              <w:t>The service developed a site specific action plan, which includ</w:t>
            </w:r>
            <w:r w:rsidRPr="00BE00C7">
              <w:rPr>
                <w:rFonts w:cs="Arial"/>
                <w:lang w:eastAsia="en-NZ"/>
              </w:rPr>
              <w:t>ed the creation of an orientation plan, receiving feedback from new staff on the orientation process, and discussion with staff at staff meetings.  An induction day plan has been developed which includes a specific day where new staff are orientated to the</w:t>
            </w:r>
            <w:r w:rsidRPr="00BE00C7">
              <w:rPr>
                <w:rFonts w:cs="Arial"/>
                <w:lang w:eastAsia="en-NZ"/>
              </w:rPr>
              <w:t xml:space="preserve"> service.  Actions taken included the development of a revised orientation pack for all new staff, designation of orientation ‘buddies’ within all departments to ensure there is continual support and guidance for all new staff, provision of education and t</w:t>
            </w:r>
            <w:r w:rsidRPr="00BE00C7">
              <w:rPr>
                <w:rFonts w:cs="Arial"/>
                <w:lang w:eastAsia="en-NZ"/>
              </w:rPr>
              <w:t xml:space="preserve">raining for the buddies on the expectations of their roles, and the development of an orientation plan for the orientation period.  </w:t>
            </w:r>
          </w:p>
          <w:p w:rsidR="00EB7645" w:rsidRPr="00BE00C7" w:rsidRDefault="00E827EC" w:rsidP="00BE00C7">
            <w:pPr>
              <w:pStyle w:val="OutcomeDescription"/>
              <w:spacing w:before="120" w:after="120"/>
              <w:rPr>
                <w:rFonts w:cs="Arial"/>
                <w:lang w:eastAsia="en-NZ"/>
              </w:rPr>
            </w:pPr>
            <w:r w:rsidRPr="00BE00C7">
              <w:rPr>
                <w:rFonts w:cs="Arial"/>
                <w:lang w:eastAsia="en-NZ"/>
              </w:rPr>
              <w:t>Evaluation of this quality initiative has been undertaken via monitoring the percentage of staff completing their induction</w:t>
            </w:r>
            <w:r w:rsidRPr="00BE00C7">
              <w:rPr>
                <w:rFonts w:cs="Arial"/>
                <w:lang w:eastAsia="en-NZ"/>
              </w:rPr>
              <w:t>s and analysis of feedback received from new staff post orientation.  The percentage of staff completing inductions has increased from 90% (end 2014) to 100% (end 2015).  Feedback from staff via staff surveys on the usefulness of their orientation is posit</w:t>
            </w:r>
            <w:r w:rsidRPr="00BE00C7">
              <w:rPr>
                <w:rFonts w:cs="Arial"/>
                <w:lang w:eastAsia="en-NZ"/>
              </w:rPr>
              <w:t xml:space="preserve">ive.  They report that they feel </w:t>
            </w:r>
            <w:r w:rsidRPr="00BE00C7">
              <w:rPr>
                <w:rFonts w:cs="Arial"/>
                <w:lang w:eastAsia="en-NZ"/>
              </w:rPr>
              <w:lastRenderedPageBreak/>
              <w:t>confident and competent to undertake their role.  Furthermore, comments around the length of orientation time is taken into consideration for each employee based on their level of skill and confidence in their role and is a</w:t>
            </w:r>
            <w:r w:rsidRPr="00BE00C7">
              <w:rPr>
                <w:rFonts w:cs="Arial"/>
                <w:lang w:eastAsia="en-NZ"/>
              </w:rPr>
              <w:t xml:space="preserve">djusted as required from three to five days.  The resident survey conducted in February 2016 evidenced that resident satisfaction with the way staff care, and staff communication, has improved.  </w:t>
            </w:r>
          </w:p>
          <w:p w:rsidR="00EB7645" w:rsidRPr="00BE00C7" w:rsidRDefault="00E827EC" w:rsidP="00BE00C7">
            <w:pPr>
              <w:pStyle w:val="OutcomeDescription"/>
              <w:spacing w:before="120" w:after="120"/>
              <w:rPr>
                <w:rFonts w:cs="Arial"/>
                <w:lang w:eastAsia="en-NZ"/>
              </w:rPr>
            </w:pPr>
          </w:p>
        </w:tc>
      </w:tr>
      <w:tr w:rsidR="004A7C40">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lastRenderedPageBreak/>
              <w:t>Criterion 3.5.1</w:t>
            </w:r>
          </w:p>
          <w:p w:rsidR="00EB7645" w:rsidRPr="00BE00C7" w:rsidRDefault="00E827EC" w:rsidP="00BE00C7">
            <w:pPr>
              <w:pStyle w:val="OutcomeDescription"/>
              <w:spacing w:before="120" w:after="120"/>
              <w:rPr>
                <w:rFonts w:cs="Arial"/>
                <w:lang w:eastAsia="en-NZ"/>
              </w:rPr>
            </w:pPr>
            <w:r w:rsidRPr="00BE00C7">
              <w:rPr>
                <w:rFonts w:cs="Arial"/>
                <w:lang w:eastAsia="en-NZ"/>
              </w:rPr>
              <w:t>The organisation, through its infection co</w:t>
            </w:r>
            <w:r w:rsidRPr="00BE00C7">
              <w:rPr>
                <w:rFonts w:cs="Arial"/>
                <w:lang w:eastAsia="en-NZ"/>
              </w:rPr>
              <w:t>ntrol committee/infection control expert, determines the type of surveillance required and the frequency with which it is undertaken. This shall be appropriate to the size and complexity of the organisation.</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The infection prevention and control programm</w:t>
            </w:r>
            <w:r w:rsidRPr="00BE00C7">
              <w:rPr>
                <w:rFonts w:cs="Arial"/>
                <w:lang w:eastAsia="en-NZ"/>
              </w:rPr>
              <w:t>e is linked with the Ryman quality programme.  The infection prevention and control officer uses the information obtained through surveillance to determine infection prevention and control activities, resources, and education needs within the facility.  In</w:t>
            </w:r>
            <w:r w:rsidRPr="00BE00C7">
              <w:rPr>
                <w:rFonts w:cs="Arial"/>
                <w:lang w:eastAsia="en-NZ"/>
              </w:rPr>
              <w:t>fections statistics are included for benchmarking.  Corrective actions are established where trends are identified.</w:t>
            </w:r>
          </w:p>
          <w:p w:rsidR="00EB7645" w:rsidRPr="00BE00C7" w:rsidRDefault="00E827EC" w:rsidP="00BE00C7">
            <w:pPr>
              <w:pStyle w:val="OutcomeDescription"/>
              <w:spacing w:before="120" w:after="120"/>
              <w:rPr>
                <w:rFonts w:cs="Arial"/>
                <w:lang w:eastAsia="en-NZ"/>
              </w:rPr>
            </w:pPr>
          </w:p>
        </w:tc>
        <w:tc>
          <w:tcPr>
            <w:tcW w:w="0" w:type="auto"/>
          </w:tcPr>
          <w:p w:rsidR="00EB7645" w:rsidRPr="00BE00C7" w:rsidRDefault="00E827EC" w:rsidP="00BE00C7">
            <w:pPr>
              <w:pStyle w:val="OutcomeDescription"/>
              <w:spacing w:before="120" w:after="120"/>
              <w:rPr>
                <w:rFonts w:cs="Arial"/>
                <w:lang w:eastAsia="en-NZ"/>
              </w:rPr>
            </w:pPr>
            <w:r w:rsidRPr="00BE00C7">
              <w:rPr>
                <w:rFonts w:cs="Arial"/>
                <w:lang w:eastAsia="en-NZ"/>
              </w:rPr>
              <w:t>Quality improvement plans are established when the service is above the benchmark.  Examples were sited where Frances Hodgkin’s had impleme</w:t>
            </w:r>
            <w:r w:rsidRPr="00BE00C7">
              <w:rPr>
                <w:rFonts w:cs="Arial"/>
                <w:lang w:eastAsia="en-NZ"/>
              </w:rPr>
              <w:t>nted corrective actions when UTI’s increase. Frances Hodgkin’s ranked 4th out of 26 Ryman Healthcare villages for the lowest rates of UTIs reported at 1.43 per 1000 bed nights from April 2015- April 2016 which is below the NZ national benchmarking referenc</w:t>
            </w:r>
            <w:r w:rsidRPr="00BE00C7">
              <w:rPr>
                <w:rFonts w:cs="Arial"/>
                <w:lang w:eastAsia="en-NZ"/>
              </w:rPr>
              <w:t>e range of 1.5 per 1000 bed nights. The clinical indicator data and benchmarking results for the group evidence that Frances has been able to sustain this low rate of UTIs from 2014- 2016. April 2014-April 2015 data evidences they were ranked 4th within th</w:t>
            </w:r>
            <w:r w:rsidRPr="00BE00C7">
              <w:rPr>
                <w:rFonts w:cs="Arial"/>
                <w:lang w:eastAsia="en-NZ"/>
              </w:rPr>
              <w:t>e group with a total of 1.45 per 1000 bed nights.</w:t>
            </w:r>
          </w:p>
          <w:p w:rsidR="00EB7645" w:rsidRPr="00BE00C7" w:rsidRDefault="00E827EC" w:rsidP="00BE00C7">
            <w:pPr>
              <w:pStyle w:val="OutcomeDescription"/>
              <w:spacing w:before="120" w:after="120"/>
              <w:rPr>
                <w:rFonts w:cs="Arial"/>
                <w:lang w:eastAsia="en-NZ"/>
              </w:rPr>
            </w:pPr>
          </w:p>
        </w:tc>
      </w:tr>
    </w:tbl>
    <w:p w:rsidR="00EB7645" w:rsidRPr="00BE00C7" w:rsidRDefault="00E827EC" w:rsidP="00BE00C7">
      <w:pPr>
        <w:pStyle w:val="OutcomeDescription"/>
        <w:spacing w:before="120" w:after="120"/>
        <w:rPr>
          <w:rFonts w:cs="Arial"/>
          <w:lang w:eastAsia="en-NZ"/>
        </w:rPr>
      </w:pPr>
      <w:bookmarkStart w:id="57" w:name="AuditSummaryCAMImprovment"/>
      <w:bookmarkEnd w:id="57"/>
    </w:p>
    <w:p w:rsidR="008F3634" w:rsidRDefault="00E827E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27EC">
      <w:r>
        <w:separator/>
      </w:r>
    </w:p>
  </w:endnote>
  <w:endnote w:type="continuationSeparator" w:id="0">
    <w:p w:rsidR="00000000" w:rsidRDefault="00E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7EC">
    <w:pPr>
      <w:pStyle w:val="Footer"/>
    </w:pPr>
  </w:p>
  <w:p w:rsidR="005A4A55" w:rsidRDefault="00E827EC"/>
  <w:p w:rsidR="005A4A55" w:rsidRDefault="00E827E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27E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Frances Hodgkins Retirement Village Limited - Frances Hodgkins Retirement Village</w:t>
    </w:r>
    <w:bookmarkEnd w:id="58"/>
    <w:r>
      <w:rPr>
        <w:rFonts w:cs="Arial"/>
        <w:sz w:val="16"/>
        <w:szCs w:val="20"/>
      </w:rPr>
      <w:tab/>
      <w:t xml:space="preserve">Date of Audit: </w:t>
    </w:r>
    <w:bookmarkStart w:id="59" w:name="AuditStartDate1"/>
    <w:r>
      <w:rPr>
        <w:rFonts w:cs="Arial"/>
        <w:sz w:val="16"/>
        <w:szCs w:val="20"/>
      </w:rPr>
      <w:t xml:space="preserve">18 April </w:t>
    </w:r>
    <w:r>
      <w:rPr>
        <w:rFonts w:cs="Arial"/>
        <w:sz w:val="16"/>
        <w:szCs w:val="20"/>
      </w:rPr>
      <w:t>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E827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27EC">
      <w:r>
        <w:separator/>
      </w:r>
    </w:p>
  </w:footnote>
  <w:footnote w:type="continuationSeparator" w:id="0">
    <w:p w:rsidR="00000000" w:rsidRDefault="00E8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7EC">
    <w:pPr>
      <w:pStyle w:val="Header"/>
    </w:pPr>
  </w:p>
  <w:p w:rsidR="005A4A55" w:rsidRDefault="00E827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7EC">
    <w:pPr>
      <w:pStyle w:val="Header"/>
    </w:pPr>
  </w:p>
  <w:p w:rsidR="005A4A55" w:rsidRDefault="00E827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2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C64459E">
      <w:start w:val="1"/>
      <w:numFmt w:val="decimal"/>
      <w:lvlText w:val="%1."/>
      <w:lvlJc w:val="left"/>
      <w:pPr>
        <w:ind w:left="360" w:hanging="360"/>
      </w:pPr>
    </w:lvl>
    <w:lvl w:ilvl="1" w:tplc="40DEE3FA" w:tentative="1">
      <w:start w:val="1"/>
      <w:numFmt w:val="lowerLetter"/>
      <w:lvlText w:val="%2."/>
      <w:lvlJc w:val="left"/>
      <w:pPr>
        <w:ind w:left="1080" w:hanging="360"/>
      </w:pPr>
    </w:lvl>
    <w:lvl w:ilvl="2" w:tplc="8A0A2D26" w:tentative="1">
      <w:start w:val="1"/>
      <w:numFmt w:val="lowerRoman"/>
      <w:lvlText w:val="%3."/>
      <w:lvlJc w:val="right"/>
      <w:pPr>
        <w:ind w:left="1800" w:hanging="180"/>
      </w:pPr>
    </w:lvl>
    <w:lvl w:ilvl="3" w:tplc="50C86132" w:tentative="1">
      <w:start w:val="1"/>
      <w:numFmt w:val="decimal"/>
      <w:lvlText w:val="%4."/>
      <w:lvlJc w:val="left"/>
      <w:pPr>
        <w:ind w:left="2520" w:hanging="360"/>
      </w:pPr>
    </w:lvl>
    <w:lvl w:ilvl="4" w:tplc="2A16E290" w:tentative="1">
      <w:start w:val="1"/>
      <w:numFmt w:val="lowerLetter"/>
      <w:lvlText w:val="%5."/>
      <w:lvlJc w:val="left"/>
      <w:pPr>
        <w:ind w:left="3240" w:hanging="360"/>
      </w:pPr>
    </w:lvl>
    <w:lvl w:ilvl="5" w:tplc="621C213A" w:tentative="1">
      <w:start w:val="1"/>
      <w:numFmt w:val="lowerRoman"/>
      <w:lvlText w:val="%6."/>
      <w:lvlJc w:val="right"/>
      <w:pPr>
        <w:ind w:left="3960" w:hanging="180"/>
      </w:pPr>
    </w:lvl>
    <w:lvl w:ilvl="6" w:tplc="312600AE" w:tentative="1">
      <w:start w:val="1"/>
      <w:numFmt w:val="decimal"/>
      <w:lvlText w:val="%7."/>
      <w:lvlJc w:val="left"/>
      <w:pPr>
        <w:ind w:left="4680" w:hanging="360"/>
      </w:pPr>
    </w:lvl>
    <w:lvl w:ilvl="7" w:tplc="86CA7A22" w:tentative="1">
      <w:start w:val="1"/>
      <w:numFmt w:val="lowerLetter"/>
      <w:lvlText w:val="%8."/>
      <w:lvlJc w:val="left"/>
      <w:pPr>
        <w:ind w:left="5400" w:hanging="360"/>
      </w:pPr>
    </w:lvl>
    <w:lvl w:ilvl="8" w:tplc="DF14C342" w:tentative="1">
      <w:start w:val="1"/>
      <w:numFmt w:val="lowerRoman"/>
      <w:lvlText w:val="%9."/>
      <w:lvlJc w:val="right"/>
      <w:pPr>
        <w:ind w:left="6120" w:hanging="180"/>
      </w:pPr>
    </w:lvl>
  </w:abstractNum>
  <w:abstractNum w:abstractNumId="1">
    <w:nsid w:val="70640EF3"/>
    <w:multiLevelType w:val="hybridMultilevel"/>
    <w:tmpl w:val="5E381990"/>
    <w:lvl w:ilvl="0" w:tplc="8AB01C4E">
      <w:start w:val="1"/>
      <w:numFmt w:val="bullet"/>
      <w:lvlText w:val=""/>
      <w:lvlJc w:val="left"/>
      <w:pPr>
        <w:ind w:left="720" w:hanging="360"/>
      </w:pPr>
      <w:rPr>
        <w:rFonts w:ascii="Symbol" w:hAnsi="Symbol" w:hint="default"/>
      </w:rPr>
    </w:lvl>
    <w:lvl w:ilvl="1" w:tplc="295CFB66" w:tentative="1">
      <w:start w:val="1"/>
      <w:numFmt w:val="bullet"/>
      <w:lvlText w:val="o"/>
      <w:lvlJc w:val="left"/>
      <w:pPr>
        <w:ind w:left="1440" w:hanging="360"/>
      </w:pPr>
      <w:rPr>
        <w:rFonts w:ascii="Courier New" w:hAnsi="Courier New" w:cs="Courier New" w:hint="default"/>
      </w:rPr>
    </w:lvl>
    <w:lvl w:ilvl="2" w:tplc="368C2B6E" w:tentative="1">
      <w:start w:val="1"/>
      <w:numFmt w:val="bullet"/>
      <w:lvlText w:val=""/>
      <w:lvlJc w:val="left"/>
      <w:pPr>
        <w:ind w:left="2160" w:hanging="360"/>
      </w:pPr>
      <w:rPr>
        <w:rFonts w:ascii="Wingdings" w:hAnsi="Wingdings" w:hint="default"/>
      </w:rPr>
    </w:lvl>
    <w:lvl w:ilvl="3" w:tplc="7F9CEE54" w:tentative="1">
      <w:start w:val="1"/>
      <w:numFmt w:val="bullet"/>
      <w:lvlText w:val=""/>
      <w:lvlJc w:val="left"/>
      <w:pPr>
        <w:ind w:left="2880" w:hanging="360"/>
      </w:pPr>
      <w:rPr>
        <w:rFonts w:ascii="Symbol" w:hAnsi="Symbol" w:hint="default"/>
      </w:rPr>
    </w:lvl>
    <w:lvl w:ilvl="4" w:tplc="BB7AB06E" w:tentative="1">
      <w:start w:val="1"/>
      <w:numFmt w:val="bullet"/>
      <w:lvlText w:val="o"/>
      <w:lvlJc w:val="left"/>
      <w:pPr>
        <w:ind w:left="3600" w:hanging="360"/>
      </w:pPr>
      <w:rPr>
        <w:rFonts w:ascii="Courier New" w:hAnsi="Courier New" w:cs="Courier New" w:hint="default"/>
      </w:rPr>
    </w:lvl>
    <w:lvl w:ilvl="5" w:tplc="0850641A" w:tentative="1">
      <w:start w:val="1"/>
      <w:numFmt w:val="bullet"/>
      <w:lvlText w:val=""/>
      <w:lvlJc w:val="left"/>
      <w:pPr>
        <w:ind w:left="4320" w:hanging="360"/>
      </w:pPr>
      <w:rPr>
        <w:rFonts w:ascii="Wingdings" w:hAnsi="Wingdings" w:hint="default"/>
      </w:rPr>
    </w:lvl>
    <w:lvl w:ilvl="6" w:tplc="D0FE5ECE" w:tentative="1">
      <w:start w:val="1"/>
      <w:numFmt w:val="bullet"/>
      <w:lvlText w:val=""/>
      <w:lvlJc w:val="left"/>
      <w:pPr>
        <w:ind w:left="5040" w:hanging="360"/>
      </w:pPr>
      <w:rPr>
        <w:rFonts w:ascii="Symbol" w:hAnsi="Symbol" w:hint="default"/>
      </w:rPr>
    </w:lvl>
    <w:lvl w:ilvl="7" w:tplc="8DBA83EE" w:tentative="1">
      <w:start w:val="1"/>
      <w:numFmt w:val="bullet"/>
      <w:lvlText w:val="o"/>
      <w:lvlJc w:val="left"/>
      <w:pPr>
        <w:ind w:left="5760" w:hanging="360"/>
      </w:pPr>
      <w:rPr>
        <w:rFonts w:ascii="Courier New" w:hAnsi="Courier New" w:cs="Courier New" w:hint="default"/>
      </w:rPr>
    </w:lvl>
    <w:lvl w:ilvl="8" w:tplc="AAC25F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40"/>
    <w:rsid w:val="004A7C40"/>
    <w:rsid w:val="00D136E8"/>
    <w:rsid w:val="00E827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5DD37-1140-4B87-9288-E3A9A8C3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A614-6E07-40E4-83C3-A7F4A016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10192</Words>
  <Characters>58098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2016-06-13T19:26:00Z</dcterms:created>
  <dcterms:modified xsi:type="dcterms:W3CDTF">2016-06-13T19:26:00Z</dcterms:modified>
</cp:coreProperties>
</file>