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12BE4">
      <w:pPr>
        <w:pStyle w:val="Heading1"/>
        <w:rPr>
          <w:rFonts w:cs="Arial"/>
        </w:rPr>
      </w:pPr>
      <w:bookmarkStart w:id="0" w:name="PRMS_RIName"/>
      <w:r>
        <w:rPr>
          <w:rFonts w:cs="Arial"/>
        </w:rPr>
        <w:t>Methven Aged Person's Welfare Association Incorporated</w:t>
      </w:r>
      <w:bookmarkEnd w:id="0"/>
    </w:p>
    <w:p w:rsidR="00460D43" w:rsidRDefault="00B12BE4">
      <w:pPr>
        <w:pStyle w:val="Heading2"/>
        <w:spacing w:after="0"/>
        <w:rPr>
          <w:rFonts w:cs="Arial"/>
        </w:rPr>
      </w:pPr>
      <w:r>
        <w:rPr>
          <w:rFonts w:cs="Arial"/>
        </w:rPr>
        <w:t>Introduction</w:t>
      </w:r>
    </w:p>
    <w:p w:rsidR="00460D43" w:rsidRDefault="00B12BE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12BE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12BE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12BE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B12BE4">
      <w:pPr>
        <w:spacing w:before="240" w:after="240"/>
        <w:rPr>
          <w:rFonts w:cs="Arial"/>
          <w:lang w:eastAsia="en-NZ"/>
        </w:rPr>
      </w:pPr>
      <w:r>
        <w:rPr>
          <w:rFonts w:cs="Arial"/>
          <w:lang w:eastAsia="en-NZ"/>
        </w:rPr>
        <w:t>The specifics of this audit included:</w:t>
      </w:r>
    </w:p>
    <w:p w:rsidR="009D18F5" w:rsidRPr="009D18F5" w:rsidRDefault="00B12BE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12BE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Methven Aged Person's Welfare Association Incorporated</w:t>
      </w:r>
      <w:bookmarkEnd w:id="4"/>
    </w:p>
    <w:p w:rsidR="005A5115" w:rsidRPr="009418D4" w:rsidRDefault="00B12B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Methven House</w:t>
      </w:r>
      <w:bookmarkEnd w:id="5"/>
    </w:p>
    <w:p w:rsidR="005A5115" w:rsidRPr="009418D4" w:rsidRDefault="00B12B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B12BE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October 2015</w:t>
      </w:r>
      <w:bookmarkEnd w:id="7"/>
      <w:r w:rsidRPr="009418D4">
        <w:rPr>
          <w:rFonts w:cs="Arial"/>
        </w:rPr>
        <w:tab/>
        <w:t xml:space="preserve">End date: </w:t>
      </w:r>
      <w:bookmarkStart w:id="8" w:name="AuditEndDate"/>
      <w:r>
        <w:rPr>
          <w:rFonts w:cs="Arial"/>
        </w:rPr>
        <w:t>1 October 2015</w:t>
      </w:r>
      <w:bookmarkEnd w:id="8"/>
    </w:p>
    <w:p w:rsidR="005A5115" w:rsidRPr="009418D4" w:rsidRDefault="00B12B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rsidR="008977BA" w:rsidRPr="009418D4" w:rsidRDefault="00B12BE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RDefault="00B12BE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12BE4">
      <w:pPr>
        <w:pStyle w:val="Heading1"/>
        <w:rPr>
          <w:rFonts w:cs="Arial"/>
        </w:rPr>
      </w:pPr>
      <w:r>
        <w:rPr>
          <w:rFonts w:cs="Arial"/>
        </w:rPr>
        <w:lastRenderedPageBreak/>
        <w:t>Executive summary of the audit</w:t>
      </w:r>
    </w:p>
    <w:p w:rsidR="00460D43" w:rsidRDefault="00B12BE4">
      <w:pPr>
        <w:pStyle w:val="Heading2"/>
        <w:rPr>
          <w:rFonts w:cs="Arial"/>
        </w:rPr>
      </w:pPr>
      <w:r>
        <w:rPr>
          <w:rFonts w:cs="Arial"/>
        </w:rPr>
        <w:t>Introduction</w:t>
      </w:r>
    </w:p>
    <w:p w:rsidR="00460D43" w:rsidRDefault="00B12BE4">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B12BE4">
      <w:pPr>
        <w:pStyle w:val="ListParagraph"/>
        <w:numPr>
          <w:ilvl w:val="0"/>
          <w:numId w:val="1"/>
        </w:numPr>
        <w:spacing w:before="240" w:after="240"/>
        <w:rPr>
          <w:rFonts w:cs="Arial"/>
          <w:lang w:eastAsia="en-NZ"/>
        </w:rPr>
      </w:pPr>
      <w:r>
        <w:rPr>
          <w:rFonts w:cs="Arial"/>
          <w:lang w:eastAsia="en-NZ"/>
        </w:rPr>
        <w:t>consumer rights</w:t>
      </w:r>
    </w:p>
    <w:p w:rsidR="00460D43" w:rsidRDefault="00B12BE4">
      <w:pPr>
        <w:pStyle w:val="ListParagraph"/>
        <w:numPr>
          <w:ilvl w:val="0"/>
          <w:numId w:val="1"/>
        </w:numPr>
        <w:spacing w:before="240" w:after="240"/>
        <w:rPr>
          <w:rFonts w:cs="Arial"/>
          <w:lang w:eastAsia="en-NZ"/>
        </w:rPr>
      </w:pPr>
      <w:r>
        <w:rPr>
          <w:rFonts w:cs="Arial"/>
          <w:lang w:eastAsia="en-NZ"/>
        </w:rPr>
        <w:t>organisational management</w:t>
      </w:r>
    </w:p>
    <w:p w:rsidR="00460D43" w:rsidRDefault="00B12BE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12BE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12BE4">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B12BE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12BE4">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B12BE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977BA">
        <w:trPr>
          <w:cantSplit/>
          <w:tblHeader/>
        </w:trPr>
        <w:tc>
          <w:tcPr>
            <w:tcW w:w="1260" w:type="dxa"/>
            <w:tcBorders>
              <w:bottom w:val="single" w:sz="4" w:space="0" w:color="000000"/>
            </w:tcBorders>
            <w:vAlign w:val="center"/>
          </w:tcPr>
          <w:p w:rsidR="00460D43" w:rsidRDefault="00B12BE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12BE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12BE4">
            <w:pPr>
              <w:spacing w:before="60" w:after="60"/>
              <w:rPr>
                <w:rFonts w:eastAsia="Calibri"/>
                <w:b/>
                <w:szCs w:val="24"/>
              </w:rPr>
            </w:pPr>
            <w:r>
              <w:rPr>
                <w:rFonts w:eastAsia="Calibri"/>
                <w:b/>
                <w:szCs w:val="24"/>
              </w:rPr>
              <w:t>Definition</w:t>
            </w:r>
          </w:p>
        </w:tc>
      </w:tr>
      <w:tr w:rsidR="008977BA">
        <w:trPr>
          <w:cantSplit/>
          <w:trHeight w:val="964"/>
        </w:trPr>
        <w:tc>
          <w:tcPr>
            <w:tcW w:w="1260" w:type="dxa"/>
            <w:tcBorders>
              <w:bottom w:val="single" w:sz="4" w:space="0" w:color="000000"/>
            </w:tcBorders>
            <w:shd w:val="clear" w:color="0066FF" w:fill="0000FF"/>
            <w:vAlign w:val="center"/>
          </w:tcPr>
          <w:p w:rsidR="00460D43" w:rsidRDefault="00B12BE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12BE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12BE4">
            <w:pPr>
              <w:spacing w:before="60" w:after="60"/>
              <w:ind w:left="50"/>
              <w:rPr>
                <w:rFonts w:eastAsia="Calibri"/>
                <w:szCs w:val="24"/>
              </w:rPr>
            </w:pPr>
            <w:r>
              <w:rPr>
                <w:rFonts w:eastAsia="Calibri"/>
                <w:szCs w:val="24"/>
              </w:rPr>
              <w:t>All standards applicable to this service fully attained with some standards exceeded</w:t>
            </w:r>
          </w:p>
        </w:tc>
      </w:tr>
      <w:tr w:rsidR="008977BA">
        <w:trPr>
          <w:cantSplit/>
          <w:trHeight w:val="964"/>
        </w:trPr>
        <w:tc>
          <w:tcPr>
            <w:tcW w:w="1260" w:type="dxa"/>
            <w:shd w:val="clear" w:color="33CC33" w:fill="00FF00"/>
            <w:vAlign w:val="center"/>
          </w:tcPr>
          <w:p w:rsidR="00460D43" w:rsidRDefault="00B12BE4">
            <w:pPr>
              <w:spacing w:before="60" w:after="60"/>
              <w:rPr>
                <w:rFonts w:eastAsia="Calibri"/>
                <w:szCs w:val="24"/>
              </w:rPr>
            </w:pPr>
          </w:p>
        </w:tc>
        <w:tc>
          <w:tcPr>
            <w:tcW w:w="7095" w:type="dxa"/>
            <w:shd w:val="clear" w:color="auto" w:fill="auto"/>
            <w:vAlign w:val="center"/>
          </w:tcPr>
          <w:p w:rsidR="00460D43" w:rsidRDefault="00B12BE4">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B12BE4">
            <w:pPr>
              <w:spacing w:before="60" w:after="60"/>
              <w:ind w:left="50"/>
              <w:rPr>
                <w:rFonts w:eastAsia="Calibri"/>
                <w:szCs w:val="24"/>
              </w:rPr>
            </w:pPr>
            <w:r>
              <w:rPr>
                <w:rFonts w:eastAsia="Calibri"/>
                <w:szCs w:val="24"/>
              </w:rPr>
              <w:t xml:space="preserve">Standards applicable to this service fully attained </w:t>
            </w:r>
          </w:p>
        </w:tc>
      </w:tr>
      <w:tr w:rsidR="008977BA">
        <w:trPr>
          <w:cantSplit/>
          <w:trHeight w:val="964"/>
        </w:trPr>
        <w:tc>
          <w:tcPr>
            <w:tcW w:w="1260" w:type="dxa"/>
            <w:tcBorders>
              <w:bottom w:val="single" w:sz="4" w:space="0" w:color="000000"/>
            </w:tcBorders>
            <w:shd w:val="clear" w:color="auto" w:fill="FFFF00"/>
            <w:vAlign w:val="center"/>
          </w:tcPr>
          <w:p w:rsidR="00460D43" w:rsidRDefault="00B12BE4">
            <w:pPr>
              <w:spacing w:before="60" w:after="60"/>
              <w:rPr>
                <w:rFonts w:eastAsia="Calibri"/>
                <w:szCs w:val="24"/>
              </w:rPr>
            </w:pPr>
          </w:p>
        </w:tc>
        <w:tc>
          <w:tcPr>
            <w:tcW w:w="7095" w:type="dxa"/>
            <w:shd w:val="clear" w:color="auto" w:fill="auto"/>
            <w:vAlign w:val="center"/>
          </w:tcPr>
          <w:p w:rsidR="00460D43" w:rsidRDefault="00B12BE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12BE4">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8977BA">
        <w:trPr>
          <w:cantSplit/>
          <w:trHeight w:val="964"/>
        </w:trPr>
        <w:tc>
          <w:tcPr>
            <w:tcW w:w="1260" w:type="dxa"/>
            <w:tcBorders>
              <w:bottom w:val="single" w:sz="4" w:space="0" w:color="000000"/>
            </w:tcBorders>
            <w:shd w:val="clear" w:color="auto" w:fill="FFC800"/>
            <w:vAlign w:val="center"/>
          </w:tcPr>
          <w:p w:rsidR="00460D43" w:rsidRDefault="00B12BE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12BE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12BE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977BA">
        <w:trPr>
          <w:cantSplit/>
          <w:trHeight w:val="964"/>
        </w:trPr>
        <w:tc>
          <w:tcPr>
            <w:tcW w:w="1260" w:type="dxa"/>
            <w:shd w:val="clear" w:color="auto" w:fill="FF0000"/>
            <w:vAlign w:val="center"/>
          </w:tcPr>
          <w:p w:rsidR="00460D43" w:rsidRDefault="00B12BE4">
            <w:pPr>
              <w:spacing w:before="60" w:after="60"/>
              <w:rPr>
                <w:rFonts w:eastAsia="Calibri"/>
                <w:szCs w:val="24"/>
              </w:rPr>
            </w:pPr>
          </w:p>
        </w:tc>
        <w:tc>
          <w:tcPr>
            <w:tcW w:w="7095" w:type="dxa"/>
            <w:shd w:val="clear" w:color="auto" w:fill="auto"/>
            <w:vAlign w:val="center"/>
          </w:tcPr>
          <w:p w:rsidR="00460D43" w:rsidRDefault="00B12BE4">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B12BE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12BE4">
      <w:pPr>
        <w:pStyle w:val="Heading2"/>
        <w:spacing w:after="0"/>
        <w:rPr>
          <w:rFonts w:cs="Arial"/>
        </w:rPr>
      </w:pPr>
      <w:r>
        <w:rPr>
          <w:rFonts w:cs="Arial"/>
        </w:rPr>
        <w:t>General overview of the audit</w:t>
      </w:r>
    </w:p>
    <w:p w:rsidR="00E536CC" w:rsidRDefault="00B12BE4">
      <w:pPr>
        <w:spacing w:before="240" w:line="276" w:lineRule="auto"/>
        <w:rPr>
          <w:rFonts w:eastAsia="Calibri"/>
        </w:rPr>
      </w:pPr>
      <w:bookmarkStart w:id="11" w:name="GeneralOverview"/>
      <w:r w:rsidRPr="00A4268A">
        <w:rPr>
          <w:rFonts w:eastAsia="Calibri"/>
        </w:rPr>
        <w:t xml:space="preserve">Methven Aged Persons Welfare Association (Methven House) is certified to provide rest home level care for 13 residents. On the day of this spot surveillance audit there were 12 residents, although on the follow-up visit there were 13. </w:t>
      </w:r>
    </w:p>
    <w:p w:rsidR="008977BA" w:rsidRPr="00A4268A" w:rsidRDefault="00B12BE4">
      <w:pPr>
        <w:spacing w:before="240" w:line="276" w:lineRule="auto"/>
        <w:rPr>
          <w:rFonts w:eastAsia="Calibri"/>
        </w:rPr>
      </w:pPr>
      <w:r w:rsidRPr="00A4268A">
        <w:rPr>
          <w:rFonts w:eastAsia="Calibri"/>
        </w:rPr>
        <w:t>The facility is in M</w:t>
      </w:r>
      <w:r w:rsidRPr="00A4268A">
        <w:rPr>
          <w:rFonts w:eastAsia="Calibri"/>
        </w:rPr>
        <w:t>ethven Canterbury and governed by a trust board.  The nurse manager oversees the day to day management of the facility, and is supported by another registered nurse (RN).</w:t>
      </w:r>
    </w:p>
    <w:p w:rsidR="008977BA" w:rsidRPr="00A4268A" w:rsidRDefault="00B12BE4">
      <w:pPr>
        <w:spacing w:before="240" w:line="276" w:lineRule="auto"/>
        <w:rPr>
          <w:rFonts w:eastAsia="Calibri"/>
        </w:rPr>
      </w:pPr>
      <w:r w:rsidRPr="00A4268A">
        <w:rPr>
          <w:rFonts w:eastAsia="Calibri"/>
        </w:rPr>
        <w:t>The audit against the Health and Disability Services Standards and the providers cont</w:t>
      </w:r>
      <w:r w:rsidRPr="00A4268A">
        <w:rPr>
          <w:rFonts w:eastAsia="Calibri"/>
        </w:rPr>
        <w:t>ract with the district health board, included observation of the environment, interviews with the management team and staff, review of documentation and interviews with residents and their families.</w:t>
      </w:r>
    </w:p>
    <w:p w:rsidR="008977BA" w:rsidRPr="00A4268A" w:rsidRDefault="00B12BE4">
      <w:pPr>
        <w:spacing w:before="240" w:line="276" w:lineRule="auto"/>
        <w:rPr>
          <w:rFonts w:eastAsia="Calibri"/>
        </w:rPr>
      </w:pPr>
      <w:r w:rsidRPr="00A4268A">
        <w:rPr>
          <w:rFonts w:eastAsia="Calibri"/>
        </w:rPr>
        <w:t>Six areas identified as requiring improvement at the prev</w:t>
      </w:r>
      <w:r w:rsidRPr="00A4268A">
        <w:rPr>
          <w:rFonts w:eastAsia="Calibri"/>
        </w:rPr>
        <w:t xml:space="preserve">ious audit have all been addressed. One new area for improvement, relating to controlled medicines, has been identified as a result of this audit. </w:t>
      </w:r>
    </w:p>
    <w:bookmarkEnd w:id="11"/>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Includes 13 standards that support an outcome where consumers receive safe services of an a</w:t>
            </w:r>
            <w:r w:rsidRPr="00621629">
              <w:rPr>
                <w:rFonts w:eastAsia="Calibri"/>
              </w:rPr>
              <w:t>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12BE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12BE4" w:rsidP="008F3634">
            <w:pPr>
              <w:spacing w:before="60" w:after="60" w:line="276" w:lineRule="auto"/>
              <w:rPr>
                <w:rFonts w:eastAsia="Calibri"/>
              </w:rPr>
            </w:pPr>
            <w:bookmarkStart w:id="13" w:name="IndicatorDescription1_1"/>
            <w:bookmarkEnd w:id="13"/>
            <w:r>
              <w:t>Standards a</w:t>
            </w:r>
            <w:r>
              <w:t>pplicable to this service fully attained.</w:t>
            </w:r>
          </w:p>
        </w:tc>
      </w:tr>
    </w:tbl>
    <w:p w:rsidR="00460D43" w:rsidRDefault="00B12BE4">
      <w:pPr>
        <w:spacing w:before="240" w:line="276" w:lineRule="auto"/>
        <w:rPr>
          <w:rFonts w:eastAsia="Calibri"/>
        </w:rPr>
      </w:pPr>
      <w:bookmarkStart w:id="14" w:name="ConsumerRights"/>
      <w:r w:rsidRPr="00A4268A">
        <w:rPr>
          <w:rFonts w:eastAsia="Calibri"/>
        </w:rPr>
        <w:t xml:space="preserve">Residents and families interviewed reported that communication is excellent. They have a clear understanding of their rights and the facility’s processes if these are not met. Systems for checking and monitoring </w:t>
      </w:r>
      <w:r w:rsidRPr="00A4268A">
        <w:rPr>
          <w:rFonts w:eastAsia="Calibri"/>
        </w:rPr>
        <w:t>equipment now meet best practice.</w:t>
      </w:r>
    </w:p>
    <w:p w:rsidR="008977BA" w:rsidRPr="00A4268A" w:rsidRDefault="00B12BE4">
      <w:pPr>
        <w:spacing w:before="240" w:line="276" w:lineRule="auto"/>
        <w:rPr>
          <w:rFonts w:eastAsia="Calibri"/>
        </w:rPr>
      </w:pPr>
      <w:r w:rsidRPr="00A4268A">
        <w:rPr>
          <w:rFonts w:eastAsia="Calibri"/>
        </w:rPr>
        <w:t>The complaints process is well managed within required timeframes and includes the principles of open disclosure.</w:t>
      </w:r>
    </w:p>
    <w:bookmarkEnd w:id="14"/>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 xml:space="preserve">Includes 9 standards that support an outcome where consumers receive services </w:t>
            </w:r>
            <w:r w:rsidRPr="00621629">
              <w:rPr>
                <w:rFonts w:eastAsia="Calibri"/>
              </w:rPr>
              <w:t>that comply with legislation and are managed in a safe, efficient and effective manner.</w:t>
            </w:r>
          </w:p>
        </w:tc>
        <w:tc>
          <w:tcPr>
            <w:tcW w:w="1276" w:type="dxa"/>
            <w:shd w:val="clear" w:color="auto" w:fill="00FF00"/>
            <w:vAlign w:val="center"/>
          </w:tcPr>
          <w:p w:rsidR="00460D43" w:rsidRPr="00621629" w:rsidRDefault="00B12BE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12BE4"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12BE4">
      <w:pPr>
        <w:spacing w:before="240" w:line="276" w:lineRule="auto"/>
        <w:rPr>
          <w:rFonts w:eastAsia="Calibri"/>
        </w:rPr>
      </w:pPr>
      <w:bookmarkStart w:id="17" w:name="OrganisationalManagement"/>
      <w:r w:rsidRPr="00A4268A">
        <w:rPr>
          <w:rFonts w:eastAsia="Calibri"/>
        </w:rPr>
        <w:t>The organisation’s quality plan is current and documents the facility’s purpose, values, scope, direction and goa</w:t>
      </w:r>
      <w:r w:rsidRPr="00A4268A">
        <w:rPr>
          <w:rFonts w:eastAsia="Calibri"/>
        </w:rPr>
        <w:t>ls. There is evidence that the nurse manager and the registered nurse (RN) have the relevant experience and skill to manage the facility.</w:t>
      </w:r>
    </w:p>
    <w:p w:rsidR="008977BA" w:rsidRPr="00A4268A" w:rsidRDefault="00B12BE4">
      <w:pPr>
        <w:spacing w:before="240" w:line="276" w:lineRule="auto"/>
        <w:rPr>
          <w:rFonts w:eastAsia="Calibri"/>
        </w:rPr>
      </w:pPr>
      <w:r w:rsidRPr="00A4268A">
        <w:rPr>
          <w:rFonts w:eastAsia="Calibri"/>
        </w:rPr>
        <w:t>There is a defined document control system in place. Accidents and incidents are being reported and analysed and an in</w:t>
      </w:r>
      <w:r w:rsidRPr="00A4268A">
        <w:rPr>
          <w:rFonts w:eastAsia="Calibri"/>
        </w:rPr>
        <w:t>ternal audit programme is maintained to ensure that required standards are being upheld. Corrective action plans are in place for system shortfalls.</w:t>
      </w:r>
    </w:p>
    <w:p w:rsidR="008977BA" w:rsidRPr="00A4268A" w:rsidRDefault="00B12BE4">
      <w:pPr>
        <w:spacing w:before="240" w:line="276" w:lineRule="auto"/>
        <w:rPr>
          <w:rFonts w:eastAsia="Calibri"/>
        </w:rPr>
      </w:pPr>
      <w:r w:rsidRPr="00A4268A">
        <w:rPr>
          <w:rFonts w:eastAsia="Calibri"/>
        </w:rPr>
        <w:t>A comprehensive induction and orientation programme is in place, and the related documentation, including a</w:t>
      </w:r>
      <w:r w:rsidRPr="00A4268A">
        <w:rPr>
          <w:rFonts w:eastAsia="Calibri"/>
        </w:rPr>
        <w:t>ppraisals, is completed which addressed a previous area identified for improvement. Employment practices meet best practice guidelines. A planned training programme guides professional development which is well supported by the organisation.</w:t>
      </w:r>
    </w:p>
    <w:p w:rsidR="008977BA" w:rsidRPr="00A4268A" w:rsidRDefault="00B12BE4">
      <w:pPr>
        <w:spacing w:before="240" w:line="276" w:lineRule="auto"/>
        <w:rPr>
          <w:rFonts w:eastAsia="Calibri"/>
        </w:rPr>
      </w:pPr>
      <w:r w:rsidRPr="00A4268A">
        <w:rPr>
          <w:rFonts w:eastAsia="Calibri"/>
        </w:rPr>
        <w:lastRenderedPageBreak/>
        <w:t>The roster ind</w:t>
      </w:r>
      <w:r w:rsidRPr="00A4268A">
        <w:rPr>
          <w:rFonts w:eastAsia="Calibri"/>
        </w:rPr>
        <w:t>icates that staffing levels are safe and that there is a registered nurse (RN) on call at all times.</w:t>
      </w:r>
    </w:p>
    <w:p w:rsidR="008977BA" w:rsidRPr="00A4268A" w:rsidRDefault="00B12BE4">
      <w:pPr>
        <w:spacing w:before="240" w:line="276" w:lineRule="auto"/>
        <w:rPr>
          <w:rFonts w:eastAsia="Calibri"/>
        </w:rPr>
      </w:pPr>
      <w:r w:rsidRPr="00A4268A">
        <w:rPr>
          <w:rFonts w:eastAsia="Calibri"/>
        </w:rPr>
        <w:t>All records pertaining to the resident are now integrated into one file addressing a previous shortfall.</w:t>
      </w:r>
    </w:p>
    <w:bookmarkEnd w:id="17"/>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 xml:space="preserve">Includes 13 </w:t>
            </w:r>
            <w:r w:rsidRPr="00621629">
              <w:rPr>
                <w:rFonts w:eastAsia="Calibri"/>
              </w:rPr>
              <w:t>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B12BE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12BE4" w:rsidP="00621629">
            <w:pPr>
              <w:spacing w:before="60" w:after="60" w:line="276" w:lineRule="auto"/>
              <w:rPr>
                <w:rFonts w:eastAsia="Calibri"/>
              </w:rPr>
            </w:pPr>
            <w:bookmarkStart w:id="19" w:name="IndicatorDescription1_3"/>
            <w:bookmarkEnd w:id="19"/>
            <w:r>
              <w:t>Some standards appli</w:t>
            </w:r>
            <w:r>
              <w:t>cable to this service partially attained and of low risk.</w:t>
            </w:r>
          </w:p>
        </w:tc>
      </w:tr>
    </w:tbl>
    <w:p w:rsidR="00E536CC" w:rsidRPr="005E14A4" w:rsidRDefault="00B12BE4" w:rsidP="00621629">
      <w:pPr>
        <w:spacing w:before="240" w:line="276" w:lineRule="auto"/>
        <w:rPr>
          <w:rFonts w:eastAsia="Calibri"/>
        </w:rPr>
      </w:pPr>
      <w:bookmarkStart w:id="20" w:name="ContinuumOfServiceDelivery"/>
      <w:r w:rsidRPr="00A4268A">
        <w:rPr>
          <w:rFonts w:eastAsia="Calibri"/>
        </w:rPr>
        <w:t xml:space="preserve">The RN develops a detailed care plan based on the interRAI and other assessments to guide staff in service provision and reviews these within recommended timeframes. </w:t>
      </w:r>
    </w:p>
    <w:p w:rsidR="008977BA" w:rsidRPr="00A4268A" w:rsidRDefault="00B12BE4" w:rsidP="00621629">
      <w:pPr>
        <w:spacing w:before="240" w:line="276" w:lineRule="auto"/>
        <w:rPr>
          <w:rFonts w:eastAsia="Calibri"/>
        </w:rPr>
      </w:pPr>
      <w:r w:rsidRPr="00A4268A">
        <w:rPr>
          <w:rFonts w:eastAsia="Calibri"/>
        </w:rPr>
        <w:t>Observation of care staff, rev</w:t>
      </w:r>
      <w:r w:rsidRPr="00A4268A">
        <w:rPr>
          <w:rFonts w:eastAsia="Calibri"/>
        </w:rPr>
        <w:t>iew of residents’ notes and resident and family interviews, confirmed that all staff provide individualised care that is reflective of the residents’ needs. A general practitioner (GP) is interviewed by telephone during the audit and confirmed the facility</w:t>
      </w:r>
      <w:r w:rsidRPr="00A4268A">
        <w:rPr>
          <w:rFonts w:eastAsia="Calibri"/>
        </w:rPr>
        <w:t xml:space="preserve"> provides a high standard of care and his recommendations and treatments are carried out. There was evidence in files reviewed that the GP visits three monthly if the resident is assessed as clinically stable.</w:t>
      </w:r>
    </w:p>
    <w:p w:rsidR="008977BA" w:rsidRPr="00A4268A" w:rsidRDefault="00B12BE4" w:rsidP="00621629">
      <w:pPr>
        <w:spacing w:before="240" w:line="276" w:lineRule="auto"/>
        <w:rPr>
          <w:rFonts w:eastAsia="Calibri"/>
        </w:rPr>
      </w:pPr>
      <w:r w:rsidRPr="00A4268A">
        <w:rPr>
          <w:rFonts w:eastAsia="Calibri"/>
        </w:rPr>
        <w:t>An activities programme is planned and impleme</w:t>
      </w:r>
      <w:r w:rsidRPr="00A4268A">
        <w:rPr>
          <w:rFonts w:eastAsia="Calibri"/>
        </w:rPr>
        <w:t>nted by the activities person and it was confirmed by residents and family members that this is age appropriate and of interest to them. Individual activity plans now reflect the resident’s interests.</w:t>
      </w:r>
    </w:p>
    <w:p w:rsidR="008977BA" w:rsidRPr="00A4268A" w:rsidRDefault="00B12BE4" w:rsidP="00621629">
      <w:pPr>
        <w:spacing w:before="240" w:line="276" w:lineRule="auto"/>
        <w:rPr>
          <w:rFonts w:eastAsia="Calibri"/>
        </w:rPr>
      </w:pPr>
      <w:r w:rsidRPr="00A4268A">
        <w:rPr>
          <w:rFonts w:eastAsia="Calibri"/>
        </w:rPr>
        <w:t xml:space="preserve">Policies and procedures are in place for all stages of </w:t>
      </w:r>
      <w:r w:rsidRPr="00A4268A">
        <w:rPr>
          <w:rFonts w:eastAsia="Calibri"/>
        </w:rPr>
        <w:t>medication management. A blister pack medication system is in use for the facility. The medication administration process is observed during the audit confirming safe practice occurred.  Documented medication records are completed and reviewed by the resid</w:t>
      </w:r>
      <w:r w:rsidRPr="00A4268A">
        <w:rPr>
          <w:rFonts w:eastAsia="Calibri"/>
        </w:rPr>
        <w:t xml:space="preserve">ent’s GP. Controlled medicines are secure although the recommended stocktake of these is not always within the required timeframes, or completed on site by the pharmacist and this requires improvement. </w:t>
      </w:r>
    </w:p>
    <w:p w:rsidR="008977BA" w:rsidRPr="00A4268A" w:rsidRDefault="00B12BE4" w:rsidP="00621629">
      <w:pPr>
        <w:spacing w:before="240" w:line="276" w:lineRule="auto"/>
        <w:rPr>
          <w:rFonts w:eastAsia="Calibri"/>
        </w:rPr>
      </w:pPr>
      <w:r w:rsidRPr="00A4268A">
        <w:rPr>
          <w:rFonts w:eastAsia="Calibri"/>
        </w:rPr>
        <w:lastRenderedPageBreak/>
        <w:t>A dietary profile is completed for each resident on a</w:t>
      </w:r>
      <w:r w:rsidRPr="00A4268A">
        <w:rPr>
          <w:rFonts w:eastAsia="Calibri"/>
        </w:rPr>
        <w:t>dmission and any special dietary needs are met. Personal likes and dislikes are catered for. The kitchen service is managed from within the facility by the nurse manager who is supported by kitchen staff. A nutritional review of the menu has occurred in th</w:t>
      </w:r>
      <w:r w:rsidRPr="00A4268A">
        <w:rPr>
          <w:rFonts w:eastAsia="Calibri"/>
        </w:rPr>
        <w:t>e past 12 months and, as observed, the meals reflected the menu, addressing a previous required improvement. Appropriate monitoring of food procurement, transportation and storage of food occurs.</w:t>
      </w:r>
    </w:p>
    <w:bookmarkEnd w:id="20"/>
    <w:p w:rsidR="008977BA" w:rsidRPr="00A4268A" w:rsidRDefault="008977BA" w:rsidP="00621629">
      <w:pPr>
        <w:spacing w:before="240" w:line="276" w:lineRule="auto"/>
        <w:rPr>
          <w:rFonts w:eastAsia="Calibri"/>
        </w:rPr>
      </w:pPr>
    </w:p>
    <w:p w:rsidR="00460D43" w:rsidRDefault="00B12BE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 xml:space="preserve">Includes 8 standards that </w:t>
            </w:r>
            <w:r w:rsidRPr="00621629">
              <w:rPr>
                <w:rFonts w:eastAsia="Calibri"/>
              </w:rPr>
              <w:t>support an outcome where services are provided in a clean, safe environment that is appropriate to the age/needs of the consumer, ensure physical privacy is maintained, has adequate space and amenities to facilitate independence, is in a setting appropriat</w:t>
            </w:r>
            <w:r w:rsidRPr="00621629">
              <w:rPr>
                <w:rFonts w:eastAsia="Calibri"/>
              </w:rPr>
              <w:t>e to the consumer group and meets the needs of people with disabilities.</w:t>
            </w:r>
          </w:p>
        </w:tc>
        <w:tc>
          <w:tcPr>
            <w:tcW w:w="1276" w:type="dxa"/>
            <w:shd w:val="clear" w:color="auto" w:fill="00FF00"/>
            <w:vAlign w:val="center"/>
          </w:tcPr>
          <w:p w:rsidR="00460D43" w:rsidRPr="00621629" w:rsidRDefault="00B12BE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12BE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12BE4">
      <w:pPr>
        <w:spacing w:before="240" w:line="276" w:lineRule="auto"/>
        <w:rPr>
          <w:rFonts w:eastAsia="Calibri"/>
        </w:rPr>
      </w:pPr>
      <w:bookmarkStart w:id="23" w:name="SafeAndAppropriateEnvironment"/>
      <w:r w:rsidRPr="00A4268A">
        <w:rPr>
          <w:rFonts w:eastAsia="Calibri"/>
        </w:rPr>
        <w:t xml:space="preserve">The building warrant of fitness is current. </w:t>
      </w:r>
    </w:p>
    <w:p w:rsidR="008977BA" w:rsidRPr="00A4268A" w:rsidRDefault="00B12BE4">
      <w:pPr>
        <w:spacing w:before="240" w:line="276" w:lineRule="auto"/>
        <w:rPr>
          <w:rFonts w:eastAsia="Calibri"/>
        </w:rPr>
      </w:pPr>
      <w:r w:rsidRPr="00A4268A">
        <w:rPr>
          <w:rFonts w:eastAsia="Calibri"/>
        </w:rPr>
        <w:t>Since the previous audit, a bathroom has been renovated into a bedroom. This room h</w:t>
      </w:r>
      <w:r w:rsidRPr="00A4268A">
        <w:rPr>
          <w:rFonts w:eastAsia="Calibri"/>
        </w:rPr>
        <w:t xml:space="preserve">as sufficient space, an operating call bell system, ceiling heating and meets the requirements of the standard. </w:t>
      </w:r>
    </w:p>
    <w:bookmarkEnd w:id="23"/>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Includes 3 standards that support outcomes where consumers receive and experience services in the lea</w:t>
            </w:r>
            <w:r w:rsidRPr="00621629">
              <w:rPr>
                <w:rFonts w:eastAsia="Calibri"/>
              </w:rPr>
              <w:t>st restrictive and safe manner through restraint minimisation.</w:t>
            </w:r>
          </w:p>
        </w:tc>
        <w:tc>
          <w:tcPr>
            <w:tcW w:w="1276" w:type="dxa"/>
            <w:shd w:val="clear" w:color="auto" w:fill="00FF00"/>
            <w:vAlign w:val="center"/>
          </w:tcPr>
          <w:p w:rsidR="00460D43" w:rsidRPr="00621629" w:rsidRDefault="00B12BE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12BE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12BE4">
      <w:pPr>
        <w:spacing w:before="240" w:line="276" w:lineRule="auto"/>
        <w:rPr>
          <w:rFonts w:eastAsia="Calibri"/>
        </w:rPr>
      </w:pPr>
      <w:bookmarkStart w:id="26" w:name="RestraintMinimisationAndSafePractice"/>
      <w:r w:rsidRPr="00A4268A">
        <w:rPr>
          <w:rFonts w:eastAsia="Calibri"/>
        </w:rPr>
        <w:t>A documented restraint and enabler use policy is in place and meets the standard requirements. At the time of audit there are no residents</w:t>
      </w:r>
      <w:r w:rsidRPr="00A4268A">
        <w:rPr>
          <w:rFonts w:eastAsia="Calibri"/>
        </w:rPr>
        <w:t xml:space="preserve"> with either enablers or restraints in use.</w:t>
      </w:r>
    </w:p>
    <w:bookmarkEnd w:id="26"/>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977BA" w:rsidTr="00A4268A">
        <w:trPr>
          <w:cantSplit/>
        </w:trPr>
        <w:tc>
          <w:tcPr>
            <w:tcW w:w="10206" w:type="dxa"/>
            <w:vAlign w:val="center"/>
          </w:tcPr>
          <w:p w:rsidR="00460D43" w:rsidRPr="00621629" w:rsidRDefault="00B12BE4"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w:t>
            </w:r>
            <w:r w:rsidRPr="00621629">
              <w:rPr>
                <w:rFonts w:eastAsia="Calibri"/>
              </w:rPr>
              <w:t>practical, safe and appropriate for the type of service provided and reflect current accepted good practice and legislative requirements. The organisation provides relevant education on infection control to all service providers and consumers. Surveillance</w:t>
            </w:r>
            <w:r w:rsidRPr="00621629">
              <w:rPr>
                <w:rFonts w:eastAsia="Calibri"/>
              </w:rPr>
              <w:t xml:space="preserve"> for infection is carried out as specified in the infection control programme.</w:t>
            </w:r>
          </w:p>
        </w:tc>
        <w:tc>
          <w:tcPr>
            <w:tcW w:w="1276" w:type="dxa"/>
            <w:shd w:val="clear" w:color="auto" w:fill="00FF00"/>
            <w:vAlign w:val="center"/>
          </w:tcPr>
          <w:p w:rsidR="00460D43" w:rsidRPr="00621629" w:rsidRDefault="00B12BE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12BE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12BE4">
      <w:pPr>
        <w:spacing w:before="240" w:line="276" w:lineRule="auto"/>
        <w:rPr>
          <w:rFonts w:eastAsia="Calibri"/>
        </w:rPr>
      </w:pPr>
      <w:bookmarkStart w:id="29" w:name="InfectionPreventionAndControl"/>
      <w:r w:rsidRPr="00A4268A">
        <w:rPr>
          <w:rFonts w:eastAsia="Calibri"/>
        </w:rPr>
        <w:t>Surveillance for infection is conducted monthly with agreed objectives, priorities, and methods that have been specified i</w:t>
      </w:r>
      <w:r w:rsidRPr="00A4268A">
        <w:rPr>
          <w:rFonts w:eastAsia="Calibri"/>
        </w:rPr>
        <w:t>n the infection control programme. Results of surveillance, conclusions, and specific recommendations to assist in achieving infection reduction and prevention outcomes are acted upon, evaluated, and reported to staff and management in a timely manner. The</w:t>
      </w:r>
      <w:r w:rsidRPr="00A4268A">
        <w:rPr>
          <w:rFonts w:eastAsia="Calibri"/>
        </w:rPr>
        <w:t xml:space="preserve"> previous required improvement has been addressed.</w:t>
      </w:r>
    </w:p>
    <w:bookmarkEnd w:id="29"/>
    <w:p w:rsidR="008977BA" w:rsidRPr="00A4268A" w:rsidRDefault="008977BA">
      <w:pPr>
        <w:spacing w:before="240" w:line="276" w:lineRule="auto"/>
        <w:rPr>
          <w:rFonts w:eastAsia="Calibri"/>
        </w:rPr>
      </w:pPr>
    </w:p>
    <w:p w:rsidR="00460D43" w:rsidRDefault="00B12BE4" w:rsidP="000E6E02">
      <w:pPr>
        <w:pStyle w:val="Heading2"/>
        <w:spacing w:before="0"/>
        <w:rPr>
          <w:rFonts w:cs="Arial"/>
        </w:rPr>
      </w:pPr>
      <w:r>
        <w:rPr>
          <w:rFonts w:cs="Arial"/>
        </w:rPr>
        <w:lastRenderedPageBreak/>
        <w:t>Summary of attainment</w:t>
      </w:r>
    </w:p>
    <w:p w:rsidR="00460D43" w:rsidRDefault="00B12BE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977BA">
        <w:tc>
          <w:tcPr>
            <w:tcW w:w="1384" w:type="dxa"/>
            <w:vAlign w:val="center"/>
          </w:tcPr>
          <w:p w:rsidR="00460D43" w:rsidRDefault="00B12BE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2BE4">
            <w:pPr>
              <w:keepNext/>
              <w:spacing w:before="60" w:after="60"/>
              <w:jc w:val="center"/>
              <w:rPr>
                <w:rFonts w:cs="Arial"/>
                <w:b/>
                <w:sz w:val="20"/>
                <w:szCs w:val="20"/>
              </w:rPr>
            </w:pPr>
            <w:r>
              <w:rPr>
                <w:rFonts w:cs="Arial"/>
                <w:b/>
                <w:sz w:val="20"/>
                <w:szCs w:val="20"/>
              </w:rPr>
              <w:t>Continuous Improvement</w:t>
            </w:r>
          </w:p>
          <w:p w:rsidR="00460D43" w:rsidRDefault="00B12BE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Fully Attained</w:t>
            </w:r>
          </w:p>
          <w:p w:rsidR="00460D43" w:rsidRDefault="00B12BE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Partially Attained Negligible Risk</w:t>
            </w:r>
          </w:p>
          <w:p w:rsidR="00460D43" w:rsidRDefault="00B12BE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12BE4">
            <w:pPr>
              <w:keepNext/>
              <w:spacing w:before="60" w:after="60"/>
              <w:jc w:val="center"/>
              <w:rPr>
                <w:rFonts w:cs="Arial"/>
                <w:b/>
                <w:sz w:val="20"/>
                <w:szCs w:val="20"/>
              </w:rPr>
            </w:pPr>
            <w:r>
              <w:rPr>
                <w:rFonts w:cs="Arial"/>
                <w:b/>
                <w:sz w:val="20"/>
                <w:szCs w:val="20"/>
              </w:rPr>
              <w:t>Partially Attained Low Risk</w:t>
            </w:r>
          </w:p>
          <w:p w:rsidR="00460D43" w:rsidRDefault="00B12BE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Partially Attained Moderate Risk</w:t>
            </w:r>
          </w:p>
          <w:p w:rsidR="00460D43" w:rsidRDefault="00B12BE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Partially Attained High Risk</w:t>
            </w:r>
          </w:p>
          <w:p w:rsidR="00460D43" w:rsidRDefault="00B12BE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Partially Attained Critical Risk</w:t>
            </w:r>
          </w:p>
          <w:p w:rsidR="00460D43" w:rsidRDefault="00B12BE4">
            <w:pPr>
              <w:keepNext/>
              <w:spacing w:before="60" w:after="60"/>
              <w:jc w:val="center"/>
              <w:rPr>
                <w:rFonts w:cs="Arial"/>
                <w:b/>
                <w:sz w:val="20"/>
                <w:szCs w:val="20"/>
              </w:rPr>
            </w:pPr>
            <w:r>
              <w:rPr>
                <w:rFonts w:cs="Arial"/>
                <w:b/>
                <w:sz w:val="20"/>
                <w:szCs w:val="20"/>
              </w:rPr>
              <w:t>(PA Critical)</w:t>
            </w:r>
          </w:p>
        </w:tc>
      </w:tr>
      <w:tr w:rsidR="008977BA">
        <w:tc>
          <w:tcPr>
            <w:tcW w:w="1384" w:type="dxa"/>
            <w:vAlign w:val="center"/>
          </w:tcPr>
          <w:p w:rsidR="00460D43" w:rsidRDefault="00B12BE4">
            <w:pPr>
              <w:keepNext/>
              <w:spacing w:before="60" w:after="60"/>
              <w:rPr>
                <w:rFonts w:cs="Arial"/>
                <w:b/>
                <w:sz w:val="20"/>
                <w:szCs w:val="20"/>
              </w:rPr>
            </w:pPr>
            <w:r>
              <w:rPr>
                <w:rFonts w:cs="Arial"/>
                <w:b/>
                <w:sz w:val="20"/>
                <w:szCs w:val="20"/>
              </w:rPr>
              <w:t>Standards</w:t>
            </w:r>
          </w:p>
        </w:tc>
        <w:tc>
          <w:tcPr>
            <w:tcW w:w="1701" w:type="dxa"/>
            <w:vAlign w:val="center"/>
          </w:tcPr>
          <w:p w:rsidR="00460D43" w:rsidRDefault="00B12BE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12BE4"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B12BE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12BE4"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B12BE4"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12BE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12BE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977BA">
        <w:tc>
          <w:tcPr>
            <w:tcW w:w="1384" w:type="dxa"/>
            <w:vAlign w:val="center"/>
          </w:tcPr>
          <w:p w:rsidR="00460D43" w:rsidRDefault="00B12BE4">
            <w:pPr>
              <w:keepNext/>
              <w:spacing w:before="60" w:after="60"/>
              <w:rPr>
                <w:rFonts w:cs="Arial"/>
                <w:b/>
                <w:sz w:val="20"/>
                <w:szCs w:val="20"/>
              </w:rPr>
            </w:pPr>
            <w:r>
              <w:rPr>
                <w:rFonts w:cs="Arial"/>
                <w:b/>
                <w:sz w:val="20"/>
                <w:szCs w:val="20"/>
              </w:rPr>
              <w:t>Criteria</w:t>
            </w:r>
          </w:p>
        </w:tc>
        <w:tc>
          <w:tcPr>
            <w:tcW w:w="1701" w:type="dxa"/>
            <w:vAlign w:val="center"/>
          </w:tcPr>
          <w:p w:rsidR="00460D43" w:rsidRDefault="00B12BE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12BE4"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B12BE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12BE4"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B12BE4"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12BE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12BE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12BE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977BA">
        <w:tc>
          <w:tcPr>
            <w:tcW w:w="1384" w:type="dxa"/>
            <w:vAlign w:val="center"/>
          </w:tcPr>
          <w:p w:rsidR="00460D43" w:rsidRDefault="00B12BE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12BE4">
            <w:pPr>
              <w:keepNext/>
              <w:spacing w:before="60" w:after="60"/>
              <w:jc w:val="center"/>
              <w:rPr>
                <w:rFonts w:cs="Arial"/>
                <w:b/>
                <w:sz w:val="20"/>
                <w:szCs w:val="20"/>
              </w:rPr>
            </w:pPr>
            <w:r>
              <w:rPr>
                <w:rFonts w:cs="Arial"/>
                <w:b/>
                <w:sz w:val="20"/>
                <w:szCs w:val="20"/>
              </w:rPr>
              <w:t>Unattained Negligible Risk</w:t>
            </w:r>
          </w:p>
          <w:p w:rsidR="00460D43" w:rsidRDefault="00B12BE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Unattained Low Risk</w:t>
            </w:r>
          </w:p>
          <w:p w:rsidR="00460D43" w:rsidRDefault="00B12BE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Unattained Moderate Risk</w:t>
            </w:r>
          </w:p>
          <w:p w:rsidR="00460D43" w:rsidRDefault="00B12BE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12BE4">
            <w:pPr>
              <w:keepNext/>
              <w:spacing w:before="60" w:after="60"/>
              <w:jc w:val="center"/>
              <w:rPr>
                <w:rFonts w:cs="Arial"/>
                <w:b/>
                <w:sz w:val="20"/>
                <w:szCs w:val="20"/>
              </w:rPr>
            </w:pPr>
            <w:r>
              <w:rPr>
                <w:rFonts w:cs="Arial"/>
                <w:b/>
                <w:sz w:val="20"/>
                <w:szCs w:val="20"/>
              </w:rPr>
              <w:t>Unattained High Risk</w:t>
            </w:r>
          </w:p>
          <w:p w:rsidR="00460D43" w:rsidRDefault="00B12BE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12BE4">
            <w:pPr>
              <w:keepNext/>
              <w:spacing w:before="60" w:after="60"/>
              <w:jc w:val="center"/>
              <w:rPr>
                <w:rFonts w:cs="Arial"/>
                <w:b/>
                <w:sz w:val="20"/>
                <w:szCs w:val="20"/>
              </w:rPr>
            </w:pPr>
            <w:r>
              <w:rPr>
                <w:rFonts w:cs="Arial"/>
                <w:b/>
                <w:sz w:val="20"/>
                <w:szCs w:val="20"/>
              </w:rPr>
              <w:t>Unattained Critical Risk</w:t>
            </w:r>
          </w:p>
          <w:p w:rsidR="00460D43" w:rsidRDefault="00B12BE4">
            <w:pPr>
              <w:keepNext/>
              <w:spacing w:before="60" w:after="60"/>
              <w:jc w:val="center"/>
              <w:rPr>
                <w:rFonts w:cs="Arial"/>
                <w:b/>
                <w:sz w:val="20"/>
                <w:szCs w:val="20"/>
              </w:rPr>
            </w:pPr>
            <w:r>
              <w:rPr>
                <w:rFonts w:cs="Arial"/>
                <w:b/>
                <w:sz w:val="20"/>
                <w:szCs w:val="20"/>
              </w:rPr>
              <w:t>(UA Critical)</w:t>
            </w:r>
          </w:p>
        </w:tc>
      </w:tr>
      <w:tr w:rsidR="008977BA">
        <w:tc>
          <w:tcPr>
            <w:tcW w:w="1384" w:type="dxa"/>
            <w:vAlign w:val="center"/>
          </w:tcPr>
          <w:p w:rsidR="00460D43" w:rsidRDefault="00B12BE4">
            <w:pPr>
              <w:keepNext/>
              <w:spacing w:before="60" w:after="60"/>
              <w:rPr>
                <w:rFonts w:cs="Arial"/>
                <w:b/>
                <w:sz w:val="20"/>
                <w:szCs w:val="20"/>
              </w:rPr>
            </w:pPr>
            <w:r>
              <w:rPr>
                <w:rFonts w:cs="Arial"/>
                <w:b/>
                <w:sz w:val="20"/>
                <w:szCs w:val="20"/>
              </w:rPr>
              <w:t>Standards</w:t>
            </w:r>
          </w:p>
        </w:tc>
        <w:tc>
          <w:tcPr>
            <w:tcW w:w="1701" w:type="dxa"/>
            <w:vAlign w:val="center"/>
          </w:tcPr>
          <w:p w:rsidR="00460D43" w:rsidRDefault="00B12BE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12BE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12BE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12BE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12BE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977BA">
        <w:tc>
          <w:tcPr>
            <w:tcW w:w="1384" w:type="dxa"/>
            <w:vAlign w:val="center"/>
          </w:tcPr>
          <w:p w:rsidR="00460D43" w:rsidRDefault="00B12BE4">
            <w:pPr>
              <w:spacing w:before="60" w:after="60"/>
              <w:rPr>
                <w:rFonts w:cs="Arial"/>
                <w:b/>
                <w:sz w:val="20"/>
                <w:szCs w:val="20"/>
              </w:rPr>
            </w:pPr>
            <w:r>
              <w:rPr>
                <w:rFonts w:cs="Arial"/>
                <w:b/>
                <w:sz w:val="20"/>
                <w:szCs w:val="20"/>
              </w:rPr>
              <w:t>Criteria</w:t>
            </w:r>
          </w:p>
        </w:tc>
        <w:tc>
          <w:tcPr>
            <w:tcW w:w="1701" w:type="dxa"/>
            <w:vAlign w:val="center"/>
          </w:tcPr>
          <w:p w:rsidR="00460D43" w:rsidRDefault="00B12BE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12BE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12BE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12BE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12BE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12BE4">
      <w:pPr>
        <w:pStyle w:val="Heading1"/>
        <w:rPr>
          <w:rFonts w:cs="Arial"/>
        </w:rPr>
      </w:pPr>
      <w:r>
        <w:rPr>
          <w:rFonts w:cs="Arial"/>
        </w:rPr>
        <w:lastRenderedPageBreak/>
        <w:t>Attainment against the Health and Disability Services Standards</w:t>
      </w:r>
    </w:p>
    <w:p w:rsidR="00460D43" w:rsidRDefault="00B12BE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B12BE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12BE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12BE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1393"/>
        <w:gridCol w:w="7644"/>
      </w:tblGrid>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Audit Evidence</w:t>
            </w: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facility’s complaints policy, which meets the requirements of Right 10 of the Code of Health and Disability Services Consume</w:t>
            </w:r>
            <w:r w:rsidRPr="00BE00C7">
              <w:rPr>
                <w:rFonts w:cs="Arial"/>
                <w:lang w:eastAsia="en-NZ"/>
              </w:rPr>
              <w:t>rs’ Rights (the Code), is in place.  Staff interviewed were aware of how to assist residents and families if they wished to make a complaint. Complaints are on the quarterly staff meeting agenda, with complaints identified and the resolution or on-going im</w:t>
            </w:r>
            <w:r w:rsidRPr="00BE00C7">
              <w:rPr>
                <w:rFonts w:cs="Arial"/>
                <w:lang w:eastAsia="en-NZ"/>
              </w:rPr>
              <w:t>provement process included. This was confirmed in the complaints log. There have been four complaints in the past 12 months and all have been closed.</w:t>
            </w:r>
          </w:p>
          <w:p w:rsidR="00EB7645" w:rsidRPr="00BE00C7" w:rsidRDefault="00B12BE4" w:rsidP="00BE00C7">
            <w:pPr>
              <w:pStyle w:val="OutcomeDescription"/>
              <w:spacing w:before="120" w:after="120"/>
              <w:rPr>
                <w:rFonts w:cs="Arial"/>
                <w:lang w:eastAsia="en-NZ"/>
              </w:rPr>
            </w:pPr>
            <w:r w:rsidRPr="00BE00C7">
              <w:rPr>
                <w:rFonts w:cs="Arial"/>
                <w:lang w:eastAsia="en-NZ"/>
              </w:rPr>
              <w:t>Residents and family interviewed confirmed that the complaints process is easily accessible.</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1.8: Good Practice</w:t>
            </w:r>
          </w:p>
          <w:p w:rsidR="00EB7645" w:rsidRPr="00BE00C7" w:rsidRDefault="00B12BE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system for checking and calibration of measuring and monitoring equipment has been implemented and reflects accepted good practice. All equipment including weighing scales are</w:t>
            </w:r>
            <w:r w:rsidRPr="00BE00C7">
              <w:rPr>
                <w:rFonts w:cs="Arial"/>
                <w:lang w:eastAsia="en-NZ"/>
              </w:rPr>
              <w:t xml:space="preserve"> calibrated by authorised persons and tagged with the date of check/calibration. This required improvement has been addressed.</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t>effective communication.</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Staff demonstrate that they understand the principles of open disclosure and provided appropriate examples. Evidence of open disclosure is documented in the family communication forms within each resident’s file, on accident/inc</w:t>
            </w:r>
            <w:r w:rsidRPr="00BE00C7">
              <w:rPr>
                <w:rFonts w:cs="Arial"/>
                <w:lang w:eastAsia="en-NZ"/>
              </w:rPr>
              <w:t>ident forms, in the complaints documentation and in residents' progress notes. All those interviewed reported that communication is excellent and one of the strengths of the service.</w:t>
            </w:r>
          </w:p>
          <w:p w:rsidR="00EB7645" w:rsidRPr="00BE00C7" w:rsidRDefault="00B12BE4" w:rsidP="00BE00C7">
            <w:pPr>
              <w:pStyle w:val="OutcomeDescription"/>
              <w:spacing w:before="120" w:after="120"/>
              <w:rPr>
                <w:rFonts w:cs="Arial"/>
                <w:lang w:eastAsia="en-NZ"/>
              </w:rPr>
            </w:pPr>
            <w:r w:rsidRPr="00BE00C7">
              <w:rPr>
                <w:rFonts w:cs="Arial"/>
                <w:lang w:eastAsia="en-NZ"/>
              </w:rPr>
              <w:t>There are no resident’s for whom English is a second language, however, t</w:t>
            </w:r>
            <w:r w:rsidRPr="00BE00C7">
              <w:rPr>
                <w:rFonts w:cs="Arial"/>
                <w:lang w:eastAsia="en-NZ"/>
              </w:rPr>
              <w:t>he nurse manager verified that interpreter services are available should these be required.</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12BE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Methven</w:t>
            </w:r>
            <w:r w:rsidRPr="00BE00C7">
              <w:rPr>
                <w:rFonts w:cs="Arial"/>
                <w:lang w:eastAsia="en-NZ"/>
              </w:rPr>
              <w:t xml:space="preserve"> aged persons’ home philosophy statements include assisting residents towards independence; encouraging the involvement of whanau/family; encouraging a high level of wellness; encouraging residents to be involved externally, in particular, culturally and s</w:t>
            </w:r>
            <w:r w:rsidRPr="00BE00C7">
              <w:rPr>
                <w:rFonts w:cs="Arial"/>
                <w:lang w:eastAsia="en-NZ"/>
              </w:rPr>
              <w:t>piritually; the acknowledgement of cultural differences; and notes the need to meet best practice guidelines.</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There is a business, quality, risk and management plan last reviewed February 2015. Nursing and organisational goals and objectives are in place. </w:t>
            </w:r>
            <w:r w:rsidRPr="00BE00C7">
              <w:rPr>
                <w:rFonts w:cs="Arial"/>
                <w:lang w:eastAsia="en-NZ"/>
              </w:rPr>
              <w:t>The nurse manager reports to a committee of trustees, which provides the governance structure to the service. There is evidence of regular community consultation processes and community involvement in documents sighted.</w:t>
            </w:r>
          </w:p>
          <w:p w:rsidR="00EB7645" w:rsidRPr="00BE00C7" w:rsidRDefault="00B12BE4" w:rsidP="00BE00C7">
            <w:pPr>
              <w:pStyle w:val="OutcomeDescription"/>
              <w:spacing w:before="120" w:after="120"/>
              <w:rPr>
                <w:rFonts w:cs="Arial"/>
                <w:lang w:eastAsia="en-NZ"/>
              </w:rPr>
            </w:pPr>
            <w:r w:rsidRPr="00BE00C7">
              <w:rPr>
                <w:rFonts w:cs="Arial"/>
                <w:lang w:eastAsia="en-NZ"/>
              </w:rPr>
              <w:t>The nurse manager is suitably qualif</w:t>
            </w:r>
            <w:r w:rsidRPr="00BE00C7">
              <w:rPr>
                <w:rFonts w:cs="Arial"/>
                <w:lang w:eastAsia="en-NZ"/>
              </w:rPr>
              <w:t xml:space="preserve">ied and experienced. She is a registered nurse and has been in this role for over eight years. She is maintaining her professional development. During interviews, the residents, family and staff are positive about the manager’s commitment to the role. </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12BE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There is a documented and implemented quality</w:t>
            </w:r>
            <w:r w:rsidRPr="00BE00C7">
              <w:rPr>
                <w:rFonts w:cs="Arial"/>
                <w:lang w:eastAsia="en-NZ"/>
              </w:rPr>
              <w:t xml:space="preserve"> and risk management plan that includes key components of service delivery. Policies and procedures in place are current, regularly reviewed and reflect evidence based practices.</w:t>
            </w:r>
          </w:p>
          <w:p w:rsidR="00EB7645" w:rsidRPr="00BE00C7" w:rsidRDefault="00B12BE4" w:rsidP="00BE00C7">
            <w:pPr>
              <w:pStyle w:val="OutcomeDescription"/>
              <w:spacing w:before="120" w:after="120"/>
              <w:rPr>
                <w:rFonts w:cs="Arial"/>
                <w:lang w:eastAsia="en-NZ"/>
              </w:rPr>
            </w:pPr>
            <w:r w:rsidRPr="00BE00C7">
              <w:rPr>
                <w:rFonts w:cs="Arial"/>
                <w:lang w:eastAsia="en-NZ"/>
              </w:rPr>
              <w:t>The nurse manager provides reports to the committee prior to their monthly me</w:t>
            </w:r>
            <w:r w:rsidRPr="00BE00C7">
              <w:rPr>
                <w:rFonts w:cs="Arial"/>
                <w:lang w:eastAsia="en-NZ"/>
              </w:rPr>
              <w:t>etings. These are referenced in the committee meeting minutes sighted. The minutes include reports and discussion on residents’ wellbeing, staff, education, activities, hazards/risks, statistics and maintenance. An annual meeting with the community is held</w:t>
            </w:r>
            <w:r w:rsidRPr="00BE00C7">
              <w:rPr>
                <w:rFonts w:cs="Arial"/>
                <w:lang w:eastAsia="en-NZ"/>
              </w:rPr>
              <w:t xml:space="preserve"> in the middle of each year. </w:t>
            </w:r>
          </w:p>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 xml:space="preserve">There is a detailed quality and risk management plan in place. This includes analyses and system improvements for all reported risks. </w:t>
            </w:r>
          </w:p>
          <w:p w:rsidR="00EB7645" w:rsidRPr="00BE00C7" w:rsidRDefault="00B12BE4" w:rsidP="00BE00C7">
            <w:pPr>
              <w:pStyle w:val="OutcomeDescription"/>
              <w:spacing w:before="120" w:after="120"/>
              <w:rPr>
                <w:rFonts w:cs="Arial"/>
                <w:lang w:eastAsia="en-NZ"/>
              </w:rPr>
            </w:pPr>
            <w:r w:rsidRPr="00BE00C7">
              <w:rPr>
                <w:rFonts w:cs="Arial"/>
                <w:lang w:eastAsia="en-NZ"/>
              </w:rPr>
              <w:t>Quarterly staff meetings include all aspects of quality and risk. The meeting includes a su</w:t>
            </w:r>
            <w:r w:rsidRPr="00BE00C7">
              <w:rPr>
                <w:rFonts w:cs="Arial"/>
                <w:lang w:eastAsia="en-NZ"/>
              </w:rPr>
              <w:t xml:space="preserve">mmary of incidents, accidents, infection control, health and safety and amended policies for implementation. A corrective action process is implemented for areas of non-compliance. </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12BE4" w:rsidP="00BE00C7">
            <w:pPr>
              <w:pStyle w:val="OutcomeDescription"/>
              <w:spacing w:before="120" w:after="120"/>
              <w:rPr>
                <w:rFonts w:cs="Arial"/>
                <w:lang w:eastAsia="en-NZ"/>
              </w:rPr>
            </w:pPr>
            <w:r w:rsidRPr="00BE00C7">
              <w:rPr>
                <w:rFonts w:cs="Arial"/>
                <w:lang w:eastAsia="en-NZ"/>
              </w:rPr>
              <w:t>All adverse, unplanned, or unto</w:t>
            </w:r>
            <w:r w:rsidRPr="00BE00C7">
              <w:rPr>
                <w:rFonts w:cs="Arial"/>
                <w:lang w:eastAsia="en-NZ"/>
              </w:rPr>
              <w:t xml:space="preserve">ward events are systematically recorded by the service and reported to affected consumers and where appropriate their family/whānau of choice in an open manner. </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nurse manager demonstrated examples of adverse event reporting system during the audit. Each incident is investigated and tracked, with detailed summaries and outcomes, including any on-going communication. Two examples of incidents reviewed showed ana</w:t>
            </w:r>
            <w:r w:rsidRPr="00BE00C7">
              <w:rPr>
                <w:rFonts w:cs="Arial"/>
                <w:lang w:eastAsia="en-NZ"/>
              </w:rPr>
              <w:t xml:space="preserve">lysis and trending of information. These examples have been communicated through the staff meetings to identify improvements. </w:t>
            </w:r>
          </w:p>
          <w:p w:rsidR="00EB7645" w:rsidRPr="00BE00C7" w:rsidRDefault="00B12BE4" w:rsidP="00BE00C7">
            <w:pPr>
              <w:pStyle w:val="OutcomeDescription"/>
              <w:spacing w:before="120" w:after="120"/>
              <w:rPr>
                <w:rFonts w:cs="Arial"/>
                <w:lang w:eastAsia="en-NZ"/>
              </w:rPr>
            </w:pPr>
            <w:r w:rsidRPr="00BE00C7">
              <w:rPr>
                <w:rFonts w:cs="Arial"/>
                <w:lang w:eastAsia="en-NZ"/>
              </w:rPr>
              <w:t>The nurse manager during interview showed knowledge of her responsibility for the facility’s compliance with legislation, includi</w:t>
            </w:r>
            <w:r w:rsidRPr="00BE00C7">
              <w:rPr>
                <w:rFonts w:cs="Arial"/>
                <w:lang w:eastAsia="en-NZ"/>
              </w:rPr>
              <w:t>ng statutory obligations for essential notifications.</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nurse manager</w:t>
            </w:r>
            <w:r w:rsidRPr="00BE00C7">
              <w:rPr>
                <w:rFonts w:cs="Arial"/>
                <w:lang w:eastAsia="en-NZ"/>
              </w:rPr>
              <w:t xml:space="preserve"> is responsible for human resources management. Professional registration is sighted and recorded in the RNs’ files. </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A comprehensive induction, orientation and appraisal programme is in place, including documented interviews, reference checks and ongoing </w:t>
            </w:r>
            <w:r w:rsidRPr="00BE00C7">
              <w:rPr>
                <w:rFonts w:cs="Arial"/>
                <w:lang w:eastAsia="en-NZ"/>
              </w:rPr>
              <w:t>performance reviews. The previous required improvements have been addressed.</w:t>
            </w:r>
          </w:p>
          <w:p w:rsidR="00EB7645" w:rsidRPr="00BE00C7" w:rsidRDefault="00B12BE4" w:rsidP="00BE00C7">
            <w:pPr>
              <w:pStyle w:val="OutcomeDescription"/>
              <w:spacing w:before="120" w:after="120"/>
              <w:rPr>
                <w:rFonts w:cs="Arial"/>
                <w:lang w:eastAsia="en-NZ"/>
              </w:rPr>
            </w:pPr>
            <w:r w:rsidRPr="00BE00C7">
              <w:rPr>
                <w:rFonts w:cs="Arial"/>
                <w:lang w:eastAsia="en-NZ"/>
              </w:rPr>
              <w:t>The 2015 training programme includes monthly in-service education sessions. Content reflects service needs and standard requirements. There is a staff member on each shift who has</w:t>
            </w:r>
            <w:r w:rsidRPr="00BE00C7">
              <w:rPr>
                <w:rFonts w:cs="Arial"/>
                <w:lang w:eastAsia="en-NZ"/>
              </w:rPr>
              <w:t xml:space="preserve"> completed first aid training.</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12BE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roster is reviewed and reflects the facilit</w:t>
            </w:r>
            <w:r w:rsidRPr="00BE00C7">
              <w:rPr>
                <w:rFonts w:cs="Arial"/>
                <w:lang w:eastAsia="en-NZ"/>
              </w:rPr>
              <w:t xml:space="preserve">y’s skill mix policy. Care staff of 11 is rostered to cover shifts over 24 hours. These staff exclude the registered nurse (RN) and the nurse manager. There is one staff member on from 11 pm to 7 am with a RN on call. The nurse manager reports that the RN </w:t>
            </w:r>
            <w:r w:rsidRPr="00BE00C7">
              <w:rPr>
                <w:rFonts w:cs="Arial"/>
                <w:lang w:eastAsia="en-NZ"/>
              </w:rPr>
              <w:t xml:space="preserve">usually works two to three days a week depending on the acuity of residents. There is evidence of this in rosters sighted. </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t>current, confidential, and accessible when required.</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All files reviewed are integrated including the admission agreements, addressing the previous required improvement.</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12BE4" w:rsidP="00BE00C7">
            <w:pPr>
              <w:pStyle w:val="OutcomeDescription"/>
              <w:spacing w:before="120" w:after="120"/>
              <w:rPr>
                <w:rFonts w:cs="Arial"/>
                <w:lang w:eastAsia="en-NZ"/>
              </w:rPr>
            </w:pPr>
            <w:r w:rsidRPr="00BE00C7">
              <w:rPr>
                <w:rFonts w:cs="Arial"/>
                <w:lang w:eastAsia="en-NZ"/>
              </w:rPr>
              <w:t>Consumers receive medicines in a safe and ti</w:t>
            </w:r>
            <w:r w:rsidRPr="00BE00C7">
              <w:rPr>
                <w:rFonts w:cs="Arial"/>
                <w:lang w:eastAsia="en-NZ"/>
              </w:rPr>
              <w:t>mely manner that complies with current legislative requirements and safe practice guidelines.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Most medicines are supplied by the pharmacy in a blister pack administration system. The medicines that are not pre-packed, such as liquid medicines, are i</w:t>
            </w:r>
            <w:r w:rsidRPr="00BE00C7">
              <w:rPr>
                <w:rFonts w:cs="Arial"/>
                <w:lang w:eastAsia="en-NZ"/>
              </w:rPr>
              <w:t xml:space="preserve">ndividually supplied for each resident. The medicines and pre-packed medicine sheets are checked for accuracy by the RN or nurse manager when delivered. The pre-packed medicines and the signing sheets are compared against the medicine prescription. The GP </w:t>
            </w:r>
            <w:r w:rsidRPr="00BE00C7">
              <w:rPr>
                <w:rFonts w:cs="Arial"/>
                <w:lang w:eastAsia="en-NZ"/>
              </w:rPr>
              <w:t xml:space="preserve">conducts medicine reconciliation on admission to the service and when the resident has any changes made by other specialists. </w:t>
            </w:r>
          </w:p>
          <w:p w:rsidR="00EB7645" w:rsidRPr="00BE00C7" w:rsidRDefault="00B12BE4" w:rsidP="00BE00C7">
            <w:pPr>
              <w:pStyle w:val="OutcomeDescription"/>
              <w:spacing w:before="120" w:after="120"/>
              <w:rPr>
                <w:rFonts w:cs="Arial"/>
                <w:lang w:eastAsia="en-NZ"/>
              </w:rPr>
            </w:pPr>
            <w:r w:rsidRPr="00BE00C7">
              <w:rPr>
                <w:rFonts w:cs="Arial"/>
                <w:lang w:eastAsia="en-NZ"/>
              </w:rPr>
              <w:t>Safe medicine administration was observed at the time of audit. All records were accurately completed.</w:t>
            </w:r>
          </w:p>
          <w:p w:rsidR="00EB7645" w:rsidRPr="00BE00C7" w:rsidRDefault="00B12BE4" w:rsidP="00BE00C7">
            <w:pPr>
              <w:pStyle w:val="OutcomeDescription"/>
              <w:spacing w:before="120" w:after="120"/>
              <w:rPr>
                <w:rFonts w:cs="Arial"/>
                <w:lang w:eastAsia="en-NZ"/>
              </w:rPr>
            </w:pPr>
            <w:r w:rsidRPr="00BE00C7">
              <w:rPr>
                <w:rFonts w:cs="Arial"/>
                <w:lang w:eastAsia="en-NZ"/>
              </w:rPr>
              <w:t>The medicines and medicine</w:t>
            </w:r>
            <w:r w:rsidRPr="00BE00C7">
              <w:rPr>
                <w:rFonts w:cs="Arial"/>
                <w:lang w:eastAsia="en-NZ"/>
              </w:rPr>
              <w:t xml:space="preserve"> trolley are securely stored. The medicine fridge is monitored for temperature, with the sighted temperatures within medicine storage guidelines. </w:t>
            </w:r>
            <w:bookmarkStart w:id="54" w:name="_GoBack"/>
            <w:bookmarkEnd w:id="54"/>
            <w:r w:rsidRPr="00BE00C7">
              <w:rPr>
                <w:rFonts w:cs="Arial"/>
                <w:lang w:eastAsia="en-NZ"/>
              </w:rPr>
              <w:t>The controlled drugs are signed ou</w:t>
            </w:r>
            <w:r w:rsidRPr="00BE00C7">
              <w:rPr>
                <w:rFonts w:cs="Arial"/>
                <w:lang w:eastAsia="en-NZ"/>
              </w:rPr>
              <w:t xml:space="preserve">t by two staff at each administration. The weekly stock count was recorded in the controlled drug register, however this was not consistently being done, and the pharmacist was not completing an on-site stocktake; this requires improvement. </w:t>
            </w:r>
          </w:p>
          <w:p w:rsidR="00EB7645" w:rsidRPr="00BE00C7" w:rsidRDefault="00B12BE4" w:rsidP="00BE00C7">
            <w:pPr>
              <w:pStyle w:val="OutcomeDescription"/>
              <w:spacing w:before="120" w:after="120"/>
              <w:rPr>
                <w:rFonts w:cs="Arial"/>
                <w:lang w:eastAsia="en-NZ"/>
              </w:rPr>
            </w:pPr>
            <w:r w:rsidRPr="00BE00C7">
              <w:rPr>
                <w:rFonts w:cs="Arial"/>
                <w:lang w:eastAsia="en-NZ"/>
              </w:rPr>
              <w:t>All the medici</w:t>
            </w:r>
            <w:r w:rsidRPr="00BE00C7">
              <w:rPr>
                <w:rFonts w:cs="Arial"/>
                <w:lang w:eastAsia="en-NZ"/>
              </w:rPr>
              <w:t xml:space="preserve">ne charts sighted had prescriptions that complied with legislation and aged care best practice guidelines. Each medicine was signed by the GP and had the required level of documentation to allow safe administration of the medicines. The prescriptions were </w:t>
            </w:r>
            <w:r w:rsidRPr="00BE00C7">
              <w:rPr>
                <w:rFonts w:cs="Arial"/>
                <w:lang w:eastAsia="en-NZ"/>
              </w:rPr>
              <w:t xml:space="preserve">legible, recorded the name, dose, route, strength and times for administration. The medicine charts recorded the regular, short course and pro re nata (PRN – as required) medicines for each resident. When medicines were discontinued, these were signed and </w:t>
            </w:r>
            <w:r w:rsidRPr="00BE00C7">
              <w:rPr>
                <w:rFonts w:cs="Arial"/>
                <w:lang w:eastAsia="en-NZ"/>
              </w:rPr>
              <w:t>dated by the GP. The medicine charts sighted had a current photo of the resident and recorded any medicine related allergies. Sample signature verification was recorded for all staff who administer medicines. All of the medicine charts were reviewed by the</w:t>
            </w:r>
            <w:r w:rsidRPr="00BE00C7">
              <w:rPr>
                <w:rFonts w:cs="Arial"/>
                <w:lang w:eastAsia="en-NZ"/>
              </w:rPr>
              <w:t xml:space="preserve"> GP in the past three months. </w:t>
            </w:r>
          </w:p>
          <w:p w:rsidR="00EB7645" w:rsidRPr="00BE00C7" w:rsidRDefault="00B12BE4" w:rsidP="00BE00C7">
            <w:pPr>
              <w:pStyle w:val="OutcomeDescription"/>
              <w:spacing w:before="120" w:after="120"/>
              <w:rPr>
                <w:rFonts w:cs="Arial"/>
                <w:lang w:eastAsia="en-NZ"/>
              </w:rPr>
            </w:pPr>
            <w:r w:rsidRPr="00BE00C7">
              <w:rPr>
                <w:rFonts w:cs="Arial"/>
                <w:lang w:eastAsia="en-NZ"/>
              </w:rPr>
              <w:t>Medication competencies were sighted for all staff that assist with the medicine management; this included the RNs.</w:t>
            </w:r>
          </w:p>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The nurse manager reported that there was one rest home resident who self-administers inhalers, and this is i</w:t>
            </w:r>
            <w:r w:rsidRPr="00BE00C7">
              <w:rPr>
                <w:rFonts w:cs="Arial"/>
                <w:lang w:eastAsia="en-NZ"/>
              </w:rPr>
              <w:t>n accordance with the facility’s policy and procedures.</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The current </w:t>
            </w:r>
            <w:r w:rsidRPr="00BE00C7">
              <w:rPr>
                <w:rFonts w:cs="Arial"/>
                <w:lang w:eastAsia="en-NZ"/>
              </w:rPr>
              <w:t>menu was reviewed by a dietitian as suitable for the older person living in long term care. If there are changes to the menu these are recorded and referred to the dietitian at the next review, addressing a previous area that required improvement. All resi</w:t>
            </w:r>
            <w:r w:rsidRPr="00BE00C7">
              <w:rPr>
                <w:rFonts w:cs="Arial"/>
                <w:lang w:eastAsia="en-NZ"/>
              </w:rPr>
              <w:t>dents interviewed reported satisfaction with the food and food services.</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Residents are routinely weighed at least monthly, and more frequently when indicated. Residents with additional or modified nutritional needs or specific diets had these needs met. </w:t>
            </w:r>
          </w:p>
          <w:p w:rsidR="00EB7645" w:rsidRPr="00BE00C7" w:rsidRDefault="00B12BE4" w:rsidP="00BE00C7">
            <w:pPr>
              <w:pStyle w:val="OutcomeDescription"/>
              <w:spacing w:before="120" w:after="120"/>
              <w:rPr>
                <w:rFonts w:cs="Arial"/>
                <w:lang w:eastAsia="en-NZ"/>
              </w:rPr>
            </w:pPr>
            <w:r w:rsidRPr="00BE00C7">
              <w:rPr>
                <w:rFonts w:cs="Arial"/>
                <w:lang w:eastAsia="en-NZ"/>
              </w:rPr>
              <w:t>There is food available 24 hours for those who wish to snack at night.</w:t>
            </w:r>
          </w:p>
          <w:p w:rsidR="00EB7645" w:rsidRPr="00BE00C7" w:rsidRDefault="00B12BE4"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current legislation and guidelines. Fridge and freezer recordings are undertaken dai</w:t>
            </w:r>
            <w:r w:rsidRPr="00BE00C7">
              <w:rPr>
                <w:rFonts w:cs="Arial"/>
                <w:lang w:eastAsia="en-NZ"/>
              </w:rPr>
              <w:t xml:space="preserve">ly and meet requirements. All foods sighted in the freezer were in their original packaging or labelled and dated if not in the original packaging. Evidence was seen of all kitchen staff having completed safe food handling certificates including part time </w:t>
            </w:r>
            <w:r w:rsidRPr="00BE00C7">
              <w:rPr>
                <w:rFonts w:cs="Arial"/>
                <w:lang w:eastAsia="en-NZ"/>
              </w:rPr>
              <w:t>staff, meeting a previously identified shortfall.</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12BE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provision of services and interventio</w:t>
            </w:r>
            <w:r w:rsidRPr="00BE00C7">
              <w:rPr>
                <w:rFonts w:cs="Arial"/>
                <w:lang w:eastAsia="en-NZ"/>
              </w:rPr>
              <w:t>ns were consistent with, and contribute to, meeting the residents' assessed needs, and desired outcomes. The care plans reviewed were individualised and personalised to meet the assessed needs of the resident. The care was flexible and focused on promoting</w:t>
            </w:r>
            <w:r w:rsidRPr="00BE00C7">
              <w:rPr>
                <w:rFonts w:cs="Arial"/>
                <w:lang w:eastAsia="en-NZ"/>
              </w:rPr>
              <w:t xml:space="preserve"> quality of life for the residents. All residents and family interviewed reported satisfaction with the care and service delivery.</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12BE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w:t>
            </w:r>
            <w:r w:rsidRPr="00BE00C7">
              <w:rPr>
                <w:rFonts w:cs="Arial"/>
                <w:lang w:eastAsia="en-NZ"/>
              </w:rPr>
              <w:t xml:space="preserve">ts are appropriate to </w:t>
            </w:r>
            <w:r w:rsidRPr="00BE00C7">
              <w:rPr>
                <w:rFonts w:cs="Arial"/>
                <w:lang w:eastAsia="en-NZ"/>
              </w:rPr>
              <w:lastRenderedPageBreak/>
              <w:t>their needs, age, culture, and the setting of the service.</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activities programme covers physical, social, recreational and emotional needs of the residents. The group activity programme is developed monthly. The residents were i</w:t>
            </w:r>
            <w:r w:rsidRPr="00BE00C7">
              <w:rPr>
                <w:rFonts w:cs="Arial"/>
                <w:lang w:eastAsia="en-NZ"/>
              </w:rPr>
              <w:t xml:space="preserve">ncluded in activities at the facility and as part of the wider community. Feedback was sought from residents during activities. The activities person </w:t>
            </w:r>
            <w:r w:rsidRPr="00BE00C7">
              <w:rPr>
                <w:rFonts w:cs="Arial"/>
                <w:lang w:eastAsia="en-NZ"/>
              </w:rPr>
              <w:lastRenderedPageBreak/>
              <w:t>reported that she gauges the response of residents during activities and modifies the programme related to</w:t>
            </w:r>
            <w:r w:rsidRPr="00BE00C7">
              <w:rPr>
                <w:rFonts w:cs="Arial"/>
                <w:lang w:eastAsia="en-NZ"/>
              </w:rPr>
              <w:t xml:space="preserve"> response and interests. </w:t>
            </w:r>
          </w:p>
          <w:p w:rsidR="00EB7645" w:rsidRPr="00BE00C7" w:rsidRDefault="00B12BE4" w:rsidP="00BE00C7">
            <w:pPr>
              <w:pStyle w:val="OutcomeDescription"/>
              <w:spacing w:before="120" w:after="120"/>
              <w:rPr>
                <w:rFonts w:cs="Arial"/>
                <w:lang w:eastAsia="en-NZ"/>
              </w:rPr>
            </w:pPr>
            <w:r w:rsidRPr="00BE00C7">
              <w:rPr>
                <w:rFonts w:cs="Arial"/>
                <w:lang w:eastAsia="en-NZ"/>
              </w:rPr>
              <w:t>Activity plans are individualised and reflect resident’s current interests, for example, assisting with the garden. This previous required improvement has been addressed.</w:t>
            </w:r>
          </w:p>
          <w:p w:rsidR="00EB7645" w:rsidRPr="00BE00C7" w:rsidRDefault="00B12BE4" w:rsidP="00BE00C7">
            <w:pPr>
              <w:pStyle w:val="OutcomeDescription"/>
              <w:spacing w:before="120" w:after="120"/>
              <w:rPr>
                <w:rFonts w:cs="Arial"/>
                <w:lang w:eastAsia="en-NZ"/>
              </w:rPr>
            </w:pPr>
            <w:r w:rsidRPr="00BE00C7">
              <w:rPr>
                <w:rFonts w:cs="Arial"/>
                <w:lang w:eastAsia="en-NZ"/>
              </w:rPr>
              <w:t>Residents and families reported a high level of satisfactio</w:t>
            </w:r>
            <w:r w:rsidRPr="00BE00C7">
              <w:rPr>
                <w:rFonts w:cs="Arial"/>
                <w:lang w:eastAsia="en-NZ"/>
              </w:rPr>
              <w:t>n with the care and therapy provided.</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B12BE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All the care plans sighted were developed, reviewed and evaluated at least six monthly. </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Files </w:t>
            </w:r>
            <w:r w:rsidRPr="00BE00C7">
              <w:rPr>
                <w:rFonts w:cs="Arial"/>
                <w:lang w:eastAsia="en-NZ"/>
              </w:rPr>
              <w:t>reviewed had short term care plans in place for issues such as wound care, urinary tract infections or suspected cold/flu symptoms.</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Where progress was different from expected, the service responded by initiating changes to the care plan or by use of short </w:t>
            </w:r>
            <w:r w:rsidRPr="00BE00C7">
              <w:rPr>
                <w:rFonts w:cs="Arial"/>
                <w:lang w:eastAsia="en-NZ"/>
              </w:rPr>
              <w:t xml:space="preserve">term care plans for temporary changes. Short term care plans were sighted in the files reviewed. One file reviewed had a short term care plan for a wound. </w:t>
            </w:r>
          </w:p>
          <w:p w:rsidR="00EB7645" w:rsidRPr="00BE00C7" w:rsidRDefault="00B12BE4" w:rsidP="00BE00C7">
            <w:pPr>
              <w:pStyle w:val="OutcomeDescription"/>
              <w:spacing w:before="120" w:after="120"/>
              <w:rPr>
                <w:rFonts w:cs="Arial"/>
                <w:lang w:eastAsia="en-NZ"/>
              </w:rPr>
            </w:pPr>
            <w:r w:rsidRPr="00BE00C7">
              <w:rPr>
                <w:rFonts w:cs="Arial"/>
                <w:lang w:eastAsia="en-NZ"/>
              </w:rPr>
              <w:t>The residents and family interviewed reported a very high satisfaction with the care provided at the</w:t>
            </w:r>
            <w:r w:rsidRPr="00BE00C7">
              <w:rPr>
                <w:rFonts w:cs="Arial"/>
                <w:lang w:eastAsia="en-NZ"/>
              </w:rPr>
              <w:t xml:space="preserve"> service.</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12BE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The current Building Warrants of Fitness expires on 30 June 2016. </w:t>
            </w:r>
          </w:p>
          <w:p w:rsidR="00EB7645" w:rsidRPr="00BE00C7" w:rsidRDefault="00B12BE4" w:rsidP="00BE00C7">
            <w:pPr>
              <w:pStyle w:val="OutcomeDescription"/>
              <w:spacing w:before="120" w:after="120"/>
              <w:rPr>
                <w:rFonts w:cs="Arial"/>
                <w:lang w:eastAsia="en-NZ"/>
              </w:rPr>
            </w:pPr>
            <w:r w:rsidRPr="00BE00C7">
              <w:rPr>
                <w:rFonts w:cs="Arial"/>
                <w:lang w:eastAsia="en-NZ"/>
              </w:rPr>
              <w:t>A follow-u</w:t>
            </w:r>
            <w:r w:rsidRPr="00BE00C7">
              <w:rPr>
                <w:rFonts w:cs="Arial"/>
                <w:lang w:eastAsia="en-NZ"/>
              </w:rPr>
              <w:t>p visit to the facility was undertaken to review a bathroom that had been modified since the previous audit. This room is now a bedroom and meets the requirements of the standard. A larger, transparent window has been installed, a basin is in place, the fl</w:t>
            </w:r>
            <w:r w:rsidRPr="00BE00C7">
              <w:rPr>
                <w:rFonts w:cs="Arial"/>
                <w:lang w:eastAsia="en-NZ"/>
              </w:rPr>
              <w:t>oor is carpeted, a wardrobe is secured to the wall and there is a dresser in place. There is adequate room for use of mobility equipment, a call bell system is operational and it has thermostatically controlled ceiling heating. The current resident is very</w:t>
            </w:r>
            <w:r w:rsidRPr="00BE00C7">
              <w:rPr>
                <w:rFonts w:cs="Arial"/>
                <w:lang w:eastAsia="en-NZ"/>
              </w:rPr>
              <w:t xml:space="preserve"> happy with the size of the room, the décor and the proximity to bathroom facilities. </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Surveillance for infection is carried out in accordance </w:t>
            </w:r>
            <w:r w:rsidRPr="00BE00C7">
              <w:rPr>
                <w:rFonts w:cs="Arial"/>
                <w:lang w:eastAsia="en-NZ"/>
              </w:rPr>
              <w:lastRenderedPageBreak/>
              <w:t>with agreed objectives, priorities, and methods that have been specified in the infe</w:t>
            </w:r>
            <w:r w:rsidRPr="00BE00C7">
              <w:rPr>
                <w:rFonts w:cs="Arial"/>
                <w:lang w:eastAsia="en-NZ"/>
              </w:rPr>
              <w:t>ction control programme.</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RN holds the role of infection prevention and control coordinator. The job description for the infection control coordinator role is clearly defined. The RN was on leave on the day of the audit. There are clear lines of acco</w:t>
            </w:r>
            <w:r w:rsidRPr="00BE00C7">
              <w:rPr>
                <w:rFonts w:cs="Arial"/>
                <w:lang w:eastAsia="en-NZ"/>
              </w:rPr>
              <w:t xml:space="preserve">untability for infection </w:t>
            </w:r>
            <w:r w:rsidRPr="00BE00C7">
              <w:rPr>
                <w:rFonts w:cs="Arial"/>
                <w:lang w:eastAsia="en-NZ"/>
              </w:rPr>
              <w:lastRenderedPageBreak/>
              <w:t xml:space="preserve">control matters at the service through the staff meetings, and relevant information is provided to the trust. </w:t>
            </w:r>
          </w:p>
          <w:p w:rsidR="00EB7645" w:rsidRPr="00BE00C7" w:rsidRDefault="00B12BE4" w:rsidP="00BE00C7">
            <w:pPr>
              <w:pStyle w:val="OutcomeDescription"/>
              <w:spacing w:before="120" w:after="120"/>
              <w:rPr>
                <w:rFonts w:cs="Arial"/>
                <w:lang w:eastAsia="en-NZ"/>
              </w:rPr>
            </w:pPr>
            <w:r w:rsidRPr="00BE00C7">
              <w:rPr>
                <w:rFonts w:cs="Arial"/>
                <w:lang w:eastAsia="en-NZ"/>
              </w:rPr>
              <w:t>Results of surveillance are documented, analysed and a report included at staff meetings. This includes specific recomme</w:t>
            </w:r>
            <w:r w:rsidRPr="00BE00C7">
              <w:rPr>
                <w:rFonts w:cs="Arial"/>
                <w:lang w:eastAsia="en-NZ"/>
              </w:rPr>
              <w:t>ndations for minimising infections. The previous required improvement is met.</w:t>
            </w:r>
          </w:p>
          <w:p w:rsidR="00EB7645" w:rsidRPr="00BE00C7" w:rsidRDefault="00B12BE4" w:rsidP="00BE00C7">
            <w:pPr>
              <w:pStyle w:val="OutcomeDescription"/>
              <w:spacing w:before="120" w:after="120"/>
              <w:rPr>
                <w:rFonts w:cs="Arial"/>
                <w:lang w:eastAsia="en-NZ"/>
              </w:rPr>
            </w:pP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 xml:space="preserve">A documented restraint and enabler use policy is in place and </w:t>
            </w:r>
            <w:r w:rsidRPr="00BE00C7">
              <w:rPr>
                <w:rFonts w:cs="Arial"/>
                <w:lang w:eastAsia="en-NZ"/>
              </w:rPr>
              <w:t>meets the standard requirements.  The facility uses enablers, such as bedrails, if required.  At present there are no residents with either enablers or restraints in use at the facility.</w:t>
            </w:r>
          </w:p>
          <w:p w:rsidR="00EB7645" w:rsidRPr="00BE00C7" w:rsidRDefault="00B12BE4" w:rsidP="00BE00C7">
            <w:pPr>
              <w:pStyle w:val="OutcomeDescription"/>
              <w:spacing w:before="120" w:after="120"/>
              <w:rPr>
                <w:rFonts w:cs="Arial"/>
                <w:lang w:eastAsia="en-NZ"/>
              </w:rPr>
            </w:pPr>
          </w:p>
        </w:tc>
      </w:tr>
    </w:tbl>
    <w:p w:rsidR="00EB7645" w:rsidRPr="00BE00C7" w:rsidRDefault="00B12BE4" w:rsidP="00BE00C7">
      <w:pPr>
        <w:pStyle w:val="OutcomeDescription"/>
        <w:spacing w:before="120" w:after="120"/>
        <w:rPr>
          <w:rFonts w:cs="Arial"/>
          <w:lang w:eastAsia="en-NZ"/>
        </w:rPr>
      </w:pPr>
      <w:bookmarkStart w:id="55" w:name="AuditSummaryAttainment"/>
      <w:bookmarkEnd w:id="55"/>
    </w:p>
    <w:p w:rsidR="00460D43" w:rsidRDefault="00B12BE4">
      <w:pPr>
        <w:pStyle w:val="Heading1"/>
        <w:rPr>
          <w:rFonts w:cs="Arial"/>
        </w:rPr>
      </w:pPr>
      <w:r>
        <w:rPr>
          <w:rFonts w:cs="Arial"/>
        </w:rPr>
        <w:lastRenderedPageBreak/>
        <w:t>Specific results for criterion where corrective actions are requir</w:t>
      </w:r>
      <w:r>
        <w:rPr>
          <w:rFonts w:cs="Arial"/>
        </w:rPr>
        <w:t>ed</w:t>
      </w:r>
    </w:p>
    <w:p w:rsidR="00460D43" w:rsidRDefault="00B12BE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12BE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rsidR="00460D43" w:rsidRDefault="00B12BE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326"/>
        <w:gridCol w:w="4404"/>
        <w:gridCol w:w="2652"/>
        <w:gridCol w:w="2362"/>
      </w:tblGrid>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12BE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Criterion 1.3.12.1</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Most medicines are supplied by the pharmacy in a blister pack administration system. The medicines that are not pr</w:t>
            </w:r>
            <w:r w:rsidRPr="00BE00C7">
              <w:rPr>
                <w:rFonts w:cs="Arial"/>
                <w:lang w:eastAsia="en-NZ"/>
              </w:rPr>
              <w:t>e-packed, such as liquid medicines, are individually supplied for each resident. The medicines and pre-packed medicine sheets are checked for accuracy by the RN or nurse manager when delivered. The pre-packed medicines and the signing sheets are compared a</w:t>
            </w:r>
            <w:r w:rsidRPr="00BE00C7">
              <w:rPr>
                <w:rFonts w:cs="Arial"/>
                <w:lang w:eastAsia="en-NZ"/>
              </w:rPr>
              <w:t>gainst the medicine prescription.</w:t>
            </w:r>
          </w:p>
          <w:p w:rsidR="00EB7645" w:rsidRPr="00BE00C7" w:rsidRDefault="00B12BE4" w:rsidP="00BE00C7">
            <w:pPr>
              <w:pStyle w:val="OutcomeDescription"/>
              <w:spacing w:before="120" w:after="120"/>
              <w:rPr>
                <w:rFonts w:cs="Arial"/>
                <w:lang w:eastAsia="en-NZ"/>
              </w:rPr>
            </w:pPr>
            <w:r w:rsidRPr="00BE00C7">
              <w:rPr>
                <w:rFonts w:cs="Arial"/>
                <w:lang w:eastAsia="en-NZ"/>
              </w:rPr>
              <w:t xml:space="preserve">The controlled drugs are </w:t>
            </w:r>
            <w:r w:rsidRPr="00BE00C7">
              <w:rPr>
                <w:rFonts w:cs="Arial"/>
                <w:lang w:eastAsia="en-NZ"/>
              </w:rPr>
              <w:t>signed out by two staff at each administration. There was not a consistent weekly stock take of controlled medicines, or an onsite stock take b</w:t>
            </w:r>
            <w:r w:rsidRPr="00BE00C7">
              <w:rPr>
                <w:rFonts w:cs="Arial"/>
                <w:lang w:eastAsia="en-NZ"/>
              </w:rPr>
              <w:t>y the pharmacist.</w:t>
            </w:r>
          </w:p>
          <w:p w:rsidR="00EB7645" w:rsidRPr="00BE00C7" w:rsidRDefault="00B12BE4" w:rsidP="00BE00C7">
            <w:pPr>
              <w:pStyle w:val="OutcomeDescription"/>
              <w:spacing w:before="120" w:after="120"/>
              <w:rPr>
                <w:rFonts w:cs="Arial"/>
                <w:lang w:eastAsia="en-NZ"/>
              </w:rPr>
            </w:pP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The weekly stock count was recorded in the controlled drug register, however this was not consistently being done, and the pharmacist was not completing an on-site stocktake.</w:t>
            </w:r>
          </w:p>
          <w:p w:rsidR="00EB7645" w:rsidRPr="00BE00C7" w:rsidRDefault="00B12BE4" w:rsidP="00BE00C7">
            <w:pPr>
              <w:pStyle w:val="OutcomeDescription"/>
              <w:spacing w:before="120" w:after="120"/>
              <w:rPr>
                <w:rFonts w:cs="Arial"/>
                <w:lang w:eastAsia="en-NZ"/>
              </w:rPr>
            </w:pPr>
          </w:p>
        </w:tc>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Management of controlled medicines requires a weekly stocktak</w:t>
            </w:r>
            <w:r w:rsidRPr="00BE00C7">
              <w:rPr>
                <w:rFonts w:cs="Arial"/>
                <w:lang w:eastAsia="en-NZ"/>
              </w:rPr>
              <w:t>e and an onsite stocktake by the pharmacist at least six monthly.</w:t>
            </w:r>
          </w:p>
          <w:p w:rsidR="00EB7645" w:rsidRPr="00BE00C7" w:rsidRDefault="00B12BE4" w:rsidP="00BE00C7">
            <w:pPr>
              <w:pStyle w:val="OutcomeDescription"/>
              <w:spacing w:before="120" w:after="120"/>
              <w:rPr>
                <w:rFonts w:cs="Arial"/>
                <w:lang w:eastAsia="en-NZ"/>
              </w:rPr>
            </w:pPr>
          </w:p>
          <w:p w:rsidR="00EB7645" w:rsidRPr="00BE00C7" w:rsidRDefault="00B12BE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12BE4" w:rsidP="00BE00C7">
      <w:pPr>
        <w:pStyle w:val="OutcomeDescription"/>
        <w:spacing w:before="120" w:after="120"/>
        <w:rPr>
          <w:rFonts w:cs="Arial"/>
          <w:lang w:eastAsia="en-NZ"/>
        </w:rPr>
      </w:pPr>
      <w:bookmarkStart w:id="56" w:name="AuditSummaryCAMCriterion"/>
      <w:bookmarkEnd w:id="56"/>
    </w:p>
    <w:p w:rsidR="00460D43" w:rsidRDefault="00B12BE4">
      <w:pPr>
        <w:pStyle w:val="Heading1"/>
        <w:rPr>
          <w:rFonts w:cs="Arial"/>
        </w:rPr>
      </w:pPr>
      <w:r>
        <w:rPr>
          <w:rFonts w:cs="Arial"/>
        </w:rPr>
        <w:lastRenderedPageBreak/>
        <w:t>Specific results for criterion where a continuous improvement has been recorded</w:t>
      </w:r>
    </w:p>
    <w:p w:rsidR="00460D43" w:rsidRDefault="00B12BE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w:t>
      </w:r>
      <w:r>
        <w:rPr>
          <w:rFonts w:cs="Arial"/>
          <w:sz w:val="24"/>
          <w:lang w:eastAsia="en-NZ"/>
        </w:rPr>
        <w:t>ontinuous improvement.  A continuous improvement means that the provider can demonstrate achievement beyond the level required for full attainment.  The following table contains the criterion where the provider has been rated as having made corrective acti</w:t>
      </w:r>
      <w:r>
        <w:rPr>
          <w:rFonts w:cs="Arial"/>
          <w:sz w:val="24"/>
          <w:lang w:eastAsia="en-NZ"/>
        </w:rPr>
        <w:t>ons have been recorded.</w:t>
      </w:r>
    </w:p>
    <w:p w:rsidR="00460D43" w:rsidRDefault="00B12BE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12BE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977BA">
        <w:tc>
          <w:tcPr>
            <w:tcW w:w="0" w:type="auto"/>
          </w:tcPr>
          <w:p w:rsidR="00EB7645" w:rsidRPr="00BE00C7" w:rsidRDefault="00B12BE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12BE4" w:rsidP="00BE00C7">
      <w:pPr>
        <w:pStyle w:val="OutcomeDescription"/>
        <w:spacing w:before="120" w:after="120"/>
        <w:rPr>
          <w:rFonts w:cs="Arial"/>
          <w:lang w:eastAsia="en-NZ"/>
        </w:rPr>
      </w:pPr>
      <w:bookmarkStart w:id="57" w:name="AuditSummaryCAMImprovment"/>
      <w:bookmarkEnd w:id="57"/>
    </w:p>
    <w:p w:rsidR="008F3634" w:rsidRDefault="00B12BE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2BE4">
      <w:r>
        <w:separator/>
      </w:r>
    </w:p>
  </w:endnote>
  <w:endnote w:type="continuationSeparator" w:id="0">
    <w:p w:rsidR="00000000" w:rsidRDefault="00B1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2BE4">
    <w:pPr>
      <w:pStyle w:val="Footer"/>
    </w:pPr>
  </w:p>
  <w:p w:rsidR="005A4A55" w:rsidRDefault="00B12BE4"/>
  <w:p w:rsidR="005A4A55" w:rsidRDefault="00B12BE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12BE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Methven Aged Person's Welfare Association Incorporated</w:t>
    </w:r>
    <w:bookmarkEnd w:id="58"/>
    <w:r>
      <w:rPr>
        <w:rFonts w:cs="Arial"/>
        <w:sz w:val="16"/>
        <w:szCs w:val="20"/>
      </w:rPr>
      <w:tab/>
      <w:t xml:space="preserve">Date of Audit: </w:t>
    </w:r>
    <w:bookmarkStart w:id="59" w:name="AuditStartDate1"/>
    <w:r>
      <w:rPr>
        <w:rFonts w:cs="Arial"/>
        <w:sz w:val="16"/>
        <w:szCs w:val="20"/>
      </w:rPr>
      <w:t>1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B12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2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2BE4">
      <w:r>
        <w:separator/>
      </w:r>
    </w:p>
  </w:footnote>
  <w:footnote w:type="continuationSeparator" w:id="0">
    <w:p w:rsidR="00000000" w:rsidRDefault="00B1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2BE4">
    <w:pPr>
      <w:pStyle w:val="Header"/>
    </w:pPr>
  </w:p>
  <w:p w:rsidR="005A4A55" w:rsidRDefault="00B12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2BE4">
    <w:pPr>
      <w:pStyle w:val="Header"/>
    </w:pPr>
  </w:p>
  <w:p w:rsidR="005A4A55" w:rsidRDefault="00B12B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12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8F0AD54">
      <w:start w:val="1"/>
      <w:numFmt w:val="decimal"/>
      <w:lvlText w:val="%1."/>
      <w:lvlJc w:val="left"/>
      <w:pPr>
        <w:ind w:left="360" w:hanging="360"/>
      </w:pPr>
    </w:lvl>
    <w:lvl w:ilvl="1" w:tplc="F0EC45B2" w:tentative="1">
      <w:start w:val="1"/>
      <w:numFmt w:val="lowerLetter"/>
      <w:lvlText w:val="%2."/>
      <w:lvlJc w:val="left"/>
      <w:pPr>
        <w:ind w:left="1080" w:hanging="360"/>
      </w:pPr>
    </w:lvl>
    <w:lvl w:ilvl="2" w:tplc="3C7835F6" w:tentative="1">
      <w:start w:val="1"/>
      <w:numFmt w:val="lowerRoman"/>
      <w:lvlText w:val="%3."/>
      <w:lvlJc w:val="right"/>
      <w:pPr>
        <w:ind w:left="1800" w:hanging="180"/>
      </w:pPr>
    </w:lvl>
    <w:lvl w:ilvl="3" w:tplc="A002D63E" w:tentative="1">
      <w:start w:val="1"/>
      <w:numFmt w:val="decimal"/>
      <w:lvlText w:val="%4."/>
      <w:lvlJc w:val="left"/>
      <w:pPr>
        <w:ind w:left="2520" w:hanging="360"/>
      </w:pPr>
    </w:lvl>
    <w:lvl w:ilvl="4" w:tplc="A2EEF0BC" w:tentative="1">
      <w:start w:val="1"/>
      <w:numFmt w:val="lowerLetter"/>
      <w:lvlText w:val="%5."/>
      <w:lvlJc w:val="left"/>
      <w:pPr>
        <w:ind w:left="3240" w:hanging="360"/>
      </w:pPr>
    </w:lvl>
    <w:lvl w:ilvl="5" w:tplc="0C6CECC6" w:tentative="1">
      <w:start w:val="1"/>
      <w:numFmt w:val="lowerRoman"/>
      <w:lvlText w:val="%6."/>
      <w:lvlJc w:val="right"/>
      <w:pPr>
        <w:ind w:left="3960" w:hanging="180"/>
      </w:pPr>
    </w:lvl>
    <w:lvl w:ilvl="6" w:tplc="1FAA25B4" w:tentative="1">
      <w:start w:val="1"/>
      <w:numFmt w:val="decimal"/>
      <w:lvlText w:val="%7."/>
      <w:lvlJc w:val="left"/>
      <w:pPr>
        <w:ind w:left="4680" w:hanging="360"/>
      </w:pPr>
    </w:lvl>
    <w:lvl w:ilvl="7" w:tplc="AC54C0FA" w:tentative="1">
      <w:start w:val="1"/>
      <w:numFmt w:val="lowerLetter"/>
      <w:lvlText w:val="%8."/>
      <w:lvlJc w:val="left"/>
      <w:pPr>
        <w:ind w:left="5400" w:hanging="360"/>
      </w:pPr>
    </w:lvl>
    <w:lvl w:ilvl="8" w:tplc="EB4A38DA" w:tentative="1">
      <w:start w:val="1"/>
      <w:numFmt w:val="lowerRoman"/>
      <w:lvlText w:val="%9."/>
      <w:lvlJc w:val="right"/>
      <w:pPr>
        <w:ind w:left="6120" w:hanging="180"/>
      </w:pPr>
    </w:lvl>
  </w:abstractNum>
  <w:abstractNum w:abstractNumId="1">
    <w:nsid w:val="70640EF3"/>
    <w:multiLevelType w:val="hybridMultilevel"/>
    <w:tmpl w:val="5E381990"/>
    <w:lvl w:ilvl="0" w:tplc="F4249C98">
      <w:start w:val="1"/>
      <w:numFmt w:val="bullet"/>
      <w:lvlText w:val=""/>
      <w:lvlJc w:val="left"/>
      <w:pPr>
        <w:ind w:left="720" w:hanging="360"/>
      </w:pPr>
      <w:rPr>
        <w:rFonts w:ascii="Symbol" w:hAnsi="Symbol" w:hint="default"/>
      </w:rPr>
    </w:lvl>
    <w:lvl w:ilvl="1" w:tplc="167C06FE" w:tentative="1">
      <w:start w:val="1"/>
      <w:numFmt w:val="bullet"/>
      <w:lvlText w:val="o"/>
      <w:lvlJc w:val="left"/>
      <w:pPr>
        <w:ind w:left="1440" w:hanging="360"/>
      </w:pPr>
      <w:rPr>
        <w:rFonts w:ascii="Courier New" w:hAnsi="Courier New" w:cs="Courier New" w:hint="default"/>
      </w:rPr>
    </w:lvl>
    <w:lvl w:ilvl="2" w:tplc="9238F7DE" w:tentative="1">
      <w:start w:val="1"/>
      <w:numFmt w:val="bullet"/>
      <w:lvlText w:val=""/>
      <w:lvlJc w:val="left"/>
      <w:pPr>
        <w:ind w:left="2160" w:hanging="360"/>
      </w:pPr>
      <w:rPr>
        <w:rFonts w:ascii="Wingdings" w:hAnsi="Wingdings" w:hint="default"/>
      </w:rPr>
    </w:lvl>
    <w:lvl w:ilvl="3" w:tplc="B6F0B6F8" w:tentative="1">
      <w:start w:val="1"/>
      <w:numFmt w:val="bullet"/>
      <w:lvlText w:val=""/>
      <w:lvlJc w:val="left"/>
      <w:pPr>
        <w:ind w:left="2880" w:hanging="360"/>
      </w:pPr>
      <w:rPr>
        <w:rFonts w:ascii="Symbol" w:hAnsi="Symbol" w:hint="default"/>
      </w:rPr>
    </w:lvl>
    <w:lvl w:ilvl="4" w:tplc="D50CEAE6" w:tentative="1">
      <w:start w:val="1"/>
      <w:numFmt w:val="bullet"/>
      <w:lvlText w:val="o"/>
      <w:lvlJc w:val="left"/>
      <w:pPr>
        <w:ind w:left="3600" w:hanging="360"/>
      </w:pPr>
      <w:rPr>
        <w:rFonts w:ascii="Courier New" w:hAnsi="Courier New" w:cs="Courier New" w:hint="default"/>
      </w:rPr>
    </w:lvl>
    <w:lvl w:ilvl="5" w:tplc="39D4F524" w:tentative="1">
      <w:start w:val="1"/>
      <w:numFmt w:val="bullet"/>
      <w:lvlText w:val=""/>
      <w:lvlJc w:val="left"/>
      <w:pPr>
        <w:ind w:left="4320" w:hanging="360"/>
      </w:pPr>
      <w:rPr>
        <w:rFonts w:ascii="Wingdings" w:hAnsi="Wingdings" w:hint="default"/>
      </w:rPr>
    </w:lvl>
    <w:lvl w:ilvl="6" w:tplc="E780D5D6" w:tentative="1">
      <w:start w:val="1"/>
      <w:numFmt w:val="bullet"/>
      <w:lvlText w:val=""/>
      <w:lvlJc w:val="left"/>
      <w:pPr>
        <w:ind w:left="5040" w:hanging="360"/>
      </w:pPr>
      <w:rPr>
        <w:rFonts w:ascii="Symbol" w:hAnsi="Symbol" w:hint="default"/>
      </w:rPr>
    </w:lvl>
    <w:lvl w:ilvl="7" w:tplc="EDB855F4" w:tentative="1">
      <w:start w:val="1"/>
      <w:numFmt w:val="bullet"/>
      <w:lvlText w:val="o"/>
      <w:lvlJc w:val="left"/>
      <w:pPr>
        <w:ind w:left="5760" w:hanging="360"/>
      </w:pPr>
      <w:rPr>
        <w:rFonts w:ascii="Courier New" w:hAnsi="Courier New" w:cs="Courier New" w:hint="default"/>
      </w:rPr>
    </w:lvl>
    <w:lvl w:ilvl="8" w:tplc="D7F8FF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77BA"/>
    <w:rsid w:val="008977BA"/>
    <w:rsid w:val="00B12B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E28E-5C6D-4000-9FC8-CB81D444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2015-11-10T03:23:00Z</dcterms:created>
  <dcterms:modified xsi:type="dcterms:W3CDTF">2015-11-10T03:23:00Z</dcterms:modified>
</cp:coreProperties>
</file>