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CHT Healthcare Trust - Waiuku Hospital and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CHT Healthcare Trust</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Waiuku Hospital and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22 July 2015</w:t>
      </w:r>
      <w:bookmarkEnd w:id="7"/>
      <w:r w:rsidRPr="009418D4">
        <w:rPr>
          <w:rFonts w:cs="Arial"/>
        </w:rPr>
        <w:tab/>
        <w:t xml:space="preserve">End date: </w:t>
      </w:r>
      <w:bookmarkStart w:id="8" w:name="AuditEndDate"/>
      <w:r w:rsidR="00A4268A">
        <w:rPr>
          <w:rFonts w:cs="Arial"/>
        </w:rPr>
        <w:t>23 July 2015</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Waiuku Hospital and Rest Home owned and operated by the CHT Healthcare Trust and cares for up to 60 residents requiring rest home or hospital level care.  On the day of the audit there were 59 residents.  The service is overseen by a unit manager (registered nurse) who is experienced for the role. The unit manager is supported by a clinical coordinator and an area manager.  Residents, relatives and the GP interviewed spoke positively about the service provided.</w:t>
        <w:br/>
        <w:t xml:space="preserve">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relatives, staff and management.  </w:t>
        <w:br/>
        <w:t>This audit has identified one area for improvement around wound documentation.  The service has exceeded the required standard around implementation of the pillars of care, the use of the multidisciplinary team and the service provided to residents at risk of weight loss.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Staff at Waiuku Hospital and Rest Home strive to ensure that care is provided in a way that focuses on the individual, values residents' autonomy and maintains their privacy and choice.  The service functions in a way that complies with the Health and Disability Commissioner’s Code of Consumers’ Rights.  Cultural needs of residents are met.  Policies are implemented to support residents’ rights, communication and complaints management.  Information on informed consent is included in the admission agreement and discussed with residents and relatives.  Care plans accommodate the choices of residents and/or their family/whānau.  Complaints and concerns have been managed and a complaints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quality and risk management programme includes service philosophy, goals and a quality planner.  Quality activities are conducted and this generates improvements in practice and service delivery.  Meetings are held to discuss quality and risk management processes.  Residents meetings have been held and residents and families are surveyed annually.  A resident sample is surveyed monthly also.  Health and safety policies, systems and processes are implemented to manage risk.  Incidents and accidents are reported and followed through.  A comprehensive education and training programme has been implemented with a current plan in place.  Appropriate employment processes are adhered to and all employees have an annual staff appraisal completed.  There is a roster that provides sufficient and appropriate coverage for the effective delivery of care and support.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Entry to the service is managed primarily by the unit coordinator, registered nurses or clinical coordinator.  There is comprehensive service information available.  Initial assessments are completed by a registered nurse.  Care plans and evaluations are completed by the registered nurses within the required timeframe.  Care plans are written in a way that enables all staff to clearly follow their instructions.  Residents and family interviewed confirmed they were involved in the care planning and review process.  Each resident has access to an individual and group activities programme.  The group programme is varied and interesting.  Medication is stored appropriately in line with legislation and guidelines.  Staff have had education around medication management and all staff who administer medications have completed a competency assessment.  General practitioners review residents at least three monthly or more frequently if needed.  Meals are prepared on site.  The menu is varied and appropriate.  Individual and special dietary needs are catered for.  Alternative options are able to be provided.  Residents and relatives interviewed were complimentary about the food service.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and emergency evacuation plan.  On-going maintenance issues are addressed.  Chemicals are stored safely throughout the facility.  All bedrooms are single occupancy and several have their own ensuite.  There is sufficient space to allow for the movement of residents around the facility using mobility aids.  There are a number of small lounge and dining areas throughout the facility in addition to its main communal areas.  The internal areas are able to be ventilated and heated.  The outdoor areas are safe and easily accessible.  Cleaning contractors and maintenance staff are providing appropriate services.  Staff have planned and implemented strategies for emergency management.  Emergency systems are in place in the event of a fire or external disaster.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Waiuku Hospital and Rest Home has restraint minimisation and safe practice policies and procedures in place.  Staff receive training in restraint minimisation and challenging behaviour management.  On the day of audit there were four hospital residents with restraint and no residents with an enabler.  Restraint management processes are adhered to.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 control management systems are in place to minimise the risk of infection to consumers, service providers and visitors.  The infection control programme is implemented and meets the needs of the organisation and provides information and resources to inform the service providers.  Documentation evidences that relevant infection control education is provided to all service providers as part of their orientation and also as part of the on-going in-service education programme.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48</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3</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133"/>
        <w:gridCol w:w="1280"/>
        <w:gridCol w:w="95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Disability Commissioner Code of Health and Disability Services Consumers’ Rights (the Code) policy and procedure is implemented.  Discussions with staff (five healthcare assistants, five registered nurses (RN), one clinical coordinator, one area manager and one manager) confirm their familiarity with the Code.  Interviews with nine residents (three rest home and six hospital) and five relatives (two rest home and three hospital) confirm the services being provided are in line with the Code.  The Code is discussed at resident and staff/quality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are discussed with residents and families on admission.  Written consents are signed by the resident or their EPOA.  Advanced directives are signed for separately.  There is evidence of discussion with family when the GP completed a clinically indicated not for resuscitation order.  Health care assistants and registered nurses interviewed confirmed verbal consent is obtained when delivering care.  Discussion with family members identified that the service actively involves them in decisions that affect their relative’s lives.  </w:t>
            </w:r>
          </w:p>
          <w:p w:rsidR="00EB7645" w:rsidRPr="00BE00C7" w:rsidP="00BE00C7">
            <w:pPr>
              <w:pStyle w:val="OutcomeDescription"/>
              <w:spacing w:before="120" w:after="120"/>
              <w:rPr>
                <w:rFonts w:cs="Arial"/>
                <w:b w:val="0"/>
                <w:lang w:eastAsia="en-NZ"/>
              </w:rPr>
            </w:pPr>
            <w:r w:rsidRPr="00BE00C7">
              <w:rPr>
                <w:rFonts w:cs="Arial"/>
                <w:b w:val="0"/>
                <w:lang w:eastAsia="en-NZ"/>
              </w:rPr>
              <w:t>Eight of eight resident files sampled (three from the rest home and five from the hospital) have a signed admission agreement and consents.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that describes access to advocacy services.  Staff receive training on advocacy.  Information about accessing advocacy services information is available in the entrance foyer.  This includes advocacy contact details.  The information pack provided to residents at the time of entry to the service provides residents and family/whānau with advocacy information.  Advocate support is available if requested.  Interview with staff, residents and relatives informed they are aware of advocacy and how to access an advocate.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be involved in community activities and maintain family and friends networks.  On interview, all staff stated that residents are encouraged to build and maintain relationships.  On interview, all residents and relatives confirmed this and that visiting can occur at any time.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complaints process.  There is a complaints form available.  Information about complaints is provided on admission.  Interview with residents demonstrated an understanding of the complaints process.  All staff interviewed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complaints register.  Complaints for 2015 to date were reviewed.  Verbal and written complaints are documented.  There have been eight complaints in 2015 to date.  All complaints have noted investigation, time lines, corrective actions when required and resolutions.  Results are fed back to complainants.  There were two complaints to the Health and Disability Commission that have been closed since the previous audit and all recommendations have been implemented.  Discussions with residents and relatives confirmed that any issues are addressed and they feel comfortable to bring up any concerns.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posters of the code of rights on display throughout the facility and leaflets are available in the foyer of the facility.  The service is able to provide information in different languages and/or in large print if requested.  Information is also given to next of kin or EPOA to read with the resident and discuss.  On entry to the service an RN, the clinical coordinator or the manager discusses the information pack with the resident and the family/whānau.</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which align with the requirements of the Privacy Act and Health Information Privacy Code.  Staff were observed respecting resident’s privacy and could describe how they manage maintaining privacy and respect of personal property.  All residents interviewed stated their needs were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that describes spiritual care.  Church services are conducted in the facility every week.  All residents and relatives interviewed indicated that resident’s spiritual needs are being met when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established cultural policies to help meet the cultural needs of its residents.  There is a Māori health plan.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training includes cultural safety.  There were three residents who identify as Māori; these Māori residents do not require any special cultural needs.  The service is able to access Māori advisors as identified in the Māori health plan and policies.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Cultural and spiritual practice is supported and identified needs are incorporated into the care planning process and review.  Discussions with staff confirm that they are aware of the need to respond to cultural differences.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established cultural policies aimed at helping meet the cultural needs of its residents.  All residents and relatives interviewed reported that they were satisfied that their cultural and individual values were being met.  </w:t>
              <w:br/>
              <w:t xml:space="preserve">Information gathered during assessment including resident’s cultural beliefs and values is used to develop a care plan which the resident (if appropriate) and/or their family/whānau are asked to consult 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a staff code of conduct which states there will be zero tolerance against any discrimination occurring.  The RN's supervise staff to ensure professional practice is maintained in the service.  The abuse and neglect processes include harassment and exploitation.  All residents interviewed reported that the staff respected them.  Job descriptions include responsibilities of the position, ethics, advocacy and legal issues.  The orientation and employee agreement provided to staff on induction includes standards of conduct.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to guide practice that align with the health and disability services standards.  Staffing policies include pre-employment and the requirement to attend orientation and on-going in-service training.  The resident satisfaction survey reflects high levels of satisfaction with the services that are provided.  Residents and relatives interviewed spoke very positively about the care and support provided.  Staff had a sound understanding of principles of aged care and state that they feel supported by the management team.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interviewed stated they were welcomed on entry and were given time and explanation about the services and procedures.  Accident/incidents, complaints procedures and the policy and process around open disclosure alerts staff to their responsibility to notify family/next of kin of any accident/incident and ensure full and frank open disclosure occurs.  Ten incidents/accidents forms were viewed.  The forms included a section to record family notification.  All ten forms indicated family were informed or if family did not wish to be informed.  Relatives interviewed confirm they are notified of any changes in their family member’s health status.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Waiuku Hospital and Rest Home is owned and operated by the CHT Healthcare Trust.  The service provides rest home and hospital level care for up to 60 residents.  On the day of the audit, there were 14 rest home and 45 hospital level residents.  The unit manager is a registered nurse and maintains an annual practicing certificate.  She has been in the role since August 2014 and has previously managed another CHT facility.  The clinical coordinator has been in the role since October 2014.  The unit manager reports to the CHT area manager weekly on a variety of operational issues.  CHT has an overall business/strategic plan and Waiuku Hospital and Rest Home has a facility quality and risk management programme in place for the current year.  The organisation has a philosophy of care, which includes a mission statement.  The required standard has been exceeded around implementation of the pillars of care.  The unit manager has completed in excess of eight hours of professional development in the past 12 months.  The service has exceeded the standard around implementation of the pillars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absence of the unit manager, the area manager is in charge with support from the senior management team, the clinical coordinator and care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organisational business/strategic plan that includes quality goals and risk management plans for Waiuku Hospital and Rest Home.  There is evidence that the quality system continues to be implemented at the service.  Interviews with staff confirmed that quality data is discussed at monthly quality meetings to which all staff are invited.  The unit manager advised that she is responsible for providing oversight of the quality programme.  The quality and risk management programme is designed to monitor contractual and standards compliance.  The service's policies are reviewed at senior management level with input from facility staff every two years.  New/updated policies are sent from head office.  Staff have access to manuals.  </w:t>
              <w:br/>
              <w:t xml:space="preserve">Resident/relative meetings are held.  Restraint and enabler use is reported within the quality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Data is collected in relation to a variety of quality activities and an internal audit schedule has been completed.  Areas of non-compliance identified through quality activities are actioned for improvement.  The service has a health and safety management system.  There are implemented risk management, and health and safety policies and procedures in place including accident and hazard management.  There is a death/Tangihanga policy and procedure that outlines immediate action to be taken upon a consumer’s death and that all necessary certifications and documentation is completed in a timely manner.  Falls prevention strategies are implemented for individual residents and staff receive training to support falls prevention.  Residents are surveyed to gather feedback on the service provided and the outcomes are communicated to residents, staff and families.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accidents and incidents reporting policy.  Accidents and near misses are investigated by the manager and clinical coordinator and analysis of incident trends occurs.  There is a discussion of incidents/accidents at monthly quality meetings including actions to minimise recurrence.  Clinical follow up of residents is conducted by a registered nurse.  Discussions with the unit manager confirmed that there is an awareness of the requirement to notify relevant authorities in relation to essential notifications.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 management policies in place, which includes that the recruitment and staff selection process requires that relevant checks are completed to validate the individual’s qualifications, experience and veracity.  A copy of practising certificates is kept.  Seven staff files were reviewed and evidence that reference checks are completed before employment is offered.  The service has a comprehensive orientation programme in place that provides new staff with relevant information for safe work practice.  The in-service education programme for 2014 has been completed and a plan for 2015 is being implemented.  Healthcare assistants have completed an aged care education programme.  The unit manager and registered nurses are able to attend external training including sessions provided by the local DHB.  Annual staff appraisals were evident in all staff files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CHT policy includes staff rationale and skill mix.  Sufficient staff are rostered on to manage the care requirements of the residents.  At least one registered nurse on at any one time.  Advised that extra staff can be called on for increased resident requirements.  Interviews with staff, residents and family members identify that staffing is adequate to meet the needs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files are appropriate to the service type.  Residents entering the service have all relevant initial information recorded within 24 hours of entry into the resident’s individual record.  Residents' files are protected from unauthorised access by being locked away in the nurses’ stations.  Informed consent to display photographs is obtained from residents/family/whānau on admission.  Information containing sensitive resident information is not displayed in a way that can be viewed by other residents or members of the public.  Entries in records are legible, dated and signed by the relevant healthcare assistant or registered nurse.  Individual resident files demonstrate service integration.  This includes medical care interventions and records of the activities coordinator.  Medication charts are in a separate folder.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comprehensive admission policies and processes in place.  Residents receive an information pack outlining services able to be provided, the admission process and entry to the service.  The manager screens all potential residents prior to entry and records all admission enquires.  Residents and relatives interviewed confirmed they received information prior to admission and had the opportunity to discuss the admission agreement with the manager and clinical coordinator.  The admission agreement form in use aligns with the requirements of the ARC contract.  Exclusions from the service are included in the admission agreement.  The information provided at entry includes examples of how services can be accessed that are not included in the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in place to ensure the discharge of residents occurs correctly.  Residents who require emergency admissions to hospital are managed appropriately and relevant information is communicated to the DHB.  The service ensures appropriate transfer of information occurs.  Relatives interviewed confirmed they were kept well informed about all matters pertaining to residents, especially if there is a change in the resident's condition.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policies and procedures comply with medication legislation and guidelines.  Medicines are appropriately stored in accordance with relevant guidelines and legislation.  Medication administration practice complies with the medication management policy for the medication rounds sighted.  Medication prescribed is signed as administered on the pharmacy generated signing chart.  Registered nurses administer medicines.  All staff that administer medication are competent and have received medication management training.  The facility uses a blister pack medication management system for the packaging of all tablets.  The RN on duty reconciles the delivery and documents this.  Medication charts are written correctly by medical practitioners and there was evidence of three monthly reviews by the GP.  Four residents self-administer medicines and all have a current competency assessment.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fully functional kitchen and all food is cooked on site by contracted kitchen staff.  There is a food services manual in place to guide staff.  A resident nutritional profile is developed for each resident on admission and provided to the kitchen staff.  This document is reviewed at least six monthly as part of the care plan review.  The kitchen is able to meet the needs of residents who need special diets and the kitchen manager works closely with the RNs on duty.  The kitchen staff have completed food safety training.  The kitchen manager and cooks follow a rotating seasonal menu, which is currently in the process of review by a dietitian. The temperatures of refrigerators, freezers and cooked foods are monitored and recorded.  There is special equipment available for residents if required.  All food is stored appropriately.  Residents and the family members interviewed were very happy with the quality and variety of food served.  The service has exceeded the standard around meeting the specific dietary needs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 for declining service entry to residents, should this occur and communicates this decision to residents/family/whānau.  Anyone declined entry is referred back to the referring agency for appropriate placement and advice.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appropriate personal needs information is gathered during admission in consultation with the resident and their relative where appropriate.  Appropriate assessment tools were completed and assessments were reviewed at least six monthly or when there was a change to a resident’s health condition in files sampled.  The InterRAI assessment tool is implemented.  Care plans reviewed have been developed on the basis of these assessments.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long term care plans reviewed described the support required to meet the resident’s goals and needs and identified allied health involvement under a comprehensive range of template headings.  Residents and their family/whānau are involved in the care planning and review process.  Short term care plans are in use for changes in health status.  Staff interviewed reported they found the plans easy to follow.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(RNs) (including the clinical co-ordinator) and healthcare assistants follow the care plan and report progress against the care plan each shift.  If external nursing or allied health advice is required the RNs will initiate a referral (e.g. to the district nurse).  If external medical advice is required, this will be actioned by the GP.  Staff have access to sufficient medical supplies (e.g. dressings).  Sufficient continence products are available and resident files include a continence assessment and plan.  Specialist continence advice is available as needed and this could be described. </w:t>
            </w:r>
          </w:p>
          <w:p w:rsidR="00EB7645" w:rsidRPr="00BE00C7" w:rsidP="00BE00C7">
            <w:pPr>
              <w:pStyle w:val="OutcomeDescription"/>
              <w:spacing w:before="120" w:after="120"/>
              <w:rPr>
                <w:rFonts w:cs="Arial"/>
                <w:b w:val="0"/>
                <w:lang w:eastAsia="en-NZ"/>
              </w:rPr>
            </w:pPr>
            <w:r w:rsidRPr="00BE00C7">
              <w:rPr>
                <w:rFonts w:cs="Arial"/>
                <w:b w:val="0"/>
                <w:lang w:eastAsia="en-NZ"/>
              </w:rPr>
              <w:t>Wound assessment, monitoring and wound management plans are in place for 23 wounds including one pressure area.  Sixteen of 23 wounds have been reviewed in appropriate timeframes.  The RNs have access to specialist nursing wound care management advice through the district nursing service.</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registered nurses, clinical coordinator and healthcare assistants demonstrated an understanding of the individualised needs of residents and report that two hourly turns occur.  Food and fluid charts are comprehensively completed as required.</w:t>
            </w:r>
          </w:p>
          <w:p w:rsidR="00EB7645" w:rsidRPr="00BE00C7" w:rsidP="00BE00C7">
            <w:pPr>
              <w:pStyle w:val="OutcomeDescription"/>
              <w:spacing w:before="120" w:after="120"/>
              <w:rPr>
                <w:rFonts w:cs="Arial"/>
                <w:b w:val="0"/>
                <w:lang w:eastAsia="en-NZ"/>
              </w:rPr>
            </w:pPr>
            <w:r w:rsidRPr="00BE00C7">
              <w:rPr>
                <w:rFonts w:cs="Arial"/>
                <w:b w:val="0"/>
                <w:lang w:eastAsia="en-NZ"/>
              </w:rPr>
              <w:t>Care plan interventions and food and fluid charts demonstrate interventions to meet resident’s needs.  All two hourly turning charts consistently document two hourly turns.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Two activities coordinators are employed part time to operate the activities programme for all residents seven days per week.  Each resident has an individual activities assessment on admission and from this information an individual activities plan is developed as part of the care plan by the registered nurses, with input from the activities staff.  Each resident is free to choose whether they wish to participate in the group activities programme or their individual plan.  Participation is monitored.  Group activities reflect ordinary patterns of life and include planned visits to the community.  All long term resident files sampled have a recent activities plan within the care plan and this is evaluated at least six monthly when the care plan is evaluated.  Residents and families interviewed commented positively on the activity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long term care plan is evaluated at least six monthly or earlier if there is a change in health status.  There is at least a three monthly review by the GP.  All changes in health status are documented and followed up.  Care plan reviews are signed by an RN.  Short term care plans are evaluated and resolved or added to the long term care plan if the problem is on-going as sighted in resident files sampled.  Where progress is different from expected, the service responds by initiating changes to the care plan. Care plan evaluations reviewed described progress of resident to meeting goals.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facilitates access to other medical and non-medical services.  Referral documentation is maintained on resident files.  The nurses initiate referrals to nurse specialists and allied health services.  Other specialist referrals are made by the GPs.  Referrals and options for care were discussed with the family as evidenced in interviews and medical notes.  The staff provided examples of where a resident’s condition had changed and the resident was reassessed.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implemented policies in place to guide staff in waste management.  Staff interviewed were aware of practices outlined in relevant policy.  Gloves, aprons, and goggles are available and staff were observed wearing personal protective clothing while carrying out their duties.  Infection prevention and control policies state specific tasks and duties for which protective equipment is to be worn.  Chemicals sighted were labelled correctly and stored safely throughout the facility.  Safety data sheets are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There is a maintenance person employed to address the reactive and planned maintenance programme.  All medical and electrical equipment was recently serviced and/or calibrated.  Hot water temperatures are monitored and managed within 43-45 degrees Celsius.  The facility has sufficient space for residents to mobilise using mobility aids.  The external area is well maintained.  Residents have access to safely designed external areas that have shade.  Staff stated they had sufficient equipment to safely deliver the cares as outlined in the resident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adequate number of toilets and shower/bathing areas for residents and separate toilets for staff and visitors.  Several bedrooms have their own ensuites.  Toilets and showers have privacy systems in place.  Residents interviewed confirmed their privacy is assured when staff are undertaking personal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are of an appropriate size to allow care to be provided and for the safe use and manoeuvring of mobility aids.  Residents are encouraged to personalise their bedrooms.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communal areas include the main lounge and several smaller lounges and four separate dining areas.  The communal areas are easily and safely accessible for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is cleaned by contracted cleaning staff.  They have access to a range of chemicals, cleaning equipment and protective clothing.  The standard of cleanliness is monitored through the internal audit programme.  Residents and relatives interviewed were satisfied with the standard of cleanliness in the facility.</w:t>
            </w:r>
          </w:p>
          <w:p w:rsidR="00EB7645" w:rsidRPr="00BE00C7" w:rsidP="00BE00C7">
            <w:pPr>
              <w:pStyle w:val="OutcomeDescription"/>
              <w:spacing w:before="120" w:after="120"/>
              <w:rPr>
                <w:rFonts w:cs="Arial"/>
                <w:b w:val="0"/>
                <w:lang w:eastAsia="en-NZ"/>
              </w:rPr>
            </w:pPr>
            <w:r w:rsidRPr="00BE00C7">
              <w:rPr>
                <w:rFonts w:cs="Arial"/>
                <w:b w:val="0"/>
                <w:lang w:eastAsia="en-NZ"/>
              </w:rPr>
              <w:t>All laundry is done off site except kitchen and personal items.  Residents and relatives interviewed were satisfied with the laundry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fire evacuation plan is in place that has been approved by the New Zealand Fire Service.  There are emergency management plans in place to ensure health, civil defence and other emergencies are included.  Six monthly fire evacuation practice documentation was sighted.  A contracted service provides checking of all facility equipment including fire equipment.  Fire training and security situations are part of orientation of new staff and include competency assessments.  Emergency equipment is available at the facility.  There are adequate supplies in the event of a civil defence emergency including food, water, blankets and gas cooking.  Short-term back up power for emergency lighting is in place.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minimum of one person trained in first aid and cardiopulmonary resuscitation (CPR) is available at all times.  </w:t>
            </w:r>
          </w:p>
          <w:p w:rsidR="00EB7645" w:rsidRPr="00BE00C7" w:rsidP="00BE00C7">
            <w:pPr>
              <w:pStyle w:val="OutcomeDescription"/>
              <w:spacing w:before="120" w:after="120"/>
              <w:rPr>
                <w:rFonts w:cs="Arial"/>
                <w:b w:val="0"/>
                <w:lang w:eastAsia="en-NZ"/>
              </w:rPr>
            </w:pPr>
            <w:r w:rsidRPr="00BE00C7">
              <w:rPr>
                <w:rFonts w:cs="Arial"/>
                <w:b w:val="0"/>
                <w:lang w:eastAsia="en-NZ"/>
              </w:rPr>
              <w:t>There are call bells in the residents’ rooms, and lounge/dining room areas.  Residents were observed to have their call bells in close proximity.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General living areas and all resident rooms are appropriately heated and ventilated.  All rooms have external windows that open allowing plenty of natural sunlight.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Waiuku Hospital and Rest Home has an established infection control programme.  The infection control programme, its content and detail, is appropriate for the size, complexity and degree of risk associated with the service.  It is linked into the incident reporting system.  A registered nurse is the designated infection control coordinator with support from the unit manager, the clinical coordinator and all staff as the quality management committee (infection control team).  Minutes are available for staff.  Spot audits have been conducted and include hand hygiene and infection control practices.  Education is provided for all new staff on orientation.  The infection control programme has been reviewed annually.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registered nurse at Waiuku Hospital and Rest Home is the designated infection control (IC) coordinator.  There are adequate resources to implement the infection control programme for the size and complexity of the organisation.  The IC nurse and IC team (comprising all staff) has good external support from the local laboratory infection control team and IC nurse specialist at the DHB.  Infection prevention and control is part of staff orientation and induction.  Hand washing facilities are available throughout the facility and alcohol hand gel is freely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CHT infection control policies and procedures appropriate to for the size and complexity of the service.  The infection control manual outlines a comprehensive range of policies, standards and guidelines and includes defining roles, responsibilities and oversight, the infection control team and training and education of staff.  The policies have been reviewed and updated.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states that the facility is committed to the on-going education of staff and residents.  Formal infection control education for staff has occurred.  The infection control coordinator has completed infection control training.  Visitors are advised of any outbreaks of infection and are advised not to attend until the outbreak has been resolved.  Information is provided to residents and visitors that is appropriate to their needs and this is documented in medical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surveillance is an integral part of the infection control programme and is described in CHT’s infection control manual.  Monthly infection data is collected for all infections based on signs and symptoms of infection.  Short term care plans are used.  Surveillance of all infections is entered on to a monthly infection summary.  This data is monitored and evaluated monthly and annually.  Outcomes and actions are discussed at quality meetings.  If there is an emergent issue, it is acted upon in a timely manner.  Reports are easily accessible to the unit manager.  There have been no outbreaks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systems in place to ensure the use of restraint is actively minimized.  There were four hospital residents with restraint and no residents with an enabler.  All necessary documentation has been completed in relation to the restraints.  Staff interviews and staff records evidence guidance has been given on restraint minimisation and safe practice (RMSP), enabler usage and prevention and/or de-escalation techniques.  Policies and procedures include definition of restraint and enabler that are congruent with the definition in NZS 8134.0.  Staff education on RMSP/enablers has been provided.  Restraint has been discussed as part of quality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registered nurse is the restraint coordinator.  Assessment and approval process for restraint use includes the restraint coordinator, registered nurses, resident/or representative and medical practitioner.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completes comprehensive assessments for residents who require restraint or enabler interventions.  These were undertaken by suitably qualified and skilled staff, in partnership with the family/whānau in the two files sampled.  The restraint coordinator, the resident and/or their representative and a medical practitioner were involved in the assessment and consent process.  In the two restraint files reviewed, assessments and consents were fully completed.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minimisation manual identifies that restraint is only put in place where it is clinically indicated and justified and approval processes.  There is an assessment form/process that is completed for all restraints and enablers.  The files reviewed, had a completed assessment form and a care plan that reflected risk.  Monitoring forms that included regular two hourly monitoring (or more frequent) were present in the files reviewed.  In resident files reviewed, appropriate documentation has been completed.  The service has a restraint and enablers register, which is updated each month.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evaluation of restraint every three months.  In the two restraint files reviewed, evaluations had been completed with the resident, family/whānau, restraint coordinator.  Restraint practices are reviewed on a formal basis every month by the facility restraint coordinator at quality meetings.  Evaluation timeframes are determined by policy and risk levels.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actively reviews restraint as part of the internal audit and reporting cycle.  Reviews are completed three monthly or sooner if a need is identified.  Reviews are completed by the restraint coordinator.  Any adverse outcomes are reported at the monthly quality meetings.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93"/>
        <w:gridCol w:w="1280"/>
        <w:gridCol w:w="4589"/>
        <w:gridCol w:w="2215"/>
        <w:gridCol w:w="176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wounds have a documented assessment and management plan and16 of the 23 current wounds (including the one pressure area) have been reviewed in appropriate timeframes.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Seven out of 23 wounds care plans have not been evaluated in the stated timeframes.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the wounds are evaluated within the stated timeframes.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403"/>
        <w:gridCol w:w="1280"/>
        <w:gridCol w:w="1648"/>
        <w:gridCol w:w="96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1.2.1.1</w:t>
            </w:r>
          </w:p>
          <w:p w:rsidR="00EB7645" w:rsidRPr="00BE00C7" w:rsidP="00BE00C7">
            <w:pPr>
              <w:pStyle w:val="OutcomeDescription"/>
              <w:spacing w:before="120" w:after="120"/>
              <w:rPr>
                <w:rFonts w:cs="Arial"/>
                <w:b w:val="0"/>
                <w:lang w:eastAsia="en-NZ"/>
              </w:rPr>
            </w:pPr>
            <w:r w:rsidRPr="00BE00C7">
              <w:rPr>
                <w:rFonts w:cs="Arial"/>
                <w:b w:val="0"/>
                <w:lang w:eastAsia="en-NZ"/>
              </w:rPr>
              <w:t>The purpose, values, scope, direction, and goals of the organisation are clearly identified and regularly reviewed.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CHT has an organisation wide mission with pillars of care that are known and implemented at Waiuku Hospital and Rest Home.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CHT’s logo is ‘We take great care of older people’.  Underpinning this is CHT’s five pillars of care: compassion, comfort, companionship, care and quality of life.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late 2013, CHT including Waiuku Hospital and Rest Home focused on one of these five pillars of care ‘quality of life’ and looked at ways to reduce falls for its residents as it recognised that falls prevention is not an isolated goal but part of a larger objective of promoting activity and improving quality of life.  </w:t>
            </w:r>
          </w:p>
          <w:p w:rsidR="00EB7645" w:rsidRPr="00BE00C7" w:rsidP="00BE00C7">
            <w:pPr>
              <w:pStyle w:val="OutcomeDescription"/>
              <w:spacing w:before="120" w:after="120"/>
              <w:rPr>
                <w:rFonts w:cs="Arial"/>
                <w:b w:val="0"/>
                <w:lang w:eastAsia="en-NZ"/>
              </w:rPr>
            </w:pPr>
            <w:r w:rsidRPr="00BE00C7">
              <w:rPr>
                <w:rFonts w:cs="Arial"/>
                <w:b w:val="0"/>
                <w:lang w:eastAsia="en-NZ"/>
              </w:rPr>
              <w:t>The aim was to reduce residents’ falls, as it is a crucial aspect in reducing injury for residents. On investigating the reasons why residents fall at Waiuku Hospital and Rest Home and from analysing the trends, it was evident that a number of falls were as a result of residents trying to get out of bed unsupervised.</w:t>
            </w:r>
          </w:p>
          <w:p w:rsidR="00EB7645" w:rsidRPr="00BE00C7" w:rsidP="00BE00C7">
            <w:pPr>
              <w:pStyle w:val="OutcomeDescription"/>
              <w:spacing w:before="120" w:after="120"/>
              <w:rPr>
                <w:rFonts w:cs="Arial"/>
                <w:b w:val="0"/>
                <w:lang w:eastAsia="en-NZ"/>
              </w:rPr>
            </w:pPr>
            <w:r w:rsidRPr="00BE00C7">
              <w:rPr>
                <w:rFonts w:cs="Arial"/>
                <w:b w:val="0"/>
                <w:lang w:eastAsia="en-NZ"/>
              </w:rPr>
              <w:t>Coupled with this was the use of bedrails as a falls management strategy in preventing residents from trying to get out of bed unaided.  As with any form of restraint the service identified on-going safety concerns and risks associated with restraint usage.</w:t>
            </w:r>
          </w:p>
          <w:p w:rsidR="00EB7645" w:rsidRPr="00BE00C7" w:rsidP="00BE00C7">
            <w:pPr>
              <w:pStyle w:val="OutcomeDescription"/>
              <w:spacing w:before="120" w:after="120"/>
              <w:rPr>
                <w:rFonts w:cs="Arial"/>
                <w:b w:val="0"/>
                <w:lang w:eastAsia="en-NZ"/>
              </w:rPr>
            </w:pPr>
            <w:r w:rsidRPr="00BE00C7">
              <w:rPr>
                <w:rFonts w:cs="Arial"/>
                <w:b w:val="0"/>
                <w:lang w:eastAsia="en-NZ"/>
              </w:rPr>
              <w:t>As per CHT’s restraint minimisation policy CHT will promote quality of life for residents by ensuring the use of restraint is kept to a minimum, and only used to ensure the safety of the resident, staff and other residents or visitors to the unit.</w:t>
            </w:r>
          </w:p>
          <w:p w:rsidR="00EB7645" w:rsidRPr="00BE00C7" w:rsidP="00BE00C7">
            <w:pPr>
              <w:pStyle w:val="OutcomeDescription"/>
              <w:spacing w:before="120" w:after="120"/>
              <w:rPr>
                <w:rFonts w:cs="Arial"/>
                <w:b w:val="0"/>
                <w:lang w:eastAsia="en-NZ"/>
              </w:rPr>
            </w:pPr>
            <w:r w:rsidRPr="00BE00C7">
              <w:rPr>
                <w:rFonts w:cs="Arial"/>
                <w:b w:val="0"/>
                <w:lang w:eastAsia="en-NZ"/>
              </w:rPr>
              <w:t>In attempting to reduce falls associated with residents getting out of bed unaided, a decision was made to purchase ultralow beds.  A total of nine of these beds are now in use at Waiuku Hospital and Rest Home.</w:t>
            </w:r>
          </w:p>
          <w:p w:rsidR="00EB7645" w:rsidRPr="00BE00C7" w:rsidP="00BE00C7">
            <w:pPr>
              <w:pStyle w:val="OutcomeDescription"/>
              <w:spacing w:before="120" w:after="120"/>
              <w:rPr>
                <w:rFonts w:cs="Arial"/>
                <w:b w:val="0"/>
                <w:lang w:eastAsia="en-NZ"/>
              </w:rPr>
            </w:pPr>
            <w:r w:rsidRPr="00BE00C7">
              <w:rPr>
                <w:rFonts w:cs="Arial"/>
                <w:b w:val="0"/>
                <w:lang w:eastAsia="en-NZ"/>
              </w:rPr>
              <w:t>The objectives were:</w:t>
            </w:r>
          </w:p>
          <w:p w:rsidR="00EB7645" w:rsidRPr="00BE00C7" w:rsidP="00BE00C7">
            <w:pPr>
              <w:pStyle w:val="OutcomeDescription"/>
              <w:spacing w:before="120" w:after="120"/>
              <w:rPr>
                <w:rFonts w:cs="Arial"/>
                <w:b w:val="0"/>
                <w:lang w:eastAsia="en-NZ"/>
              </w:rPr>
            </w:pPr>
            <w:r w:rsidRPr="00BE00C7">
              <w:rPr>
                <w:rFonts w:cs="Arial"/>
                <w:b w:val="0"/>
                <w:lang w:eastAsia="en-NZ"/>
              </w:rPr>
              <w:t>1.</w:t>
              <w:tab/>
              <w:t>Reduce resident falls.</w:t>
            </w:r>
          </w:p>
          <w:p w:rsidR="00EB7645" w:rsidRPr="00BE00C7" w:rsidP="00BE00C7">
            <w:pPr>
              <w:pStyle w:val="OutcomeDescription"/>
              <w:spacing w:before="120" w:after="120"/>
              <w:rPr>
                <w:rFonts w:cs="Arial"/>
                <w:b w:val="0"/>
                <w:lang w:eastAsia="en-NZ"/>
              </w:rPr>
            </w:pPr>
            <w:r w:rsidRPr="00BE00C7">
              <w:rPr>
                <w:rFonts w:cs="Arial"/>
                <w:b w:val="0"/>
                <w:lang w:eastAsia="en-NZ"/>
              </w:rPr>
              <w:t>2.</w:t>
              <w:tab/>
              <w:t>Promote quality of life.</w:t>
            </w:r>
          </w:p>
          <w:p w:rsidR="00EB7645" w:rsidRPr="00BE00C7" w:rsidP="00BE00C7">
            <w:pPr>
              <w:pStyle w:val="OutcomeDescription"/>
              <w:spacing w:before="120" w:after="120"/>
              <w:rPr>
                <w:rFonts w:cs="Arial"/>
                <w:b w:val="0"/>
                <w:lang w:eastAsia="en-NZ"/>
              </w:rPr>
            </w:pPr>
            <w:r w:rsidRPr="00BE00C7">
              <w:rPr>
                <w:rFonts w:cs="Arial"/>
                <w:b w:val="0"/>
                <w:lang w:eastAsia="en-NZ"/>
              </w:rPr>
              <w:t>3.</w:t>
              <w:tab/>
              <w:t>Educate staff, the resident and the family on falls management strategies.</w:t>
            </w:r>
          </w:p>
          <w:p w:rsidR="00EB7645" w:rsidRPr="00BE00C7" w:rsidP="00BE00C7">
            <w:pPr>
              <w:pStyle w:val="OutcomeDescription"/>
              <w:spacing w:before="120" w:after="120"/>
              <w:rPr>
                <w:rFonts w:cs="Arial"/>
                <w:b w:val="0"/>
                <w:lang w:eastAsia="en-NZ"/>
              </w:rPr>
            </w:pPr>
            <w:r w:rsidRPr="00BE00C7">
              <w:rPr>
                <w:rFonts w:cs="Arial"/>
                <w:b w:val="0"/>
                <w:lang w:eastAsia="en-NZ"/>
              </w:rPr>
              <w:t>4.</w:t>
              <w:tab/>
              <w:t>Ensure CHT’s falls management policy and other falls management documentation is current and reflects best practice.</w:t>
            </w:r>
          </w:p>
          <w:p w:rsidR="00EB7645" w:rsidRPr="00BE00C7" w:rsidP="00BE00C7">
            <w:pPr>
              <w:pStyle w:val="OutcomeDescription"/>
              <w:spacing w:before="120" w:after="120"/>
              <w:rPr>
                <w:rFonts w:cs="Arial"/>
                <w:b w:val="0"/>
                <w:lang w:eastAsia="en-NZ"/>
              </w:rPr>
            </w:pPr>
            <w:r w:rsidRPr="00BE00C7">
              <w:rPr>
                <w:rFonts w:cs="Arial"/>
                <w:b w:val="0"/>
                <w:lang w:eastAsia="en-NZ"/>
              </w:rPr>
              <w:t>5.</w:t>
              <w:tab/>
              <w:t>Reduce the use of bedrails for maintaining resident safety.</w:t>
            </w:r>
          </w:p>
          <w:p w:rsidR="00EB7645" w:rsidRPr="00BE00C7" w:rsidP="00BE00C7">
            <w:pPr>
              <w:pStyle w:val="OutcomeDescription"/>
              <w:spacing w:before="120" w:after="120"/>
              <w:rPr>
                <w:rFonts w:cs="Arial"/>
                <w:b w:val="0"/>
                <w:lang w:eastAsia="en-NZ"/>
              </w:rPr>
            </w:pPr>
            <w:r w:rsidRPr="00BE00C7">
              <w:rPr>
                <w:rFonts w:cs="Arial"/>
                <w:b w:val="0"/>
                <w:lang w:eastAsia="en-NZ"/>
              </w:rPr>
              <w:t>Falls are recorded in the electronic patient management system each month.  This data is extracted monthly and analysed.  The analysis includes identifying any specific trends for the resident e.g. time of fall, frequency of falls and number of falls over a rolling 12 month period.  This information was graphed and is useful for highlighting to staff.  Frequent fallers are also identified and from this, falls management strategies discussed at the monthly unit review meetings.  This includes the use of low beds as a strategy.  These meetings are attended by the unit manager, area manager, finance manager and the CEO.</w:t>
            </w:r>
          </w:p>
          <w:p w:rsidR="00EB7645" w:rsidRPr="00BE00C7" w:rsidP="00BE00C7">
            <w:pPr>
              <w:pStyle w:val="OutcomeDescription"/>
              <w:spacing w:before="120" w:after="120"/>
              <w:rPr>
                <w:rFonts w:cs="Arial"/>
                <w:b w:val="0"/>
                <w:lang w:eastAsia="en-NZ"/>
              </w:rPr>
            </w:pPr>
            <w:r w:rsidRPr="00BE00C7">
              <w:rPr>
                <w:rFonts w:cs="Arial"/>
                <w:b w:val="0"/>
                <w:lang w:eastAsia="en-NZ"/>
              </w:rPr>
              <w:t>Outcomes:</w:t>
            </w:r>
          </w:p>
          <w:p w:rsidR="00EB7645" w:rsidRPr="00BE00C7" w:rsidP="00BE00C7">
            <w:pPr>
              <w:pStyle w:val="OutcomeDescription"/>
              <w:spacing w:before="120" w:after="120"/>
              <w:rPr>
                <w:rFonts w:cs="Arial"/>
                <w:b w:val="0"/>
                <w:lang w:eastAsia="en-NZ"/>
              </w:rPr>
            </w:pPr>
            <w:r w:rsidRPr="00BE00C7">
              <w:rPr>
                <w:rFonts w:cs="Arial"/>
                <w:b w:val="0"/>
                <w:lang w:eastAsia="en-NZ"/>
              </w:rPr>
              <w:t>There are a total of nine ultra-low beds now in use at Waiuku Hospital and Rest Home.  As a result of the use of these beds there has been:</w:t>
            </w:r>
          </w:p>
          <w:p w:rsidR="00EB7645" w:rsidRPr="00BE00C7" w:rsidP="00BE00C7">
            <w:pPr>
              <w:pStyle w:val="OutcomeDescription"/>
              <w:spacing w:before="120" w:after="120"/>
              <w:rPr>
                <w:rFonts w:cs="Arial"/>
                <w:b w:val="0"/>
                <w:lang w:eastAsia="en-NZ"/>
              </w:rPr>
            </w:pPr>
            <w:r w:rsidRPr="00BE00C7">
              <w:rPr>
                <w:rFonts w:cs="Arial"/>
                <w:b w:val="0"/>
                <w:lang w:eastAsia="en-NZ"/>
              </w:rPr>
              <w:t>•</w:t>
              <w:tab/>
              <w:t>A reduction in falls for residents using ultra low beds and reduction in the potential for serious injury (there have been no serious injury falls for these residents).</w:t>
            </w:r>
          </w:p>
          <w:p w:rsidR="00EB7645" w:rsidRPr="00BE00C7" w:rsidP="00BE00C7">
            <w:pPr>
              <w:pStyle w:val="OutcomeDescription"/>
              <w:spacing w:before="120" w:after="120"/>
              <w:rPr>
                <w:rFonts w:cs="Arial"/>
                <w:b w:val="0"/>
                <w:lang w:eastAsia="en-NZ"/>
              </w:rPr>
            </w:pPr>
            <w:r w:rsidRPr="00BE00C7">
              <w:rPr>
                <w:rFonts w:cs="Arial"/>
                <w:b w:val="0"/>
                <w:lang w:eastAsia="en-NZ"/>
              </w:rPr>
              <w:t>•</w:t>
              <w:tab/>
              <w:t>All new residents have falls risk assessed using FRAT.</w:t>
            </w:r>
          </w:p>
          <w:p w:rsidR="00EB7645" w:rsidRPr="00BE00C7" w:rsidP="00BE00C7">
            <w:pPr>
              <w:pStyle w:val="OutcomeDescription"/>
              <w:spacing w:before="120" w:after="120"/>
              <w:rPr>
                <w:rFonts w:cs="Arial"/>
                <w:b w:val="0"/>
                <w:lang w:eastAsia="en-NZ"/>
              </w:rPr>
            </w:pPr>
            <w:r w:rsidRPr="00BE00C7">
              <w:rPr>
                <w:rFonts w:cs="Arial"/>
                <w:b w:val="0"/>
                <w:lang w:eastAsia="en-NZ"/>
              </w:rPr>
              <w:t>•</w:t>
              <w:tab/>
              <w:t>Falls is now a standalone heading in the electronic care plan.</w:t>
            </w:r>
          </w:p>
          <w:p w:rsidR="00EB7645" w:rsidRPr="00BE00C7" w:rsidP="00BE00C7">
            <w:pPr>
              <w:pStyle w:val="OutcomeDescription"/>
              <w:spacing w:before="120" w:after="120"/>
              <w:rPr>
                <w:rFonts w:cs="Arial"/>
                <w:b w:val="0"/>
                <w:lang w:eastAsia="en-NZ"/>
              </w:rPr>
            </w:pPr>
            <w:r w:rsidRPr="00BE00C7">
              <w:rPr>
                <w:rFonts w:cs="Arial"/>
                <w:b w:val="0"/>
                <w:lang w:eastAsia="en-NZ"/>
              </w:rPr>
              <w:t>•</w:t>
              <w:tab/>
              <w:t>The falls management policy has been updated.</w:t>
            </w:r>
          </w:p>
          <w:p w:rsidR="00EB7645" w:rsidRPr="00BE00C7" w:rsidP="00BE00C7">
            <w:pPr>
              <w:pStyle w:val="OutcomeDescription"/>
              <w:spacing w:before="120" w:after="120"/>
              <w:rPr>
                <w:rFonts w:cs="Arial"/>
                <w:b w:val="0"/>
                <w:lang w:eastAsia="en-NZ"/>
              </w:rPr>
            </w:pPr>
            <w:r w:rsidRPr="00BE00C7">
              <w:rPr>
                <w:rFonts w:cs="Arial"/>
                <w:b w:val="0"/>
                <w:lang w:eastAsia="en-NZ"/>
              </w:rPr>
              <w:t>•</w:t>
              <w:tab/>
              <w:t>The falls checklist has been updated.</w:t>
            </w:r>
          </w:p>
          <w:p w:rsidR="00EB7645" w:rsidRPr="00BE00C7" w:rsidP="00BE00C7">
            <w:pPr>
              <w:pStyle w:val="OutcomeDescription"/>
              <w:spacing w:before="120" w:after="120"/>
              <w:rPr>
                <w:rFonts w:cs="Arial"/>
                <w:b w:val="0"/>
                <w:lang w:eastAsia="en-NZ"/>
              </w:rPr>
            </w:pPr>
            <w:r w:rsidRPr="00BE00C7">
              <w:rPr>
                <w:rFonts w:cs="Arial"/>
                <w:b w:val="0"/>
                <w:lang w:eastAsia="en-NZ"/>
              </w:rPr>
              <w:t>•</w:t>
              <w:tab/>
              <w:t>There is a pictorial chart in place for each resident that identifies falls risk (sighted in resident’s rooms).</w:t>
            </w:r>
          </w:p>
          <w:p w:rsidR="00EB7645" w:rsidRPr="00BE00C7" w:rsidP="00BE00C7">
            <w:pPr>
              <w:pStyle w:val="OutcomeDescription"/>
              <w:spacing w:before="120" w:after="120"/>
              <w:rPr>
                <w:rFonts w:cs="Arial"/>
                <w:b w:val="0"/>
                <w:lang w:eastAsia="en-NZ"/>
              </w:rPr>
            </w:pPr>
            <w:r w:rsidRPr="00BE00C7">
              <w:rPr>
                <w:rFonts w:cs="Arial"/>
                <w:b w:val="0"/>
                <w:lang w:eastAsia="en-NZ"/>
              </w:rPr>
              <w:t>•</w:t>
              <w:tab/>
              <w:t>The CHT manual handling programme has been updated.</w:t>
            </w:r>
          </w:p>
          <w:p w:rsidR="00EB7645" w:rsidRPr="00BE00C7" w:rsidP="00BE00C7">
            <w:pPr>
              <w:pStyle w:val="OutcomeDescription"/>
              <w:spacing w:before="120" w:after="120"/>
              <w:rPr>
                <w:rFonts w:cs="Arial"/>
                <w:b w:val="0"/>
                <w:lang w:eastAsia="en-NZ"/>
              </w:rPr>
            </w:pPr>
            <w:r w:rsidRPr="00BE00C7">
              <w:rPr>
                <w:rFonts w:cs="Arial"/>
                <w:b w:val="0"/>
                <w:lang w:eastAsia="en-NZ"/>
              </w:rPr>
              <w:t>•</w:t>
              <w:tab/>
              <w:t>A site ‘champion’ in manual handling has been appointed.</w:t>
            </w:r>
          </w:p>
          <w:p w:rsidR="00EB7645" w:rsidRPr="00BE00C7" w:rsidP="00BE00C7">
            <w:pPr>
              <w:pStyle w:val="OutcomeDescription"/>
              <w:spacing w:before="120" w:after="120"/>
              <w:rPr>
                <w:rFonts w:cs="Arial"/>
                <w:b w:val="0"/>
                <w:lang w:eastAsia="en-NZ"/>
              </w:rPr>
            </w:pPr>
            <w:r w:rsidRPr="00BE00C7">
              <w:rPr>
                <w:rFonts w:cs="Arial"/>
                <w:b w:val="0"/>
                <w:lang w:eastAsia="en-NZ"/>
              </w:rPr>
              <w:t>•</w:t>
              <w:tab/>
              <w:t>Regular meetings with champions to identify falls management strategies for particular residents at Waiuku.</w:t>
            </w:r>
          </w:p>
          <w:p w:rsidR="00EB7645" w:rsidRPr="00BE00C7" w:rsidP="00BE00C7">
            <w:pPr>
              <w:pStyle w:val="OutcomeDescription"/>
              <w:spacing w:before="120" w:after="120"/>
              <w:rPr>
                <w:rFonts w:cs="Arial"/>
                <w:b w:val="0"/>
                <w:lang w:eastAsia="en-NZ"/>
              </w:rPr>
            </w:pPr>
            <w:r w:rsidRPr="00BE00C7">
              <w:rPr>
                <w:rFonts w:cs="Arial"/>
                <w:b w:val="0"/>
                <w:lang w:eastAsia="en-NZ"/>
              </w:rPr>
              <w:t>•</w:t>
              <w:tab/>
              <w:t>The CHT Focus on Care award was awarded to a Waiuku Hospital and Rest Home staff member for the management of falls.</w:t>
            </w:r>
          </w:p>
          <w:p w:rsidR="00EB7645" w:rsidRPr="00BE00C7" w:rsidP="00BE00C7">
            <w:pPr>
              <w:pStyle w:val="OutcomeDescription"/>
              <w:spacing w:before="120" w:after="120"/>
              <w:rPr>
                <w:rFonts w:cs="Arial"/>
                <w:b w:val="0"/>
                <w:lang w:eastAsia="en-NZ"/>
              </w:rPr>
            </w:pPr>
            <w:r w:rsidRPr="00BE00C7">
              <w:rPr>
                <w:rFonts w:cs="Arial"/>
                <w:b w:val="0"/>
                <w:lang w:eastAsia="en-NZ"/>
              </w:rPr>
              <w:t>•</w:t>
              <w:tab/>
              <w:t>There has been a reduction in the use of bedrails from nine in November 2014 to four at the time of the audit, and improved quality of life.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1.3.13.2</w:t>
            </w:r>
          </w:p>
          <w:p w:rsidR="00EB7645" w:rsidRPr="00BE00C7" w:rsidP="00BE00C7">
            <w:pPr>
              <w:pStyle w:val="OutcomeDescription"/>
              <w:spacing w:before="120" w:after="120"/>
              <w:rPr>
                <w:rFonts w:cs="Arial"/>
                <w:b w:val="0"/>
                <w:lang w:eastAsia="en-NZ"/>
              </w:rPr>
            </w:pPr>
            <w:r w:rsidRPr="00BE00C7">
              <w:rPr>
                <w:rFonts w:cs="Arial"/>
                <w:b w:val="0"/>
                <w:lang w:eastAsia="en-NZ"/>
              </w:rPr>
              <w:t>Consumers who have additional or modified nutritional requirements or special diets have these needs met.</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an appropriate food service in place for residents and all weights are monitored and documented monthly.  There is dietitian input when weight loss is identified.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commenced using a Replenish Energy and Protein (REAP) programme in July 2012.  REAP puts a focus on nutrition and 'nutrition alerts'.  The documented programme has been developed by the external contractors dietitian and provides eligibility criteria and implementation guidelines for each level of REAP.  There are three levels.  The emphasis is on food first rather than commercial supplements for managing unintended weight loss.  At Waiuku there are currently nine residents on REAP.  These residents are clearly documented on the whiteboard in the kitchen.  When a resident is identified as having unintended weight loss, a weight loss report is completed.  This includes checking the mouth and teeth, reviewing diet type, monitoring food intake, consulting with the cook, consulting the dietitian, referring to the GP, referring to family and reviewing medication.  Two files were sampled for residents who have been on REAP.  Both were assessed by a dietitian prior to commencement on REAP.  Each of the two residents on REAP whose files were sampled, have had weight gain with one no longer requiring the programme.  All staff were provided with training around REAP by the external contractors dietitian with the kitchen staff receiving more detailed training.  Seven of seven caregivers and three registered nurses interviewed are all familiar with REAP and report the benefits to residents.  The cook interviewed reports that ways in which she implements REAP include fortifying food wherever possible for those on the programme.  Examples include cream and brown sugar on cereals, extra margarine on vegetables, fortifying mashed potato, sauces and purees, cream on desserts in the evening, fortifying soup, providing fortified milk and fortified drinks, fortified custard for supper and sandwiches for supper.  The service continues to evaluate and improve the REAP programme and initial results show a marked decrease in weight loss for those using the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1.3.3.4</w:t>
            </w:r>
          </w:p>
          <w:p w:rsidR="00EB7645" w:rsidRPr="00BE00C7" w:rsidP="00BE00C7">
            <w:pPr>
              <w:pStyle w:val="OutcomeDescription"/>
              <w:spacing w:before="120" w:after="120"/>
              <w:rPr>
                <w:rFonts w:cs="Arial"/>
                <w:b w:val="0"/>
                <w:lang w:eastAsia="en-NZ"/>
              </w:rPr>
            </w:pPr>
            <w:r w:rsidRPr="00BE00C7">
              <w:rPr>
                <w:rFonts w:cs="Arial"/>
                <w:b w:val="0"/>
                <w:lang w:eastAsia="en-NZ"/>
              </w:rPr>
              <w:t>The service is coordinated in a manner that promotes continuity in service delivery and promotes a team approach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provides appropriate continuity in service delivery and has regular multidisciplinary meetings to promote best care for the residents.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regional geriatrician has implemented a programme of evaluation of residents in residential care in 2008, with the purpose of reducing prescribed medications.  This programme consists of regular multidisciplinary meetings with geriatrician, general practitioners, nurse specialists in gerontology and pharmacists.  Since 2012, at Waiuku, the geriatrician from Counties Manukau DHB meets two monthly with the local GP, pharmacist, registered nurse and clinical co-ordinator.</w:t>
            </w:r>
          </w:p>
          <w:p w:rsidR="00EB7645" w:rsidRPr="00BE00C7" w:rsidP="00BE00C7">
            <w:pPr>
              <w:pStyle w:val="OutcomeDescription"/>
              <w:spacing w:before="120" w:after="120"/>
              <w:rPr>
                <w:rFonts w:cs="Arial"/>
                <w:b w:val="0"/>
                <w:lang w:eastAsia="en-NZ"/>
              </w:rPr>
            </w:pPr>
            <w:r w:rsidRPr="00BE00C7">
              <w:rPr>
                <w:rFonts w:cs="Arial"/>
                <w:b w:val="0"/>
                <w:lang w:eastAsia="en-NZ"/>
              </w:rPr>
              <w:t>The clinical coordinator selects a group of residents over 80 years old that are prescribed several medications (usually more than eight different medications).  The most complex four or five residents are chosen for the next review.  The selected residents' documentation is sent by the clinical coordinator to the geriatrician one week prior to the multidisciplinary meeting. The general practitioner reviews the residents and their files prior to the meeting and reviews all clinical/medical notes and medication charts.  The hospital notes, discharge notes and other relevant documentation are also reviewed.</w:t>
            </w:r>
          </w:p>
          <w:p w:rsidR="00EB7645" w:rsidRPr="00BE00C7" w:rsidP="00BE00C7">
            <w:pPr>
              <w:pStyle w:val="OutcomeDescription"/>
              <w:spacing w:before="120" w:after="120"/>
              <w:rPr>
                <w:rFonts w:cs="Arial"/>
                <w:b w:val="0"/>
                <w:lang w:eastAsia="en-NZ"/>
              </w:rPr>
            </w:pPr>
            <w:r w:rsidRPr="00BE00C7">
              <w:rPr>
                <w:rFonts w:cs="Arial"/>
                <w:b w:val="0"/>
                <w:lang w:eastAsia="en-NZ"/>
              </w:rPr>
              <w:t>The multidisciplinary meeting is led by the general practitioner, where the residents are discussed one by one.  The GP gives the overall overview of the resident; the geriatrician considers all conditions of residents and impact of medications, as well as a detailed explanation of residents' condition.  The pharmacist discusses the side effects and interactions of all medications.  The decision to reduce/discontinue medications is taken based on all information provided.</w:t>
            </w:r>
          </w:p>
          <w:p w:rsidR="00EB7645" w:rsidRPr="00BE00C7" w:rsidP="00BE00C7">
            <w:pPr>
              <w:pStyle w:val="OutcomeDescription"/>
              <w:spacing w:before="120" w:after="120"/>
              <w:rPr>
                <w:rFonts w:cs="Arial"/>
                <w:b w:val="0"/>
                <w:lang w:eastAsia="en-NZ"/>
              </w:rPr>
            </w:pPr>
            <w:r w:rsidRPr="00BE00C7">
              <w:rPr>
                <w:rFonts w:cs="Arial"/>
                <w:b w:val="0"/>
                <w:lang w:eastAsia="en-NZ"/>
              </w:rPr>
              <w:t>The benefits of medication reduction has led to reduced overall medication prescribing, reduced medication administration time and reduced hospitalisation time (admitted residents have in general shorter hospital admissions).  The multidisciplinary meeting provides education for the general practitioner and registered nurses including the clinical coordinator, who stated that their knowledge in geriatric care has vastly improved as a result of the meetings.  The families and residents interviewed stated that they are happy with the programme and outcome.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CHT Healthcare Trust - Waiuku Hospital and Rest Home</w:t>
    </w:r>
    <w:bookmarkEnd w:id="58"/>
    <w:r>
      <w:rPr>
        <w:rFonts w:cs="Arial"/>
        <w:sz w:val="16"/>
        <w:szCs w:val="20"/>
      </w:rPr>
      <w:tab/>
      <w:t xml:space="preserve">Date of Audit: </w:t>
    </w:r>
    <w:bookmarkStart w:id="59" w:name="AuditStartDate1"/>
    <w:r>
      <w:rPr>
        <w:rFonts w:cs="Arial"/>
        <w:sz w:val="16"/>
        <w:szCs w:val="20"/>
      </w:rPr>
      <w:t>22 July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