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26CE1">
      <w:pPr>
        <w:pStyle w:val="Heading1"/>
        <w:rPr>
          <w:rFonts w:cs="Arial"/>
        </w:rPr>
      </w:pPr>
      <w:bookmarkStart w:id="0" w:name="PRMS_RIName"/>
      <w:r>
        <w:rPr>
          <w:rFonts w:cs="Arial"/>
        </w:rPr>
        <w:t>Windermere Rest Home 2015 Limited - Windermere Rest Home 2015</w:t>
      </w:r>
      <w:bookmarkEnd w:id="0"/>
    </w:p>
    <w:p w:rsidR="00460D43" w:rsidRDefault="00E26CE1">
      <w:pPr>
        <w:pStyle w:val="Heading2"/>
        <w:spacing w:after="0"/>
        <w:rPr>
          <w:rFonts w:cs="Arial"/>
        </w:rPr>
      </w:pPr>
      <w:r>
        <w:rPr>
          <w:rFonts w:cs="Arial"/>
        </w:rPr>
        <w:t>Introduction</w:t>
      </w:r>
    </w:p>
    <w:p w:rsidR="00460D43" w:rsidRDefault="00E26CE1">
      <w:pPr>
        <w:spacing w:before="240"/>
        <w:rPr>
          <w:rFonts w:cs="Arial"/>
        </w:rPr>
      </w:pPr>
      <w:r>
        <w:rPr>
          <w:rFonts w:cs="Arial"/>
        </w:rPr>
        <w:t>This report records</w:t>
      </w:r>
      <w:r>
        <w:rPr>
          <w:rFonts w:cs="Arial"/>
        </w:rPr>
        <w:t xml:space="preserve"> the results of a </w:t>
      </w:r>
      <w:bookmarkStart w:id="1" w:name="PRMS_TypeOfAudit"/>
      <w:r>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26CE1">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26CE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26CE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E26CE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26CE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26CE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Windermere Rest Home 2015 Limited</w:t>
      </w:r>
      <w:bookmarkEnd w:id="4"/>
    </w:p>
    <w:p w:rsidR="005A5115" w:rsidRPr="009418D4" w:rsidRDefault="00E26C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Windermere Rest Home 2015</w:t>
      </w:r>
      <w:bookmarkEnd w:id="5"/>
    </w:p>
    <w:p w:rsidR="005A5115" w:rsidRPr="009418D4" w:rsidRDefault="00E26C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E26C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15 July 2015</w:t>
      </w:r>
      <w:bookmarkEnd w:id="7"/>
      <w:r w:rsidRPr="009418D4">
        <w:rPr>
          <w:rFonts w:cs="Arial"/>
        </w:rPr>
        <w:tab/>
        <w:t xml:space="preserve">End date: </w:t>
      </w:r>
      <w:bookmarkStart w:id="8" w:name="AuditEndDate"/>
      <w:r w:rsidRPr="009418D4">
        <w:rPr>
          <w:rFonts w:cs="Arial"/>
        </w:rPr>
        <w:t>15 July 2015</w:t>
      </w:r>
      <w:bookmarkEnd w:id="8"/>
    </w:p>
    <w:p w:rsidR="005A5115" w:rsidRPr="009418D4" w:rsidRDefault="00E26C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E26C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RDefault="00E26CE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26CE1">
      <w:pPr>
        <w:pStyle w:val="Heading1"/>
        <w:rPr>
          <w:rFonts w:cs="Arial"/>
        </w:rPr>
      </w:pPr>
      <w:r>
        <w:rPr>
          <w:rFonts w:cs="Arial"/>
        </w:rPr>
        <w:lastRenderedPageBreak/>
        <w:t>Executive summary of the audit</w:t>
      </w:r>
    </w:p>
    <w:p w:rsidR="00460D43" w:rsidRDefault="00E26CE1">
      <w:pPr>
        <w:pStyle w:val="Heading2"/>
        <w:rPr>
          <w:rFonts w:cs="Arial"/>
        </w:rPr>
      </w:pPr>
      <w:r>
        <w:rPr>
          <w:rFonts w:cs="Arial"/>
        </w:rPr>
        <w:t>Introduction</w:t>
      </w:r>
    </w:p>
    <w:p w:rsidR="00460D43" w:rsidRDefault="00E26CE1">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rsidRDefault="00E26CE1">
      <w:pPr>
        <w:pStyle w:val="ListParagraph"/>
        <w:numPr>
          <w:ilvl w:val="0"/>
          <w:numId w:val="1"/>
        </w:numPr>
        <w:spacing w:before="240" w:after="240"/>
        <w:rPr>
          <w:rFonts w:cs="Arial"/>
          <w:lang w:eastAsia="en-NZ"/>
        </w:rPr>
      </w:pPr>
      <w:r>
        <w:rPr>
          <w:rFonts w:cs="Arial"/>
          <w:lang w:eastAsia="en-NZ"/>
        </w:rPr>
        <w:t>consumer rights</w:t>
      </w:r>
    </w:p>
    <w:p w:rsidR="00460D43" w:rsidRDefault="00E26CE1">
      <w:pPr>
        <w:pStyle w:val="ListParagraph"/>
        <w:numPr>
          <w:ilvl w:val="0"/>
          <w:numId w:val="1"/>
        </w:numPr>
        <w:spacing w:before="240" w:after="240"/>
        <w:rPr>
          <w:rFonts w:cs="Arial"/>
          <w:lang w:eastAsia="en-NZ"/>
        </w:rPr>
      </w:pPr>
      <w:r>
        <w:rPr>
          <w:rFonts w:cs="Arial"/>
          <w:lang w:eastAsia="en-NZ"/>
        </w:rPr>
        <w:t>organisational management</w:t>
      </w:r>
    </w:p>
    <w:p w:rsidR="00460D43" w:rsidRDefault="00E26CE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26CE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26CE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26CE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26CE1">
      <w:pPr>
        <w:pStyle w:val="Heading2"/>
        <w:spacing w:after="0"/>
        <w:rPr>
          <w:rFonts w:cs="Arial"/>
        </w:rPr>
      </w:pPr>
      <w:r>
        <w:rPr>
          <w:rFonts w:cs="Arial"/>
        </w:rPr>
        <w:t>General overview of the audit</w:t>
      </w:r>
    </w:p>
    <w:p w:rsidR="00460D43" w:rsidRDefault="00E26CE1">
      <w:pPr>
        <w:spacing w:before="240" w:line="276" w:lineRule="auto"/>
        <w:rPr>
          <w:rFonts w:eastAsia="Calibri"/>
        </w:rPr>
      </w:pPr>
      <w:bookmarkStart w:id="11" w:name="GeneralOverview"/>
      <w:r>
        <w:rPr>
          <w:rFonts w:eastAsia="Calibri"/>
        </w:rPr>
        <w:t xml:space="preserve">Windermere is privately owned and operated and cares for up to 21 residents </w:t>
      </w:r>
      <w:r>
        <w:rPr>
          <w:rFonts w:eastAsia="Calibri"/>
        </w:rPr>
        <w:t>requiring rest home level care.  On the day of the audit there were 16 residents.</w:t>
      </w:r>
    </w:p>
    <w:p w:rsidR="00380CF5" w:rsidRDefault="00E26CE1">
      <w:pPr>
        <w:spacing w:before="240" w:line="276" w:lineRule="auto"/>
        <w:rPr>
          <w:rFonts w:eastAsia="Calibri"/>
        </w:rPr>
      </w:pPr>
      <w:r>
        <w:rPr>
          <w:rFonts w:eastAsia="Calibri"/>
        </w:rPr>
        <w:t>This audit was undertaken to establish the level of preparedness of a prospective provider to provide a health and disability service and to assess conformity prior to a faci</w:t>
      </w:r>
      <w:r>
        <w:rPr>
          <w:rFonts w:eastAsia="Calibri"/>
        </w:rPr>
        <w:t xml:space="preserve">lity being purchased.  The audit was conducted against the relevant Health and Disability standards and the contract with the District Health Board.  The audit process included a review of policies and procedures; the review of resident’s and staff files, </w:t>
      </w:r>
      <w:r>
        <w:rPr>
          <w:rFonts w:eastAsia="Calibri"/>
        </w:rPr>
        <w:t xml:space="preserve">observations and interviews with residents, relatives, staff and management.  </w:t>
      </w:r>
    </w:p>
    <w:p w:rsidR="00380CF5" w:rsidRDefault="00E26CE1">
      <w:pPr>
        <w:spacing w:before="240" w:line="276" w:lineRule="auto"/>
        <w:rPr>
          <w:rFonts w:eastAsia="Calibri"/>
        </w:rPr>
      </w:pPr>
      <w:r>
        <w:rPr>
          <w:rFonts w:eastAsia="Calibri"/>
        </w:rPr>
        <w:t>The owners/managers are experienced and qualified.  They will handover responsibilities to the new owner over a one month time frame.  The new owner is presently the charge nurs</w:t>
      </w:r>
      <w:r>
        <w:rPr>
          <w:rFonts w:eastAsia="Calibri"/>
        </w:rPr>
        <w:t>e manager for a district health board and holds extensive experience in mental health.  He will be maintaining the existing policies and procedures.  It is his intention to facilitate a smooth transition between owners and to minimise disruption to staff a</w:t>
      </w:r>
      <w:r>
        <w:rPr>
          <w:rFonts w:eastAsia="Calibri"/>
        </w:rPr>
        <w:t xml:space="preserve">nd residents.  </w:t>
      </w:r>
    </w:p>
    <w:p w:rsidR="00380CF5" w:rsidRDefault="00E26CE1">
      <w:pPr>
        <w:spacing w:before="240" w:line="276" w:lineRule="auto"/>
        <w:rPr>
          <w:rFonts w:eastAsia="Calibri"/>
        </w:rPr>
      </w:pPr>
      <w:r>
        <w:rPr>
          <w:rFonts w:eastAsia="Calibri"/>
        </w:rPr>
        <w:lastRenderedPageBreak/>
        <w:t xml:space="preserve">This audit has identified areas for improvement around staff training and residents’ assessments.  </w:t>
      </w:r>
    </w:p>
    <w:bookmarkEnd w:id="11"/>
    <w:p w:rsidR="00380CF5" w:rsidRDefault="00380CF5">
      <w:pPr>
        <w:spacing w:before="240" w:line="276" w:lineRule="auto"/>
        <w:rPr>
          <w:rFonts w:eastAsia="Calibri"/>
        </w:rPr>
      </w:pPr>
    </w:p>
    <w:p w:rsidR="00460D43" w:rsidRDefault="00E26CE1" w:rsidP="000E6E02">
      <w:pPr>
        <w:pStyle w:val="Heading2"/>
        <w:spacing w:before="0"/>
        <w:rPr>
          <w:rFonts w:cs="Arial"/>
        </w:rPr>
      </w:pPr>
      <w:r>
        <w:rPr>
          <w:rFonts w:cs="Arial"/>
        </w:rPr>
        <w:t>Consumer rights</w:t>
      </w:r>
    </w:p>
    <w:p w:rsidR="00460D43" w:rsidRDefault="00E26CE1">
      <w:pPr>
        <w:spacing w:before="240" w:line="276" w:lineRule="auto"/>
        <w:rPr>
          <w:rFonts w:eastAsia="Calibri"/>
        </w:rPr>
      </w:pPr>
      <w:bookmarkStart w:id="12" w:name="ConsumerRights"/>
      <w:proofErr w:type="gramStart"/>
      <w:r>
        <w:rPr>
          <w:rFonts w:eastAsia="Calibri"/>
        </w:rPr>
        <w:t>Staff demonstrate</w:t>
      </w:r>
      <w:proofErr w:type="gramEnd"/>
      <w:r>
        <w:rPr>
          <w:rFonts w:eastAsia="Calibri"/>
        </w:rPr>
        <w:t xml:space="preserve"> an understanding of residents' rights and obligations.  This knowledge is incorporated into their daily work duties and caring for the residents.  Residents are treated with dignity and respect.  Written information regarding consumers’ r</w:t>
      </w:r>
      <w:r>
        <w:rPr>
          <w:rFonts w:eastAsia="Calibri"/>
        </w:rPr>
        <w:t>ights is provided to residents and families during the admission process.  Residents' cultural, spiritual and individual values and beliefs are assessed on admission.  Evidence-based practice is evident, promoting and encouraging good practice.  There is e</w:t>
      </w:r>
      <w:r>
        <w:rPr>
          <w:rFonts w:eastAsia="Calibri"/>
        </w:rPr>
        <w:t xml:space="preserve">vidence that residents and family are kept informed.  A system for managing complaints is in place.  The rights of the resident and/or their family to make a complaint is understood, respected and upheld by the service.  </w:t>
      </w:r>
    </w:p>
    <w:bookmarkEnd w:id="12"/>
    <w:p w:rsidR="00380CF5" w:rsidRDefault="00380CF5">
      <w:pPr>
        <w:spacing w:before="240" w:line="276" w:lineRule="auto"/>
        <w:rPr>
          <w:rFonts w:eastAsia="Calibri"/>
        </w:rPr>
      </w:pPr>
    </w:p>
    <w:p w:rsidR="00460D43" w:rsidRDefault="00E26CE1" w:rsidP="000E6E02">
      <w:pPr>
        <w:pStyle w:val="Heading2"/>
        <w:spacing w:before="0"/>
        <w:rPr>
          <w:rFonts w:cs="Arial"/>
        </w:rPr>
      </w:pPr>
      <w:r>
        <w:rPr>
          <w:rFonts w:cs="Arial"/>
        </w:rPr>
        <w:t>Organisational management</w:t>
      </w:r>
    </w:p>
    <w:p w:rsidR="00460D43" w:rsidRDefault="00E26CE1">
      <w:pPr>
        <w:spacing w:before="240" w:line="276" w:lineRule="auto"/>
        <w:rPr>
          <w:rFonts w:eastAsia="Calibri"/>
        </w:rPr>
      </w:pPr>
      <w:bookmarkStart w:id="13" w:name="OrganisationalManagement"/>
      <w:r>
        <w:rPr>
          <w:rFonts w:eastAsia="Calibri"/>
        </w:rPr>
        <w:t xml:space="preserve">Windermere Rest </w:t>
      </w:r>
      <w:r>
        <w:rPr>
          <w:rFonts w:eastAsia="Calibri"/>
        </w:rPr>
        <w:t>Home has a current business plan and a quality assurance and risk management programme that outlines objectives for the next year. The quality process being implemented includes regularly reviewed policies, an internal audit programme and a health and safe</w:t>
      </w:r>
      <w:r>
        <w:rPr>
          <w:rFonts w:eastAsia="Calibri"/>
        </w:rPr>
        <w:t>ty programme that includes hazard management.</w:t>
      </w:r>
    </w:p>
    <w:p w:rsidR="00380CF5" w:rsidRDefault="00E26CE1">
      <w:pPr>
        <w:spacing w:before="240" w:line="276" w:lineRule="auto"/>
        <w:rPr>
          <w:rFonts w:eastAsia="Calibri"/>
        </w:rPr>
      </w:pPr>
      <w:r>
        <w:rPr>
          <w:rFonts w:eastAsia="Calibri"/>
        </w:rPr>
        <w:t>Quality information is reported monthly at staff meetings. Residents and relatives are provided the opportunity to feedback on service delivery issues at six weekly meetings and via annual satisfaction surveys.</w:t>
      </w:r>
      <w:r>
        <w:rPr>
          <w:rFonts w:eastAsia="Calibri"/>
        </w:rPr>
        <w:t xml:space="preserve">  A risk management programme is in place, which includes a risk management plan, incident and accident reporting, and health and safety processes.  Adverse, unplanned and untoward events are being documented by staff.  </w:t>
      </w:r>
    </w:p>
    <w:p w:rsidR="00380CF5" w:rsidRDefault="00E26CE1">
      <w:pPr>
        <w:spacing w:before="240" w:line="276" w:lineRule="auto"/>
        <w:rPr>
          <w:rFonts w:eastAsia="Calibri"/>
        </w:rPr>
      </w:pPr>
      <w:r>
        <w:rPr>
          <w:rFonts w:eastAsia="Calibri"/>
        </w:rPr>
        <w:t>Human resources are managed in acco</w:t>
      </w:r>
      <w:r>
        <w:rPr>
          <w:rFonts w:eastAsia="Calibri"/>
        </w:rPr>
        <w:t>rdance with good employment practice, meeting legislative requirements.  An orientation programme is in place for new staff.  The education and training programme for staff is embedded into practice. There is an annual performance appraisal process in plac</w:t>
      </w:r>
      <w:r>
        <w:rPr>
          <w:rFonts w:eastAsia="Calibri"/>
        </w:rPr>
        <w:t xml:space="preserve">e. </w:t>
      </w:r>
    </w:p>
    <w:p w:rsidR="00380CF5" w:rsidRDefault="00E26CE1">
      <w:pPr>
        <w:spacing w:before="240" w:line="276" w:lineRule="auto"/>
        <w:rPr>
          <w:rFonts w:eastAsia="Calibri"/>
        </w:rPr>
      </w:pPr>
      <w:r>
        <w:rPr>
          <w:rFonts w:eastAsia="Calibri"/>
        </w:rPr>
        <w:lastRenderedPageBreak/>
        <w:t xml:space="preserve">The service has a documented rationale for determining staffing and caregivers, residents and family members report staffing levels are sufficient to meet resident needs. Registered nursing cover is provided five days a week.  A registered nurse is on </w:t>
      </w:r>
      <w:r>
        <w:rPr>
          <w:rFonts w:eastAsia="Calibri"/>
        </w:rPr>
        <w:t xml:space="preserve">call when not available onsite.  There are adequate numbers of staff on duty to ensure residents are safe.  </w:t>
      </w:r>
    </w:p>
    <w:p w:rsidR="00380CF5" w:rsidRDefault="00E26CE1">
      <w:pPr>
        <w:spacing w:before="240" w:line="276" w:lineRule="auto"/>
        <w:rPr>
          <w:rFonts w:eastAsia="Calibri"/>
        </w:rPr>
      </w:pPr>
      <w:r>
        <w:rPr>
          <w:rFonts w:eastAsia="Calibri"/>
        </w:rPr>
        <w:t xml:space="preserve">The residents’ files are appropriate to the service type. </w:t>
      </w:r>
    </w:p>
    <w:bookmarkEnd w:id="13"/>
    <w:p w:rsidR="00380CF5" w:rsidRDefault="00380CF5">
      <w:pPr>
        <w:spacing w:before="240" w:line="276" w:lineRule="auto"/>
        <w:rPr>
          <w:rFonts w:eastAsia="Calibri"/>
        </w:rPr>
      </w:pPr>
    </w:p>
    <w:p w:rsidR="00460D43" w:rsidRDefault="00E26CE1" w:rsidP="000E6E02">
      <w:pPr>
        <w:pStyle w:val="Heading2"/>
        <w:spacing w:before="0"/>
        <w:rPr>
          <w:rFonts w:cs="Arial"/>
        </w:rPr>
      </w:pPr>
      <w:r>
        <w:rPr>
          <w:rFonts w:cs="Arial"/>
        </w:rPr>
        <w:t>Continuum of service delivery</w:t>
      </w:r>
    </w:p>
    <w:p w:rsidR="00460D43" w:rsidRDefault="00E26CE1" w:rsidP="00621629">
      <w:pPr>
        <w:spacing w:before="240" w:line="276" w:lineRule="auto"/>
        <w:rPr>
          <w:rFonts w:eastAsia="Calibri"/>
        </w:rPr>
      </w:pPr>
      <w:bookmarkStart w:id="14" w:name="ContinuumOfServiceDelivery"/>
      <w:r w:rsidRPr="005E14A4">
        <w:rPr>
          <w:rFonts w:eastAsia="Calibri"/>
        </w:rPr>
        <w:t>Residents are assessed prior to entry to the service.  The registered nurse is responsible for the resident assessment, development of care planning and evaluation of care.  Residents interviewed confirmed that they are encouraged to participate in the car</w:t>
      </w:r>
      <w:r w:rsidRPr="005E14A4">
        <w:rPr>
          <w:rFonts w:eastAsia="Calibri"/>
        </w:rPr>
        <w:t xml:space="preserve">e planning process.  There is an integrated approach to resident care and evidence of allied health input into resident care.     </w:t>
      </w:r>
    </w:p>
    <w:p w:rsidR="00380CF5" w:rsidRPr="005E14A4" w:rsidRDefault="00E26CE1" w:rsidP="00621629">
      <w:pPr>
        <w:spacing w:before="240" w:line="276" w:lineRule="auto"/>
        <w:rPr>
          <w:rFonts w:eastAsia="Calibri"/>
        </w:rPr>
      </w:pPr>
      <w:r w:rsidRPr="005E14A4">
        <w:rPr>
          <w:rFonts w:eastAsia="Calibri"/>
        </w:rPr>
        <w:t>Planned activities are appropriate to the resident’s assessed needs and abilities and residents advised satisfaction with the</w:t>
      </w:r>
      <w:r w:rsidRPr="005E14A4">
        <w:rPr>
          <w:rFonts w:eastAsia="Calibri"/>
        </w:rPr>
        <w:t xml:space="preserve"> variety, interest and community involvement in the programme.  </w:t>
      </w:r>
    </w:p>
    <w:p w:rsidR="00380CF5" w:rsidRPr="005E14A4" w:rsidRDefault="00E26CE1" w:rsidP="00621629">
      <w:pPr>
        <w:spacing w:before="240" w:line="276" w:lineRule="auto"/>
        <w:rPr>
          <w:rFonts w:eastAsia="Calibri"/>
        </w:rPr>
      </w:pPr>
      <w:r w:rsidRPr="005E14A4">
        <w:rPr>
          <w:rFonts w:eastAsia="Calibri"/>
        </w:rPr>
        <w:t>Medications are managed and administered in line with legislation and current regulations.  Staff responsible for medication administration completes annual competencies and medication educat</w:t>
      </w:r>
      <w:r w:rsidRPr="005E14A4">
        <w:rPr>
          <w:rFonts w:eastAsia="Calibri"/>
        </w:rPr>
        <w:t xml:space="preserve">ion. </w:t>
      </w:r>
    </w:p>
    <w:p w:rsidR="00380CF5" w:rsidRPr="005E14A4" w:rsidRDefault="00E26CE1" w:rsidP="00621629">
      <w:pPr>
        <w:spacing w:before="240" w:line="276" w:lineRule="auto"/>
        <w:rPr>
          <w:rFonts w:eastAsia="Calibri"/>
        </w:rPr>
      </w:pPr>
      <w:r w:rsidRPr="005E14A4">
        <w:rPr>
          <w:rFonts w:eastAsia="Calibri"/>
        </w:rPr>
        <w:t xml:space="preserve">Food, fluid, and nutritional needs of residents are provided in line with recognised nutritional guidelines.  Dietary needs were being met including alternative choices for dislikes.    </w:t>
      </w:r>
    </w:p>
    <w:bookmarkEnd w:id="14"/>
    <w:p w:rsidR="00380CF5" w:rsidRPr="005E14A4" w:rsidRDefault="00380CF5" w:rsidP="00621629">
      <w:pPr>
        <w:spacing w:before="240" w:line="276" w:lineRule="auto"/>
        <w:rPr>
          <w:rFonts w:eastAsia="Calibri"/>
        </w:rPr>
      </w:pPr>
    </w:p>
    <w:p w:rsidR="00460D43" w:rsidRDefault="00E26CE1" w:rsidP="000E6E02">
      <w:pPr>
        <w:pStyle w:val="Heading2"/>
        <w:spacing w:before="0"/>
        <w:rPr>
          <w:rFonts w:cs="Arial"/>
        </w:rPr>
      </w:pPr>
      <w:r>
        <w:rPr>
          <w:rFonts w:cs="Arial"/>
        </w:rPr>
        <w:t>Safe and appropriate environment</w:t>
      </w:r>
    </w:p>
    <w:p w:rsidR="00460D43" w:rsidRDefault="00E26CE1">
      <w:pPr>
        <w:spacing w:before="240" w:line="276" w:lineRule="auto"/>
        <w:rPr>
          <w:rFonts w:eastAsia="Calibri"/>
        </w:rPr>
      </w:pPr>
      <w:bookmarkStart w:id="15" w:name="SafeAndAppropriateEnvironment"/>
      <w:r w:rsidRPr="005E14A4">
        <w:rPr>
          <w:rFonts w:eastAsia="Calibri"/>
        </w:rPr>
        <w:t>Windermere Rest Home has a current building warrant of fitness.  Reactive and preventative maintenance is carried out.  Chemicals are stored safely and staff are provided with personal protective equipment.  Hot water temperatures are monitored and recorde</w:t>
      </w:r>
      <w:r w:rsidRPr="005E14A4">
        <w:rPr>
          <w:rFonts w:eastAsia="Calibri"/>
        </w:rPr>
        <w:t>d.  Residents’ rooms are of sufficient space to allow services to be safely delivered.  There are sufficient communal areas within the facility including lounge, dining area and seating alcoves.  There is a designated laundry and cleaner’s area.  The servi</w:t>
      </w:r>
      <w:r w:rsidRPr="005E14A4">
        <w:rPr>
          <w:rFonts w:eastAsia="Calibri"/>
        </w:rPr>
        <w:t xml:space="preserve">ce </w:t>
      </w:r>
      <w:r w:rsidRPr="005E14A4">
        <w:rPr>
          <w:rFonts w:eastAsia="Calibri"/>
        </w:rPr>
        <w:lastRenderedPageBreak/>
        <w:t xml:space="preserve">has implemented policies and procedures for civil defence and other emergencies and regular fire drills are conducted.  External garden areas are available with suitable pathways and seating.    </w:t>
      </w:r>
    </w:p>
    <w:bookmarkEnd w:id="15"/>
    <w:p w:rsidR="00380CF5" w:rsidRPr="005E14A4" w:rsidRDefault="00380CF5">
      <w:pPr>
        <w:spacing w:before="240" w:line="276" w:lineRule="auto"/>
        <w:rPr>
          <w:rFonts w:eastAsia="Calibri"/>
        </w:rPr>
      </w:pPr>
    </w:p>
    <w:p w:rsidR="00460D43" w:rsidRDefault="00E26CE1" w:rsidP="000E6E02">
      <w:pPr>
        <w:pStyle w:val="Heading2"/>
        <w:spacing w:before="0"/>
        <w:rPr>
          <w:rFonts w:cs="Arial"/>
        </w:rPr>
      </w:pPr>
      <w:r>
        <w:rPr>
          <w:rFonts w:cs="Arial"/>
        </w:rPr>
        <w:t>Restraint minimisation and safe practice</w:t>
      </w:r>
    </w:p>
    <w:p w:rsidR="00460D43" w:rsidRDefault="00E26CE1">
      <w:pPr>
        <w:spacing w:before="240" w:line="276" w:lineRule="auto"/>
        <w:rPr>
          <w:rFonts w:eastAsia="Calibri"/>
        </w:rPr>
      </w:pPr>
      <w:bookmarkStart w:id="16" w:name="RestraintMinimisationAndSafePractice"/>
      <w:r w:rsidRPr="005E14A4">
        <w:rPr>
          <w:rFonts w:eastAsia="Calibri"/>
        </w:rPr>
        <w:t>There is a restraint policy that includes comprehens</w:t>
      </w:r>
      <w:r w:rsidRPr="005E14A4">
        <w:rPr>
          <w:rFonts w:eastAsia="Calibri"/>
        </w:rPr>
        <w:t xml:space="preserve">ive restraint procedures. There are clear guidelines in policy, which includes documented definitions of restraints and enablers that align with the definitions in the standard.  There are currently no residents requiring enablers or restraints. Staff are </w:t>
      </w:r>
      <w:r w:rsidRPr="005E14A4">
        <w:rPr>
          <w:rFonts w:eastAsia="Calibri"/>
        </w:rPr>
        <w:t>trained in restraint minimisation and challenging behaviours.</w:t>
      </w:r>
    </w:p>
    <w:bookmarkEnd w:id="16"/>
    <w:p w:rsidR="00380CF5" w:rsidRPr="005E14A4" w:rsidRDefault="00380CF5">
      <w:pPr>
        <w:spacing w:before="240" w:line="276" w:lineRule="auto"/>
        <w:rPr>
          <w:rFonts w:eastAsia="Calibri"/>
        </w:rPr>
      </w:pPr>
    </w:p>
    <w:p w:rsidR="00460D43" w:rsidRDefault="00E26CE1" w:rsidP="000E6E02">
      <w:pPr>
        <w:pStyle w:val="Heading2"/>
        <w:spacing w:before="0"/>
        <w:rPr>
          <w:rFonts w:cs="Arial"/>
        </w:rPr>
      </w:pPr>
      <w:r>
        <w:rPr>
          <w:rFonts w:cs="Arial"/>
        </w:rPr>
        <w:t>Infection prevention and control</w:t>
      </w:r>
    </w:p>
    <w:p w:rsidR="00460D43" w:rsidRDefault="00E26CE1">
      <w:pPr>
        <w:spacing w:before="240" w:line="276" w:lineRule="auto"/>
        <w:rPr>
          <w:rFonts w:eastAsia="Calibri"/>
        </w:rPr>
      </w:pPr>
      <w:bookmarkStart w:id="17" w:name="InfectionPreventionAndControl"/>
      <w:bookmarkStart w:id="18" w:name="_GoBack"/>
      <w:bookmarkEnd w:id="18"/>
      <w:r w:rsidRPr="005E14A4">
        <w:rPr>
          <w:rFonts w:eastAsia="Calibri"/>
        </w:rPr>
        <w:t>The infection control coordinator is the registered nurse/manager who has attended external education.  The</w:t>
      </w:r>
      <w:r w:rsidRPr="005E14A4">
        <w:rPr>
          <w:rFonts w:eastAsia="Calibri"/>
        </w:rPr>
        <w:t xml:space="preserve"> infection control programme and its content and detail are appropriate for the size, complexity and degree of risk associated with the service.  There is a suite of infection control policies and guidelines that meet infection control standards.  Staff re</w:t>
      </w:r>
      <w:r w:rsidRPr="005E14A4">
        <w:rPr>
          <w:rFonts w:eastAsia="Calibri"/>
        </w:rPr>
        <w:t>ceive annual infection control education.  Surveillance data is collected monthly and used to determine infection control activities within the facility.</w:t>
      </w:r>
    </w:p>
    <w:bookmarkEnd w:id="17"/>
    <w:p w:rsidR="00380CF5" w:rsidRPr="005E14A4" w:rsidRDefault="00380CF5">
      <w:pPr>
        <w:spacing w:before="240" w:line="276" w:lineRule="auto"/>
        <w:rPr>
          <w:rFonts w:eastAsia="Calibri"/>
        </w:rPr>
      </w:pPr>
    </w:p>
    <w:p w:rsidR="00460D43" w:rsidRDefault="00E26CE1" w:rsidP="000E6E02">
      <w:pPr>
        <w:pStyle w:val="Heading2"/>
        <w:spacing w:before="0"/>
        <w:rPr>
          <w:rFonts w:cs="Arial"/>
        </w:rPr>
      </w:pPr>
      <w:r>
        <w:rPr>
          <w:rFonts w:cs="Arial"/>
        </w:rPr>
        <w:lastRenderedPageBreak/>
        <w:t>Summary of attainment</w:t>
      </w:r>
    </w:p>
    <w:p w:rsidR="00460D43" w:rsidRDefault="00E26CE1">
      <w:pPr>
        <w:keepNext/>
        <w:spacing w:before="240" w:after="240" w:line="276" w:lineRule="auto"/>
        <w:rPr>
          <w:rFonts w:eastAsia="Calibri"/>
        </w:rPr>
      </w:pPr>
      <w:r>
        <w:rPr>
          <w:rFonts w:eastAsia="Calibri"/>
        </w:rPr>
        <w:t>The following table summarises the number of standards and criteria audited and</w:t>
      </w:r>
      <w:r>
        <w:rPr>
          <w:rFonts w:eastAsia="Calibri"/>
        </w:rPr>
        <w:t xml:space="preserve">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80CF5">
        <w:tc>
          <w:tcPr>
            <w:tcW w:w="1384" w:type="dxa"/>
            <w:vAlign w:val="center"/>
          </w:tcPr>
          <w:p w:rsidR="00460D43" w:rsidRDefault="00E26CE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26CE1">
            <w:pPr>
              <w:keepNext/>
              <w:spacing w:before="60" w:after="60"/>
              <w:jc w:val="center"/>
              <w:rPr>
                <w:rFonts w:cs="Arial"/>
                <w:b/>
                <w:sz w:val="20"/>
                <w:szCs w:val="20"/>
              </w:rPr>
            </w:pPr>
            <w:r>
              <w:rPr>
                <w:rFonts w:cs="Arial"/>
                <w:b/>
                <w:sz w:val="20"/>
                <w:szCs w:val="20"/>
              </w:rPr>
              <w:t>Continuous Improvement</w:t>
            </w:r>
          </w:p>
          <w:p w:rsidR="00460D43" w:rsidRDefault="00E26CE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26CE1">
            <w:pPr>
              <w:keepNext/>
              <w:spacing w:before="60" w:after="60"/>
              <w:jc w:val="center"/>
              <w:rPr>
                <w:rFonts w:cs="Arial"/>
                <w:b/>
                <w:sz w:val="20"/>
                <w:szCs w:val="20"/>
              </w:rPr>
            </w:pPr>
            <w:r>
              <w:rPr>
                <w:rFonts w:cs="Arial"/>
                <w:b/>
                <w:sz w:val="20"/>
                <w:szCs w:val="20"/>
              </w:rPr>
              <w:t>Fully Attained</w:t>
            </w:r>
          </w:p>
          <w:p w:rsidR="00460D43" w:rsidRDefault="00E26CE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26CE1">
            <w:pPr>
              <w:keepNext/>
              <w:spacing w:before="60" w:after="60"/>
              <w:jc w:val="center"/>
              <w:rPr>
                <w:rFonts w:cs="Arial"/>
                <w:b/>
                <w:sz w:val="20"/>
                <w:szCs w:val="20"/>
              </w:rPr>
            </w:pPr>
            <w:r>
              <w:rPr>
                <w:rFonts w:cs="Arial"/>
                <w:b/>
                <w:sz w:val="20"/>
                <w:szCs w:val="20"/>
              </w:rPr>
              <w:t>Partially Attained Negligible Risk</w:t>
            </w:r>
          </w:p>
          <w:p w:rsidR="00460D43" w:rsidRDefault="00E26CE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26CE1">
            <w:pPr>
              <w:keepNext/>
              <w:spacing w:before="60" w:after="60"/>
              <w:jc w:val="center"/>
              <w:rPr>
                <w:rFonts w:cs="Arial"/>
                <w:b/>
                <w:sz w:val="20"/>
                <w:szCs w:val="20"/>
              </w:rPr>
            </w:pPr>
            <w:r>
              <w:rPr>
                <w:rFonts w:cs="Arial"/>
                <w:b/>
                <w:sz w:val="20"/>
                <w:szCs w:val="20"/>
              </w:rPr>
              <w:t>Partially Attained Low Risk</w:t>
            </w:r>
          </w:p>
          <w:p w:rsidR="00460D43" w:rsidRDefault="00E26CE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26CE1">
            <w:pPr>
              <w:keepNext/>
              <w:spacing w:before="60" w:after="60"/>
              <w:jc w:val="center"/>
              <w:rPr>
                <w:rFonts w:cs="Arial"/>
                <w:b/>
                <w:sz w:val="20"/>
                <w:szCs w:val="20"/>
              </w:rPr>
            </w:pPr>
            <w:r>
              <w:rPr>
                <w:rFonts w:cs="Arial"/>
                <w:b/>
                <w:sz w:val="20"/>
                <w:szCs w:val="20"/>
              </w:rPr>
              <w:t>Partially Attained Moderate Risk</w:t>
            </w:r>
          </w:p>
          <w:p w:rsidR="00460D43" w:rsidRDefault="00E26CE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26CE1">
            <w:pPr>
              <w:keepNext/>
              <w:spacing w:before="60" w:after="60"/>
              <w:jc w:val="center"/>
              <w:rPr>
                <w:rFonts w:cs="Arial"/>
                <w:b/>
                <w:sz w:val="20"/>
                <w:szCs w:val="20"/>
              </w:rPr>
            </w:pPr>
            <w:r>
              <w:rPr>
                <w:rFonts w:cs="Arial"/>
                <w:b/>
                <w:sz w:val="20"/>
                <w:szCs w:val="20"/>
              </w:rPr>
              <w:t>Partially Attained High</w:t>
            </w:r>
            <w:r>
              <w:rPr>
                <w:rFonts w:cs="Arial"/>
                <w:b/>
                <w:sz w:val="20"/>
                <w:szCs w:val="20"/>
              </w:rPr>
              <w:t xml:space="preserve"> Risk</w:t>
            </w:r>
          </w:p>
          <w:p w:rsidR="00460D43" w:rsidRDefault="00E26CE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26CE1">
            <w:pPr>
              <w:keepNext/>
              <w:spacing w:before="60" w:after="60"/>
              <w:jc w:val="center"/>
              <w:rPr>
                <w:rFonts w:cs="Arial"/>
                <w:b/>
                <w:sz w:val="20"/>
                <w:szCs w:val="20"/>
              </w:rPr>
            </w:pPr>
            <w:r>
              <w:rPr>
                <w:rFonts w:cs="Arial"/>
                <w:b/>
                <w:sz w:val="20"/>
                <w:szCs w:val="20"/>
              </w:rPr>
              <w:t>Partially Attained Critical Risk</w:t>
            </w:r>
          </w:p>
          <w:p w:rsidR="00460D43" w:rsidRDefault="00E26CE1">
            <w:pPr>
              <w:keepNext/>
              <w:spacing w:before="60" w:after="60"/>
              <w:jc w:val="center"/>
              <w:rPr>
                <w:rFonts w:cs="Arial"/>
                <w:b/>
                <w:sz w:val="20"/>
                <w:szCs w:val="20"/>
              </w:rPr>
            </w:pPr>
            <w:r>
              <w:rPr>
                <w:rFonts w:cs="Arial"/>
                <w:b/>
                <w:sz w:val="20"/>
                <w:szCs w:val="20"/>
              </w:rPr>
              <w:t>(PA Critical)</w:t>
            </w:r>
          </w:p>
        </w:tc>
      </w:tr>
      <w:tr w:rsidR="00380CF5">
        <w:tc>
          <w:tcPr>
            <w:tcW w:w="1384" w:type="dxa"/>
            <w:vAlign w:val="center"/>
          </w:tcPr>
          <w:p w:rsidR="00460D43" w:rsidRDefault="00E26CE1">
            <w:pPr>
              <w:keepNext/>
              <w:spacing w:before="60" w:after="60"/>
              <w:rPr>
                <w:rFonts w:cs="Arial"/>
                <w:b/>
                <w:sz w:val="20"/>
                <w:szCs w:val="20"/>
              </w:rPr>
            </w:pPr>
            <w:r>
              <w:rPr>
                <w:rFonts w:cs="Arial"/>
                <w:b/>
                <w:sz w:val="20"/>
                <w:szCs w:val="20"/>
              </w:rPr>
              <w:t>Standards</w:t>
            </w:r>
          </w:p>
        </w:tc>
        <w:tc>
          <w:tcPr>
            <w:tcW w:w="1701" w:type="dxa"/>
            <w:vAlign w:val="center"/>
          </w:tcPr>
          <w:p w:rsidR="00460D43" w:rsidRDefault="00E26CE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26CE1">
            <w:pPr>
              <w:spacing w:before="60" w:after="60"/>
              <w:jc w:val="center"/>
              <w:rPr>
                <w:rFonts w:cs="Arial"/>
                <w:sz w:val="20"/>
                <w:szCs w:val="20"/>
                <w:lang w:eastAsia="en-NZ"/>
              </w:rPr>
            </w:pPr>
            <w:bookmarkStart w:id="20" w:name="TotalStdFA"/>
            <w:r>
              <w:rPr>
                <w:rFonts w:cs="Arial"/>
                <w:sz w:val="20"/>
                <w:szCs w:val="20"/>
                <w:lang w:eastAsia="en-NZ"/>
              </w:rPr>
              <w:t>43</w:t>
            </w:r>
            <w:bookmarkEnd w:id="20"/>
          </w:p>
        </w:tc>
        <w:tc>
          <w:tcPr>
            <w:tcW w:w="1843" w:type="dxa"/>
            <w:vAlign w:val="center"/>
          </w:tcPr>
          <w:p w:rsidR="00460D43" w:rsidRDefault="00E26CE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26CE1" w:rsidP="00C9228C">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E26CE1">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E26CE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E26CE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80CF5">
        <w:tc>
          <w:tcPr>
            <w:tcW w:w="1384" w:type="dxa"/>
            <w:vAlign w:val="center"/>
          </w:tcPr>
          <w:p w:rsidR="00460D43" w:rsidRDefault="00E26CE1">
            <w:pPr>
              <w:keepNext/>
              <w:spacing w:before="60" w:after="60"/>
              <w:rPr>
                <w:rFonts w:cs="Arial"/>
                <w:b/>
                <w:sz w:val="20"/>
                <w:szCs w:val="20"/>
              </w:rPr>
            </w:pPr>
            <w:r>
              <w:rPr>
                <w:rFonts w:cs="Arial"/>
                <w:b/>
                <w:sz w:val="20"/>
                <w:szCs w:val="20"/>
              </w:rPr>
              <w:t>Criteria</w:t>
            </w:r>
          </w:p>
        </w:tc>
        <w:tc>
          <w:tcPr>
            <w:tcW w:w="1701" w:type="dxa"/>
            <w:vAlign w:val="center"/>
          </w:tcPr>
          <w:p w:rsidR="00460D43" w:rsidRDefault="00E26CE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26CE1">
            <w:pPr>
              <w:spacing w:before="60" w:after="60"/>
              <w:jc w:val="center"/>
              <w:rPr>
                <w:rFonts w:cs="Arial"/>
                <w:sz w:val="20"/>
                <w:szCs w:val="20"/>
                <w:lang w:eastAsia="en-NZ"/>
              </w:rPr>
            </w:pPr>
            <w:bookmarkStart w:id="27" w:name="TotalCritFA"/>
            <w:r>
              <w:rPr>
                <w:rFonts w:cs="Arial"/>
                <w:sz w:val="20"/>
                <w:szCs w:val="20"/>
                <w:lang w:eastAsia="en-NZ"/>
              </w:rPr>
              <w:t>91</w:t>
            </w:r>
            <w:bookmarkEnd w:id="27"/>
          </w:p>
        </w:tc>
        <w:tc>
          <w:tcPr>
            <w:tcW w:w="1843" w:type="dxa"/>
            <w:vAlign w:val="center"/>
          </w:tcPr>
          <w:p w:rsidR="00460D43" w:rsidRDefault="00E26CE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26CE1">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E26CE1">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E26CE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E26CE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26CE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80CF5">
        <w:tc>
          <w:tcPr>
            <w:tcW w:w="1384" w:type="dxa"/>
            <w:vAlign w:val="center"/>
          </w:tcPr>
          <w:p w:rsidR="00460D43" w:rsidRDefault="00E26CE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26CE1">
            <w:pPr>
              <w:keepNext/>
              <w:spacing w:before="60" w:after="60"/>
              <w:jc w:val="center"/>
              <w:rPr>
                <w:rFonts w:cs="Arial"/>
                <w:b/>
                <w:sz w:val="20"/>
                <w:szCs w:val="20"/>
              </w:rPr>
            </w:pPr>
            <w:r>
              <w:rPr>
                <w:rFonts w:cs="Arial"/>
                <w:b/>
                <w:sz w:val="20"/>
                <w:szCs w:val="20"/>
              </w:rPr>
              <w:t>Unattained Negligible Risk</w:t>
            </w:r>
          </w:p>
          <w:p w:rsidR="00460D43" w:rsidRDefault="00E26CE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26CE1">
            <w:pPr>
              <w:keepNext/>
              <w:spacing w:before="60" w:after="60"/>
              <w:jc w:val="center"/>
              <w:rPr>
                <w:rFonts w:cs="Arial"/>
                <w:b/>
                <w:sz w:val="20"/>
                <w:szCs w:val="20"/>
              </w:rPr>
            </w:pPr>
            <w:r>
              <w:rPr>
                <w:rFonts w:cs="Arial"/>
                <w:b/>
                <w:sz w:val="20"/>
                <w:szCs w:val="20"/>
              </w:rPr>
              <w:t>Unattained Low Risk</w:t>
            </w:r>
          </w:p>
          <w:p w:rsidR="00460D43" w:rsidRDefault="00E26CE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26CE1">
            <w:pPr>
              <w:keepNext/>
              <w:spacing w:before="60" w:after="60"/>
              <w:jc w:val="center"/>
              <w:rPr>
                <w:rFonts w:cs="Arial"/>
                <w:b/>
                <w:sz w:val="20"/>
                <w:szCs w:val="20"/>
              </w:rPr>
            </w:pPr>
            <w:r>
              <w:rPr>
                <w:rFonts w:cs="Arial"/>
                <w:b/>
                <w:sz w:val="20"/>
                <w:szCs w:val="20"/>
              </w:rPr>
              <w:t>Unattained Moderate Risk</w:t>
            </w:r>
          </w:p>
          <w:p w:rsidR="00460D43" w:rsidRDefault="00E26CE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26CE1">
            <w:pPr>
              <w:keepNext/>
              <w:spacing w:before="60" w:after="60"/>
              <w:jc w:val="center"/>
              <w:rPr>
                <w:rFonts w:cs="Arial"/>
                <w:b/>
                <w:sz w:val="20"/>
                <w:szCs w:val="20"/>
              </w:rPr>
            </w:pPr>
            <w:r>
              <w:rPr>
                <w:rFonts w:cs="Arial"/>
                <w:b/>
                <w:sz w:val="20"/>
                <w:szCs w:val="20"/>
              </w:rPr>
              <w:t xml:space="preserve">Unattained </w:t>
            </w:r>
            <w:r>
              <w:rPr>
                <w:rFonts w:cs="Arial"/>
                <w:b/>
                <w:sz w:val="20"/>
                <w:szCs w:val="20"/>
              </w:rPr>
              <w:t>High Risk</w:t>
            </w:r>
          </w:p>
          <w:p w:rsidR="00460D43" w:rsidRDefault="00E26CE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26CE1">
            <w:pPr>
              <w:keepNext/>
              <w:spacing w:before="60" w:after="60"/>
              <w:jc w:val="center"/>
              <w:rPr>
                <w:rFonts w:cs="Arial"/>
                <w:b/>
                <w:sz w:val="20"/>
                <w:szCs w:val="20"/>
              </w:rPr>
            </w:pPr>
            <w:r>
              <w:rPr>
                <w:rFonts w:cs="Arial"/>
                <w:b/>
                <w:sz w:val="20"/>
                <w:szCs w:val="20"/>
              </w:rPr>
              <w:t>Unattained Critical Risk</w:t>
            </w:r>
          </w:p>
          <w:p w:rsidR="00460D43" w:rsidRDefault="00E26CE1">
            <w:pPr>
              <w:keepNext/>
              <w:spacing w:before="60" w:after="60"/>
              <w:jc w:val="center"/>
              <w:rPr>
                <w:rFonts w:cs="Arial"/>
                <w:b/>
                <w:sz w:val="20"/>
                <w:szCs w:val="20"/>
              </w:rPr>
            </w:pPr>
            <w:r>
              <w:rPr>
                <w:rFonts w:cs="Arial"/>
                <w:b/>
                <w:sz w:val="20"/>
                <w:szCs w:val="20"/>
              </w:rPr>
              <w:t>(UA Critical)</w:t>
            </w:r>
          </w:p>
        </w:tc>
      </w:tr>
      <w:tr w:rsidR="00380CF5">
        <w:tc>
          <w:tcPr>
            <w:tcW w:w="1384" w:type="dxa"/>
            <w:vAlign w:val="center"/>
          </w:tcPr>
          <w:p w:rsidR="00460D43" w:rsidRDefault="00E26CE1">
            <w:pPr>
              <w:keepNext/>
              <w:spacing w:before="60" w:after="60"/>
              <w:rPr>
                <w:rFonts w:cs="Arial"/>
                <w:b/>
                <w:sz w:val="20"/>
                <w:szCs w:val="20"/>
              </w:rPr>
            </w:pPr>
            <w:r>
              <w:rPr>
                <w:rFonts w:cs="Arial"/>
                <w:b/>
                <w:sz w:val="20"/>
                <w:szCs w:val="20"/>
              </w:rPr>
              <w:t>Standards</w:t>
            </w:r>
          </w:p>
        </w:tc>
        <w:tc>
          <w:tcPr>
            <w:tcW w:w="1701" w:type="dxa"/>
            <w:vAlign w:val="center"/>
          </w:tcPr>
          <w:p w:rsidR="00460D43" w:rsidRDefault="00E26CE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26CE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26CE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26CE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26CE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80CF5">
        <w:tc>
          <w:tcPr>
            <w:tcW w:w="1384" w:type="dxa"/>
            <w:vAlign w:val="center"/>
          </w:tcPr>
          <w:p w:rsidR="00460D43" w:rsidRDefault="00E26CE1">
            <w:pPr>
              <w:spacing w:before="60" w:after="60"/>
              <w:rPr>
                <w:rFonts w:cs="Arial"/>
                <w:b/>
                <w:sz w:val="20"/>
                <w:szCs w:val="20"/>
              </w:rPr>
            </w:pPr>
            <w:r>
              <w:rPr>
                <w:rFonts w:cs="Arial"/>
                <w:b/>
                <w:sz w:val="20"/>
                <w:szCs w:val="20"/>
              </w:rPr>
              <w:t>Criteria</w:t>
            </w:r>
          </w:p>
        </w:tc>
        <w:tc>
          <w:tcPr>
            <w:tcW w:w="1701" w:type="dxa"/>
            <w:vAlign w:val="center"/>
          </w:tcPr>
          <w:p w:rsidR="00460D43" w:rsidRDefault="00E26CE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26CE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26CE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26CE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26CE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26CE1">
      <w:pPr>
        <w:pStyle w:val="Heading1"/>
        <w:rPr>
          <w:rFonts w:cs="Arial"/>
        </w:rPr>
      </w:pPr>
      <w:r>
        <w:rPr>
          <w:rFonts w:cs="Arial"/>
        </w:rPr>
        <w:lastRenderedPageBreak/>
        <w:t>Attainment against the Health and Disability Services Standards</w:t>
      </w:r>
    </w:p>
    <w:p w:rsidR="00460D43" w:rsidRDefault="00E26CE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E26CE1">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26CE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26CE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26C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26CE1" w:rsidP="00BE00C7">
            <w:pPr>
              <w:pStyle w:val="OutcomeDescription"/>
              <w:spacing w:before="120" w:after="120"/>
              <w:rPr>
                <w:rFonts w:cs="Arial"/>
                <w:b/>
                <w:lang w:eastAsia="en-NZ"/>
              </w:rPr>
            </w:pPr>
            <w:r w:rsidRPr="00BE00C7">
              <w:rPr>
                <w:rFonts w:cs="Arial"/>
                <w:b/>
                <w:lang w:eastAsia="en-NZ"/>
              </w:rPr>
              <w:t>Audit Evidence</w:t>
            </w: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26CE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 Code of Health and Disability Consumers’ Rights (the Code) poster is displayed in English and in Maori in visible locations.  Policy relating to the Code is implemented. Care staff (one registered nurse (RN) and two caregiver staff) was able to describ</w:t>
            </w:r>
            <w:r w:rsidRPr="00BE00C7">
              <w:rPr>
                <w:rFonts w:cs="Arial"/>
                <w:lang w:eastAsia="en-NZ"/>
              </w:rPr>
              <w:t xml:space="preserve">e how the Code is implemented in their everyday delivery of care.  </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Staff receive training about the Code during their induction to the service, which continues through in-service training.  </w:t>
            </w:r>
          </w:p>
          <w:p w:rsidR="00EB7645" w:rsidRPr="00BE00C7" w:rsidRDefault="00E26CE1" w:rsidP="00BE00C7">
            <w:pPr>
              <w:pStyle w:val="OutcomeDescription"/>
              <w:spacing w:before="120" w:after="120"/>
              <w:rPr>
                <w:rFonts w:cs="Arial"/>
                <w:lang w:eastAsia="en-NZ"/>
              </w:rPr>
            </w:pPr>
            <w:r w:rsidRPr="00BE00C7">
              <w:rPr>
                <w:rFonts w:cs="Arial"/>
                <w:lang w:eastAsia="en-NZ"/>
              </w:rPr>
              <w:t>The new owner interviewed is committed to ensuring the residents</w:t>
            </w:r>
            <w:r w:rsidRPr="00BE00C7">
              <w:rPr>
                <w:rFonts w:cs="Arial"/>
                <w:lang w:eastAsia="en-NZ"/>
              </w:rPr>
              <w:t xml:space="preserve"> continue to receive services in accordance with the Code.</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26CE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Informed consent and general consents were evidenced in all five resident files reviewed.  Consents were in place for specific procedures.  Advance directives were signed by the resident and the general practitioner.  Residents interviewed confirmed that i</w:t>
            </w:r>
            <w:r w:rsidRPr="00BE00C7">
              <w:rPr>
                <w:rFonts w:cs="Arial"/>
                <w:lang w:eastAsia="en-NZ"/>
              </w:rPr>
              <w:t xml:space="preserve">nformation was provided to enable informed choices and that they are able to decline or withdraw their consent at any time.  Discussion with the family member </w:t>
            </w:r>
            <w:r w:rsidRPr="00BE00C7">
              <w:rPr>
                <w:rFonts w:cs="Arial"/>
                <w:lang w:eastAsia="en-NZ"/>
              </w:rPr>
              <w:lastRenderedPageBreak/>
              <w:t>identified the service actively involved them in decisions that affect their relative’s lives.</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26CE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Information on advocacy services through the Health and Disability Commissioner’s (HDC) Office is </w:t>
            </w:r>
            <w:r w:rsidRPr="00BE00C7">
              <w:rPr>
                <w:rFonts w:cs="Arial"/>
                <w:lang w:eastAsia="en-NZ"/>
              </w:rPr>
              <w:t>included in the resident information pack that is provided to residents and their family on admission.  This information is also available at reception.  Interviews with residents and family confirmed their understanding of the availability of advocacy ser</w:t>
            </w:r>
            <w:r w:rsidRPr="00BE00C7">
              <w:rPr>
                <w:rFonts w:cs="Arial"/>
                <w:lang w:eastAsia="en-NZ"/>
              </w:rPr>
              <w:t>vices.  Staff receive education and training on the role of advocacy services.</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an open visiting policy.  Residents may have visitors of their choice at any time.  Links to the community are in place.  The service encourages the residents to maintain their relationships with their friends and community groups by continuing to attend f</w:t>
            </w:r>
            <w:r w:rsidRPr="00BE00C7">
              <w:rPr>
                <w:rFonts w:cs="Arial"/>
                <w:lang w:eastAsia="en-NZ"/>
              </w:rPr>
              <w:t xml:space="preserve">unctions and events, and providing assistance to ensure that they are able to participate in as much as they can safely and desire to do.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26CE1" w:rsidP="00BE00C7">
            <w:pPr>
              <w:pStyle w:val="OutcomeDescription"/>
              <w:spacing w:before="120" w:after="120"/>
              <w:rPr>
                <w:rFonts w:cs="Arial"/>
                <w:lang w:eastAsia="en-NZ"/>
              </w:rPr>
            </w:pPr>
            <w:r w:rsidRPr="00BE00C7">
              <w:rPr>
                <w:rFonts w:cs="Arial"/>
                <w:lang w:eastAsia="en-NZ"/>
              </w:rPr>
              <w:t>The right of the consumer to make a complaint is understood, respected, an</w:t>
            </w:r>
            <w:r w:rsidRPr="00BE00C7">
              <w:rPr>
                <w:rFonts w:cs="Arial"/>
                <w:lang w:eastAsia="en-NZ"/>
              </w:rPr>
              <w:t xml:space="preserve">d upheld. </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Complaints forms are available.  Information about complaints is provided on admission.  Interviews with residents and family members confirmed </w:t>
            </w:r>
            <w:r w:rsidRPr="00BE00C7">
              <w:rPr>
                <w:rFonts w:cs="Arial"/>
                <w:lang w:eastAsia="en-NZ"/>
              </w:rPr>
              <w:t>their understanding of the complaints process.  They confirmed that management are approachable and operate an “open door” policy.  Staff interviewed were able to describe the process around reporting complaints.</w:t>
            </w:r>
          </w:p>
          <w:p w:rsidR="00EB7645" w:rsidRPr="00BE00C7" w:rsidRDefault="00E26CE1" w:rsidP="00BE00C7">
            <w:pPr>
              <w:pStyle w:val="OutcomeDescription"/>
              <w:spacing w:before="120" w:after="120"/>
              <w:rPr>
                <w:rFonts w:cs="Arial"/>
                <w:lang w:eastAsia="en-NZ"/>
              </w:rPr>
            </w:pPr>
            <w:r w:rsidRPr="00BE00C7">
              <w:rPr>
                <w:rFonts w:cs="Arial"/>
                <w:lang w:eastAsia="en-NZ"/>
              </w:rPr>
              <w:t>A complaints register is maintained.  There</w:t>
            </w:r>
            <w:r w:rsidRPr="00BE00C7">
              <w:rPr>
                <w:rFonts w:cs="Arial"/>
                <w:lang w:eastAsia="en-NZ"/>
              </w:rPr>
              <w:t xml:space="preserve"> has been one complaint received in 2014 that was managed in a timely manner including acknowledgement, investigation, time frames, corrective actions as required and resolution.  No complaints have been lodged in 2015.</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1.1.2: Consumer Rights Du</w:t>
            </w:r>
            <w:r w:rsidRPr="00BE00C7">
              <w:rPr>
                <w:rFonts w:cs="Arial"/>
                <w:lang w:eastAsia="en-NZ"/>
              </w:rPr>
              <w:t>ring Service Delivery</w:t>
            </w:r>
          </w:p>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Consumers are informed of their rights.</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Details relating to the Code and the Health and Disability Advocacy Service are included in the resident information pack that is provided to </w:t>
            </w:r>
            <w:r w:rsidRPr="00BE00C7">
              <w:rPr>
                <w:rFonts w:cs="Arial"/>
                <w:lang w:eastAsia="en-NZ"/>
              </w:rPr>
              <w:lastRenderedPageBreak/>
              <w:t xml:space="preserve">new residents and their family.  Information is also available at the entrance to the facility.  The RN discusses </w:t>
            </w:r>
            <w:r w:rsidRPr="00BE00C7">
              <w:rPr>
                <w:rFonts w:cs="Arial"/>
                <w:lang w:eastAsia="en-NZ"/>
              </w:rPr>
              <w:t xml:space="preserve">aspects of the Code with residents and their family on admission.  </w:t>
            </w:r>
          </w:p>
          <w:p w:rsidR="00EB7645" w:rsidRPr="00BE00C7" w:rsidRDefault="00E26CE1" w:rsidP="00BE00C7">
            <w:pPr>
              <w:pStyle w:val="OutcomeDescription"/>
              <w:spacing w:before="120" w:after="120"/>
              <w:rPr>
                <w:rFonts w:cs="Arial"/>
                <w:lang w:eastAsia="en-NZ"/>
              </w:rPr>
            </w:pPr>
            <w:r w:rsidRPr="00BE00C7">
              <w:rPr>
                <w:rFonts w:cs="Arial"/>
                <w:lang w:eastAsia="en-NZ"/>
              </w:rPr>
              <w:t>Discussions relating to the Code are also held during the six-weekly resident meetings.  All five residents and one relative interviewed report the residents’ rights are being upheld by th</w:t>
            </w:r>
            <w:r w:rsidRPr="00BE00C7">
              <w:rPr>
                <w:rFonts w:cs="Arial"/>
                <w:lang w:eastAsia="en-NZ"/>
              </w:rPr>
              <w:t xml:space="preserve">e service.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E26CE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 service ensures that the residents’</w:t>
            </w:r>
            <w:r w:rsidRPr="00BE00C7">
              <w:rPr>
                <w:rFonts w:cs="Arial"/>
                <w:lang w:eastAsia="en-NZ"/>
              </w:rPr>
              <w:t xml:space="preserve"> right to privacy and dignity are recognised and respected at all times.  The residents’ personal belongings are used to decorate their rooms.  All rooms are single occupancy.  The caregivers interviewed report that they knock on bedroom doors prior to ent</w:t>
            </w:r>
            <w:r w:rsidRPr="00BE00C7">
              <w:rPr>
                <w:rFonts w:cs="Arial"/>
                <w:lang w:eastAsia="en-NZ"/>
              </w:rPr>
              <w:t xml:space="preserve">ering rooms, ensure doors are shut when cares are being given and do not hold personal discussions in public areas.  They report that they facilitate the residents' independence by encouraging them to be as active as possible.  </w:t>
            </w:r>
          </w:p>
          <w:p w:rsidR="00EB7645" w:rsidRPr="00BE00C7" w:rsidRDefault="00E26CE1" w:rsidP="00BE00C7">
            <w:pPr>
              <w:pStyle w:val="OutcomeDescription"/>
              <w:spacing w:before="120" w:after="120"/>
              <w:rPr>
                <w:rFonts w:cs="Arial"/>
                <w:lang w:eastAsia="en-NZ"/>
              </w:rPr>
            </w:pPr>
            <w:r w:rsidRPr="00BE00C7">
              <w:rPr>
                <w:rFonts w:cs="Arial"/>
                <w:lang w:eastAsia="en-NZ"/>
              </w:rPr>
              <w:t>All of the residents and fa</w:t>
            </w:r>
            <w:r w:rsidRPr="00BE00C7">
              <w:rPr>
                <w:rFonts w:cs="Arial"/>
                <w:lang w:eastAsia="en-NZ"/>
              </w:rPr>
              <w:t xml:space="preserve">milies interviewed report that their family member’s privacy is respected. </w:t>
            </w:r>
          </w:p>
          <w:p w:rsidR="00EB7645" w:rsidRPr="00BE00C7" w:rsidRDefault="00E26CE1" w:rsidP="00BE00C7">
            <w:pPr>
              <w:pStyle w:val="OutcomeDescription"/>
              <w:spacing w:before="120" w:after="120"/>
              <w:rPr>
                <w:rFonts w:cs="Arial"/>
                <w:lang w:eastAsia="en-NZ"/>
              </w:rPr>
            </w:pPr>
            <w:r w:rsidRPr="00BE00C7">
              <w:rPr>
                <w:rFonts w:cs="Arial"/>
                <w:lang w:eastAsia="en-NZ"/>
              </w:rPr>
              <w:t>Guidelines on abuse and neglect are documented in policy.  Staff receive education and training on abuse and neglect, which begins during their induction to the service and continu</w:t>
            </w:r>
            <w:r w:rsidRPr="00BE00C7">
              <w:rPr>
                <w:rFonts w:cs="Arial"/>
                <w:lang w:eastAsia="en-NZ"/>
              </w:rPr>
              <w:t xml:space="preserve">es as a regular in-service topic.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E26CE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w:t>
            </w:r>
            <w:r w:rsidRPr="00BE00C7">
              <w:rPr>
                <w:rFonts w:cs="Arial"/>
                <w:lang w:eastAsia="en-NZ"/>
              </w:rPr>
              <w:t>liefs.</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 service is committed to ensuring that the individual interests, customs, beliefs, cultural and ethnic backgrounds of Maori are valued and fostered within the service.  Staff encourage active participation and input of the family/whanau in the</w:t>
            </w:r>
            <w:r w:rsidRPr="00BE00C7">
              <w:rPr>
                <w:rFonts w:cs="Arial"/>
                <w:lang w:eastAsia="en-NZ"/>
              </w:rPr>
              <w:t xml:space="preserve"> day-to-day care of the resident.  There were no Maori residents living at the facility during the audit.  The service employs two Maori staff.  </w:t>
            </w:r>
          </w:p>
          <w:p w:rsidR="00EB7645" w:rsidRPr="00BE00C7" w:rsidRDefault="00E26CE1" w:rsidP="00BE00C7">
            <w:pPr>
              <w:pStyle w:val="OutcomeDescription"/>
              <w:spacing w:before="120" w:after="120"/>
              <w:rPr>
                <w:rFonts w:cs="Arial"/>
                <w:lang w:eastAsia="en-NZ"/>
              </w:rPr>
            </w:pPr>
            <w:r w:rsidRPr="00BE00C7">
              <w:rPr>
                <w:rFonts w:cs="Arial"/>
                <w:lang w:eastAsia="en-NZ"/>
              </w:rPr>
              <w:t>Maori links have been established with the Waikato District Health Board.  Staff receive education on cultural</w:t>
            </w:r>
            <w:r w:rsidRPr="00BE00C7">
              <w:rPr>
                <w:rFonts w:cs="Arial"/>
                <w:lang w:eastAsia="en-NZ"/>
              </w:rPr>
              <w:t xml:space="preserve"> awareness during their induction to the service, which continues as a regular in-service topic.  All care staff interviewed could describe cultural needs identified by Maori and are aware of the importance of whanau in the delivery of </w:t>
            </w:r>
            <w:r w:rsidRPr="00BE00C7">
              <w:rPr>
                <w:rFonts w:cs="Arial"/>
                <w:lang w:eastAsia="en-NZ"/>
              </w:rPr>
              <w:lastRenderedPageBreak/>
              <w:t>care.</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Standard 1.1</w:t>
            </w:r>
            <w:r w:rsidRPr="00BE00C7">
              <w:rPr>
                <w:rFonts w:cs="Arial"/>
                <w:lang w:eastAsia="en-NZ"/>
              </w:rPr>
              <w:t>.6: Recognition And Respect Of The Individual's Culture, Values, And Beliefs</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The service identifies the residents’ personal </w:t>
            </w:r>
            <w:r w:rsidRPr="00BE00C7">
              <w:rPr>
                <w:rFonts w:cs="Arial"/>
                <w:lang w:eastAsia="en-NZ"/>
              </w:rPr>
              <w:t>needs and desires from the time of admission.  This is achieved with the resident, family and/or their representative.  The service is committed to ensuring that each resident remains a person, even in a state of mental decline.  Beliefs and values are dis</w:t>
            </w:r>
            <w:r w:rsidRPr="00BE00C7">
              <w:rPr>
                <w:rFonts w:cs="Arial"/>
                <w:lang w:eastAsia="en-NZ"/>
              </w:rPr>
              <w:t xml:space="preserve">cussed and incorporated into the care plan, sighted in all five care plans reviewed.  All residents and families interviewed confirmed they were involved in developing the resident’s plan of care, which included the identification of individual values and </w:t>
            </w:r>
            <w:r w:rsidRPr="00BE00C7">
              <w:rPr>
                <w:rFonts w:cs="Arial"/>
                <w:lang w:eastAsia="en-NZ"/>
              </w:rPr>
              <w:t>beliefs.</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26CE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There are documented code of conduct/house rules, which define professional boundaries, and are discuss</w:t>
            </w:r>
            <w:r w:rsidRPr="00BE00C7">
              <w:rPr>
                <w:rFonts w:cs="Arial"/>
                <w:lang w:eastAsia="en-NZ"/>
              </w:rPr>
              <w:t>ed and signed by each new employee during their orientation to the service.  Professional boundaries are also defined in job descriptions.  Interviews with staff confirmed their understanding of professional boundaries including the boundaries of the careg</w:t>
            </w:r>
            <w:r w:rsidRPr="00BE00C7">
              <w:rPr>
                <w:rFonts w:cs="Arial"/>
                <w:lang w:eastAsia="en-NZ"/>
              </w:rPr>
              <w:t>ivers’ role and responsibilities.  Professional boundaries are reconfirmed through education and training sessions, staff meetings, and performance management if there is infringement with the person concerned.</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26CE1" w:rsidP="00BE00C7">
            <w:pPr>
              <w:pStyle w:val="OutcomeDescription"/>
              <w:spacing w:before="120" w:after="120"/>
              <w:rPr>
                <w:rFonts w:cs="Arial"/>
                <w:lang w:eastAsia="en-NZ"/>
              </w:rPr>
            </w:pPr>
            <w:r w:rsidRPr="00BE00C7">
              <w:rPr>
                <w:rFonts w:cs="Arial"/>
                <w:lang w:eastAsia="en-NZ"/>
              </w:rPr>
              <w:t>Consumers rec</w:t>
            </w:r>
            <w:r w:rsidRPr="00BE00C7">
              <w:rPr>
                <w:rFonts w:cs="Arial"/>
                <w:lang w:eastAsia="en-NZ"/>
              </w:rPr>
              <w:t>eive services of an appropriate standard.</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Evidence-based practice is evident, promoting and encouraging good practice.  A registered nurse is available on site 40 hours per week and is on call when not at the premises.  Residents are reviewed by the gen</w:t>
            </w:r>
            <w:r w:rsidRPr="00BE00C7">
              <w:rPr>
                <w:rFonts w:cs="Arial"/>
                <w:lang w:eastAsia="en-NZ"/>
              </w:rPr>
              <w:t xml:space="preserve">eral practitioner (GP) every three months at a minimum.  </w:t>
            </w:r>
          </w:p>
          <w:p w:rsidR="00EB7645" w:rsidRPr="00BE00C7" w:rsidRDefault="00E26CE1" w:rsidP="00BE00C7">
            <w:pPr>
              <w:pStyle w:val="OutcomeDescription"/>
              <w:spacing w:before="120" w:after="120"/>
              <w:rPr>
                <w:rFonts w:cs="Arial"/>
                <w:lang w:eastAsia="en-NZ"/>
              </w:rPr>
            </w:pPr>
            <w:r w:rsidRPr="00BE00C7">
              <w:rPr>
                <w:rFonts w:cs="Arial"/>
                <w:lang w:eastAsia="en-NZ"/>
              </w:rPr>
              <w:t>The service receives support from the Waikato District Health Board, which includes visits from a range of specialty services.  Physiotherapy services are available as needed.  There is a monthly in</w:t>
            </w:r>
            <w:r w:rsidRPr="00BE00C7">
              <w:rPr>
                <w:rFonts w:cs="Arial"/>
                <w:lang w:eastAsia="en-NZ"/>
              </w:rPr>
              <w:t>-service education and training programme for staff.  A podiatrist visits every six weeks.  A hairdresser is available as required.  A van is available for regular outings.  Community outings include regular visits to local cafes, shopping and another rest</w:t>
            </w:r>
            <w:r w:rsidRPr="00BE00C7">
              <w:rPr>
                <w:rFonts w:cs="Arial"/>
                <w:lang w:eastAsia="en-NZ"/>
              </w:rPr>
              <w:t xml:space="preserve"> home for to participate in their activities programme.</w:t>
            </w:r>
          </w:p>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All residents and family interviewed expressed their satisfaction with the care delivered.  The GP interviewed is also satisfied with the level of care that is being provided.</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Standard 1.1.9: Commun</w:t>
            </w:r>
            <w:r w:rsidRPr="00BE00C7">
              <w:rPr>
                <w:rFonts w:cs="Arial"/>
                <w:lang w:eastAsia="en-NZ"/>
              </w:rPr>
              <w:t>ication</w:t>
            </w:r>
          </w:p>
          <w:p w:rsidR="00EB7645" w:rsidRPr="00BE00C7" w:rsidRDefault="00E26CE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There is a policy to guide staff on the process around open disclosure.  Twelve accident/incident forms were reviewed from May – July 2015.  All accident/incident forms evidence family have been informed of an accident/incident unless they have consented o</w:t>
            </w:r>
            <w:r w:rsidRPr="00BE00C7">
              <w:rPr>
                <w:rFonts w:cs="Arial"/>
                <w:lang w:eastAsia="en-NZ"/>
              </w:rPr>
              <w:t xml:space="preserve">therwise.  Interviews with one registered nurse (RN) and two caregivers confirmed family are notified following changes in health status.  Family interviewed stated they were kept well informed.  </w:t>
            </w:r>
          </w:p>
          <w:p w:rsidR="00EB7645" w:rsidRPr="00BE00C7" w:rsidRDefault="00E26CE1" w:rsidP="00BE00C7">
            <w:pPr>
              <w:pStyle w:val="OutcomeDescription"/>
              <w:spacing w:before="120" w:after="120"/>
              <w:rPr>
                <w:rFonts w:cs="Arial"/>
                <w:lang w:eastAsia="en-NZ"/>
              </w:rPr>
            </w:pPr>
            <w:r w:rsidRPr="00BE00C7">
              <w:rPr>
                <w:rFonts w:cs="Arial"/>
                <w:lang w:eastAsia="en-NZ"/>
              </w:rPr>
              <w:t>Six-weekly residents meetings provide a forum for residents</w:t>
            </w:r>
            <w:r w:rsidRPr="00BE00C7">
              <w:rPr>
                <w:rFonts w:cs="Arial"/>
                <w:lang w:eastAsia="en-NZ"/>
              </w:rPr>
              <w:t xml:space="preserve"> to discuss issues or concerns on every aspect of the service.  Access to interpreter services are available if needed although have not been required.  </w:t>
            </w:r>
          </w:p>
          <w:p w:rsidR="00EB7645" w:rsidRPr="00BE00C7" w:rsidRDefault="00E26CE1"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w:t>
            </w:r>
            <w:r w:rsidRPr="00BE00C7">
              <w:rPr>
                <w:rFonts w:cs="Arial"/>
                <w:lang w:eastAsia="en-NZ"/>
              </w:rPr>
              <w:t xml:space="preserve">at is not covered by the agreement.  </w:t>
            </w:r>
          </w:p>
          <w:p w:rsidR="00EB7645" w:rsidRPr="00BE00C7" w:rsidRDefault="00E26CE1" w:rsidP="00BE00C7">
            <w:pPr>
              <w:pStyle w:val="OutcomeDescription"/>
              <w:spacing w:before="120" w:after="120"/>
              <w:rPr>
                <w:rFonts w:cs="Arial"/>
                <w:lang w:eastAsia="en-NZ"/>
              </w:rPr>
            </w:pPr>
            <w:r w:rsidRPr="00BE00C7">
              <w:rPr>
                <w:rFonts w:cs="Arial"/>
                <w:lang w:eastAsia="en-NZ"/>
              </w:rPr>
              <w:t>The information pack is available in large print and can be read to residents who are visually impaired.</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26CE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w:t>
            </w:r>
            <w:r w:rsidRPr="00BE00C7">
              <w:rPr>
                <w:rFonts w:cs="Arial"/>
                <w:lang w:eastAsia="en-NZ"/>
              </w:rPr>
              <w:t>d appropriate to the needs of consumers.</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Windermere Rest Home currently provides rest home level care for up to 21 residents.  On the day of the audit there were 16 residents living at the facility.  A mission statement, values and philosophy have been </w:t>
            </w:r>
            <w:r w:rsidRPr="00BE00C7">
              <w:rPr>
                <w:rFonts w:cs="Arial"/>
                <w:lang w:eastAsia="en-NZ"/>
              </w:rPr>
              <w:t>developed for the service.  Business goals, objectives and quality indicators are established and have been reviewed annually.  Two owner/managers have owned the rest home since October 2012.  One of the owner/managers is an RN with a current practising ce</w:t>
            </w:r>
            <w:r w:rsidRPr="00BE00C7">
              <w:rPr>
                <w:rFonts w:cs="Arial"/>
                <w:lang w:eastAsia="en-NZ"/>
              </w:rPr>
              <w:t>rtificate.  She has completed a master's degree in nursing.  The second owner/manager is responsible for health and safety and maintenance.  Both owner/managers have attended at least eight hours of education related to managing a rest home over the past y</w:t>
            </w:r>
            <w:r w:rsidRPr="00BE00C7">
              <w:rPr>
                <w:rFonts w:cs="Arial"/>
                <w:lang w:eastAsia="en-NZ"/>
              </w:rPr>
              <w:t xml:space="preserve">ear.  </w:t>
            </w:r>
          </w:p>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The owners/managers are supported by a registered nurse who was employed 1 June 2015 and works 40 hours per week.  The RN worked for four years in the Philippines before immigrating to New Zealand.  She completed the nursing competence assessment pr</w:t>
            </w:r>
            <w:r w:rsidRPr="00BE00C7">
              <w:rPr>
                <w:rFonts w:cs="Arial"/>
                <w:lang w:eastAsia="en-NZ"/>
              </w:rPr>
              <w:t xml:space="preserve">ogramme (CAP) in Dunedin in January 2014.  She worked at another aged care facility in Taranaki for nine months prior to her employment at Windermere Rest Home.   </w:t>
            </w:r>
          </w:p>
          <w:p w:rsidR="00EB7645" w:rsidRPr="00BE00C7" w:rsidRDefault="00E26CE1" w:rsidP="00BE00C7">
            <w:pPr>
              <w:pStyle w:val="OutcomeDescription"/>
              <w:spacing w:before="120" w:after="120"/>
              <w:rPr>
                <w:rFonts w:cs="Arial"/>
                <w:lang w:eastAsia="en-NZ"/>
              </w:rPr>
            </w:pPr>
            <w:r w:rsidRPr="00BE00C7">
              <w:rPr>
                <w:rFonts w:cs="Arial"/>
                <w:lang w:eastAsia="en-NZ"/>
              </w:rPr>
              <w:t>The Windermere Rest Home Ltd 2015 has purchased the facility.  The new owner is a registered</w:t>
            </w:r>
            <w:r w:rsidRPr="00BE00C7">
              <w:rPr>
                <w:rFonts w:cs="Arial"/>
                <w:lang w:eastAsia="en-NZ"/>
              </w:rPr>
              <w:t xml:space="preserve"> nurse with a current practising certificate.  He has twenty years of experience in the public health system, primarily in mental health.  This will be the first time that he will be managing an aged care facility. He has hired an experienced, full-time nu</w:t>
            </w:r>
            <w:r w:rsidRPr="00BE00C7">
              <w:rPr>
                <w:rFonts w:cs="Arial"/>
                <w:lang w:eastAsia="en-NZ"/>
              </w:rPr>
              <w:t>rse manager/RN. The current full-time RN will remain in the position and will continue to work full-time.  The transition plan includes a one month handover between owners from the date of settlement, which is included as a condition in the purchase agreem</w:t>
            </w:r>
            <w:r w:rsidRPr="00BE00C7">
              <w:rPr>
                <w:rFonts w:cs="Arial"/>
                <w:lang w:eastAsia="en-NZ"/>
              </w:rPr>
              <w:t>ent.  The new owner plans to maintain the same standard operating policies and procedures and strategic goals for 2015.  He also plans to attend the New Zealand Aged Care Conference that will be held in September 2015.</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 RN is responsible for day-to-day operations in the</w:t>
            </w:r>
            <w:r w:rsidRPr="00BE00C7">
              <w:rPr>
                <w:rFonts w:cs="Arial"/>
                <w:lang w:eastAsia="en-NZ"/>
              </w:rPr>
              <w:t xml:space="preserve"> absence of the owners/managers with additional care staff rostered to help cover the clinical load.  The owners have not taken leave since her employment seven weeks ago.</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The organisation has an </w:t>
            </w:r>
            <w:r w:rsidRPr="00BE00C7">
              <w:rPr>
                <w:rFonts w:cs="Arial"/>
                <w:lang w:eastAsia="en-NZ"/>
              </w:rPr>
              <w:t>established, documented, and maintained quality and risk management system that reflects continuous quality improvement principles.</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A 2015 quality and risk management plan is in place with goals and areas for improvement.  Policies and procedures have b</w:t>
            </w:r>
            <w:r w:rsidRPr="00BE00C7">
              <w:rPr>
                <w:rFonts w:cs="Arial"/>
                <w:lang w:eastAsia="en-NZ"/>
              </w:rPr>
              <w:t xml:space="preserve">een developed by an external consultant and will be retained by the new owner.  Policy amendment records are maintained.  Staff are made aware of any policy changes through regular staff meetings.    </w:t>
            </w:r>
          </w:p>
          <w:p w:rsidR="00EB7645" w:rsidRPr="00BE00C7" w:rsidRDefault="00E26CE1" w:rsidP="00BE00C7">
            <w:pPr>
              <w:pStyle w:val="OutcomeDescription"/>
              <w:spacing w:before="120" w:after="120"/>
              <w:rPr>
                <w:rFonts w:cs="Arial"/>
                <w:lang w:eastAsia="en-NZ"/>
              </w:rPr>
            </w:pPr>
            <w:r w:rsidRPr="00BE00C7">
              <w:rPr>
                <w:rFonts w:cs="Arial"/>
                <w:lang w:eastAsia="en-NZ"/>
              </w:rPr>
              <w:t>The monthly collating of quality and risk data includes</w:t>
            </w:r>
            <w:r w:rsidRPr="00BE00C7">
              <w:rPr>
                <w:rFonts w:cs="Arial"/>
                <w:lang w:eastAsia="en-NZ"/>
              </w:rPr>
              <w:t xml:space="preserve"> monitoring accidents and incidents and infection rates.  An annual internal audit schedule is in place.  Quality improvement plans are raised for corrective actions and areas for improvement.  These have been </w:t>
            </w:r>
            <w:r w:rsidRPr="00BE00C7">
              <w:rPr>
                <w:rFonts w:cs="Arial"/>
                <w:lang w:eastAsia="en-NZ"/>
              </w:rPr>
              <w:lastRenderedPageBreak/>
              <w:t xml:space="preserve">followed up, signed off and outcomes reported </w:t>
            </w:r>
            <w:r w:rsidRPr="00BE00C7">
              <w:rPr>
                <w:rFonts w:cs="Arial"/>
                <w:lang w:eastAsia="en-NZ"/>
              </w:rPr>
              <w:t>in the staff meetings.</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Annual resident/relative and food satisfaction surveys have been completed and collated with results provided to staff and residents.  </w:t>
            </w:r>
          </w:p>
          <w:p w:rsidR="00EB7645" w:rsidRPr="00BE00C7" w:rsidRDefault="00E26CE1" w:rsidP="00BE00C7">
            <w:pPr>
              <w:pStyle w:val="OutcomeDescription"/>
              <w:spacing w:before="120" w:after="120"/>
              <w:rPr>
                <w:rFonts w:cs="Arial"/>
                <w:lang w:eastAsia="en-NZ"/>
              </w:rPr>
            </w:pPr>
            <w:r w:rsidRPr="00BE00C7">
              <w:rPr>
                <w:rFonts w:cs="Arial"/>
                <w:lang w:eastAsia="en-NZ"/>
              </w:rPr>
              <w:t>Falls prevention strategies are in place that include the identification of interventions on a ca</w:t>
            </w:r>
            <w:r w:rsidRPr="00BE00C7">
              <w:rPr>
                <w:rFonts w:cs="Arial"/>
                <w:lang w:eastAsia="en-NZ"/>
              </w:rPr>
              <w:t>se-by-case basis to minimise future falls.  Sensor mats, and falls risk assessments are in place.  A physiotherapist is available on an as-needed basis.</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26CE1" w:rsidP="00BE00C7">
            <w:pPr>
              <w:pStyle w:val="OutcomeDescription"/>
              <w:spacing w:before="120" w:after="120"/>
              <w:rPr>
                <w:rFonts w:cs="Arial"/>
                <w:lang w:eastAsia="en-NZ"/>
              </w:rPr>
            </w:pPr>
            <w:r w:rsidRPr="00BE00C7">
              <w:rPr>
                <w:rFonts w:cs="Arial"/>
                <w:lang w:eastAsia="en-NZ"/>
              </w:rPr>
              <w:t>All adverse, unplanned, or untoward events are systematicall</w:t>
            </w:r>
            <w:r w:rsidRPr="00BE00C7">
              <w:rPr>
                <w:rFonts w:cs="Arial"/>
                <w:lang w:eastAsia="en-NZ"/>
              </w:rPr>
              <w:t xml:space="preserve">y recorded by the service and reported to affected consumers and where appropriate their family/whānau of choice in an open manner. </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including immediate actio</w:t>
            </w:r>
            <w:r w:rsidRPr="00BE00C7">
              <w:rPr>
                <w:rFonts w:cs="Arial"/>
                <w:lang w:eastAsia="en-NZ"/>
              </w:rPr>
              <w:t>n, reporting, monitoring and corrective action to minimise and debriefing.  Twelve incident reports selected for review reflect immediate action(s) taken and document follow up action(s) taken.</w:t>
            </w:r>
          </w:p>
          <w:p w:rsidR="00EB7645" w:rsidRPr="00BE00C7" w:rsidRDefault="00E26CE1" w:rsidP="00BE00C7">
            <w:pPr>
              <w:pStyle w:val="OutcomeDescription"/>
              <w:spacing w:before="120" w:after="120"/>
              <w:rPr>
                <w:rFonts w:cs="Arial"/>
                <w:lang w:eastAsia="en-NZ"/>
              </w:rPr>
            </w:pPr>
            <w:r w:rsidRPr="00BE00C7">
              <w:rPr>
                <w:rFonts w:cs="Arial"/>
                <w:lang w:eastAsia="en-NZ"/>
              </w:rPr>
              <w:t>The service collects monthly data relating to adverse, unplann</w:t>
            </w:r>
            <w:r w:rsidRPr="00BE00C7">
              <w:rPr>
                <w:rFonts w:cs="Arial"/>
                <w:lang w:eastAsia="en-NZ"/>
              </w:rPr>
              <w:t xml:space="preserve">ed and untoward events.  This includes the collection of incident and accident information.  Staff meeting minutes evidence discussions of incidents and accidents.    </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Discussion with the owners/managers confirmed their awareness of statutory requirements </w:t>
            </w:r>
            <w:r w:rsidRPr="00BE00C7">
              <w:rPr>
                <w:rFonts w:cs="Arial"/>
                <w:lang w:eastAsia="en-NZ"/>
              </w:rPr>
              <w:t xml:space="preserve">in relation to essential notification.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There are job descriptions</w:t>
            </w:r>
            <w:r w:rsidRPr="00BE00C7">
              <w:rPr>
                <w:rFonts w:cs="Arial"/>
                <w:lang w:eastAsia="en-NZ"/>
              </w:rPr>
              <w:t xml:space="preserve"> available for all relevant positions that describe staff roles, responsibilities and accountabilities.  The practising certificates of the RNs are current.  Five staff files reviewed (two caregivers, one RN, one cook and one cleaner) contained all require</w:t>
            </w:r>
            <w:r w:rsidRPr="00BE00C7">
              <w:rPr>
                <w:rFonts w:cs="Arial"/>
                <w:lang w:eastAsia="en-NZ"/>
              </w:rPr>
              <w:t>d recruitment documentation.  Annual performance appraisals for staff have been completed.  Newly appointed staff have completed a generic and role specific orientation.</w:t>
            </w:r>
          </w:p>
          <w:p w:rsidR="00EB7645" w:rsidRPr="00BE00C7" w:rsidRDefault="00E26CE1" w:rsidP="00BE00C7">
            <w:pPr>
              <w:pStyle w:val="OutcomeDescription"/>
              <w:spacing w:before="120" w:after="120"/>
              <w:rPr>
                <w:rFonts w:cs="Arial"/>
                <w:lang w:eastAsia="en-NZ"/>
              </w:rPr>
            </w:pPr>
            <w:r w:rsidRPr="00BE00C7">
              <w:rPr>
                <w:rFonts w:cs="Arial"/>
                <w:lang w:eastAsia="en-NZ"/>
              </w:rPr>
              <w:t>Caregivers have access to an aged care education programme on-site.  There is a 2015 e</w:t>
            </w:r>
            <w:r w:rsidRPr="00BE00C7">
              <w:rPr>
                <w:rFonts w:cs="Arial"/>
                <w:lang w:eastAsia="en-NZ"/>
              </w:rPr>
              <w:t>ducation planner that covers all the education requirements.  Records of attendance, content of education and staff evaluations are maintained.  Chemical safety training is in place on the two yearly planner but the cook and cleaner have not attended.</w:t>
            </w:r>
          </w:p>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At p</w:t>
            </w:r>
            <w:r w:rsidRPr="00BE00C7">
              <w:rPr>
                <w:rFonts w:cs="Arial"/>
                <w:lang w:eastAsia="en-NZ"/>
              </w:rPr>
              <w:t xml:space="preserve">resent, there is no RN available who has completed InterRAI training.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26CE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 xml:space="preserve">rvice has a documented rationale for determining staffing levels and skill mixes for safe service delivery, meeting contractual requirements.  A full time staff RN and the manager/RN are on site Monday to Friday and take turns alternating weekend on-call. </w:t>
            </w:r>
            <w:r w:rsidRPr="00BE00C7">
              <w:rPr>
                <w:rFonts w:cs="Arial"/>
                <w:lang w:eastAsia="en-NZ"/>
              </w:rPr>
              <w:t xml:space="preserve"> Caregiving staff are responsible for laundry.  Cleaning staff work seven days a week (27 hours). Activities staff provide 25 hours of activities five days a week.</w:t>
            </w:r>
          </w:p>
          <w:p w:rsidR="00EB7645" w:rsidRPr="00BE00C7" w:rsidRDefault="00E26CE1" w:rsidP="00BE00C7">
            <w:pPr>
              <w:pStyle w:val="OutcomeDescription"/>
              <w:spacing w:before="120" w:after="120"/>
              <w:rPr>
                <w:rFonts w:cs="Arial"/>
                <w:lang w:eastAsia="en-NZ"/>
              </w:rPr>
            </w:pPr>
            <w:r w:rsidRPr="00BE00C7">
              <w:rPr>
                <w:rFonts w:cs="Arial"/>
                <w:lang w:eastAsia="en-NZ"/>
              </w:rPr>
              <w:t>Staff reported that staffing levels and the skill mix was appropriate and safe.  Residents a</w:t>
            </w:r>
            <w:r w:rsidRPr="00BE00C7">
              <w:rPr>
                <w:rFonts w:cs="Arial"/>
                <w:lang w:eastAsia="en-NZ"/>
              </w:rPr>
              <w:t>nd family interviewed advised that they felt there is sufficient staffing.</w:t>
            </w:r>
          </w:p>
          <w:p w:rsidR="00EB7645" w:rsidRPr="00BE00C7" w:rsidRDefault="00E26CE1" w:rsidP="00BE00C7">
            <w:pPr>
              <w:pStyle w:val="OutcomeDescription"/>
              <w:spacing w:before="120" w:after="120"/>
              <w:rPr>
                <w:rFonts w:cs="Arial"/>
                <w:lang w:eastAsia="en-NZ"/>
              </w:rPr>
            </w:pPr>
            <w:r w:rsidRPr="00BE00C7">
              <w:rPr>
                <w:rFonts w:cs="Arial"/>
                <w:lang w:eastAsia="en-NZ"/>
              </w:rPr>
              <w:t>The new owner will oversee the management of the facility.  He plans to hire an additional full time nurse manager and a full time maintenance staff.  He reports there will be no ch</w:t>
            </w:r>
            <w:r w:rsidRPr="00BE00C7">
              <w:rPr>
                <w:rFonts w:cs="Arial"/>
                <w:lang w:eastAsia="en-NZ"/>
              </w:rPr>
              <w:t xml:space="preserve">anges to current caregiving staff levels.  The RN on call arrangements will continue to be managed 24 hours a day, 7 days a week.  Cover will be provided between the two RNs with the owner/RN providing relief cover if needed.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1.2.9: Consumer I</w:t>
            </w:r>
            <w:r w:rsidRPr="00BE00C7">
              <w:rPr>
                <w:rFonts w:cs="Arial"/>
                <w:lang w:eastAsia="en-NZ"/>
              </w:rPr>
              <w:t xml:space="preserve">nformation Management Systems </w:t>
            </w:r>
          </w:p>
          <w:p w:rsidR="00EB7645" w:rsidRPr="00BE00C7" w:rsidRDefault="00E26CE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The residents’ files are appropriate to the service type.  Residents entering the service have all </w:t>
            </w:r>
            <w:r w:rsidRPr="00BE00C7">
              <w:rPr>
                <w:rFonts w:cs="Arial"/>
                <w:lang w:eastAsia="en-NZ"/>
              </w:rPr>
              <w:t>relevant initial information recorded within 24 hours of entry into the resident’s individual record.  An initial support plan is also developed in this time. Information containing personal resident information is kept confidential and cannot be viewed by</w:t>
            </w:r>
            <w:r w:rsidRPr="00BE00C7">
              <w:rPr>
                <w:rFonts w:cs="Arial"/>
                <w:lang w:eastAsia="en-NZ"/>
              </w:rPr>
              <w:t xml:space="preserve"> other residents or members of the public.  Residents’ files are protected from unauthorised access by being held in a secure room.  Archived records are stored securely in separate locked areas.</w:t>
            </w:r>
          </w:p>
          <w:p w:rsidR="00EB7645" w:rsidRPr="00BE00C7" w:rsidRDefault="00E26CE1" w:rsidP="00BE00C7">
            <w:pPr>
              <w:pStyle w:val="OutcomeDescription"/>
              <w:spacing w:before="120" w:after="120"/>
              <w:rPr>
                <w:rFonts w:cs="Arial"/>
                <w:lang w:eastAsia="en-NZ"/>
              </w:rPr>
            </w:pPr>
            <w:r w:rsidRPr="00BE00C7">
              <w:rPr>
                <w:rFonts w:cs="Arial"/>
                <w:lang w:eastAsia="en-NZ"/>
              </w:rPr>
              <w:t>Residents’ files demonstrate service integration.  Entries a</w:t>
            </w:r>
            <w:r w:rsidRPr="00BE00C7">
              <w:rPr>
                <w:rFonts w:cs="Arial"/>
                <w:lang w:eastAsia="en-NZ"/>
              </w:rPr>
              <w:t xml:space="preserve">re legible, dated and signed by the relevant caregiver or nurse, including time and designation.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w:t>
            </w:r>
            <w:r w:rsidRPr="00BE00C7">
              <w:rPr>
                <w:rFonts w:cs="Arial"/>
                <w:lang w:eastAsia="en-NZ"/>
              </w:rPr>
              <w:t>for services has been identified.</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Residents are assessed prior to entry to the service by the needs assessment team.  The service has specific information available for residents/EPOA at entry including the Code, advocacy and the complaints procedure.  </w:t>
            </w:r>
            <w:r w:rsidRPr="00BE00C7">
              <w:rPr>
                <w:rFonts w:cs="Arial"/>
                <w:lang w:eastAsia="en-NZ"/>
              </w:rPr>
              <w:t xml:space="preserve">Five admission agreements reviewed were signed and aligned with the ARC contract and exclusions from the service were included in the admission agreement.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26CE1" w:rsidP="00BE00C7">
            <w:pPr>
              <w:pStyle w:val="OutcomeDescription"/>
              <w:spacing w:before="120" w:after="120"/>
              <w:rPr>
                <w:rFonts w:cs="Arial"/>
                <w:lang w:eastAsia="en-NZ"/>
              </w:rPr>
            </w:pPr>
            <w:r w:rsidRPr="00BE00C7">
              <w:rPr>
                <w:rFonts w:cs="Arial"/>
                <w:lang w:eastAsia="en-NZ"/>
              </w:rPr>
              <w:t>Consumers experience a planned and c</w:t>
            </w:r>
            <w:r w:rsidRPr="00BE00C7">
              <w:rPr>
                <w:rFonts w:cs="Arial"/>
                <w:lang w:eastAsia="en-NZ"/>
              </w:rPr>
              <w:t xml:space="preserve">oordinated transition, exit, discharge, or transfer from services. </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 transfer/discharge/exit procedures included a transfer/discharge form and the completed form is placed on file.  The service stated that a staff member escorts the resident if no fa</w:t>
            </w:r>
            <w:r w:rsidRPr="00BE00C7">
              <w:rPr>
                <w:rFonts w:cs="Arial"/>
                <w:lang w:eastAsia="en-NZ"/>
              </w:rPr>
              <w:t>mily were available to assist with transfer and copies of documentation were forwarded with the resident.</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26CE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w:t>
            </w:r>
            <w:r w:rsidRPr="00BE00C7">
              <w:rPr>
                <w:rFonts w:cs="Arial"/>
                <w:lang w:eastAsia="en-NZ"/>
              </w:rPr>
              <w:t>d safe practice guidelines.</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The RNs and caregivers who administer medications complete competencies and medication education annually.  Medicati</w:t>
            </w:r>
            <w:r w:rsidRPr="00BE00C7">
              <w:rPr>
                <w:rFonts w:cs="Arial"/>
                <w:lang w:eastAsia="en-NZ"/>
              </w:rPr>
              <w:t xml:space="preserve">ons are checked on delivery and any discrepancies fed back to the supplying pharmacy.  There are no standing orders.  There were no self-medicating residents.   </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Ten medication charts reviewed identified that the GP had seen the resident three-monthly and </w:t>
            </w:r>
            <w:r w:rsidRPr="00BE00C7">
              <w:rPr>
                <w:rFonts w:cs="Arial"/>
                <w:lang w:eastAsia="en-NZ"/>
              </w:rPr>
              <w:t xml:space="preserve">the medication chart was signed.  All medication charts had allergy status and photo identification.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There is a four weekly menu that has been reviewed by the dietitian June 2015.  All baking and meals are prepared and cooked on-si</w:t>
            </w:r>
            <w:r w:rsidRPr="00BE00C7">
              <w:rPr>
                <w:rFonts w:cs="Arial"/>
                <w:lang w:eastAsia="en-NZ"/>
              </w:rPr>
              <w:t>te.  The qualified cook (interviewed) receives residents' dietary profiles that identify dietary requirements, likes and dislikes.  Residents interviewed were very positive about the meals and variety provided including alternative choices for dislikes.  F</w:t>
            </w:r>
            <w:r w:rsidRPr="00BE00C7">
              <w:rPr>
                <w:rFonts w:cs="Arial"/>
                <w:lang w:eastAsia="en-NZ"/>
              </w:rPr>
              <w:t xml:space="preserve">ridge, freezer and end cooked temperatures are taken and recorded daily.  All foods sighted were date labelled.  Residents have the opportunity to feed back on the food services at the resident meetings.  Food services staff have attended </w:t>
            </w:r>
            <w:r w:rsidRPr="00BE00C7">
              <w:rPr>
                <w:rFonts w:cs="Arial"/>
                <w:lang w:eastAsia="en-NZ"/>
              </w:rPr>
              <w:lastRenderedPageBreak/>
              <w:t>food safety refre</w:t>
            </w:r>
            <w:r w:rsidRPr="00BE00C7">
              <w:rPr>
                <w:rFonts w:cs="Arial"/>
                <w:lang w:eastAsia="en-NZ"/>
              </w:rPr>
              <w:t xml:space="preserve">shers.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The reason for declining </w:t>
            </w:r>
            <w:r w:rsidRPr="00BE00C7">
              <w:rPr>
                <w:rFonts w:cs="Arial"/>
                <w:lang w:eastAsia="en-NZ"/>
              </w:rPr>
              <w:t>service entry to residents to the service would be recorded on the declined entry form.  Reasons for declining entry would be if there were no beds available or the service could not provide the level of care required.  The service would communicate with t</w:t>
            </w:r>
            <w:r w:rsidRPr="00BE00C7">
              <w:rPr>
                <w:rFonts w:cs="Arial"/>
                <w:lang w:eastAsia="en-NZ"/>
              </w:rPr>
              <w:t xml:space="preserve">he appropriate referrer.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26CE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Personal needs information, gathered during admission, forms the basis of resident goals an</w:t>
            </w:r>
            <w:r w:rsidRPr="00BE00C7">
              <w:rPr>
                <w:rFonts w:cs="Arial"/>
                <w:lang w:eastAsia="en-NZ"/>
              </w:rPr>
              <w:t xml:space="preserve">d objectives in the initial and long term care plans.  Re-assessments had not been completed for new or altered health status.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continuity of </w:t>
            </w:r>
            <w:r w:rsidRPr="00BE00C7">
              <w:rPr>
                <w:rFonts w:cs="Arial"/>
                <w:lang w:eastAsia="en-NZ"/>
              </w:rPr>
              <w:t>service delivery.</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 long-term care plan records the resident’s problem/need, objectives and staff interventions to meet the residents identified needs (link to finding 1.3.4.2).  The service uses short term care plans to document interventions require</w:t>
            </w:r>
            <w:r w:rsidRPr="00BE00C7">
              <w:rPr>
                <w:rFonts w:cs="Arial"/>
                <w:lang w:eastAsia="en-NZ"/>
              </w:rPr>
              <w:t>d to meet short term change in health status.  Resident files reviewed identified that family were involved in the care plan development and on-going care needs of the resident.  Five residents and one family member confirmed they are encouraged to partici</w:t>
            </w:r>
            <w:r w:rsidRPr="00BE00C7">
              <w:rPr>
                <w:rFonts w:cs="Arial"/>
                <w:lang w:eastAsia="en-NZ"/>
              </w:rPr>
              <w:t xml:space="preserve">pate in the care planning process and receive copies of care plans.  Care plans identify the input of allied health professionals into residents to achieve resident goals.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26CE1" w:rsidP="00BE00C7">
            <w:pPr>
              <w:pStyle w:val="OutcomeDescription"/>
              <w:spacing w:before="120" w:after="120"/>
              <w:rPr>
                <w:rFonts w:cs="Arial"/>
                <w:lang w:eastAsia="en-NZ"/>
              </w:rPr>
            </w:pPr>
            <w:r w:rsidRPr="00BE00C7">
              <w:rPr>
                <w:rFonts w:cs="Arial"/>
                <w:lang w:eastAsia="en-NZ"/>
              </w:rPr>
              <w:t>Consumers receive adequate and</w:t>
            </w:r>
            <w:r w:rsidRPr="00BE00C7">
              <w:rPr>
                <w:rFonts w:cs="Arial"/>
                <w:lang w:eastAsia="en-NZ"/>
              </w:rPr>
              <w:t xml:space="preserve"> appropriate services in order to meet their assessed needs and desired outcomes.</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When a resident’s health status changes the RN or manager/RN initiates a GP or nurse specialist review.  Residents interviewed reported their needs were being met.  The re</w:t>
            </w:r>
            <w:r w:rsidRPr="00BE00C7">
              <w:rPr>
                <w:rFonts w:cs="Arial"/>
                <w:lang w:eastAsia="en-NZ"/>
              </w:rPr>
              <w:t>latives interviewed stated their relative’s needs were being appropriately met and they were informed of any changes to health and interventions required.  Staff reported that there are adequate continence supplies and dressing supplies available.  There w</w:t>
            </w:r>
            <w:r w:rsidRPr="00BE00C7">
              <w:rPr>
                <w:rFonts w:cs="Arial"/>
                <w:lang w:eastAsia="en-NZ"/>
              </w:rPr>
              <w:t xml:space="preserve">as a wound assessment, wound care plan and wound evaluations for one surgical wound.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w:t>
            </w:r>
            <w:r w:rsidRPr="00BE00C7">
              <w:rPr>
                <w:rFonts w:cs="Arial"/>
                <w:lang w:eastAsia="en-NZ"/>
              </w:rPr>
              <w:t>culture, and the setting of the service.</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The service employs an activities coordinator for 25 hours per week.  The activities coordinator has commenced diversional therapy training (DT) and has a current first aid certificate.  The activity coordinator </w:t>
            </w:r>
            <w:r w:rsidRPr="00BE00C7">
              <w:rPr>
                <w:rFonts w:cs="Arial"/>
                <w:lang w:eastAsia="en-NZ"/>
              </w:rPr>
              <w:t>attends regional DT meetings.  The activity programme is planned a week in advance and reflects the residents’ recreational preferences including community links (community care and crafts groups/library), inter-home visits and competitions, men’s activiti</w:t>
            </w:r>
            <w:r w:rsidRPr="00BE00C7">
              <w:rPr>
                <w:rFonts w:cs="Arial"/>
                <w:lang w:eastAsia="en-NZ"/>
              </w:rPr>
              <w:t>es, church services, shopping, entertainers and pet therapy and exercises.  The programme involves residents in meaningful household activities and one-on-one activities.  Resident meetings are held six weekly where activities are discussed.  A social hist</w:t>
            </w:r>
            <w:r w:rsidRPr="00BE00C7">
              <w:rPr>
                <w:rFonts w:cs="Arial"/>
                <w:lang w:eastAsia="en-NZ"/>
              </w:rPr>
              <w:t>ory is completed in consultation with the resident/family/whanau on admission.  Activity plans were incorporated in the InterRAI assessments and are scheduled for review at the same time as the care plans.</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26CE1" w:rsidP="00BE00C7">
            <w:pPr>
              <w:pStyle w:val="OutcomeDescription"/>
              <w:spacing w:before="120" w:after="120"/>
              <w:rPr>
                <w:rFonts w:cs="Arial"/>
                <w:lang w:eastAsia="en-NZ"/>
              </w:rPr>
            </w:pPr>
            <w:r w:rsidRPr="00BE00C7">
              <w:rPr>
                <w:rFonts w:cs="Arial"/>
                <w:lang w:eastAsia="en-NZ"/>
              </w:rPr>
              <w:t>Consumers' service d</w:t>
            </w:r>
            <w:r w:rsidRPr="00BE00C7">
              <w:rPr>
                <w:rFonts w:cs="Arial"/>
                <w:lang w:eastAsia="en-NZ"/>
              </w:rPr>
              <w:t>elivery plans are evaluated in a comprehensive and timely manner.</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There is evidence of completed InterRAI evaluations that have been completed at least six monthly.  The current RN has completed a care plan review (not yet on InterRAI) of all residents.  Short term care plans sighted have been reviewed regularly.  On-goi</w:t>
            </w:r>
            <w:r w:rsidRPr="00BE00C7">
              <w:rPr>
                <w:rFonts w:cs="Arial"/>
                <w:lang w:eastAsia="en-NZ"/>
              </w:rPr>
              <w:t xml:space="preserve">ng problems have been transferred to the long term care plan.  The GP conducts a three monthly resident review and medication review.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E26CE1" w:rsidP="00BE00C7">
            <w:pPr>
              <w:pStyle w:val="OutcomeDescription"/>
              <w:spacing w:before="120" w:after="120"/>
              <w:rPr>
                <w:rFonts w:cs="Arial"/>
                <w:lang w:eastAsia="en-NZ"/>
              </w:rPr>
            </w:pPr>
            <w:r w:rsidRPr="00BE00C7">
              <w:rPr>
                <w:rFonts w:cs="Arial"/>
                <w:lang w:eastAsia="en-NZ"/>
              </w:rPr>
              <w:t>Consumer support for access or</w:t>
            </w:r>
            <w:r w:rsidRPr="00BE00C7">
              <w:rPr>
                <w:rFonts w:cs="Arial"/>
                <w:lang w:eastAsia="en-NZ"/>
              </w:rPr>
              <w:t xml:space="preserve"> referral to other health and/or disability service providers is appropriately facilitated, or provided to meet consumer choice/needs. </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 service facilitates access to other services (medical and non-medical) and where access occurred, referral docume</w:t>
            </w:r>
            <w:r w:rsidRPr="00BE00C7">
              <w:rPr>
                <w:rFonts w:cs="Arial"/>
                <w:lang w:eastAsia="en-NZ"/>
              </w:rPr>
              <w:t>ntation is maintained.  Residents' and or their family/EPOA are involved as appropriate when referral to another service occurs.</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26CE1" w:rsidP="00BE00C7">
            <w:pPr>
              <w:pStyle w:val="OutcomeDescription"/>
              <w:spacing w:before="120" w:after="120"/>
              <w:rPr>
                <w:rFonts w:cs="Arial"/>
                <w:lang w:eastAsia="en-NZ"/>
              </w:rPr>
            </w:pPr>
            <w:r w:rsidRPr="00BE00C7">
              <w:rPr>
                <w:rFonts w:cs="Arial"/>
                <w:lang w:eastAsia="en-NZ"/>
              </w:rPr>
              <w:t>Consumers, visitors, and service providers are protected from h</w:t>
            </w:r>
            <w:r w:rsidRPr="00BE00C7">
              <w:rPr>
                <w:rFonts w:cs="Arial"/>
                <w:lang w:eastAsia="en-NZ"/>
              </w:rPr>
              <w:t xml:space="preserve">arm as a result of exposure to waste, infectious or hazardous </w:t>
            </w:r>
            <w:r w:rsidRPr="00BE00C7">
              <w:rPr>
                <w:rFonts w:cs="Arial"/>
                <w:lang w:eastAsia="en-NZ"/>
              </w:rPr>
              <w:lastRenderedPageBreak/>
              <w:t>substances, generated during service delivery.</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There are policies and procedures that meet legislative requirements around chemical safety and waste management.  There are designated areas fo</w:t>
            </w:r>
            <w:r w:rsidRPr="00BE00C7">
              <w:rPr>
                <w:rFonts w:cs="Arial"/>
                <w:lang w:eastAsia="en-NZ"/>
              </w:rPr>
              <w:t xml:space="preserve">r storage of cleaning/laundry chemicals.  Chemicals were stored safely.  All chemicals are labelled with manufacturer labels.  Safety data charts were readily available for staff.  Gloves, aprons, and goggles are </w:t>
            </w:r>
            <w:r w:rsidRPr="00BE00C7">
              <w:rPr>
                <w:rFonts w:cs="Arial"/>
                <w:lang w:eastAsia="en-NZ"/>
              </w:rPr>
              <w:lastRenderedPageBreak/>
              <w:t>available for staff.  Relevant staff have n</w:t>
            </w:r>
            <w:r w:rsidRPr="00BE00C7">
              <w:rPr>
                <w:rFonts w:cs="Arial"/>
                <w:lang w:eastAsia="en-NZ"/>
              </w:rPr>
              <w:t xml:space="preserve">ot attended chemical handling training (link to finding 1.2.7.5).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26CE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 service displ</w:t>
            </w:r>
            <w:r w:rsidRPr="00BE00C7">
              <w:rPr>
                <w:rFonts w:cs="Arial"/>
                <w:lang w:eastAsia="en-NZ"/>
              </w:rPr>
              <w:t>ays a current building warrant of fitness which expires 17 June 2016.  The facility has two levels, with stair and lift access between the floors.  The owner/manager is responsible for maintenance and repairs on request and as per the monthly planned maint</w:t>
            </w:r>
            <w:r w:rsidRPr="00BE00C7">
              <w:rPr>
                <w:rFonts w:cs="Arial"/>
                <w:lang w:eastAsia="en-NZ"/>
              </w:rPr>
              <w:t>enance programme.  Hot water temperatures are checked monthly and are within the acceptable range.  Medical equipment and electrical appliances have been tested, tagged and calibrated.  Residents were observed on day of audit mobilising safely within the f</w:t>
            </w:r>
            <w:r w:rsidRPr="00BE00C7">
              <w:rPr>
                <w:rFonts w:cs="Arial"/>
                <w:lang w:eastAsia="en-NZ"/>
              </w:rPr>
              <w:t xml:space="preserve">acility.  There are sufficient seating areas throughout the facility.  The exterior has been well maintained with safe paving and easy access to the outdoors with ramps and rails in place. </w:t>
            </w:r>
          </w:p>
          <w:p w:rsidR="00EB7645" w:rsidRPr="00BE00C7" w:rsidRDefault="00E26CE1" w:rsidP="00BE00C7">
            <w:pPr>
              <w:pStyle w:val="OutcomeDescription"/>
              <w:spacing w:before="120" w:after="120"/>
              <w:rPr>
                <w:rFonts w:cs="Arial"/>
                <w:lang w:eastAsia="en-NZ"/>
              </w:rPr>
            </w:pPr>
            <w:r w:rsidRPr="00BE00C7">
              <w:rPr>
                <w:rFonts w:cs="Arial"/>
                <w:lang w:eastAsia="en-NZ"/>
              </w:rPr>
              <w:t>Caregivers confirmed there was adequate equipment to carry out the</w:t>
            </w:r>
            <w:r w:rsidRPr="00BE00C7">
              <w:rPr>
                <w:rFonts w:cs="Arial"/>
                <w:lang w:eastAsia="en-NZ"/>
              </w:rPr>
              <w:t xml:space="preserve"> cares according to the residents’ needs as identified in their care plans.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26CE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w:t>
            </w:r>
            <w:r w:rsidRPr="00BE00C7">
              <w:rPr>
                <w:rFonts w:cs="Arial"/>
                <w:lang w:eastAsia="en-NZ"/>
              </w:rPr>
              <w:t xml:space="preserve"> personal hygiene requirements or receiving assistance with personal hygiene requirements.</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All bedrooms are single use.  The majority of bedrooms have hand basins.  There are sufficient numbers of resident communal toilets and showers in close proximity</w:t>
            </w:r>
            <w:r w:rsidRPr="00BE00C7">
              <w:rPr>
                <w:rFonts w:cs="Arial"/>
                <w:lang w:eastAsia="en-NZ"/>
              </w:rPr>
              <w:t xml:space="preserve"> to resident rooms and communal areas.  Residents interviewed stated their privacy and dignity was maintained while staff attend to their personal hygiene and cares.  The communal toilets and showers are identifiable and include privacy locks.</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.4.4: Personal Space/Bed Areas </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 resident rooms are spacious enough to meet the assessed resident needs at a rest home level of care.  Resid</w:t>
            </w:r>
            <w:r w:rsidRPr="00BE00C7">
              <w:rPr>
                <w:rFonts w:cs="Arial"/>
                <w:lang w:eastAsia="en-NZ"/>
              </w:rPr>
              <w:t>ents are able to manoeuvre mobility aids around the bed and personal space.  All beds are of an appropriate height for the residents.  Caregivers interviewed reported that rooms have sufficient space to allow personal cares to take place.  The bedrooms are</w:t>
            </w:r>
            <w:r w:rsidRPr="00BE00C7">
              <w:rPr>
                <w:rFonts w:cs="Arial"/>
                <w:lang w:eastAsia="en-NZ"/>
              </w:rPr>
              <w:t xml:space="preserve"> individualised.</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E26CE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There is a large main lou</w:t>
            </w:r>
            <w:r w:rsidRPr="00BE00C7">
              <w:rPr>
                <w:rFonts w:cs="Arial"/>
                <w:lang w:eastAsia="en-NZ"/>
              </w:rPr>
              <w:t xml:space="preserve">nge, sunroom and several seating alcoves for communal use, quiet time or visitors.  Bedrooms allow for seating for visitors.  The separate dining room is spacious and located near the kitchen serving area.  All communal areas are easily accessible for the </w:t>
            </w:r>
            <w:r w:rsidRPr="00BE00C7">
              <w:rPr>
                <w:rFonts w:cs="Arial"/>
                <w:lang w:eastAsia="en-NZ"/>
              </w:rPr>
              <w:t>residents.  The furnishings and seating are appropriate.  Residents interviewed report they are able to move around the facility and staff assisted them when required.  Activities take place in the lounge or seating alcoves for smaller groups.</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1.4.6: Cleaning And Laundry Services</w:t>
            </w:r>
          </w:p>
          <w:p w:rsidR="00EB7645" w:rsidRPr="00BE00C7" w:rsidRDefault="00E26CE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There is a separate laundry and sluice area.  All linen and personal clothing is laundered on-site by a designated cleaner/laundry person.  The cleaner’s trolley is stored safely when not in use.  Staff were observed to be wearing appropriate protective cl</w:t>
            </w:r>
            <w:r w:rsidRPr="00BE00C7">
              <w:rPr>
                <w:rFonts w:cs="Arial"/>
                <w:lang w:eastAsia="en-NZ"/>
              </w:rPr>
              <w:t xml:space="preserve">othing when carrying out their duties.  Laundry equipment has been serviced regularly.  Residents interviewed reported satisfaction with the laundry service and cleanliness of the room/facility.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1.4.7: Essential, Emergency, And Security System</w:t>
            </w:r>
            <w:r w:rsidRPr="00BE00C7">
              <w:rPr>
                <w:rFonts w:cs="Arial"/>
                <w:lang w:eastAsia="en-NZ"/>
              </w:rPr>
              <w:t xml:space="preserve">s </w:t>
            </w:r>
          </w:p>
          <w:p w:rsidR="00EB7645" w:rsidRPr="00BE00C7" w:rsidRDefault="00E26CE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Emergency and disaster policies and procedures are in place.  Fire evacuation drills take place every six months.  The orientation programme and mandatory </w:t>
            </w:r>
            <w:r w:rsidRPr="00BE00C7">
              <w:rPr>
                <w:rFonts w:cs="Arial"/>
                <w:lang w:eastAsia="en-NZ"/>
              </w:rPr>
              <w:t>education and training programme include fire and security training.  Staff interviews confirm their understanding of emergency procedures.  Required fire equipment was sighted on the day of audit and all equipment has been checked within required timefram</w:t>
            </w:r>
            <w:r w:rsidRPr="00BE00C7">
              <w:rPr>
                <w:rFonts w:cs="Arial"/>
                <w:lang w:eastAsia="en-NZ"/>
              </w:rPr>
              <w:t>es.  An approved fire evacuation plan is in place.</w:t>
            </w:r>
          </w:p>
          <w:p w:rsidR="00EB7645" w:rsidRPr="00BE00C7" w:rsidRDefault="00E26CE1" w:rsidP="00BE00C7">
            <w:pPr>
              <w:pStyle w:val="OutcomeDescription"/>
              <w:spacing w:before="120" w:after="120"/>
              <w:rPr>
                <w:rFonts w:cs="Arial"/>
                <w:lang w:eastAsia="en-NZ"/>
              </w:rPr>
            </w:pPr>
            <w:r w:rsidRPr="00BE00C7">
              <w:rPr>
                <w:rFonts w:cs="Arial"/>
                <w:lang w:eastAsia="en-NZ"/>
              </w:rPr>
              <w:t>A civil defence plan is in place.  There are adequate supplies in the event of a civil defence emergency including food, water, blankets and gas cooking.  A back up three- hour battery for emergency lighti</w:t>
            </w:r>
            <w:r w:rsidRPr="00BE00C7">
              <w:rPr>
                <w:rFonts w:cs="Arial"/>
                <w:lang w:eastAsia="en-NZ"/>
              </w:rPr>
              <w:t>ng is in place.</w:t>
            </w:r>
          </w:p>
          <w:p w:rsidR="00EB7645" w:rsidRPr="00BE00C7" w:rsidRDefault="00E26CE1" w:rsidP="00BE00C7">
            <w:pPr>
              <w:pStyle w:val="OutcomeDescription"/>
              <w:spacing w:before="120" w:after="120"/>
              <w:rPr>
                <w:rFonts w:cs="Arial"/>
                <w:lang w:eastAsia="en-NZ"/>
              </w:rPr>
            </w:pPr>
            <w:r w:rsidRPr="00BE00C7">
              <w:rPr>
                <w:rFonts w:cs="Arial"/>
                <w:lang w:eastAsia="en-NZ"/>
              </w:rPr>
              <w:t>Two call bell systems are in place, suitable to meet the needs of the residents.  Residents report their call bells are answered in a timely manner. There is a minimum of one person available 24 hours a day, seven days a week with a current</w:t>
            </w:r>
            <w:r w:rsidRPr="00BE00C7">
              <w:rPr>
                <w:rFonts w:cs="Arial"/>
                <w:lang w:eastAsia="en-NZ"/>
              </w:rPr>
              <w:t xml:space="preserve"> first aid/CPR certificate.</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External lighting is adequate for safety and security.  Doors are locked </w:t>
            </w:r>
            <w:r w:rsidRPr="00BE00C7">
              <w:rPr>
                <w:rFonts w:cs="Arial"/>
                <w:lang w:eastAsia="en-NZ"/>
              </w:rPr>
              <w:lastRenderedPageBreak/>
              <w:t>at dusk.</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26CE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w:t>
            </w:r>
            <w:r w:rsidRPr="00BE00C7">
              <w:rPr>
                <w:rFonts w:cs="Arial"/>
                <w:lang w:eastAsia="en-NZ"/>
              </w:rPr>
              <w:t>t that is maintained at a safe and comfortable temperature.</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areas and resident rooms are appropriately heated and ventilated.  There is safe heatin</w:t>
            </w:r>
            <w:r w:rsidRPr="00BE00C7">
              <w:rPr>
                <w:rFonts w:cs="Arial"/>
                <w:lang w:eastAsia="en-NZ"/>
              </w:rPr>
              <w:t xml:space="preserve">g in the shower rooms.  The environment on the day of audit was warm and comfortable.  Residents and family stated the environment is warm and constant in all areas of the facility.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 infection control coordinator is the manager/RN.  She has a job des</w:t>
            </w:r>
            <w:r w:rsidRPr="00BE00C7">
              <w:rPr>
                <w:rFonts w:cs="Arial"/>
                <w:lang w:eastAsia="en-NZ"/>
              </w:rPr>
              <w:t>cription that defines the responsibility for infection control within the service.  Infection control matters and infection rates are discussed at staff meetings and at handovers for any significant events.  The infection control programme was reviewed Mar</w:t>
            </w:r>
            <w:r w:rsidRPr="00BE00C7">
              <w:rPr>
                <w:rFonts w:cs="Arial"/>
                <w:lang w:eastAsia="en-NZ"/>
              </w:rPr>
              <w:t xml:space="preserve">ch 2015.    </w:t>
            </w:r>
          </w:p>
          <w:p w:rsidR="00EB7645" w:rsidRPr="00BE00C7" w:rsidRDefault="00E26CE1" w:rsidP="00BE00C7">
            <w:pPr>
              <w:pStyle w:val="OutcomeDescription"/>
              <w:spacing w:before="120" w:after="120"/>
              <w:rPr>
                <w:rFonts w:cs="Arial"/>
                <w:lang w:eastAsia="en-NZ"/>
              </w:rPr>
            </w:pPr>
            <w:r w:rsidRPr="00BE00C7">
              <w:rPr>
                <w:rFonts w:cs="Arial"/>
                <w:lang w:eastAsia="en-NZ"/>
              </w:rPr>
              <w:t>Visitors are asked not to visit if they have been unwell.  Influenza vaccines are offered.  There are hand sanitizers throughout the facility and adequate supplies of personal protective equipment.  There have been no outbreaks.</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3.2</w:t>
            </w:r>
            <w:r w:rsidRPr="00BE00C7">
              <w:rPr>
                <w:rFonts w:cs="Arial"/>
                <w:lang w:eastAsia="en-NZ"/>
              </w:rPr>
              <w:t>: Implementing the infection control programme</w:t>
            </w:r>
          </w:p>
          <w:p w:rsidR="00EB7645" w:rsidRPr="00BE00C7" w:rsidRDefault="00E26CE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 infection control coordinator has attended external inf</w:t>
            </w:r>
            <w:r w:rsidRPr="00BE00C7">
              <w:rPr>
                <w:rFonts w:cs="Arial"/>
                <w:lang w:eastAsia="en-NZ"/>
              </w:rPr>
              <w:t xml:space="preserve">ection control education.  She attends two monthly manager meetings which includes topics around infection control.   </w:t>
            </w:r>
          </w:p>
          <w:p w:rsidR="00EB7645" w:rsidRPr="00BE00C7" w:rsidRDefault="00E26CE1" w:rsidP="00BE00C7">
            <w:pPr>
              <w:pStyle w:val="OutcomeDescription"/>
              <w:spacing w:before="120" w:after="120"/>
              <w:rPr>
                <w:rFonts w:cs="Arial"/>
                <w:lang w:eastAsia="en-NZ"/>
              </w:rPr>
            </w:pPr>
            <w:r w:rsidRPr="00BE00C7">
              <w:rPr>
                <w:rFonts w:cs="Arial"/>
                <w:lang w:eastAsia="en-NZ"/>
              </w:rPr>
              <w:t>The infection control coordinator has access to an external infection control consultant, infection control personnel within the district</w:t>
            </w:r>
            <w:r w:rsidRPr="00BE00C7">
              <w:rPr>
                <w:rFonts w:cs="Arial"/>
                <w:lang w:eastAsia="en-NZ"/>
              </w:rPr>
              <w:t xml:space="preserve"> health board, laboratory services and GP service.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26CE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w:t>
            </w:r>
            <w:r w:rsidRPr="00BE00C7">
              <w:rPr>
                <w:rFonts w:cs="Arial"/>
                <w:lang w:eastAsia="en-NZ"/>
              </w:rPr>
              <w:t xml:space="preserve">e readily available and are implemented in the organisation. These policies and procedures </w:t>
            </w:r>
            <w:r w:rsidRPr="00BE00C7">
              <w:rPr>
                <w:rFonts w:cs="Arial"/>
                <w:lang w:eastAsia="en-NZ"/>
              </w:rPr>
              <w:lastRenderedPageBreak/>
              <w:t>are practical, safe, and appropriate/suitable for the type of service provided.</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w:t>
            </w:r>
            <w:r w:rsidRPr="00BE00C7">
              <w:rPr>
                <w:rFonts w:cs="Arial"/>
                <w:lang w:eastAsia="en-NZ"/>
              </w:rPr>
              <w:t xml:space="preserve"> and guidelines and includes the infection control programme, responsibilities and oversight, training and education of staff.  Policies were last reviewed in March 2015.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E26CE1" w:rsidP="00BE00C7">
            <w:pPr>
              <w:pStyle w:val="OutcomeDescription"/>
              <w:spacing w:before="120" w:after="120"/>
              <w:rPr>
                <w:rFonts w:cs="Arial"/>
                <w:lang w:eastAsia="en-NZ"/>
              </w:rPr>
            </w:pPr>
            <w:r w:rsidRPr="00BE00C7">
              <w:rPr>
                <w:rFonts w:cs="Arial"/>
                <w:lang w:eastAsia="en-NZ"/>
              </w:rPr>
              <w:t>The organisation provides relevant education on infection</w:t>
            </w:r>
            <w:r w:rsidRPr="00BE00C7">
              <w:rPr>
                <w:rFonts w:cs="Arial"/>
                <w:lang w:eastAsia="en-NZ"/>
              </w:rPr>
              <w:t xml:space="preserve"> control to all service providers, support staff, and consumers.</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The infection control coordinator is responsible for coordinating and providing education and training to staff.  Staff receive infection control education during their orientation.  Train</w:t>
            </w:r>
            <w:r w:rsidRPr="00BE00C7">
              <w:rPr>
                <w:rFonts w:cs="Arial"/>
                <w:lang w:eastAsia="en-NZ"/>
              </w:rPr>
              <w:t xml:space="preserve">ing continues as an annual in-service.  Staff complete hand hygiene competencies and questionnaires. Resident education is expected to occur as part of providing daily cares and discussed at resident meetings as appropriate. </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26CE1"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urveillance for infection is carried out in accordance with agreed objectives, priorities, and methods that have been specified in the infection control programme.</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Policies and procedures document infection prevention and control surveillance methods.  </w:t>
            </w:r>
            <w:r w:rsidRPr="00BE00C7">
              <w:rPr>
                <w:rFonts w:cs="Arial"/>
                <w:lang w:eastAsia="en-NZ"/>
              </w:rPr>
              <w:t>The surveillance data is collected and analysed monthly, to identify areas for improvement or corrective action requirements.  Infection control internal audits have been completed.  Infection rates have been low.  Trends are identified and quality initiat</w:t>
            </w:r>
            <w:r w:rsidRPr="00BE00C7">
              <w:rPr>
                <w:rFonts w:cs="Arial"/>
                <w:lang w:eastAsia="en-NZ"/>
              </w:rPr>
              <w:t>ives are discussed at staff meetings (minutes sighted).  There is a policy describing surveillance methodology for monitoring of infections.  Definitions of infections are in place appropriate to the complexity of service provided.</w:t>
            </w:r>
          </w:p>
          <w:p w:rsidR="00EB7645" w:rsidRPr="00BE00C7" w:rsidRDefault="00E26CE1" w:rsidP="00BE00C7">
            <w:pPr>
              <w:pStyle w:val="OutcomeDescription"/>
              <w:spacing w:before="120" w:after="120"/>
              <w:rPr>
                <w:rFonts w:cs="Arial"/>
                <w:lang w:eastAsia="en-NZ"/>
              </w:rPr>
            </w:pPr>
            <w:r w:rsidRPr="00BE00C7">
              <w:rPr>
                <w:rFonts w:cs="Arial"/>
                <w:lang w:eastAsia="en-NZ"/>
              </w:rPr>
              <w:t>Systems in place are app</w:t>
            </w:r>
            <w:r w:rsidRPr="00BE00C7">
              <w:rPr>
                <w:rFonts w:cs="Arial"/>
                <w:lang w:eastAsia="en-NZ"/>
              </w:rPr>
              <w:t>ropriate to the size and complexity of the facility.</w:t>
            </w:r>
          </w:p>
          <w:p w:rsidR="00EB7645" w:rsidRPr="00BE00C7" w:rsidRDefault="00E26CE1" w:rsidP="00BE00C7">
            <w:pPr>
              <w:pStyle w:val="OutcomeDescription"/>
              <w:spacing w:before="120" w:after="120"/>
              <w:rPr>
                <w:rFonts w:cs="Arial"/>
                <w:lang w:eastAsia="en-NZ"/>
              </w:rPr>
            </w:pP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There are policies around restraints and enablers including definitions.  The staff </w:t>
            </w:r>
            <w:r w:rsidRPr="00BE00C7">
              <w:rPr>
                <w:rFonts w:cs="Arial"/>
                <w:lang w:eastAsia="en-NZ"/>
              </w:rPr>
              <w:t>registered nurse is the restraint coordinator and is knowledgeable regarding this role.  During the audit there were no residents using a restraint or an enabler.  Staff receive training around restraint minimisation and managing challenging behaviours.  S</w:t>
            </w:r>
            <w:r w:rsidRPr="00BE00C7">
              <w:rPr>
                <w:rFonts w:cs="Arial"/>
                <w:lang w:eastAsia="en-NZ"/>
              </w:rPr>
              <w:t>taff interviewed understands the difference between an enabler and a restraint.</w:t>
            </w:r>
          </w:p>
          <w:p w:rsidR="00EB7645" w:rsidRPr="00BE00C7" w:rsidRDefault="00E26CE1" w:rsidP="00BE00C7">
            <w:pPr>
              <w:pStyle w:val="OutcomeDescription"/>
              <w:spacing w:before="120" w:after="120"/>
              <w:rPr>
                <w:rFonts w:cs="Arial"/>
                <w:lang w:eastAsia="en-NZ"/>
              </w:rPr>
            </w:pPr>
          </w:p>
        </w:tc>
      </w:tr>
    </w:tbl>
    <w:p w:rsidR="00EB7645" w:rsidRPr="00BE00C7" w:rsidRDefault="00E26CE1" w:rsidP="00BE00C7">
      <w:pPr>
        <w:pStyle w:val="OutcomeDescription"/>
        <w:spacing w:before="120" w:after="120"/>
        <w:rPr>
          <w:rFonts w:cs="Arial"/>
          <w:lang w:eastAsia="en-NZ"/>
        </w:rPr>
      </w:pPr>
      <w:bookmarkStart w:id="43" w:name="AuditSummaryAttainment"/>
      <w:bookmarkEnd w:id="43"/>
    </w:p>
    <w:p w:rsidR="00460D43" w:rsidRDefault="00E26CE1">
      <w:pPr>
        <w:pStyle w:val="Heading1"/>
        <w:rPr>
          <w:rFonts w:cs="Arial"/>
        </w:rPr>
      </w:pPr>
      <w:r>
        <w:rPr>
          <w:rFonts w:cs="Arial"/>
        </w:rPr>
        <w:lastRenderedPageBreak/>
        <w:t>Specific results for criterion where corrective actions are required</w:t>
      </w:r>
    </w:p>
    <w:p w:rsidR="00460D43" w:rsidRDefault="00E26CE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w:t>
      </w:r>
      <w:r>
        <w:rPr>
          <w:rFonts w:cs="Arial"/>
          <w:sz w:val="24"/>
          <w:lang w:eastAsia="en-NZ"/>
        </w:rPr>
        <w:t>recorded under the relevant criteria for the standard.  The following table contains the criterion where corrective actions have been recorded.</w:t>
      </w:r>
    </w:p>
    <w:p w:rsidR="00460D43" w:rsidRDefault="00E26CE1">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w:t>
      </w:r>
      <w:r w:rsidRPr="004268A8">
        <w:rPr>
          <w:rFonts w:cs="Arial"/>
          <w:sz w:val="24"/>
          <w:lang w:eastAsia="en-NZ"/>
        </w:rPr>
        <w:t xml:space="preserve">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E26CE1">
      <w:pPr>
        <w:pStyle w:val="OutcomeDescription"/>
        <w:spacing w:before="240"/>
        <w:rPr>
          <w:rFonts w:cs="Arial"/>
          <w:sz w:val="24"/>
          <w:lang w:eastAsia="en-NZ"/>
        </w:rPr>
      </w:pPr>
      <w:r>
        <w:rPr>
          <w:rFonts w:cs="Arial"/>
          <w:sz w:val="24"/>
          <w:lang w:eastAsia="en-NZ"/>
        </w:rPr>
        <w:t>If there i</w:t>
      </w:r>
      <w:r>
        <w:rPr>
          <w:rFonts w:cs="Arial"/>
          <w:sz w:val="24"/>
          <w:lang w:eastAsia="en-NZ"/>
        </w:rPr>
        <w:t>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327"/>
        <w:gridCol w:w="3680"/>
        <w:gridCol w:w="3816"/>
        <w:gridCol w:w="2722"/>
      </w:tblGrid>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26C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26CE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26CE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26CE1" w:rsidP="00BE00C7">
            <w:pPr>
              <w:pStyle w:val="OutcomeDescription"/>
              <w:spacing w:before="120" w:after="120"/>
              <w:rPr>
                <w:rFonts w:cs="Arial"/>
                <w:b/>
                <w:lang w:eastAsia="en-NZ"/>
              </w:rPr>
            </w:pPr>
            <w:r w:rsidRPr="00BE00C7">
              <w:rPr>
                <w:rFonts w:cs="Arial"/>
                <w:b/>
                <w:lang w:eastAsia="en-NZ"/>
              </w:rPr>
              <w:t>Corrective action required and timeframe for completion (</w:t>
            </w:r>
            <w:r w:rsidRPr="00BE00C7">
              <w:rPr>
                <w:rFonts w:cs="Arial"/>
                <w:b/>
                <w:lang w:eastAsia="en-NZ"/>
              </w:rPr>
              <w:t>days)</w:t>
            </w: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Criterion 1.2.7.5</w:t>
            </w:r>
          </w:p>
          <w:p w:rsidR="00EB7645" w:rsidRPr="00BE00C7" w:rsidRDefault="00E26CE1"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An education and training plan is in place for staff, meeting contractual requir</w:t>
            </w:r>
            <w:r w:rsidRPr="00BE00C7">
              <w:rPr>
                <w:rFonts w:cs="Arial"/>
                <w:lang w:eastAsia="en-NZ"/>
              </w:rPr>
              <w:t>ements.  This includes both in-service training and staff completing competency questionnaires for selected topics.  Missing is evidence of chemical safety training for the cook and cleaner.</w:t>
            </w:r>
          </w:p>
          <w:p w:rsidR="00EB7645" w:rsidRPr="00BE00C7" w:rsidRDefault="00E26CE1" w:rsidP="00BE00C7">
            <w:pPr>
              <w:pStyle w:val="OutcomeDescription"/>
              <w:spacing w:before="120" w:after="120"/>
              <w:rPr>
                <w:rFonts w:cs="Arial"/>
                <w:lang w:eastAsia="en-NZ"/>
              </w:rPr>
            </w:pPr>
            <w:r w:rsidRPr="00BE00C7">
              <w:rPr>
                <w:rFonts w:cs="Arial"/>
                <w:lang w:eastAsia="en-NZ"/>
              </w:rPr>
              <w:t>The staff RN is currently undergoing her InterRAI training with a</w:t>
            </w:r>
            <w:r w:rsidRPr="00BE00C7">
              <w:rPr>
                <w:rFonts w:cs="Arial"/>
                <w:lang w:eastAsia="en-NZ"/>
              </w:rPr>
              <w:t xml:space="preserve"> scheduled completion date of 2 August 2015.  The previous RN had completed her InterRAI training.  There have been no new admissions since 1 July 2015.  </w:t>
            </w:r>
          </w:p>
          <w:p w:rsidR="00EB7645" w:rsidRPr="00BE00C7" w:rsidRDefault="00E26CE1" w:rsidP="00BE00C7">
            <w:pPr>
              <w:pStyle w:val="OutcomeDescription"/>
              <w:spacing w:before="120" w:after="120"/>
              <w:rPr>
                <w:rFonts w:cs="Arial"/>
                <w:lang w:eastAsia="en-NZ"/>
              </w:rPr>
            </w:pP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The cook and the cleaner have not attended chemical safety training.  The staff RN and the </w:t>
            </w:r>
            <w:r w:rsidRPr="00BE00C7">
              <w:rPr>
                <w:rFonts w:cs="Arial"/>
                <w:lang w:eastAsia="en-NZ"/>
              </w:rPr>
              <w:t>manager/owner/RN have not completed their InterRAI training.</w:t>
            </w:r>
          </w:p>
          <w:p w:rsidR="00EB7645" w:rsidRPr="00BE00C7" w:rsidRDefault="00E26CE1" w:rsidP="00BE00C7">
            <w:pPr>
              <w:pStyle w:val="OutcomeDescription"/>
              <w:spacing w:before="120" w:after="120"/>
              <w:rPr>
                <w:rFonts w:cs="Arial"/>
                <w:lang w:eastAsia="en-NZ"/>
              </w:rPr>
            </w:pP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Ensure the cook and cleaner attend chemical safety training.  Ensure a minimum of one RN completes InterRAI training.</w:t>
            </w:r>
          </w:p>
          <w:p w:rsidR="00EB7645" w:rsidRPr="00BE00C7" w:rsidRDefault="00E26CE1" w:rsidP="00BE00C7">
            <w:pPr>
              <w:pStyle w:val="OutcomeDescription"/>
              <w:spacing w:before="120" w:after="120"/>
              <w:rPr>
                <w:rFonts w:cs="Arial"/>
                <w:lang w:eastAsia="en-NZ"/>
              </w:rPr>
            </w:pPr>
          </w:p>
          <w:p w:rsidR="00EB7645" w:rsidRPr="00BE00C7" w:rsidRDefault="00E26CE1" w:rsidP="00BE00C7">
            <w:pPr>
              <w:pStyle w:val="OutcomeDescription"/>
              <w:spacing w:before="120" w:after="120"/>
              <w:rPr>
                <w:rFonts w:cs="Arial"/>
                <w:lang w:eastAsia="en-NZ"/>
              </w:rPr>
            </w:pPr>
            <w:r w:rsidRPr="00BE00C7">
              <w:rPr>
                <w:rFonts w:cs="Arial"/>
                <w:lang w:eastAsia="en-NZ"/>
              </w:rPr>
              <w:t>90 days</w:t>
            </w:r>
          </w:p>
        </w:tc>
      </w:tr>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Criterion 1.3.4.2</w:t>
            </w:r>
          </w:p>
          <w:p w:rsidR="00EB7645" w:rsidRPr="00BE00C7" w:rsidRDefault="00E26CE1" w:rsidP="00BE00C7">
            <w:pPr>
              <w:pStyle w:val="OutcomeDescription"/>
              <w:spacing w:before="120" w:after="120"/>
              <w:rPr>
                <w:rFonts w:cs="Arial"/>
                <w:lang w:eastAsia="en-NZ"/>
              </w:rPr>
            </w:pPr>
            <w:r w:rsidRPr="00BE00C7">
              <w:rPr>
                <w:rFonts w:cs="Arial"/>
                <w:lang w:eastAsia="en-NZ"/>
              </w:rPr>
              <w:t xml:space="preserve">The needs, outcomes, </w:t>
            </w:r>
            <w:r w:rsidRPr="00BE00C7">
              <w:rPr>
                <w:rFonts w:cs="Arial"/>
                <w:lang w:eastAsia="en-NZ"/>
              </w:rPr>
              <w:lastRenderedPageBreak/>
              <w:t>and/or goals of consumers a</w:t>
            </w:r>
            <w:r w:rsidRPr="00BE00C7">
              <w:rPr>
                <w:rFonts w:cs="Arial"/>
                <w:lang w:eastAsia="en-NZ"/>
              </w:rPr>
              <w:t>re identified via the assessment process and are documented to serve as the basis for service delivery planning.</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 xml:space="preserve">InterRAI assessments had been completed by the previous RN on admission.  There were no </w:t>
            </w:r>
            <w:r w:rsidRPr="00BE00C7">
              <w:rPr>
                <w:rFonts w:cs="Arial"/>
                <w:lang w:eastAsia="en-NZ"/>
              </w:rPr>
              <w:lastRenderedPageBreak/>
              <w:t>assessments due for six-monthly review.  Missing</w:t>
            </w:r>
            <w:r w:rsidRPr="00BE00C7">
              <w:rPr>
                <w:rFonts w:cs="Arial"/>
                <w:lang w:eastAsia="en-NZ"/>
              </w:rPr>
              <w:t xml:space="preserve"> was evidence of assessments when the resident’s health status changed.   </w:t>
            </w:r>
          </w:p>
          <w:p w:rsidR="00EB7645" w:rsidRPr="00BE00C7" w:rsidRDefault="00E26CE1" w:rsidP="00BE00C7">
            <w:pPr>
              <w:pStyle w:val="OutcomeDescription"/>
              <w:spacing w:before="120" w:after="120"/>
              <w:rPr>
                <w:rFonts w:cs="Arial"/>
                <w:lang w:eastAsia="en-NZ"/>
              </w:rPr>
            </w:pP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 xml:space="preserve">Assessments have not been completed for one resident with new continence concerns and one resident with </w:t>
            </w:r>
            <w:r w:rsidRPr="00BE00C7">
              <w:rPr>
                <w:rFonts w:cs="Arial"/>
                <w:lang w:eastAsia="en-NZ"/>
              </w:rPr>
              <w:lastRenderedPageBreak/>
              <w:t>breakthrough pain.  Four of five residents care plans do not reflect the res</w:t>
            </w:r>
            <w:r w:rsidRPr="00BE00C7">
              <w:rPr>
                <w:rFonts w:cs="Arial"/>
                <w:lang w:eastAsia="en-NZ"/>
              </w:rPr>
              <w:t xml:space="preserve">idents identified pain status, type or location of pain.  </w:t>
            </w:r>
          </w:p>
          <w:p w:rsidR="00EB7645" w:rsidRPr="00BE00C7" w:rsidRDefault="00E26CE1" w:rsidP="00BE00C7">
            <w:pPr>
              <w:pStyle w:val="OutcomeDescription"/>
              <w:spacing w:before="120" w:after="120"/>
              <w:rPr>
                <w:rFonts w:cs="Arial"/>
                <w:lang w:eastAsia="en-NZ"/>
              </w:rPr>
            </w:pPr>
          </w:p>
        </w:tc>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lastRenderedPageBreak/>
              <w:t xml:space="preserve">Ensure assessments are completed for new residents’ concerns/issues.  </w:t>
            </w:r>
            <w:r w:rsidRPr="00BE00C7">
              <w:rPr>
                <w:rFonts w:cs="Arial"/>
                <w:lang w:eastAsia="en-NZ"/>
              </w:rPr>
              <w:lastRenderedPageBreak/>
              <w:t>Ensure care plans reflect the outcomes of pain assessments.</w:t>
            </w:r>
          </w:p>
          <w:p w:rsidR="00EB7645" w:rsidRPr="00BE00C7" w:rsidRDefault="00E26CE1" w:rsidP="00BE00C7">
            <w:pPr>
              <w:pStyle w:val="OutcomeDescription"/>
              <w:spacing w:before="120" w:after="120"/>
              <w:rPr>
                <w:rFonts w:cs="Arial"/>
                <w:lang w:eastAsia="en-NZ"/>
              </w:rPr>
            </w:pPr>
          </w:p>
          <w:p w:rsidR="00EB7645" w:rsidRPr="00BE00C7" w:rsidRDefault="00E26CE1"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E26CE1" w:rsidP="00BE00C7">
      <w:pPr>
        <w:pStyle w:val="OutcomeDescription"/>
        <w:spacing w:before="120" w:after="120"/>
        <w:rPr>
          <w:rFonts w:cs="Arial"/>
          <w:lang w:eastAsia="en-NZ"/>
        </w:rPr>
      </w:pPr>
      <w:bookmarkStart w:id="44" w:name="AuditSummaryCAMCriterion"/>
      <w:bookmarkEnd w:id="44"/>
    </w:p>
    <w:p w:rsidR="00460D43" w:rsidRDefault="00E26CE1">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E26CE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E26CE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E26CE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80CF5">
        <w:tc>
          <w:tcPr>
            <w:tcW w:w="0" w:type="auto"/>
          </w:tcPr>
          <w:p w:rsidR="00EB7645" w:rsidRPr="00BE00C7" w:rsidRDefault="00E26CE1"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rsidR="00EB7645" w:rsidRPr="00BE00C7" w:rsidRDefault="00E26CE1" w:rsidP="00BE00C7">
      <w:pPr>
        <w:pStyle w:val="OutcomeDescription"/>
        <w:spacing w:before="120" w:after="120"/>
        <w:rPr>
          <w:rFonts w:cs="Arial"/>
          <w:lang w:eastAsia="en-NZ"/>
        </w:rPr>
      </w:pPr>
      <w:bookmarkStart w:id="45" w:name="AuditSummaryCAMImprovment"/>
      <w:bookmarkEnd w:id="45"/>
    </w:p>
    <w:p w:rsidR="008F3634" w:rsidRDefault="00E26CE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6CE1">
      <w:r>
        <w:separator/>
      </w:r>
    </w:p>
  </w:endnote>
  <w:endnote w:type="continuationSeparator" w:id="0">
    <w:p w:rsidR="00000000" w:rsidRDefault="00E2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26CE1">
    <w:pPr>
      <w:pStyle w:val="Footer"/>
    </w:pPr>
  </w:p>
  <w:p w:rsidR="005A4A55" w:rsidRDefault="00E26CE1"/>
  <w:p w:rsidR="005A4A55" w:rsidRDefault="00E26CE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26CE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Windermere Rest Home 2015 Limited - Windermere Rest Home 2015</w:t>
    </w:r>
    <w:bookmarkEnd w:id="46"/>
    <w:r>
      <w:rPr>
        <w:rFonts w:cs="Arial"/>
        <w:sz w:val="16"/>
        <w:szCs w:val="20"/>
      </w:rPr>
      <w:tab/>
      <w:t xml:space="preserve">Date of Audit: </w:t>
    </w:r>
    <w:bookmarkStart w:id="47" w:name="AuditStartDate1"/>
    <w:r>
      <w:rPr>
        <w:rFonts w:cs="Arial"/>
        <w:sz w:val="16"/>
        <w:szCs w:val="20"/>
      </w:rPr>
      <w:t>15 July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24</w:t>
    </w:r>
    <w:r>
      <w:rPr>
        <w:rFonts w:cs="Arial"/>
        <w:sz w:val="16"/>
        <w:szCs w:val="20"/>
      </w:rPr>
      <w:fldChar w:fldCharType="end"/>
    </w:r>
  </w:p>
  <w:p w:rsidR="005A4A55" w:rsidRDefault="00E26C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26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6CE1">
      <w:r>
        <w:separator/>
      </w:r>
    </w:p>
  </w:footnote>
  <w:footnote w:type="continuationSeparator" w:id="0">
    <w:p w:rsidR="00000000" w:rsidRDefault="00E26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26CE1">
    <w:pPr>
      <w:pStyle w:val="Header"/>
    </w:pPr>
  </w:p>
  <w:p w:rsidR="005A4A55" w:rsidRDefault="00E26C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26CE1">
    <w:pPr>
      <w:pStyle w:val="Header"/>
    </w:pPr>
  </w:p>
  <w:p w:rsidR="005A4A55" w:rsidRDefault="00E26C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26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969084AA">
      <w:start w:val="1"/>
      <w:numFmt w:val="decimal"/>
      <w:lvlText w:val="%1."/>
      <w:lvlJc w:val="left"/>
      <w:pPr>
        <w:ind w:left="360" w:hanging="360"/>
      </w:pPr>
    </w:lvl>
    <w:lvl w:ilvl="1" w:tplc="D37A7EDA" w:tentative="1">
      <w:start w:val="1"/>
      <w:numFmt w:val="lowerLetter"/>
      <w:lvlText w:val="%2."/>
      <w:lvlJc w:val="left"/>
      <w:pPr>
        <w:ind w:left="1080" w:hanging="360"/>
      </w:pPr>
    </w:lvl>
    <w:lvl w:ilvl="2" w:tplc="E37C91F8" w:tentative="1">
      <w:start w:val="1"/>
      <w:numFmt w:val="lowerRoman"/>
      <w:lvlText w:val="%3."/>
      <w:lvlJc w:val="right"/>
      <w:pPr>
        <w:ind w:left="1800" w:hanging="180"/>
      </w:pPr>
    </w:lvl>
    <w:lvl w:ilvl="3" w:tplc="3D16FAFE" w:tentative="1">
      <w:start w:val="1"/>
      <w:numFmt w:val="decimal"/>
      <w:lvlText w:val="%4."/>
      <w:lvlJc w:val="left"/>
      <w:pPr>
        <w:ind w:left="2520" w:hanging="360"/>
      </w:pPr>
    </w:lvl>
    <w:lvl w:ilvl="4" w:tplc="AF0C0FC4" w:tentative="1">
      <w:start w:val="1"/>
      <w:numFmt w:val="lowerLetter"/>
      <w:lvlText w:val="%5."/>
      <w:lvlJc w:val="left"/>
      <w:pPr>
        <w:ind w:left="3240" w:hanging="360"/>
      </w:pPr>
    </w:lvl>
    <w:lvl w:ilvl="5" w:tplc="33BC30AE" w:tentative="1">
      <w:start w:val="1"/>
      <w:numFmt w:val="lowerRoman"/>
      <w:lvlText w:val="%6."/>
      <w:lvlJc w:val="right"/>
      <w:pPr>
        <w:ind w:left="3960" w:hanging="180"/>
      </w:pPr>
    </w:lvl>
    <w:lvl w:ilvl="6" w:tplc="E586D300" w:tentative="1">
      <w:start w:val="1"/>
      <w:numFmt w:val="decimal"/>
      <w:lvlText w:val="%7."/>
      <w:lvlJc w:val="left"/>
      <w:pPr>
        <w:ind w:left="4680" w:hanging="360"/>
      </w:pPr>
    </w:lvl>
    <w:lvl w:ilvl="7" w:tplc="46127C3C" w:tentative="1">
      <w:start w:val="1"/>
      <w:numFmt w:val="lowerLetter"/>
      <w:lvlText w:val="%8."/>
      <w:lvlJc w:val="left"/>
      <w:pPr>
        <w:ind w:left="5400" w:hanging="360"/>
      </w:pPr>
    </w:lvl>
    <w:lvl w:ilvl="8" w:tplc="8FFE6ED0" w:tentative="1">
      <w:start w:val="1"/>
      <w:numFmt w:val="lowerRoman"/>
      <w:lvlText w:val="%9."/>
      <w:lvlJc w:val="right"/>
      <w:pPr>
        <w:ind w:left="6120" w:hanging="180"/>
      </w:pPr>
    </w:lvl>
  </w:abstractNum>
  <w:abstractNum w:abstractNumId="1">
    <w:nsid w:val="70640EF3"/>
    <w:multiLevelType w:val="hybridMultilevel"/>
    <w:tmpl w:val="5E381990"/>
    <w:lvl w:ilvl="0" w:tplc="8F7E45D0">
      <w:start w:val="1"/>
      <w:numFmt w:val="bullet"/>
      <w:lvlText w:val=""/>
      <w:lvlJc w:val="left"/>
      <w:pPr>
        <w:ind w:left="720" w:hanging="360"/>
      </w:pPr>
      <w:rPr>
        <w:rFonts w:ascii="Symbol" w:hAnsi="Symbol" w:hint="default"/>
      </w:rPr>
    </w:lvl>
    <w:lvl w:ilvl="1" w:tplc="A4E20438" w:tentative="1">
      <w:start w:val="1"/>
      <w:numFmt w:val="bullet"/>
      <w:lvlText w:val="o"/>
      <w:lvlJc w:val="left"/>
      <w:pPr>
        <w:ind w:left="1440" w:hanging="360"/>
      </w:pPr>
      <w:rPr>
        <w:rFonts w:ascii="Courier New" w:hAnsi="Courier New" w:cs="Courier New" w:hint="default"/>
      </w:rPr>
    </w:lvl>
    <w:lvl w:ilvl="2" w:tplc="3C16A940" w:tentative="1">
      <w:start w:val="1"/>
      <w:numFmt w:val="bullet"/>
      <w:lvlText w:val=""/>
      <w:lvlJc w:val="left"/>
      <w:pPr>
        <w:ind w:left="2160" w:hanging="360"/>
      </w:pPr>
      <w:rPr>
        <w:rFonts w:ascii="Wingdings" w:hAnsi="Wingdings" w:hint="default"/>
      </w:rPr>
    </w:lvl>
    <w:lvl w:ilvl="3" w:tplc="6F8A6080" w:tentative="1">
      <w:start w:val="1"/>
      <w:numFmt w:val="bullet"/>
      <w:lvlText w:val=""/>
      <w:lvlJc w:val="left"/>
      <w:pPr>
        <w:ind w:left="2880" w:hanging="360"/>
      </w:pPr>
      <w:rPr>
        <w:rFonts w:ascii="Symbol" w:hAnsi="Symbol" w:hint="default"/>
      </w:rPr>
    </w:lvl>
    <w:lvl w:ilvl="4" w:tplc="6FE2AEB0" w:tentative="1">
      <w:start w:val="1"/>
      <w:numFmt w:val="bullet"/>
      <w:lvlText w:val="o"/>
      <w:lvlJc w:val="left"/>
      <w:pPr>
        <w:ind w:left="3600" w:hanging="360"/>
      </w:pPr>
      <w:rPr>
        <w:rFonts w:ascii="Courier New" w:hAnsi="Courier New" w:cs="Courier New" w:hint="default"/>
      </w:rPr>
    </w:lvl>
    <w:lvl w:ilvl="5" w:tplc="47FCFBAE" w:tentative="1">
      <w:start w:val="1"/>
      <w:numFmt w:val="bullet"/>
      <w:lvlText w:val=""/>
      <w:lvlJc w:val="left"/>
      <w:pPr>
        <w:ind w:left="4320" w:hanging="360"/>
      </w:pPr>
      <w:rPr>
        <w:rFonts w:ascii="Wingdings" w:hAnsi="Wingdings" w:hint="default"/>
      </w:rPr>
    </w:lvl>
    <w:lvl w:ilvl="6" w:tplc="0506F012" w:tentative="1">
      <w:start w:val="1"/>
      <w:numFmt w:val="bullet"/>
      <w:lvlText w:val=""/>
      <w:lvlJc w:val="left"/>
      <w:pPr>
        <w:ind w:left="5040" w:hanging="360"/>
      </w:pPr>
      <w:rPr>
        <w:rFonts w:ascii="Symbol" w:hAnsi="Symbol" w:hint="default"/>
      </w:rPr>
    </w:lvl>
    <w:lvl w:ilvl="7" w:tplc="A0BA9EDC" w:tentative="1">
      <w:start w:val="1"/>
      <w:numFmt w:val="bullet"/>
      <w:lvlText w:val="o"/>
      <w:lvlJc w:val="left"/>
      <w:pPr>
        <w:ind w:left="5760" w:hanging="360"/>
      </w:pPr>
      <w:rPr>
        <w:rFonts w:ascii="Courier New" w:hAnsi="Courier New" w:cs="Courier New" w:hint="default"/>
      </w:rPr>
    </w:lvl>
    <w:lvl w:ilvl="8" w:tplc="D52CA98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CF5"/>
    <w:rsid w:val="00236147"/>
    <w:rsid w:val="00380CF5"/>
    <w:rsid w:val="00E26C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90C0-34D2-4B34-B0F3-C3C2EDB2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7214</Words>
  <Characters>41125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2015-01-26T20:16:00Z</dcterms:created>
  <dcterms:modified xsi:type="dcterms:W3CDTF">2015-08-10T00:44:00Z</dcterms:modified>
</cp:coreProperties>
</file>