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Margaret Wilson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Presbyterian Support Services (South Canterbury) Incorporated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Margaret Wilson Complex</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Residential disability services - Physical</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6 May 2015</w:t>
      </w:r>
      <w:bookmarkEnd w:id="8"/>
      <w:r w:rsidRPr="009418D4">
        <w:rPr>
          <w:rFonts w:cs="Arial"/>
        </w:rPr>
        <w:tab/>
        <w:t xml:space="preserve">End date: </w:t>
      </w:r>
      <w:bookmarkStart w:id="9" w:name="AuditEndDate"/>
      <w:r w:rsidRPr="009418D4">
        <w:rPr>
          <w:rFonts w:cs="Arial"/>
        </w:rPr>
        <w:t>7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66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The Margaret Wilson service is situated in Timaru, and is part of the Presbyterian Support South Canterbury (PSSC) organisation.  Margaret Wilson is one of three aged care facilities managed by PSSC.  The service is certified to provide rest home, hospital and physical disability level care for up to 70 residents.  PSSC has an organisational structure that supports continuity of care and support to residents.  The nurse manager has been in the role for two years and is supported by registered nurses, PSSC management and Margaret Wilson care staff.  The service continues to implement a quality and risk management system and quality initiatives are identified.  Family and residents interviewed spoke positively about the care and support provided. </w:t>
      </w:r>
    </w:p>
    <w:p>
      <w:pPr>
        <w:spacing w:before="240" w:line="276" w:lineRule="auto"/>
        <w:rPr>
          <w:rFonts w:eastAsia="Calibri"/>
        </w:rPr>
      </w:pPr>
      <w:r>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pPr>
        <w:spacing w:before="240" w:line="276" w:lineRule="auto"/>
        <w:rPr>
          <w:rFonts w:eastAsia="Calibri"/>
        </w:rPr>
      </w:pPr>
      <w:r>
        <w:rPr>
          <w:rFonts w:eastAsia="Calibri"/>
        </w:rPr>
        <w:t xml:space="preserve">The organisation is commended on their implementation of the Eden Alternative philosophy. </w:t>
      </w:r>
    </w:p>
    <w:p>
      <w:pPr>
        <w:spacing w:before="240" w:line="276" w:lineRule="auto"/>
        <w:rPr>
          <w:rFonts w:eastAsia="Calibri"/>
        </w:rPr>
      </w:pPr>
      <w:r>
        <w:rPr>
          <w:rFonts w:eastAsia="Calibri"/>
        </w:rPr>
        <w:t xml:space="preserve">The audit identified that improvements are required around documenting activities plans, and enabler use documentation.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PSSC Margaret Wilson staff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Informed consent and advanced care directives are recorded.  Care plans accommodate the choices of residents and/or their family/whānau.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PSSC Margaret Wilson is certified to provide rest home, hospital and physical disability level care.  There were 66 residents on the days of audit.  The nurse manager is supported by an organisational team, registered nurses and care staff.  The service has implemented the Eden Alternative philosophy of person centred approach to care.  The quality and risk management programme for PSSC includes service philosophy, goals and a quality planner.  Quality activities, including benchmarking,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Discussions with families identified that they are fully informed of changes in health status.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There is comprehensive service information available.  Residents are assessed prior to entry to the service.  Initial assessments and risk assessment tools are completed by the registered nurses on admission.  Registered nurses are responsible for care plan development with input from residents and family.  Residents and family interviewed confirmed that the care plans are consistent with meeting residents' needs.  Care plans demonstrated service integration, are individualised and evaluated six monthly.  Short term care plans are in use for changes in health status.  The activity staff provide an activities programme for residents that is varied, interesting and involves the families and community.  Staff responsible for medication administration have completed annual competencies and education.  There are three monthly GP medication reviews.  Meals are prepared on site.  The menu is designed by a dietitian with summer and winter menus.  Individual and special dietary needs are catered for.  Residents interviewed responded favourably to the meals provided.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Margaret Wilson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PSSC Margaret Wilson has restraint minimisation and safe practice policies and procedures in place.  Staff receive training in restraint minimisation and challenging behaviour management.  On the day of audit there were no residents with restraint and 15 residents with enablers.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An outbreak in 2014 was appropriately managed and reported.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Code of Health and Disability Services Consumers’ Rights (the Code) policy and procedure is implemented.  Discussions with staff (11 caregivers, two activities coordinators, one nurse manager, one team leader and three registered nurses) confirm their familiarity with the Code.  Interviews with 12 residents (four rest home, six hospital and two residents with physical disabilities) and eight relatives (four rest home, two hospital and two physical disability) confirm the services being provided are in line with the Code of rights.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nine resident files reviewed (four rest home, three hospital and two with physical disability).  Advised by staff that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resident information folder and in advocacy pamphlets that are available at reception.  Residents’ meetings include discussing previous meeting minutes and actions taken (if any) before addressing new items.  Discussions with relatives identify that the service provides opportunities for the family/EPOA to be involved in decisions.  PSSC provides a resident advocate for residents and families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 that visiting can occur at any time.  Family members were seen visiting on the days of the audit.  Key people involved in the resident’s life are documented in the care plans.  Discussions with residents and relatives verify that they are supported and encouraged to remain involved in the community.  Margaret Wilson staff support on-going access to community and this is a large focus of the Eden Alternative philosophy.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is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of PSSC Margaret Wilson that includes the Code of rights, complaints and advocacy information.  Residents and relatives confirmed this on interview.  The nurse manager and hospital team leader (registered nurse) provide an open-door policy for concerns or complaints.  Advocacy pamphlets, which include contact details, are included in the information pack and are available at reception.  Resident meetings have been held providing the opportunity to raise concerns in a group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and contact details of spiritual/religious advisors are available to staff.  Residents and relatives interviewed confirm the service is respectful and that they are given the right to make choices.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Presbyterian Support South Canterbury (PSSC) Maori heath plan and an individual’s values and beliefs policy which includes cultural safety and awareness.  Discussions with staff confirm their understanding of the different cultural needs of residents and their whānau.  Residents who identify as Maori have this included in their care plan.  There is information and websites provided within the Maori health plan to provide quick reference and links with local Maori.  Interviews with staff confirm they are aware of the need to respond appropriately to maintain cultural safety.  Cultural safety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indicate that they are asked to identify any spiritual, religious and/or cultural beliefs.  Relatives report that they feel they are consulted and kept informed.  Family involvement is encouraged e.g. invitations to residents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code of conduct.  Job descriptions include responsibilities of the position and ethics, advocacy and legal issues.  The orientation programme and orientation study day for new employees, includes an emphasis on dignity and privacy and boundaries.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PSSC quality programme is designed to monitor contractual and standards compliance and the quality of service delivery in the facility.  Staffing policies include pre-employment, and the requirement to attend orientation and on-going in-service training.  The resident satisfaction survey reflects high levels of satisfaction with the services that are received.  Policies and procedures have been reviewed and updated at organisational level and are available to staff.  Staff meetings and residents meetings have been conducted.  Residents and relatives interviewed spoke very positively about the care and support provided.  Staff had a sound understanding of principles of aged care and state that they feel supported by the nurse manager and nursing staff.  There are implemented competencies for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 sample of incident reports reviewed, and associated resident files, evidenced recording of family notification.  Relatives interviewed confirm they are notified of any changes in their family member’s health status.  The nurse manager and registered nurses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Margaret Wilson is part of the Presbyterian Support South Canterbury (PSSC) organisation. The service has a total of 70 beds including 41 rest home; 21 hospital and eight disability.  On the day of the audit there were 66 occupied beds including 38 rest home (including two respite), 20 hospital (including one palliative) and eight young people with disabilities. The nurse manager is a registered nurse and maintains an annual practicing certificate.  She has been in the role for two years.  The nurse manager is supported by a team leader, registered nurses, care staff and PSSC management team including the elder care manager and chief executive officer (CEO) of PSSC.  PSSC has an overall strategic plan and quality programme with specific quality initiatives conducted at Margaret Wilson.  The organisation has a philosophy of care which includes a mission statement.  Advised by the CEO that the Eden Alternative philosophy of care is an important part of the organisation which is understood and implemented by all members of the organisation including the Board.  The nurse manager has completed in excess of eight hour’s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hospital team leader takes over the role of manager, with support from the senior management team from PSSC.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organisational business/strategic plan that includes quality goals and risk management plans for PSSC Margaret Wilson.  There is evidence that the quality system continues to be implemented at Margaret Wilson.  Interviews with staff confirmed that quality data is discussed at monthly staff meetings.  The nurse manager advised that she is responsible for providing oversight of the quality programme.  There is a monthly continuous quality improvement meeting for all three PSSC facilities where all quality data and indicators are discussed.  The CQI committee includes nurse managers from all facilities and clinical coordinators.  Minutes of these meetings are made available to all staff.  The quality and risk management programme is designed to monitor contractual and standards compliance.  The service's policies are reviewed at organisational level by the clinical managers group with input from facility staff every two years.  New/updated policies are sent from head office.  Staff have access to manuals.  A monthly report is provided to the elder care manager and monthly data is collated in relation to PSSC benchmarking data.  </w:t>
              <w:br/>
              <w:t xml:space="preserve">Resident/relative meetings are held.  Restraint and enabler use is reported within the clinical leaders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nurse manager and analysis of incident trends occurs.  Incidents are included in the PSSC continuous quality improvement programme.  There is a discussion of incidents/accidents at health and safety meetings including actions to minimise recurrence.  Clinical follow up of residents is conducted by a registered nurse.  Discussions with the nurse manager and PSSC management team confirms that there is an awareness of the requirement to notify relevant authorities in relation to essential notifications.  Family notification was recorded on incident forms and in progress notes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and staff selection process requires that relevant checks are completed to validate the individual’s qualifications, experience and veracity.  A copy of practising certificates is kept.  Ten staff files were reviewed and evidence that reference checks are completed before employment is offered.  The service has in place a comprehensive orientation programme that provides new staff with relevant information for safe work practice.  In-service education programme for 2014 has been completed and a plan for 2015 is being implemented.  Caregivers have completed an aged care education programme.  Staff attend an annual compulsory study day which includes training around the Eden Alternative programme.  The nurse manager and registered nurses are able to attend external training including sessions provided by the local DHB.  Annual staff appraisals were evident in all staff files reviewed.  Six monthly fire evacuation drills have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PSSC policy includes rationale for staff rostering and skill mix.  Sufficient staff are rostered on to manage the care requirements of the residents.  At least one registered nurse and one caregiver is are rostered on at any one time in the hospital unit, one caregiver in the physical disability unit and two care staff in the rest home.  There is registered nurse employed to oversee the care in the hospital and physical disability unit and a registered nurse employed to oversee the rest home area.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residents/family/whanau on admission.  Information containing sensitive resident information is not displayed in a way that can be viewed by other residents or members of the public.  Entries in records are legible, dated and signed by the relevant care giver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teams (including assessment for those with physical disability), and an initial assessment is completed on admission.  The service has specific information available for residents/families/whānau at entry and it includes associated information such as the Health and Disability Code of Rights, advocacy and complaints procedure.  The admission agreement reviewed aligns with the ARC contract and exclusions from the service are included in the admission agreement.  The PSSC resident admission and liaison staff member coordinates resident admissions in conjunction with the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 a transfer/discharge form and the completed form is placed on file.  The service stated that a staff member escorts the resident if no family were available to assist with transfer, and copies of documentation were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A registered nurse and medication competent caregiver were observed administering medications correctly.  Medications and associated documentation were stored safely and securely and all medication checks were completed and met requirements.  Medications are reviewed three monthly with medical reviews by the attending GP.  Resident photos and documented allergies or nil known were on all 18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There is a self-medicating resident’s policy and procedures in place.  There is currently one rest home resident who self-administers medications.  Three monthly competency assessments were completed and the resident’s medication was safely stored.  Individually prescribed resident medication charts are in use and this provides a record of medication administration information.  All 18 medication charts recorded indication for use of as required medication by the GP.  As required medication is reviewed by a registered nurse each time prior to administration.  Medication charts reviewed identified that the GP had reviewed the resident three monthly and the medication chart was signed.  All 18 medication charts sampled met legislative prescribing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serving kitchen and all food is cooked on site at one of the sister facilities.  Cooked food is delivered to the service in hot boxes twice daily.  A food services manager with 23 years’ experience oversees the kitchen staff including one breakfast cook and a kitchen hand during the day.  There is a four weekly rotating menu and the menu has been reviewed by a dietitian.  Meals are placed directly in bain maries on delivery in the kitchen servery directly adjacent to the rest home dining room.  There are servery areas in the hospital and physical disability wings.  The service has introduced a buffet service for the breakfast meal as part of the Eden philosophy to allow residents food choices and maintain independence.  Residents who wish to have breakfast in bed also have a buffet choice.  Residents, relatives and staff report positively about the buffet service and residents were observed at meal times independently or with assistance enjoying the buffet.  Meals are delivered to resident in their rooms when required.  Kitchen staff are trained in safe food handling and food safety procedures were adhered to.  Staff were observed assisting residents with their lunch time meals and drinks.  Special eating utensils are available.  Diets are modified as required.  Resident dietary profiles and likes and dislikes are known to food services staff and any changes are communicated to the kitchen via the registered nurses or team leader.  Supplements are provided to residents with identified weight loss issues.  Weights are monitored monthly or more frequently if required and as directed by a dietitian.  Resident meetings, surveys and feedback forms allow for the opportunity for resident feedback on the meals and food services generally.  Staff also complete food feedback forms.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and when this has occurred, the service stated it had communicated to the resident/family/whānau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teams prior to admission.  Personal needs information is gathered during admission which formed the basis of resident goals and objectives.  Assessments are reviewed at least six monthly for all residents.  Appropriate risk assessments had been completed for individual resident issues.  The team leader (RN), two other RNs and the nurse manager have completed InterRAI training and the assessment tool was evident in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 records the resident’s problem/need, objectives, interventions and evaluation for identified issues.  The service has a specific acute health needs care plan that included short term cares.  Resident files reviewed identified that family were involved in the care plan development and on-going care needs of the resident.  Activity plans are developed for each resident as evidenced in seven (four rest home, one hospital and two with physical disability) of nine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current and interventions reflect the assessments conducted and the identified requirements of the residents.  Interviews with staff and relatives confirmed involvement of families in the care planning process.  Dressing supplies are available and a treatment room is stocked for use.  Continence products are available and resident files included a urinary continence assessment, bowel management, and continence products identified for day use, night use, and other management.  Specialist continence advice is available as needed and this could be described.  Wound assessment and wound management plans were in place for four rest home and three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(two are diversional therapists) provide an activities programme over seven days each week.  The programme is planned monthly and residents receive a personal copy of daily activities.  Weekly activities are displayed on notice boards around the facility.  There are two programmes developed, one for rest home and one for the hospital.  Residents can attend any activity provided on the programmes.  Residents with physical disability attend activities in the rest home/hospital and the community that are appropriate to meet their needs.  There is spontaneity in the programme as well as regular activity.  The Eden Alternative philosophy encourages residents to be remain a part of the community and aims to reduce helplessness, boredom and loneliness. There are a number of registered volunteers that assist with activities.  A lifestyle (activity) plan is developed for each individual resident based on assessed needs (# link 1.3.5.2).  Lifestyle plans reviewed had been evaluated three to six monthly.  Activity progress notes are maintained.  Residents are encouraged to join in activities that were appropriate and meaningful and were encouraged to participate in community activities.  The service has a van that is used for resident outings.  Residents were observed participating in activities on the days of audit.  Resident meetings provide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updated as changes were noted in care requirements.  Care plan evaluations reviewed were comprehensive, related to each aspect of the care plan and recorded the degree of achievement of goals and interventions.  Short term care plans are utilised for residents and any changes to the long term care plan were dated and signed.  Short term care plans were in use.  Care plans were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2015.  Hot water temperatures are checked monthly.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undergoing strengthening and renovations to the hospital wing.  A health and safety management plan is in place.  A notice board and hazard board is displayed at the entrance to the service and residents are kept fully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at Margaret Wilson are single rooms.  All rest home room have a toilet and hand basin.  There are adequate communal showers.  All other rooms have a full ensuites.  There are sufficient numbers of resident communal toilets in close proximity to resident rooms and communal areas.  Visitor toilet facilities are available.  Residents interviewed state their privacy and dignity was maintained while attending to their personal cares and hygiene.  The communal toilets and communal showers are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were able to manoeuvre mobility aids around the bed and personal space.  All beds are of an appropriate height for the residents.  Caregivers interviewed reported that rooms have sufficient room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dining room, and small seating/dining areas in the rest home.  The dining room is spacious, and located adjacent to the kitchen.  All areas are easily accessible for the residents.  There are lounges, seating areas and dining areas in the hospital and the wing for residents with physical disability.  The furnishings and seating are appropriate for the consumer group.  Residents interviewed report they were able to move around the facility and staff assisted them when required.  Activities take place in any of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monitored the effectiveness and compliance of cleaning and laundry policies and procedures.  There is a separate laundry area where all linen and personal clothing is laundered by designated laundry staff at night.  Staff have attended infection control education and there is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in 2005.  There is a staff member with a first aid certificate on each shift.  Fire safety training has been provided.  A call bell light over each door and a panel alerts staff to the area in which residents require assistance.  Staff also carry pagers.  Visitors and contractors sign in at reception when visiting.  Fire drills have been conducted six monthly.  Civil defence and first aid resources are available.  Sufficient water is stored for emergency use and alternative heating and cooking facilities are available.  Emergency lighting is installed.  Security checks have been conducted each night by staff and a contracted firm.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established infection control programme.  The infection control programme, its content and detail, is appropriate for the size, complexity and degree of risk associated with the service.  It is linked into the incident reporting system and the PSSC benchmarking data.  A registered nurse at another PSSC service is the designated infection control coordinator for all PSSC facilities.  The IC coordinator provides support and advice to the nurse manager, registered nurses and care staff.  The PSSC infection control committee comprises representatives from all three facilities.  Meeting minutes are available for staff.  Audits have been conducted and include hand hygiene and infection control practices.  Education is provided for all new staff on orientation.  The PSSC infection control programme was last reviewed in January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for PSSC is a registered nurse.  There are adequate resources to implement the infection control programme for the size and complexity of the organisation.  The IC nurse and IC team (comprising representatives from all three facilities) have good external support from an IC laboratory expert and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PSSC infection control policy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PSSC infection control team with approval from the continuous quality improvement organisational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PSSC’s infection control manual.  Monthly infection data is collected for all infections based on signs and symptoms of infection.  An individual resident infection form is completed which includes signs and symptoms of infection, treatment, follow up, review and resolution.  Short term care plans are used.  Surveillance of all infections are entered on to a monthly infection summary.  This data is monitored and evaluated monthly and annually and provided to PSSC elder care manager.  Infections are part of the benchmarking targets.  Outcomes and actions are discussed at health and safety meetings, CQI meetings and staff meetings.  If there is an emergent issue, it is acted upon in a timely manner.  Reports are easily accessible to the nurse manager.  An outbreak in 2014 was appropriately managed and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There were no residents with restraint.  Twelve hospital residents have enablers (bed rails) and three residents in the physical disability unit have enablers (lap belts and bed rails).  Documentation has been completed in relation to consent, assessment and care planning for the enablers.  Monitoring of enablers and three monthly reviews (as per service policy) has not been routinely documented.  Staff interviews and staff records evidence guidance has been given on RMSP, enabler usage and prevention and/or de-escalation techniques.  Policies and procedures include definition of restraint and enabler that are congruent with the definition in NZS 8134.0.  Restraint use audit has been conducted and restraint has been discussed as part of CQI meetings.  The elder care manager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5"/>
        <w:gridCol w:w="1280"/>
        <w:gridCol w:w="7503"/>
        <w:gridCol w:w="1581"/>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nine residents care plans included all interventions to support identified needs of residents and direct care and support of staff including activity interventions.  The respite resident had an activity (lifestyle) care plan developed.  Two hospital files sampled did not have activity plans developed, however daily attendance records were kept and activity staff described resident’s preferences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care plans were not in place for two hospital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activity plans completed so as to support and direct recreational and social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restraint is in use at PSSC Margaret Wilson home.  There are 12 residents who have requested the use of enablers to promote safety and independence.  The enablers include lap belts and bed rails for three disability residents and bed rails for eight hospital level residents.  No rest home resident have enablers.  Six files were reviewed in relation to the enablers and all evidence that risk assessments have been completed, authorisation and consents have been documented and the enabler is recorded in the long term care plan.  Monitoring of the enablers when in use occurs, as advised by care staff interviewed, however, this is not routinely recorded.  Three monthly reviews of individual enabler use has not been routinely conducted in four of six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enabler monitoring and three monthly enabler reviews has not been routinely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enabler use is monitored for safety, reviews are conducted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6801"/>
        <w:gridCol w:w="45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Wilson is one of three facilities owned and operated by the Presbyterian Support South Canterbury (PSSC) organisation.  PSSC has a number of programmes in place including residential aged care, a food bank, Family Works (which is a family support service) and in home community care services.  The PSSC board members provide a mix a skills and experience that complement the service.  Board members include representatives with business, health, governance and cultural expertise. The organisation measures and records statistics relating to staff retention and recruitment and resident occupancy.  Results show that the organisation has improved in terms of staff retention and recruitment.  Occupancy remains at around 98%.  The Board meet monthly and receive reports relating to property, finance and risk, complaints, occupancy, quality improvements and health and safety.  The organisation has adopted and implemented the Eden Alternative approach to their service which includes a philosophy of person centred care.  All staff are trained in the Eden approach and this includes board members, management, care staff, kitchen, maintenance, laundry and cleaning staff.  The organisation has received recognition from the Eden Alternative International Board in the USA, being awarded the International Seedling Award for outstanding progress in implementing this person centred philosophy of care, in each of the three residential homes.  PSSC has also been awarded first equal in the innovation awards for the Eden Alternative philosophy and second in the Food Service Excellence category.  These awards are presented by the New Zealand aged care association.  Current Eden initiatives being implemented relate to reducing boredom, helplessness and loneliness.  Staff interviewed at Margaret Wilson were conversant with the Eden Alternative and were able to describe how the philosophy of care is implemented in everyday life.  Training is provided for all staff on an annual basis.  New staff are introduced to the philosophy at the compulsory orientation study day.  Managers attend a three day training course prior to commencing employment (confirmed by the nurse manager) and an Eden based appraisal is conducted annually for all staff.  The appraisal includes reflections and stories from staff on how they have implemented the Eden philosophy and the positive outcomes for residents.  An organisational wide initiative introduced by PSSC is the provision of a buffet meal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Wilson has embraced the Eden Alternative philosophy as evidenced in a tour of the facility, interviews with residents and family member and with discussions with staff.  The service has introduced the buffet style of dining which has been positively received by residents.  Breakfast can be served to residents in their rooms or they can attend the dining room to help themselves.  The lunch and evening meal is also served as a buffet meal in both the rest home/hospital area.  Staff advised that residents enjoy the ability to self-serve.  Residents interviewed advised that they enjoy the dining experience and staff advised that residents who previously had a reduced appetite, now eat more and have gained weight.  The Eden approach has been adopted by staff with annual training provided.  The principles of addressing helplessness, boredom and loneliness are incorporated in the cares provided, and in the activities programme.  Residents are encouraged and empowered to remain integrated in the community.  Margaret Wilson initiatives include kindergarten visits, staff family visiting, school group buddy system, outings and visits to places of interest.  The resident satisfaction survey conducted in November 2014, evidenced a 97% response to the question relating to Margaret Wilson making a positive contribution to the residents’ lives.  The Eden alternative is a regular agenda item at resident meetings, staff meetings and organisational quality meetings.  Staff are encouraged to share and record ‘Eden moments’ where their actions have made a difference to residents in some way.  The service aims to maintain an environment which is as home-like as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Margaret Wilson Complex</w:t>
    </w:r>
    <w:bookmarkEnd w:id="58"/>
    <w:r>
      <w:rPr>
        <w:rFonts w:cs="Arial"/>
        <w:sz w:val="16"/>
        <w:szCs w:val="20"/>
      </w:rPr>
      <w:tab/>
      <w:t xml:space="preserve">Date of Audit: </w:t>
    </w:r>
    <w:bookmarkStart w:id="59" w:name="AuditStartDate1"/>
    <w:r>
      <w:rPr>
        <w:rFonts w:cs="Arial"/>
        <w:sz w:val="16"/>
        <w:szCs w:val="20"/>
      </w:rPr>
      <w:t>6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