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Seniorcare Geraldine Incorporated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Seniorcare Geraldine Incorporated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Waihi Lodge Care Centre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16 April 2015</w:t>
      </w:r>
      <w:bookmarkEnd w:id="8"/>
      <w:r w:rsidRPr="009418D4">
        <w:rPr>
          <w:rFonts w:cs="Arial"/>
        </w:rPr>
        <w:tab/>
        <w:t xml:space="preserve">End date: </w:t>
      </w:r>
      <w:bookmarkStart w:id="9" w:name="AuditEndDate"/>
      <w:r w:rsidRPr="009418D4">
        <w:rPr>
          <w:rFonts w:cs="Arial"/>
        </w:rPr>
        <w:t>16 April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17</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Waihi Lodge is a 19 bed rest home situated in Geraldine.  The facility is governed by a community trust board.  On the day of the audit there were 17 residents.  Waihi Lodge is managed by a registered nurse who has been in the role for two months.  The manager is also supported by a registered nurse and care staff.  Family and residents interviewed spoke positively about the care and support provided.</w:t>
      </w:r>
    </w:p>
    <w:p>
      <w:pPr>
        <w:spacing w:before="240" w:line="276" w:lineRule="auto"/>
        <w:rPr>
          <w:rFonts w:eastAsia="Calibri"/>
        </w:rPr>
      </w:pPr>
      <w:r>
        <w:rPr>
          <w:rFonts w:eastAsia="Calibri"/>
        </w:rPr>
        <w:t xml:space="preserve">This certification audit was conducted against the health and disability sector standards and the district health board contract.  The audit process included the review of policies and procedures, the review of resident and staff files, observations and interviews with residents, family members, staff and management.  </w:t>
      </w:r>
    </w:p>
    <w:p>
      <w:pPr>
        <w:spacing w:before="240" w:line="276" w:lineRule="auto"/>
        <w:rPr>
          <w:rFonts w:eastAsia="Calibri"/>
        </w:rPr>
      </w:pPr>
      <w:r>
        <w:rPr>
          <w:rFonts w:eastAsia="Calibri"/>
        </w:rPr>
        <w:t xml:space="preserve">Improvements are required around completing internal audits, conducting annual appraisals for all employees, completing the annual education programme, aspects of care planning, aspects of medication documentation and staff competencies, review of the menu by a dietitian, aspects of kitchen management, ensuring staff have current first aid certificates, aspects of the maintenance programme and infection control training for the registered nurse.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The staff at Waihi Lodge strive to ensure that care is provided in a way that focuses on the individual, values residents' autonomy and maintains their privacy and choice.  The service functions in a way that complies with the Health and Disability Commissioner’s Code of Consumers’ Rights.  Information about the code of rights and services is easily accessible to residents and families.  Policies are implemented to support residents’ rights.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 xml:space="preserve">The quality and risk management programme includes service philosophy, goals and a quality planner.  Residents meetings have been held three monthly and residents and families are surveyed annually.  Health and safety policies, systems and processes are implemented to manage risk.  Incidents and accidents are reported.  Discussions with families identified that they are fully informed of changes in health status. There is a roster that provides sufficient and appropriate coverage for the effective delivery of care and support.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Residents are assessed prior to entry to the service and a baseline assessment is completed upon admission.  The admission agreement includes all requirements of the DHB contract.  Registered nurses are responsible for care plan development with input from residents and family.  Residents and family interviewed confirmed that the care plans are consistent with meeting residents' needs.  Planned activities are appropriate to the resident’s assessed needs and abilities and residents advised satisfaction with the activities programme.  Medications are managed and administered in line with legislation and current regulations.  There is no evidence of a dietitian review of the menu.  The service provides meals that the residents and families report to be of a high standard.  Fridge and freezer temperatures are not fully monitored.</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Some standards applicable to this service partially attained and of medium or high risk and/or unattained and of low risk.</w:t>
            </w:r>
          </w:p>
        </w:tc>
      </w:tr>
    </w:tbl>
    <w:p w:rsidR="00460D43">
      <w:pPr>
        <w:spacing w:before="240" w:line="276" w:lineRule="auto"/>
        <w:rPr>
          <w:rFonts w:eastAsia="Calibri"/>
        </w:rPr>
      </w:pPr>
      <w:bookmarkStart w:id="24" w:name="SafeAndAppropriateEnvironment"/>
      <w:r w:rsidRPr="005E14A4">
        <w:rPr>
          <w:rFonts w:eastAsia="Calibri"/>
        </w:rPr>
        <w:t>Waihi Lodge has a current building warrant of fitness.  Reactive maintenance is carried out.  There is a preventative maintenance schedule.  Testing and tagging of electrical equipment, calibration of scales and hot water monitoring are not completed.  Chemicals are stored securely and staff are provided with personal protective equipment.  Residents’ rooms are of sufficient space to allow services to be provided and for the safe use and manoeuvring of mobility aids.  There are sufficient communal areas within the facility including lounge and dining areas, and small seating areas.  There is a designated laundry and cleaner’s room.  The service has implemented policies and procedures for civil defence and other emergencies and six monthly fire drills are conducted.  There is not a staff member with a current first aid certificate on duty every shift.  External garden areas are available with suitable pathways, seating and shade provided.  Smoking is only permitted in designated external areas.</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Waihi Lodge has restraint minimisation and safe practice policies and procedures in place.  Staff receive training in restraint minimisation and challenging behaviour management.  On the day of audit there were no residents with restraint and one enabler.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Some standards applicable to this service partially attained and of low risk.</w:t>
            </w:r>
          </w:p>
        </w:tc>
      </w:tr>
    </w:tbl>
    <w:p w:rsidR="00460D43">
      <w:pPr>
        <w:spacing w:before="240" w:line="276" w:lineRule="auto"/>
        <w:rPr>
          <w:rFonts w:eastAsia="Calibri"/>
        </w:rPr>
      </w:pPr>
      <w:bookmarkStart w:id="30" w:name="InfectionPreventionAndControl"/>
      <w:r w:rsidRPr="005E14A4">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37</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3</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83</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6</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4</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97"/>
        <w:gridCol w:w="1280"/>
        <w:gridCol w:w="93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Disability Commissioner (HDC) Code of Health and Disability Services Consumers’ Rights (the Code) policy and procedure are being implemented.  Discussions with staff (five caregivers, one activities coordinator, one registered nurse, and one manager) confirm their familiarity with the Code.  Interviews with six residents and two relatives confirm the services being provided are in line with the Code of rights.  Code of rights and advocacy training is required to be provided for staff (link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informed consent policy includes responsibilities and procedures for staff. Informed consent information is provided to residents and their families on admission. This is also discussed with residents and their families during the admission process and at resident reviews. Staff are familiar with the code of rights and informed consent. Informed consent forms are evident on all resident files reviewed. There is a resuscitation policy and advance directive policy and associated forms.  A sample of five resident files all included signed consent forms.</w:t>
            </w:r>
          </w:p>
          <w:p w:rsidR="00EB7645" w:rsidRPr="00BE00C7" w:rsidP="00BE00C7">
            <w:pPr>
              <w:pStyle w:val="OutcomeDescription"/>
              <w:spacing w:before="120" w:after="120"/>
              <w:rPr>
                <w:rFonts w:cs="Arial"/>
                <w:b w:val="0"/>
                <w:lang w:eastAsia="en-NZ"/>
              </w:rPr>
            </w:pPr>
            <w:r w:rsidRPr="00BE00C7">
              <w:rPr>
                <w:rFonts w:cs="Arial"/>
                <w:b w:val="0"/>
                <w:lang w:eastAsia="en-NZ"/>
              </w:rPr>
              <w:t>D13.1 there were five admission agreements sighted and these were all signed on the day of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advocacy policy and procedure includes how staff can assist residents and families to access advocacy services.  Contact numbers for advocacy services are included in the policy, in the resident information folder and in advocacy pamphlets that are available at reception.  Residents’ meetings include discussing previous meeting minutes and actions taken (if any) before addressing new items.  Discussions with relatives identify that the service provides opportunities for the family/EPOA to be involved in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confirm that visiting can occur at any time.  Family members were seen visiting on the day of the audit.  Key people involved in the resident’s life are documented in the care plans.  Discussions with residents and relatives verify that they are supported and encouraged to remain involved in the community.  Waihi Lodge staff support on-going access to community.  Entertainers are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policy and procedure are in place.  Residents/family can lodge formal or informal complaints through verbal and written communication, resident meetings, and complaint forms.  Information on the complaint’s forms includes the contact details for the Health and Disability Advocacy Service.  Complaints forms were available at reception.  A review of the complaints log/register evidences that the appropriate actions have been taken in the management and processing of complaints.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 the Code of Rights, complaints and advocacy information.  Information is given to the family or the enduring power of attorney (EPOA) to read to and/or discuss with the resident.  Interviews with residents and relatives identify they are well-informed about the code of rights.  The manager and registered nurse provides an open-door policy for concerns or complaints.</w:t>
              <w:br/>
              <w:t xml:space="preserve">Resident meetings have been held providing the opportunity to raise concerns in a group setting.  An annual resident satisfaction survey has been conducted.  The survey includes questions relating to complaints process and residents rights, with respondents reporting they were overall satisfied or very satisfied.  </w:t>
              <w:br/>
              <w:t>Advocacy pamphlets, which include contact details, are included in the information pack and are available at reception.  The service has an advocacy policy that includes a definition of advocacy services, objectives and process/procedure/guidelines.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able to describe the procedures for maintaining confidentiality of resident records.  The service has a philosophy that promotes quality of life, involves residents in decisions about their care, respects their rights and maintains privacy and individuality.  Church services are held weekly.  Contact details of spiritual/religious advisors are available to staff.  Residents and relatives interviewed confirm the service is respectful and that they are given the right to make choices.  Five care plans reviewed identify specific individual likes and dislikes.  Staff education and training on abuse and neglect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Maori heath plan and an individual’s values and beliefs policy which includes cultural safety and awareness.  Discussions with staff confirm their understanding of the different cultural needs of residents and their whānau.  </w:t>
              <w:br/>
              <w:t xml:space="preserve">There are no residents at Waihi Lodge who identify as Maori.  There is information and websites provided within the Maori health plan to provide quick reference and links with local Maori.  Interviews with staff confirm they are aware of the need to respond appropriately to maintain cultural safety.  Policies include guidelines about the importance of whānau.  Cultural awareness training has not been provided in the past two years (link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planning includes consideration of spiritual, psychological and social needs.  Residents interviewed indicate that they are asked to identify any spiritual, religious and/or cultural beliefs.  Relatives report that they feel they are consulted and kept informed.  Family involvement is encouraged e.g. invitations to residents meetings and facility functions.  Care plans reviewed include the residents’ social, spiritual, cultural and recreational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and a Waihi Lodge code of conduct.  Job descriptions include responsibilities of the position and ethics, advocacy and legal issues.  The orientation programme provided to staff on induction includes an emphasis on dignity and privacy and boundaries, evidenced in interview with staff and management.  Interviews with staff confirm their understanding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is designed to monitor contractual and standards compliance and the quality of service delivery in the facility.  Staffing policies include pre-employment, and the requirement to attend orientation and on-going in-service training.  The recent resident satisfaction survey reflects high levels of satisfaction with the services that are received.  Policies and procedures have been updated by the previous manager and are available to staff.  Staff meetings and residents meetings have been conducted.  </w:t>
              <w:br/>
              <w:t>Residents and relatives interviewed spoke very positively about the care and support provided.  Staff had a sound understanding of principles of aged care and state that they feel supported by the new manager and new registered nurse.  There are implemented competencies for caregivers and registered nurse.  There are clear ethical and professional standards and boundaries within job descriptions.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are in place relating to open disclosure.  Residents interviewed stated they were welcomed on entry and were given time and explanation about the services and procedures.  A sample of incident reports reviewed, and associated resident files, evidenced recording of family notification.  Relatives interviewed confirm they are notified of any changes in their family member’s health status.  The manager and registered nurse can identify the processes that are in place to support family being kept informed.</w:t>
              <w:br/>
              <w:t xml:space="preserve">Non-Subsidised residents are advised in writing of their eligibility and the process to become a subsidised resident should they wish to do so.  Residents and family are informed prior to entry of the scope of services and any items they have to pay for that are not covered by the agreement.  </w:t>
              <w:br/>
              <w:t xml:space="preserve">The facility has an interpreter policy to guide staff in accessing interpreter services.  Residents (and their family/whānau) are provided with this information at the point of entry.  Families are encouraged to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Seniorcare Geraldine (Inc.) is the proprietor of Waihi Lodge Care Centre in Geraldine.  The facility manager is a registered nurse and maintains an annual practicing certificate.  She has qualifications in aged care, oncology and management.  The facility manager reports to the governing board on a monthly basis on a variety of topics relating to quality and risk management.  The manager has been in the role for the past two months.  The manager is also support by a registered nurse (also new to the role) who is experienced in community nursing.  The service has a current strategic and business plan which includes a current quality and risk management plan.  A quality management system is implemented which includes gathering data and information to provide opportunities for quality improvement (with exceptions link #1.2.3.6).  The organisation has a philosophy of care which includes a mission statement.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facility manager, the registered nurse is in charge with support from senior care staff and the board.  A review of the documentation, policies and procedures and from discussions with staff, identifies the service's operational management strategies, and quality and risk programme are in place to minimise the risk of unwanted events and enhance quality.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manual and the business, quality, and risk management planning procedures describe Waihi Lodge’s quality improvement processes.  The risk management plan describes objectives, management controls and assigned responsibility.  Progress with the quality and risk management programme is monitored by the senior management team and discussed at general monthly staff meetings.  Monthly and annual reviews have been completed for all areas of service.  Meeting minutes are maintained and staff are expected to read the minutes and sign off when read.  Minutes for all meetings include actions to achieve compliance where relevant.  Discussions with the registered nurse and caregivers confirm their involvement in the quality programme.  Resident/relative meetings are held.  Restraint and enabler use is reported within the quality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on complaints, accidents, incidents, infection control and restraint use.  There is an internal audit schedule; however, not all aspects of the calendar have been completed.  Areas of non-compliance identified through quality activities are actioned for improvement.  The service has a health and safety management system.  There are implemented risk management, and health and safety policies and procedures in place including accident and hazard management.  The service has comprehensive policies/ procedures to support service delivery.  There is a document control policy that outlines the system implemented whereby all policies and procedures are reviewed regularly.  Falls prevention strategies are implemented for individual residents and staff receive training to support falls prevention.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Accidents and near misses are investigated by the manager and analysis of incident trends occurs.  There is a discussion of incidents/accidents at monthly staff meetings including actions to minimise recurrence.  Clinical follow up of residents is conducted by a registered nurse.  Discussions with the manager confirm that there is an awareness of the requirement to notify relevant authorities in relation to essential notifications.  There is an open disclosure policy and family members interviewed stated they are informed of changes in health status and incidents/accidents.  Family notification was recorded on incident forms and in progress notes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includes recruitment and staff selection. Process requires that relevant checks are completed to validate the individual’s qualifications, experience and veracity.  Copies of practising certificates including the registered nurse and general practitioners are kept.  Five staff files were reviewed and evidence that reference checks are completed before employment is offered.  The service has in place a comprehensive orientation programme that provides new staff with relevant information for safe work practice.  In-service education programme for 2014 has not been completed.  Caregivers have completed an aged care education programme.  The manager and registered nurse are able to attend external training including sessions provided by the local DHB.  Annual staff appraisals were not evident in all staff files reviewed.  Six monthly fire evacuation drills have been conducted.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good employer policy includes staff rationale and skill mix.  Sufficient staff are rostered on to manage the care requirements of the rest home residents.  There is at least one staff rostered on at any one time with one staff on-call.  The manager and registered nurse share on call after hours and weekends.  Extra staff can be called on for increased resident requirements.  Interviews with five caregivers, six residents and two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reviewed were appropriate to the service type.  Residents entering the service have all relevant initial information recorded within 24 hours of entry into the resident’s individual record.  Residents' files are protected from unauthorised access by being locked away in the nurses’ station.  Informed consent to display photographs is obtained from residents/family/whanau on admission.  Information containing sensitive resident information is not displayed in a way that can be viewed by other residents or members of the public.  Entries in records were legible, dated and signed by the relevant caregiver or registered nurse.  Individual resident files demonstrate service integration.  This includes medical care interventions and records of the activities coordinator.  Medication charts were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assessed prior to entry to the service by the needs assessment team, and an initial assessment is completed on admission.  The service has specific information available for residents/families/whānau at entry and it includes associated information such as the Health and Disability Code of Rights, advocacy and complaints procedure.  The admission agreement reviewed aligns with the ARC contract and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transfer /discharge/exit procedures include a transfer/discharge form and the completed form is required to be placed on file.  The service stated that a staff member escorts the resident if no family are available to assist with transfer, and copies of documentation are forwarded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individualised medication blister packs which are checked in on delivery.  A medication competent caregiver was observed administering medications correctly.  Medications and associated documentation were stored safely and securely and all medication checks were completed and met requirements.  Medications are reviewed three monthly with medical reviews by the attending GP.  Resident photos and documented allergies or nil known were on all 10 medication charts reviewed.  An annual medication administration competency is completed but not current for four of eight staff responsible for medication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self-medicating resident’s policy and procedure in place.  There were no residents who self-administer medications.  Individually prescribed resident medication charts are in use and this provides a record of medication administration information.  Six of ten medication charts reviewed did not record ‘indication for use’ of ‘as required’ medication by the GP.  Medication charts reviewed identified that the GP had reviewed the resident three monthly and the medication chart was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Waihi Lodge are prepared and cooked on site.  There is a six week winter and summer seasonal menu which has not been reviewed by a dietitian.  Meals are prepared in a well-appointed kitchen adjacent to the dining room and served directly to residents.  Kitchen staff are trained in safe food handling.  Staff were observed assisting residents with their lunch time meals and drinks.  Diets are modified as required.  Resident dietary profiles and likes and dislikes are known to food services staff and any changes are communicated to the kitchen via the registered nurse or nurse manager.  Supplements are provided to residents with identified weight loss issues.  Weights are monitored monthly or more frequently if required and as directed by a dietitian or GP.  Resident meetings and surveys allow for the opportunity for resident feedback on the meals and food services generally.  Residents and family members interviewed indicated satisfaction with the food service.  Fridge and freezer temperatures are not being fully monitored.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residents should this occur and communicates this to residents/family/whanau.  Anyone declined entry has been referred back to the Needs Assessors or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are admitted with a care needs level assessment completed by the needs assessment and service coordination team prior to admission.  Personal needs information is gathered during admission which forms the basis of resident goals and objectives.  Assessments have been reviewed at least six monthly.  Appropriate risk assessments have been completed for individual resident issues.  The nurse manager (RN) has completed InterRAI training and the assessment tool was evident in resident files, the RN will be undertaking the InterRAI training in May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resident files include all required documentation.  One resident did not have a long term care plan (link 1.3.3.3).  The long term care plans reviewed included the resident’s problem/need, objectives, interventions and evaluation for identified issues.  The service utilises special needs plan/short term care plan for acute needs.  Resident files reviewed identified that family were involved in the care plan development and on-going care needs of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five care plans reviewed were current and interventions reflect the assessments conducted and the identified requirements of the residents.  Interviews with staff (registered nurse and caregivers) and relatives confirmed involvement of families in the care planning process.  Dressing supplies are available and a treatment room was stocked for use.  Continence products are available and resident files included a urinary continence assessment, bowel management, and continence products identified for day use, night use, and other management.  Specialist continence advice was available as needed and this could be described.  Wound assessment and wound management plans were in place for four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staff provide an activities programme over 15 hours each week.  The programme is planned weekly and displayed on notice boards around the facility.  Diversional therapy plans have been developed for each individual resident based on assessed needs.  Residents are encouraged to join in activities that are appropriate and meaningful and are encouraged to participate in community activities.  The service uses a community van for resident outings.  Residents were observed participating in activities on the days of audit.  Resident meetings provided a forum for feedback relating to activities.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updated as changes were noted in care requirements.  Care plan evaluations reviewed were within timeframes, comprehensive, related to each aspect of the care plan and included the degree of achievement of goals and interventions.  Short term care plans are utilised for residents and any changes to the long term care plan were dated and signed.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occurred, referral documentation is maintained.  Residents' and or their family are involved as appropriate when referral to another service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were labelled with manufacturer labels.  There are designated areas for storage of cleaning/laundry chemicals and chemicals were stored securely.  Laundry and sluice rooms are locked when not in use.  Product use charts were available and the hazard register identifies hazardous substances.  Gloves, aprons, and goggles are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 July 2015.  Hot water temperatures are not regularly monitored to ensure they are in a safe temperature range.  Medical equipment and electrical appliances are overdue to be tested and tagged.  The resident scales have no evidence of being calibrated.  Other regular and reactive maintenance occurs.  Residents were observed to mobilise safely within the facility.  There are sufficient seating areas throughout the facility.  The exterior has been well maintained with safe paving, outdoor shaded seating, lawn and gardens.  Caregivers interviewed confirmed there was adequate equipment to carry out the cares according to the resident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in Waihi Lodge are single rooms.  Nine rooms have full or shared ensuite.  There are sufficient numbers of communal toilets in close proximity to resident rooms and communal areas.  Residents interviewed state their privacy and dignity was maintained while attending to their personal cares and hygiene.  The communal toilets and showers were well signed and identifiable and include large vacant/in-use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rooms are spacious enough to meet the assessed resident needs.  Residents were able to manoeuvre mobility aids around the bed and personal space.  Caregivers interviewed reported that rooms have sufficient room to allow cares to take place.  The resident rooms were personalised.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lounge and spacious dining room.  The dining room is located directly off the kitchen/servery area.  All areas are easily accessible for the residents.  The furnishings and seating are appropriate for the consumer group.  Residents interviewed report they are able to move around the facility and staff assist them when required.  Group activities are conducted in the lounge.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Waihi Lodge has monitored the effectiveness and compliance of cleaning and laundry policies and procedures.  There is a separate laundry area where all personal clothing is laundered by caregiving staff.  Linen is laundered by a contracted external company.  Staff have attended infection control education and there is appropriate protective clothing available.  Manufacturer’s data safety charts are available.  Residents and family interviewed reported satisfaction with the laundry service and cleanliness of the room/facility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fire and emergency procedures manual.  The fire evacuation scheme was approved in 1993.  There is no evidence that there is a staff member with a current first aid certificate on each shift.  Fire safety training has been provided.  A call bell light over each door and a panel alerts staff to the area in which residents require assistance.  Visitors and contractors sign in at reception when visiting.  Fire drills have been conducted six monthly.  Civil defence and first aid resources were available.  Sufficient water is stored for emergency use and alternative heating and cooking facilities are available.  Emergency lighting is installed.  Security checks are conducted each night by staff.  There is a generator that starts automatically if there is a power failure.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rooms have external windows with plenty of natural sunlight.  General living areas and resident rooms are appropriately heated and ventilated.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Waihi Lodge retirement home has an established infection control programme.  The infection control programme, its content and detail, is appropriate for the size, complexity and degree of risk associated with the service.  It is linked into the incident reporting system.  The registered nurse is the designated infection control nurse with support from the manager and quality management committee (infection control team).  Minutes are available for staff.  Audits have been conducted and include hand hygiene and infection control practices.  Education is provided for all new staff on orientation.  The infection control programme was last reviewed in April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at Waihi Lodge is the infection control nurse.  There are adequate resources to implement the infection control programme for the size and complexity of the organisation.  The IC nurse and IC team (comprising the quality management team and care staff) has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infection control policy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an external provider and have been reviewed and updated annually by the previous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not occurred in the past two years (link #1.2.7.5).  Going forward, education will be facilitated by the infection control nurse with support from the manager.  The registered nurse is required to complete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Waihi Lodge's infection control manual.  Monthly infection data is collected for all infections based on signs and symptoms of infection.  An individual resident infection form is completed which includes signs and symptoms of infection, treatment, follow up, review and resolution.  Surveillance of all infections are entered on to a monthly infection summary.  This data is monitored and evaluated monthly and annually.  Outcomes and actions are discussed at infection control meetings, and monthly staff meetings.  If there is an emergent issue, it is acted upon in a timely manner.  Reports are easily accessible to the temporary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minimized.  The facility was not utilising restraint on audit day and one resident has an enabler (bedrails).  All necessary documentation has been completed in relation to the enabler.  Staff interviews and staff records evidence guidance has been given on RMSP, enabler usage and prevention and/or de-escalation techniques.  Policies and procedures include definition of restraint and enabler that are congruent with the definition in NZS 8134.0.  Staff education on RMSP /Enabler has been provided.  Restraint use audit has been conducted and restraint has been discussed as part of quality management meetings.  The manager is the designated restraint coordinator.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97"/>
        <w:gridCol w:w="1280"/>
        <w:gridCol w:w="7598"/>
        <w:gridCol w:w="2037"/>
        <w:gridCol w:w="14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improvement activities are conducted including internal audits, feedback from residents and staff, staff and resident meetings, and surveys.  The resident survey was conducted in June 2014 with positive feedback and comments from residents about the over care and services provided at Waihi Lodge.  The previous manager has been responsible for managing the quality programme and conducting internal audits.  The new manager is now responsible for the quality programme with assistance from the registered nurse and senior care staff.  On review of the completed internal audits and meetings minutes, the previous and current managers have developed corrective actions for those areas that evidence opportunities for improvements.  Completion and sign off of corrective actions has been conducted to show the improvements made.  Meeting minutes reviewed for 2014 evidence that internal audit outcomes have been discussed with staff.  The internal audit schedule has only been partially completed for 2014.</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Internal audits (as per the 2014/2015 schedule) have not been conducted for clinical/care plans, laundry service, and medication management.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internal audits are conducted as per the internal audit schedule.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staff files reviewed evidence that recruitment and staff selection processes have been followed.  Reference checks are conducted prior to employment.  Annual appraisals have been conducted for three of five staff files reviewed.  The service has an in-service education plan which has not been completed for 2014.  On-line training for caregivers has been available with sessions completed in 2014 relating to medications, restraint, and hydration, dementia, ageing process and pain management.  First aid training and CPR was conducted for all staff in 2014.</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Annual appraisals have not been completed for all employees; b) education around code of consumer rights, wound care, cultural safety, infection control and chemical safety has not been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Ensure that all employees have an annual staff appraisal completed; b) ensure that the annual education programme is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Annual competency assessments are required for all staff administering medication; four of eight staff responsible for administering medication have current medication competencies in their 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eight staff responsible for medication administration do not have a current medication competency.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administering medication have a current medication competency.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required’ medication is required to clearly state indications for use.  Four of ten medication charts reviewed documented the ‘indications for use’ of ‘as required’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ten medication charts did not have indications for use of as required medications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medication charts evidence indications for use of as required medications.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Dietitian audit and review of the menu is a requirement to meet contractual obligations and ensure it meets the dietary needs of the residents.  There is a rotating seasonal menu in place with no dietitian approval.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evidence of dietitian review of the menu.</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menu has been approved by a dietitian to meet the requirements of the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of all fridge and freezer temperatures are required to be taken regularly as per policy.  One temperature is recorded but there is no record of which fridge or freezer was tested.  The temperature testing is not occurring regularly.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temperature is recorded but there is no record of which fridge or freezer was tested. The temperature testing is not occurring regularly.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fridges and freezers have regular temperature monitoring recorded.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resident files evidenced that a long term care plan was generated three weeks after admission. Evaluations reviewed have been completed within six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admitted in October 2014 had no long term care plan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residents have a long term care plan developed within three weeks of admission.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Testing and tagging of all electrical equipment was not current.  Calibration of scales for resident weighs should be current, there was no evidence of any calibration of either sit on or wheelchair scales.  Monitoring of hot water temperatures is taken but not recorded, there is no evidence that water is at a safe temperature for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Testing and tagging of electrical equipment was due in September 2014 and has not been completed; (ii) Scales used for resident weighs (stand on and wheelchair) have no evidence of calibration. (iii) Hot water monitoring has not been conducted as per facility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electrical equipment is tested and tagged; (ii) Ensure calibration of equipment; (iii) Ensure regular monitoring of hot water temperature monitoring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should be one staff member on every shift with a current first aid certificate.  A night shift staff member in sole charge, the facility manager and the RN who share on call work do not have a current first aid certificate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staff (two RNs and a night caregiver) do not have current first aid certificates.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always one person on each shift with a current first aid certificate.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3.4.1</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provided by a suitably qualified person who maintains their knowledge of current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has been in the position for less than two months.  Education for staff has been provided informally at handover times and when there is an emergent issue.  The registered nurse has not completed recent formal training around infection prevention and control.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(infection control coordinator) has not completed formal infection control training.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infection control coordinator has completed IC training.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Seniorcare Geraldine Incorporated</w:t>
    </w:r>
    <w:bookmarkEnd w:id="58"/>
    <w:r>
      <w:rPr>
        <w:rFonts w:cs="Arial"/>
        <w:sz w:val="16"/>
        <w:szCs w:val="20"/>
      </w:rPr>
      <w:tab/>
      <w:t xml:space="preserve">Date of Audit: </w:t>
    </w:r>
    <w:bookmarkStart w:id="59" w:name="AuditStartDate1"/>
    <w:r>
      <w:rPr>
        <w:rFonts w:cs="Arial"/>
        <w:sz w:val="16"/>
        <w:szCs w:val="20"/>
      </w:rPr>
      <w:t>16 April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