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0926F3">
      <w:pPr>
        <w:pStyle w:val="Heading1"/>
        <w:rPr>
          <w:rFonts w:cs="Arial"/>
        </w:rPr>
      </w:pPr>
      <w:bookmarkStart w:id="0" w:name="PRMS_RIName"/>
      <w:r>
        <w:rPr>
          <w:rFonts w:cs="Arial"/>
        </w:rPr>
        <w:t>Little Sisters of The Poor Aged Care New Zealand Limited - Sacred Heart</w:t>
      </w:r>
      <w:bookmarkEnd w:id="0"/>
    </w:p>
    <w:p w:rsidR="00460D43" w:rsidRDefault="000926F3">
      <w:pPr>
        <w:pStyle w:val="Heading2"/>
        <w:spacing w:after="0"/>
        <w:rPr>
          <w:rFonts w:cs="Arial"/>
        </w:rPr>
      </w:pPr>
      <w:r>
        <w:rPr>
          <w:rFonts w:cs="Arial"/>
        </w:rPr>
        <w:t>Introduction</w:t>
      </w:r>
    </w:p>
    <w:p w:rsidR="00460D43" w:rsidRDefault="000926F3">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926F3">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0926F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926F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0926F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0926F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926F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Little Sisters of The Poor Aged Care New Zealand Limited</w:t>
      </w:r>
      <w:bookmarkEnd w:id="4"/>
    </w:p>
    <w:p w:rsidR="005A5115" w:rsidRPr="009418D4" w:rsidRDefault="000926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Sacred Heart Home &amp; Hospital</w:t>
      </w:r>
      <w:bookmarkEnd w:id="5"/>
    </w:p>
    <w:p w:rsidR="005A5115" w:rsidRPr="009418D4" w:rsidRDefault="000926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w:t>
      </w:r>
      <w:r w:rsidRPr="009418D4">
        <w:rPr>
          <w:rFonts w:cs="Arial"/>
        </w:rPr>
        <w:t xml:space="preserve"> dementia care)</w:t>
      </w:r>
      <w:bookmarkEnd w:id="6"/>
    </w:p>
    <w:p w:rsidR="005A5115" w:rsidRPr="009418D4" w:rsidRDefault="000926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14 January 2015</w:t>
      </w:r>
      <w:bookmarkEnd w:id="7"/>
      <w:r w:rsidRPr="009418D4">
        <w:rPr>
          <w:rFonts w:cs="Arial"/>
        </w:rPr>
        <w:tab/>
        <w:t xml:space="preserve">End date: </w:t>
      </w:r>
      <w:bookmarkStart w:id="8" w:name="AuditEndDate"/>
      <w:r w:rsidRPr="009418D4">
        <w:rPr>
          <w:rFonts w:cs="Arial"/>
        </w:rPr>
        <w:t>15 January 2015</w:t>
      </w:r>
      <w:bookmarkEnd w:id="8"/>
    </w:p>
    <w:p w:rsidR="005A5115" w:rsidRPr="009418D4" w:rsidRDefault="000926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Click here to enter text</w:t>
      </w:r>
    </w:p>
    <w:bookmarkEnd w:id="9"/>
    <w:p w:rsidR="009418D4" w:rsidRPr="009418D4" w:rsidRDefault="000926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RDefault="000926F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926F3">
      <w:pPr>
        <w:pStyle w:val="Heading1"/>
        <w:rPr>
          <w:rFonts w:cs="Arial"/>
        </w:rPr>
      </w:pPr>
      <w:r>
        <w:rPr>
          <w:rFonts w:cs="Arial"/>
        </w:rPr>
        <w:lastRenderedPageBreak/>
        <w:t>E</w:t>
      </w:r>
      <w:r>
        <w:rPr>
          <w:rFonts w:cs="Arial"/>
        </w:rPr>
        <w:t>xecutive summary of the audit</w:t>
      </w:r>
    </w:p>
    <w:p w:rsidR="00460D43" w:rsidRDefault="000926F3">
      <w:pPr>
        <w:pStyle w:val="Heading2"/>
        <w:rPr>
          <w:rFonts w:cs="Arial"/>
        </w:rPr>
      </w:pPr>
      <w:r>
        <w:rPr>
          <w:rFonts w:cs="Arial"/>
        </w:rPr>
        <w:t>Introduction</w:t>
      </w:r>
    </w:p>
    <w:p w:rsidR="00460D43" w:rsidRDefault="000926F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926F3">
      <w:pPr>
        <w:pStyle w:val="ListParagraph"/>
        <w:numPr>
          <w:ilvl w:val="0"/>
          <w:numId w:val="1"/>
        </w:numPr>
        <w:spacing w:before="240" w:after="240"/>
        <w:rPr>
          <w:rFonts w:cs="Arial"/>
          <w:lang w:eastAsia="en-NZ"/>
        </w:rPr>
      </w:pPr>
      <w:r>
        <w:rPr>
          <w:rFonts w:cs="Arial"/>
          <w:lang w:eastAsia="en-NZ"/>
        </w:rPr>
        <w:t>consumer rights</w:t>
      </w:r>
    </w:p>
    <w:p w:rsidR="00460D43" w:rsidRDefault="000926F3">
      <w:pPr>
        <w:pStyle w:val="ListParagraph"/>
        <w:numPr>
          <w:ilvl w:val="0"/>
          <w:numId w:val="1"/>
        </w:numPr>
        <w:spacing w:before="240" w:after="240"/>
        <w:rPr>
          <w:rFonts w:cs="Arial"/>
          <w:lang w:eastAsia="en-NZ"/>
        </w:rPr>
      </w:pPr>
      <w:r>
        <w:rPr>
          <w:rFonts w:cs="Arial"/>
          <w:lang w:eastAsia="en-NZ"/>
        </w:rPr>
        <w:t>organ</w:t>
      </w:r>
      <w:r>
        <w:rPr>
          <w:rFonts w:cs="Arial"/>
          <w:lang w:eastAsia="en-NZ"/>
        </w:rPr>
        <w:t>isational management</w:t>
      </w:r>
    </w:p>
    <w:p w:rsidR="00460D43" w:rsidRDefault="000926F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926F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926F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926F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926F3">
      <w:pPr>
        <w:spacing w:before="240" w:after="240"/>
        <w:rPr>
          <w:rFonts w:cs="Arial"/>
          <w:lang w:eastAsia="en-NZ"/>
        </w:rPr>
      </w:pPr>
      <w:r>
        <w:rPr>
          <w:rFonts w:cs="Arial"/>
          <w:lang w:eastAsia="en-NZ"/>
        </w:rPr>
        <w:t xml:space="preserve">As well as auditors’ written summary, indicators are included that </w:t>
      </w:r>
      <w:r>
        <w:rPr>
          <w:rFonts w:cs="Arial"/>
          <w:lang w:eastAsia="en-NZ"/>
        </w:rPr>
        <w:t>highlight the provider’s attainment against the standards in each of the outcome areas.  The following table provides a key to how the indicators are arrived at.</w:t>
      </w:r>
    </w:p>
    <w:p w:rsidR="00460D43" w:rsidRDefault="000926F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46DAC">
        <w:trPr>
          <w:cantSplit/>
          <w:tblHeader/>
        </w:trPr>
        <w:tc>
          <w:tcPr>
            <w:tcW w:w="1260" w:type="dxa"/>
            <w:tcBorders>
              <w:bottom w:val="single" w:sz="4" w:space="0" w:color="000000"/>
            </w:tcBorders>
            <w:vAlign w:val="center"/>
          </w:tcPr>
          <w:p w:rsidR="00460D43" w:rsidRDefault="000926F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926F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926F3">
            <w:pPr>
              <w:spacing w:before="60" w:after="60"/>
              <w:rPr>
                <w:rFonts w:eastAsia="Calibri"/>
                <w:b/>
                <w:szCs w:val="24"/>
              </w:rPr>
            </w:pPr>
            <w:r>
              <w:rPr>
                <w:rFonts w:eastAsia="Calibri"/>
                <w:b/>
                <w:szCs w:val="24"/>
              </w:rPr>
              <w:t>Definition</w:t>
            </w:r>
          </w:p>
        </w:tc>
      </w:tr>
      <w:tr w:rsidR="00146DAC">
        <w:trPr>
          <w:cantSplit/>
          <w:trHeight w:val="964"/>
        </w:trPr>
        <w:tc>
          <w:tcPr>
            <w:tcW w:w="1260" w:type="dxa"/>
            <w:tcBorders>
              <w:bottom w:val="single" w:sz="4" w:space="0" w:color="000000"/>
            </w:tcBorders>
            <w:shd w:val="clear" w:color="0066FF" w:fill="0000FF"/>
            <w:vAlign w:val="center"/>
          </w:tcPr>
          <w:p w:rsidR="00460D43" w:rsidRDefault="000926F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926F3">
            <w:pPr>
              <w:spacing w:before="60" w:after="60"/>
              <w:ind w:left="50"/>
              <w:rPr>
                <w:rFonts w:eastAsia="Calibri"/>
                <w:szCs w:val="24"/>
              </w:rPr>
            </w:pPr>
            <w:r>
              <w:rPr>
                <w:rFonts w:eastAsia="Calibri"/>
                <w:szCs w:val="24"/>
              </w:rPr>
              <w:t>Includes commendable elements above t</w:t>
            </w:r>
            <w:r>
              <w:rPr>
                <w:rFonts w:eastAsia="Calibri"/>
                <w:szCs w:val="24"/>
              </w:rPr>
              <w:t>he required levels of performance</w:t>
            </w:r>
          </w:p>
        </w:tc>
        <w:tc>
          <w:tcPr>
            <w:tcW w:w="7096" w:type="dxa"/>
            <w:tcBorders>
              <w:bottom w:val="single" w:sz="4" w:space="0" w:color="000000"/>
            </w:tcBorders>
            <w:shd w:val="clear" w:color="auto" w:fill="auto"/>
            <w:vAlign w:val="center"/>
          </w:tcPr>
          <w:p w:rsidR="00460D43" w:rsidRDefault="000926F3">
            <w:pPr>
              <w:spacing w:before="60" w:after="60"/>
              <w:ind w:left="50"/>
              <w:rPr>
                <w:rFonts w:eastAsia="Calibri"/>
                <w:szCs w:val="24"/>
              </w:rPr>
            </w:pPr>
            <w:r>
              <w:rPr>
                <w:rFonts w:eastAsia="Calibri"/>
                <w:szCs w:val="24"/>
              </w:rPr>
              <w:t>All standards applicable to this service fully attained with some standards exceeded</w:t>
            </w:r>
          </w:p>
        </w:tc>
      </w:tr>
      <w:tr w:rsidR="00146DAC">
        <w:trPr>
          <w:cantSplit/>
          <w:trHeight w:val="964"/>
        </w:trPr>
        <w:tc>
          <w:tcPr>
            <w:tcW w:w="1260" w:type="dxa"/>
            <w:shd w:val="clear" w:color="33CC33" w:fill="00FF00"/>
            <w:vAlign w:val="center"/>
          </w:tcPr>
          <w:p w:rsidR="00460D43" w:rsidRDefault="000926F3">
            <w:pPr>
              <w:spacing w:before="60" w:after="60"/>
              <w:rPr>
                <w:rFonts w:eastAsia="Calibri"/>
                <w:szCs w:val="24"/>
              </w:rPr>
            </w:pPr>
          </w:p>
        </w:tc>
        <w:tc>
          <w:tcPr>
            <w:tcW w:w="7095" w:type="dxa"/>
            <w:shd w:val="clear" w:color="auto" w:fill="auto"/>
            <w:vAlign w:val="center"/>
          </w:tcPr>
          <w:p w:rsidR="00460D43" w:rsidRDefault="000926F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926F3">
            <w:pPr>
              <w:spacing w:before="60" w:after="60"/>
              <w:ind w:left="50"/>
              <w:rPr>
                <w:rFonts w:eastAsia="Calibri"/>
                <w:szCs w:val="24"/>
              </w:rPr>
            </w:pPr>
            <w:r>
              <w:rPr>
                <w:rFonts w:eastAsia="Calibri"/>
                <w:szCs w:val="24"/>
              </w:rPr>
              <w:t xml:space="preserve">Standards applicable to this service fully attained </w:t>
            </w:r>
          </w:p>
        </w:tc>
      </w:tr>
      <w:tr w:rsidR="00146DAC">
        <w:trPr>
          <w:cantSplit/>
          <w:trHeight w:val="964"/>
        </w:trPr>
        <w:tc>
          <w:tcPr>
            <w:tcW w:w="1260" w:type="dxa"/>
            <w:tcBorders>
              <w:bottom w:val="single" w:sz="4" w:space="0" w:color="000000"/>
            </w:tcBorders>
            <w:shd w:val="clear" w:color="auto" w:fill="FFFF00"/>
            <w:vAlign w:val="center"/>
          </w:tcPr>
          <w:p w:rsidR="00460D43" w:rsidRDefault="000926F3">
            <w:pPr>
              <w:spacing w:before="60" w:after="60"/>
              <w:rPr>
                <w:rFonts w:eastAsia="Calibri"/>
                <w:szCs w:val="24"/>
              </w:rPr>
            </w:pPr>
          </w:p>
        </w:tc>
        <w:tc>
          <w:tcPr>
            <w:tcW w:w="7095" w:type="dxa"/>
            <w:shd w:val="clear" w:color="auto" w:fill="auto"/>
            <w:vAlign w:val="center"/>
          </w:tcPr>
          <w:p w:rsidR="00460D43" w:rsidRDefault="000926F3">
            <w:pPr>
              <w:spacing w:before="60" w:after="60"/>
              <w:ind w:left="50"/>
              <w:rPr>
                <w:rFonts w:eastAsia="Calibri"/>
                <w:szCs w:val="24"/>
              </w:rPr>
            </w:pPr>
            <w:r>
              <w:rPr>
                <w:rFonts w:eastAsia="Calibri"/>
                <w:szCs w:val="24"/>
              </w:rPr>
              <w:t xml:space="preserve">Some minor shortfalls but no major deficiencies and required </w:t>
            </w:r>
            <w:r>
              <w:rPr>
                <w:rFonts w:eastAsia="Calibri"/>
                <w:szCs w:val="24"/>
              </w:rPr>
              <w:t>levels of performance seem achievable without extensive extra activity</w:t>
            </w:r>
          </w:p>
        </w:tc>
        <w:tc>
          <w:tcPr>
            <w:tcW w:w="7096" w:type="dxa"/>
            <w:shd w:val="clear" w:color="auto" w:fill="auto"/>
            <w:vAlign w:val="center"/>
          </w:tcPr>
          <w:p w:rsidR="00460D43" w:rsidRDefault="000926F3">
            <w:pPr>
              <w:spacing w:before="60" w:after="60"/>
              <w:ind w:left="50"/>
              <w:rPr>
                <w:rFonts w:eastAsia="Calibri"/>
                <w:szCs w:val="24"/>
              </w:rPr>
            </w:pPr>
            <w:r>
              <w:rPr>
                <w:rFonts w:eastAsia="Calibri"/>
                <w:szCs w:val="24"/>
              </w:rPr>
              <w:t>Some standards applicable to this service partially attained and of low risk</w:t>
            </w:r>
          </w:p>
        </w:tc>
      </w:tr>
      <w:tr w:rsidR="00146DAC">
        <w:trPr>
          <w:cantSplit/>
          <w:trHeight w:val="964"/>
        </w:trPr>
        <w:tc>
          <w:tcPr>
            <w:tcW w:w="1260" w:type="dxa"/>
            <w:tcBorders>
              <w:bottom w:val="single" w:sz="4" w:space="0" w:color="000000"/>
            </w:tcBorders>
            <w:shd w:val="clear" w:color="auto" w:fill="FFC800"/>
            <w:vAlign w:val="center"/>
          </w:tcPr>
          <w:p w:rsidR="00460D43" w:rsidRDefault="000926F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926F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926F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medium or high risk and/or unattained and of low risk</w:t>
            </w:r>
          </w:p>
        </w:tc>
      </w:tr>
      <w:tr w:rsidR="00146DAC">
        <w:trPr>
          <w:cantSplit/>
          <w:trHeight w:val="964"/>
        </w:trPr>
        <w:tc>
          <w:tcPr>
            <w:tcW w:w="1260" w:type="dxa"/>
            <w:shd w:val="clear" w:color="auto" w:fill="FF0000"/>
            <w:vAlign w:val="center"/>
          </w:tcPr>
          <w:p w:rsidR="00460D43" w:rsidRDefault="000926F3">
            <w:pPr>
              <w:spacing w:before="60" w:after="60"/>
              <w:rPr>
                <w:rFonts w:eastAsia="Calibri"/>
                <w:szCs w:val="24"/>
              </w:rPr>
            </w:pPr>
          </w:p>
        </w:tc>
        <w:tc>
          <w:tcPr>
            <w:tcW w:w="7095" w:type="dxa"/>
            <w:shd w:val="clear" w:color="auto" w:fill="auto"/>
            <w:vAlign w:val="center"/>
          </w:tcPr>
          <w:p w:rsidR="00460D43" w:rsidRDefault="000926F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926F3">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926F3">
      <w:pPr>
        <w:pStyle w:val="Heading2"/>
        <w:spacing w:after="0"/>
        <w:rPr>
          <w:rFonts w:cs="Arial"/>
        </w:rPr>
      </w:pPr>
      <w:r>
        <w:rPr>
          <w:rFonts w:cs="Arial"/>
        </w:rPr>
        <w:t>General overview of the audit</w:t>
      </w:r>
      <w:bookmarkStart w:id="11" w:name="_GoBack"/>
      <w:bookmarkEnd w:id="11"/>
    </w:p>
    <w:p w:rsidR="004B18FD" w:rsidRDefault="000926F3">
      <w:pPr>
        <w:spacing w:before="240" w:line="276" w:lineRule="auto"/>
        <w:rPr>
          <w:rFonts w:eastAsia="Calibri"/>
        </w:rPr>
      </w:pPr>
      <w:bookmarkStart w:id="12" w:name="GeneralOverview"/>
      <w:r>
        <w:rPr>
          <w:rFonts w:eastAsia="Calibri"/>
        </w:rPr>
        <w:t xml:space="preserve">Sacred Heart Home and Hospital is governed by the Little Sisters of the Poor NZ Trust Board.  The board undertakes a mission 'to provide health care services for the elderly, all cultures and all religions'.  The service </w:t>
      </w:r>
      <w:r>
        <w:rPr>
          <w:rFonts w:eastAsia="Calibri"/>
        </w:rPr>
        <w:t xml:space="preserve">provides rest home and hospital level care for up to 65 residents.  On the day of the audit there were 58 residents, 30 at hospital level and 28 at rest home level. </w:t>
      </w:r>
    </w:p>
    <w:p w:rsidR="00460D43" w:rsidRDefault="000926F3">
      <w:pPr>
        <w:spacing w:before="240" w:line="276" w:lineRule="auto"/>
        <w:rPr>
          <w:rFonts w:eastAsia="Calibri"/>
        </w:rPr>
      </w:pPr>
      <w:r>
        <w:rPr>
          <w:rFonts w:eastAsia="Calibri"/>
        </w:rPr>
        <w:t xml:space="preserve">Sacred Heart Home and Hospital is managed by a Mother Superior and a nurse manager.  Both </w:t>
      </w:r>
      <w:r>
        <w:rPr>
          <w:rFonts w:eastAsia="Calibri"/>
        </w:rPr>
        <w:t>receive support from Sisters, administration staff, registered nurses and care staff.  The residents and relatives interviewed all spoke positively about the care and support provided.</w:t>
      </w:r>
    </w:p>
    <w:p w:rsidR="00146DAC" w:rsidRDefault="000926F3">
      <w:pPr>
        <w:spacing w:before="240" w:line="276" w:lineRule="auto"/>
        <w:rPr>
          <w:rFonts w:eastAsia="Calibri"/>
        </w:rPr>
      </w:pPr>
      <w:r>
        <w:rPr>
          <w:rFonts w:eastAsia="Calibri"/>
        </w:rPr>
        <w:t>The service has addressed two of three shortfalls from the previous cer</w:t>
      </w:r>
      <w:r>
        <w:rPr>
          <w:rFonts w:eastAsia="Calibri"/>
        </w:rPr>
        <w:t>tification audit around reporting of restraint use via the quality and risk management system</w:t>
      </w:r>
      <w:r w:rsidR="004B18FD">
        <w:rPr>
          <w:rFonts w:eastAsia="Calibri"/>
        </w:rPr>
        <w:t xml:space="preserve"> </w:t>
      </w:r>
      <w:r>
        <w:rPr>
          <w:rFonts w:eastAsia="Calibri"/>
        </w:rPr>
        <w:t>and one aspect of medication management.  Improvements continue to be required in relation to reporting of pressure injuries via the incident reporting system.</w:t>
      </w:r>
    </w:p>
    <w:p w:rsidR="00146DAC" w:rsidRDefault="000926F3">
      <w:pPr>
        <w:spacing w:before="240" w:line="276" w:lineRule="auto"/>
        <w:rPr>
          <w:rFonts w:eastAsia="Calibri"/>
        </w:rPr>
      </w:pPr>
      <w:r w:rsidRPr="000926F3">
        <w:rPr>
          <w:rFonts w:eastAsia="Calibri"/>
        </w:rPr>
        <w:t>T</w:t>
      </w:r>
      <w:r w:rsidRPr="000926F3">
        <w:rPr>
          <w:rFonts w:eastAsia="Calibri"/>
        </w:rPr>
        <w:t>his surveillance audit identified that improvements are required in relation to adhering to timeframes and completing all aspects of care planning as assessed for each resident.</w:t>
      </w:r>
      <w:r>
        <w:rPr>
          <w:rFonts w:eastAsia="Calibri"/>
        </w:rPr>
        <w:t xml:space="preserve">  </w:t>
      </w:r>
    </w:p>
    <w:bookmarkEnd w:id="12"/>
    <w:p w:rsidR="00146DAC" w:rsidRDefault="00146DAC">
      <w:pPr>
        <w:spacing w:before="240" w:line="276" w:lineRule="auto"/>
        <w:rPr>
          <w:rFonts w:eastAsia="Calibri"/>
        </w:rPr>
      </w:pPr>
    </w:p>
    <w:p w:rsidR="00460D43" w:rsidRDefault="000926F3"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DAC" w:rsidTr="00A701BC">
        <w:trPr>
          <w:cantSplit/>
        </w:trPr>
        <w:tc>
          <w:tcPr>
            <w:tcW w:w="10206" w:type="dxa"/>
            <w:vAlign w:val="center"/>
          </w:tcPr>
          <w:p w:rsidR="00460D43" w:rsidRPr="00621629" w:rsidRDefault="000926F3" w:rsidP="00621629">
            <w:pPr>
              <w:spacing w:before="60" w:after="60" w:line="276" w:lineRule="auto"/>
              <w:rPr>
                <w:rFonts w:eastAsia="Calibri"/>
              </w:rPr>
            </w:pPr>
            <w:r w:rsidRPr="00621629">
              <w:rPr>
                <w:rFonts w:eastAsia="Calibri"/>
              </w:rPr>
              <w:t>Includes 13 standards that support an outcome where consume</w:t>
            </w:r>
            <w:r w:rsidRPr="00621629">
              <w:rPr>
                <w:rFonts w:eastAsia="Calibri"/>
              </w:rPr>
              <w:t xml:space="preserve">rs receive safe services of an appropriate standard that comply with consumer rights legislation. Services are provided in a manner that is respectful of consumer rights, facilities, informed choice, minimises harm and acknowledges cultural and individual </w:t>
            </w:r>
            <w:r w:rsidRPr="00621629">
              <w:rPr>
                <w:rFonts w:eastAsia="Calibri"/>
              </w:rPr>
              <w:t>values and beliefs.</w:t>
            </w:r>
          </w:p>
        </w:tc>
        <w:tc>
          <w:tcPr>
            <w:tcW w:w="1276" w:type="dxa"/>
            <w:shd w:val="clear" w:color="auto" w:fill="00FF00"/>
            <w:vAlign w:val="center"/>
          </w:tcPr>
          <w:p w:rsidR="00460D43" w:rsidRPr="00621629" w:rsidRDefault="000926F3"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0926F3"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0926F3">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w:t>
      </w:r>
    </w:p>
    <w:bookmarkEnd w:id="15"/>
    <w:p w:rsidR="004B18FD" w:rsidRDefault="004B18FD" w:rsidP="000E6E02">
      <w:pPr>
        <w:pStyle w:val="Heading2"/>
        <w:spacing w:before="0"/>
        <w:rPr>
          <w:rFonts w:cs="Arial"/>
        </w:rPr>
      </w:pPr>
    </w:p>
    <w:p w:rsidR="00460D43" w:rsidRDefault="000926F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DAC" w:rsidTr="00A701BC">
        <w:trPr>
          <w:cantSplit/>
        </w:trPr>
        <w:tc>
          <w:tcPr>
            <w:tcW w:w="10206" w:type="dxa"/>
            <w:vAlign w:val="center"/>
          </w:tcPr>
          <w:p w:rsidR="00460D43" w:rsidRPr="00621629" w:rsidRDefault="000926F3"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0926F3"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0926F3" w:rsidP="00621629">
            <w:pPr>
              <w:spacing w:before="60" w:after="60" w:line="276" w:lineRule="auto"/>
              <w:rPr>
                <w:rFonts w:eastAsia="Calibri"/>
              </w:rPr>
            </w:pPr>
            <w:bookmarkStart w:id="17" w:name="IndicatorDescription1_2"/>
            <w:bookmarkEnd w:id="17"/>
            <w:r>
              <w:t>Some standards applicable to this service partially attained an</w:t>
            </w:r>
            <w:r>
              <w:t>d of low risk.</w:t>
            </w:r>
          </w:p>
        </w:tc>
      </w:tr>
    </w:tbl>
    <w:p w:rsidR="00460D43" w:rsidRDefault="000926F3">
      <w:pPr>
        <w:spacing w:before="240" w:line="276" w:lineRule="auto"/>
        <w:rPr>
          <w:rFonts w:eastAsia="Calibri"/>
        </w:rPr>
      </w:pPr>
      <w:bookmarkStart w:id="18" w:name="OrganisationalManagement"/>
      <w:r>
        <w:rPr>
          <w:rFonts w:eastAsia="Calibri"/>
        </w:rPr>
        <w:t>Risk management processes are practised to promote the safety of residents and staff.  Sacred Heart Home and Hospital is committed to continuous improvement processes as demonstrated in quality planning including a review of annual objectives, regular inte</w:t>
      </w:r>
      <w:r>
        <w:rPr>
          <w:rFonts w:eastAsia="Calibri"/>
        </w:rPr>
        <w:t>rnal audits and the collection of data related to the reporting of adverse events.  Quality improvement processes are monitored and information is shared with staff.  Policies and procedures are followed for the recruitment of staff, including police and r</w:t>
      </w:r>
      <w:r>
        <w:rPr>
          <w:rFonts w:eastAsia="Calibri"/>
        </w:rPr>
        <w:t>eferee checks.  Performance appraisals are completed annually.  Orientation of new staff is comprehensive and addresses all key policy areas.  Regular in-service staff training is provided and is well attended.  Staffing levels meet contractual requirement</w:t>
      </w:r>
      <w:r>
        <w:rPr>
          <w:rFonts w:eastAsia="Calibri"/>
        </w:rPr>
        <w:t xml:space="preserve">s.  </w:t>
      </w:r>
    </w:p>
    <w:bookmarkEnd w:id="18"/>
    <w:p w:rsidR="00146DAC" w:rsidRDefault="00146DAC">
      <w:pPr>
        <w:spacing w:before="240" w:line="276" w:lineRule="auto"/>
        <w:rPr>
          <w:rFonts w:eastAsia="Calibri"/>
        </w:rPr>
      </w:pPr>
    </w:p>
    <w:p w:rsidR="00460D43" w:rsidRDefault="000926F3"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DAC" w:rsidTr="00621629">
        <w:trPr>
          <w:cantSplit/>
        </w:trPr>
        <w:tc>
          <w:tcPr>
            <w:tcW w:w="10206" w:type="dxa"/>
            <w:vAlign w:val="center"/>
          </w:tcPr>
          <w:p w:rsidR="00460D43" w:rsidRPr="00621629" w:rsidRDefault="000926F3"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w:t>
            </w:r>
            <w:r w:rsidRPr="00621629">
              <w:rPr>
                <w:rFonts w:eastAsia="Calibri"/>
              </w:rPr>
              <w:t xml:space="preserve"> with current legislation.</w:t>
            </w:r>
          </w:p>
        </w:tc>
        <w:tc>
          <w:tcPr>
            <w:tcW w:w="1276" w:type="dxa"/>
            <w:shd w:val="clear" w:color="auto" w:fill="FFFF00"/>
            <w:vAlign w:val="center"/>
          </w:tcPr>
          <w:p w:rsidR="00460D43" w:rsidRPr="00621629" w:rsidRDefault="000926F3"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0926F3"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0926F3" w:rsidP="00621629">
      <w:pPr>
        <w:spacing w:before="240" w:line="276" w:lineRule="auto"/>
        <w:rPr>
          <w:rFonts w:eastAsia="Calibri"/>
        </w:rPr>
      </w:pPr>
      <w:bookmarkStart w:id="21" w:name="ContinuumOfServiceDelivery"/>
      <w:r w:rsidRPr="005E14A4">
        <w:rPr>
          <w:rFonts w:eastAsia="Calibri"/>
        </w:rPr>
        <w:t>The registered nurses are responsible for each stage of service provision.  The assessments and care plans are developed in consultation with the resident/family/whanau. The activity programme is varied and appropriate to the level of abilities of the resi</w:t>
      </w:r>
      <w:r w:rsidRPr="005E14A4">
        <w:rPr>
          <w:rFonts w:eastAsia="Calibri"/>
        </w:rPr>
        <w:t>dents.  Medications are appropriately managed, stored, and administered with supporting documentation.  Medication training and competencies are completed by all staff responsible for administering medicines.  Food is prepared on site by a contracted compa</w:t>
      </w:r>
      <w:r w:rsidRPr="005E14A4">
        <w:rPr>
          <w:rFonts w:eastAsia="Calibri"/>
        </w:rPr>
        <w:t xml:space="preserve">ny with individual food preferences, dislikes and dietary requirements assessed by the registered nurses and a dietitian.  </w:t>
      </w:r>
    </w:p>
    <w:bookmarkEnd w:id="21"/>
    <w:p w:rsidR="00146DAC" w:rsidRPr="005E14A4" w:rsidRDefault="00146DAC" w:rsidP="00621629">
      <w:pPr>
        <w:spacing w:before="240" w:line="276" w:lineRule="auto"/>
        <w:rPr>
          <w:rFonts w:eastAsia="Calibri"/>
        </w:rPr>
      </w:pPr>
    </w:p>
    <w:p w:rsidR="00460D43" w:rsidRDefault="000926F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DAC">
        <w:trPr>
          <w:cantSplit/>
        </w:trPr>
        <w:tc>
          <w:tcPr>
            <w:tcW w:w="10206" w:type="dxa"/>
            <w:vAlign w:val="center"/>
          </w:tcPr>
          <w:p w:rsidR="00460D43" w:rsidRPr="00621629" w:rsidRDefault="000926F3" w:rsidP="00621629">
            <w:pPr>
              <w:spacing w:before="60" w:after="60" w:line="276" w:lineRule="auto"/>
              <w:rPr>
                <w:rFonts w:eastAsia="Calibri"/>
              </w:rPr>
            </w:pPr>
            <w:r w:rsidRPr="00621629">
              <w:rPr>
                <w:rFonts w:eastAsia="Calibri"/>
              </w:rPr>
              <w:t>Includes 8 standards that support an outcome where services are provided in a clean, safe environm</w:t>
            </w:r>
            <w:r w:rsidRPr="00621629">
              <w:rPr>
                <w:rFonts w:eastAsia="Calibri"/>
              </w:rPr>
              <w:t>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0926F3"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0926F3"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0926F3">
      <w:pPr>
        <w:spacing w:before="240" w:line="276" w:lineRule="auto"/>
        <w:rPr>
          <w:rFonts w:eastAsia="Calibri"/>
        </w:rPr>
      </w:pPr>
      <w:bookmarkStart w:id="24" w:name="SafeAndAppropriateEnvironment"/>
      <w:r w:rsidRPr="005E14A4">
        <w:rPr>
          <w:rFonts w:eastAsia="Calibri"/>
        </w:rPr>
        <w:t>The service displays a current building warrant of fitness.</w:t>
      </w:r>
    </w:p>
    <w:bookmarkEnd w:id="24"/>
    <w:p w:rsidR="00146DAC" w:rsidRPr="005E14A4" w:rsidRDefault="00146DAC">
      <w:pPr>
        <w:spacing w:before="240" w:line="276" w:lineRule="auto"/>
        <w:rPr>
          <w:rFonts w:eastAsia="Calibri"/>
        </w:rPr>
      </w:pPr>
    </w:p>
    <w:p w:rsidR="00460D43" w:rsidRDefault="000926F3"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DAC">
        <w:trPr>
          <w:cantSplit/>
        </w:trPr>
        <w:tc>
          <w:tcPr>
            <w:tcW w:w="10206" w:type="dxa"/>
            <w:vAlign w:val="center"/>
          </w:tcPr>
          <w:p w:rsidR="00460D43" w:rsidRPr="00621629" w:rsidRDefault="000926F3"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w:t>
            </w:r>
            <w:r w:rsidRPr="00621629">
              <w:rPr>
                <w:rFonts w:eastAsia="Calibri"/>
              </w:rPr>
              <w:t>least restrictive and safe manner through restraint minimisation.</w:t>
            </w:r>
          </w:p>
        </w:tc>
        <w:tc>
          <w:tcPr>
            <w:tcW w:w="1276" w:type="dxa"/>
            <w:shd w:val="clear" w:color="auto" w:fill="00FF00"/>
            <w:vAlign w:val="center"/>
          </w:tcPr>
          <w:p w:rsidR="00460D43" w:rsidRPr="00621629" w:rsidRDefault="000926F3"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0926F3"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0926F3">
      <w:pPr>
        <w:spacing w:before="240" w:line="276" w:lineRule="auto"/>
        <w:rPr>
          <w:rFonts w:eastAsia="Calibri"/>
        </w:rPr>
      </w:pPr>
      <w:bookmarkStart w:id="27" w:name="RestraintMinimisationAndSafePractice"/>
      <w:r w:rsidRPr="005E14A4">
        <w:rPr>
          <w:rFonts w:eastAsia="Calibri"/>
        </w:rPr>
        <w:t>Documentation of policies and procedures and staff training demonstrate residents are experiencing services that are the least restrict</w:t>
      </w:r>
      <w:r w:rsidRPr="005E14A4">
        <w:rPr>
          <w:rFonts w:eastAsia="Calibri"/>
        </w:rPr>
        <w:t xml:space="preserve">ive.  There are 11 hospital residents requiring an enabler and one hospital resident with restraint.  </w:t>
      </w:r>
    </w:p>
    <w:bookmarkEnd w:id="27"/>
    <w:p w:rsidR="00146DAC" w:rsidRPr="005E14A4" w:rsidRDefault="00146DAC">
      <w:pPr>
        <w:spacing w:before="240" w:line="276" w:lineRule="auto"/>
        <w:rPr>
          <w:rFonts w:eastAsia="Calibri"/>
        </w:rPr>
      </w:pPr>
    </w:p>
    <w:p w:rsidR="00460D43" w:rsidRDefault="000926F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DAC">
        <w:trPr>
          <w:cantSplit/>
        </w:trPr>
        <w:tc>
          <w:tcPr>
            <w:tcW w:w="10206" w:type="dxa"/>
            <w:vAlign w:val="center"/>
          </w:tcPr>
          <w:p w:rsidR="00460D43" w:rsidRPr="00621629" w:rsidRDefault="000926F3"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w:t>
            </w:r>
            <w:r w:rsidRPr="00621629">
              <w:rPr>
                <w:rFonts w:eastAsia="Calibri"/>
              </w:rPr>
              <w:t>visitors. Infection control policies and procedures are practical, safe and appropriate for the type of service provided and reflect current accepted good practice and legislative requirements. The organisation provides relevant education on infection cont</w:t>
            </w:r>
            <w:r w:rsidRPr="00621629">
              <w:rPr>
                <w:rFonts w:eastAsia="Calibri"/>
              </w:rPr>
              <w: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926F3"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0926F3"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0926F3">
      <w:pPr>
        <w:spacing w:before="240" w:line="276" w:lineRule="auto"/>
        <w:rPr>
          <w:rFonts w:eastAsia="Calibri"/>
        </w:rPr>
      </w:pPr>
      <w:bookmarkStart w:id="30" w:name="InfectionPreventionAndControl"/>
      <w:r w:rsidRPr="005E14A4">
        <w:rPr>
          <w:rFonts w:eastAsia="Calibri"/>
        </w:rPr>
        <w:t>The type of surveillance undertaken is appropriate to the size and</w:t>
      </w:r>
      <w:r w:rsidRPr="005E14A4">
        <w:rPr>
          <w:rFonts w:eastAsia="Calibri"/>
        </w:rPr>
        <w:t xml:space="preserve"> complexity of the organisation.  Standardised definitions are used for the identification and classification of infection events.  The service implements effective outbreak management procedures.</w:t>
      </w:r>
    </w:p>
    <w:bookmarkEnd w:id="30"/>
    <w:p w:rsidR="00146DAC" w:rsidRPr="005E14A4" w:rsidRDefault="00146DAC">
      <w:pPr>
        <w:spacing w:before="240" w:line="276" w:lineRule="auto"/>
        <w:rPr>
          <w:rFonts w:eastAsia="Calibri"/>
        </w:rPr>
      </w:pPr>
    </w:p>
    <w:p w:rsidR="00460D43" w:rsidRDefault="000926F3" w:rsidP="000E6E02">
      <w:pPr>
        <w:pStyle w:val="Heading2"/>
        <w:spacing w:before="0"/>
        <w:rPr>
          <w:rFonts w:cs="Arial"/>
        </w:rPr>
      </w:pPr>
      <w:r>
        <w:rPr>
          <w:rFonts w:cs="Arial"/>
        </w:rPr>
        <w:lastRenderedPageBreak/>
        <w:t>Summary of attainment</w:t>
      </w:r>
    </w:p>
    <w:p w:rsidR="00460D43" w:rsidRDefault="000926F3">
      <w:pPr>
        <w:keepNext/>
        <w:spacing w:before="240" w:after="240" w:line="276" w:lineRule="auto"/>
        <w:rPr>
          <w:rFonts w:eastAsia="Calibri"/>
        </w:rPr>
      </w:pPr>
      <w:r>
        <w:rPr>
          <w:rFonts w:eastAsia="Calibri"/>
        </w:rPr>
        <w:t>The following table summarises the n</w:t>
      </w:r>
      <w:r>
        <w:rPr>
          <w:rFonts w:eastAsia="Calibri"/>
        </w:rPr>
        <w:t>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46DAC">
        <w:tc>
          <w:tcPr>
            <w:tcW w:w="1384" w:type="dxa"/>
            <w:vAlign w:val="center"/>
          </w:tcPr>
          <w:p w:rsidR="00460D43" w:rsidRDefault="000926F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926F3">
            <w:pPr>
              <w:keepNext/>
              <w:spacing w:before="60" w:after="60"/>
              <w:jc w:val="center"/>
              <w:rPr>
                <w:rFonts w:cs="Arial"/>
                <w:b/>
                <w:sz w:val="20"/>
                <w:szCs w:val="20"/>
              </w:rPr>
            </w:pPr>
            <w:r>
              <w:rPr>
                <w:rFonts w:cs="Arial"/>
                <w:b/>
                <w:sz w:val="20"/>
                <w:szCs w:val="20"/>
              </w:rPr>
              <w:t>Continuous Improvement</w:t>
            </w:r>
          </w:p>
          <w:p w:rsidR="00460D43" w:rsidRDefault="000926F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926F3">
            <w:pPr>
              <w:keepNext/>
              <w:spacing w:before="60" w:after="60"/>
              <w:jc w:val="center"/>
              <w:rPr>
                <w:rFonts w:cs="Arial"/>
                <w:b/>
                <w:sz w:val="20"/>
                <w:szCs w:val="20"/>
              </w:rPr>
            </w:pPr>
            <w:r>
              <w:rPr>
                <w:rFonts w:cs="Arial"/>
                <w:b/>
                <w:sz w:val="20"/>
                <w:szCs w:val="20"/>
              </w:rPr>
              <w:t>Fully Attained</w:t>
            </w:r>
          </w:p>
          <w:p w:rsidR="00460D43" w:rsidRDefault="000926F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926F3">
            <w:pPr>
              <w:keepNext/>
              <w:spacing w:before="60" w:after="60"/>
              <w:jc w:val="center"/>
              <w:rPr>
                <w:rFonts w:cs="Arial"/>
                <w:b/>
                <w:sz w:val="20"/>
                <w:szCs w:val="20"/>
              </w:rPr>
            </w:pPr>
            <w:r>
              <w:rPr>
                <w:rFonts w:cs="Arial"/>
                <w:b/>
                <w:sz w:val="20"/>
                <w:szCs w:val="20"/>
              </w:rPr>
              <w:t>Partially Attained Negligible Risk</w:t>
            </w:r>
          </w:p>
          <w:p w:rsidR="00460D43" w:rsidRDefault="000926F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926F3">
            <w:pPr>
              <w:keepNext/>
              <w:spacing w:before="60" w:after="60"/>
              <w:jc w:val="center"/>
              <w:rPr>
                <w:rFonts w:cs="Arial"/>
                <w:b/>
                <w:sz w:val="20"/>
                <w:szCs w:val="20"/>
              </w:rPr>
            </w:pPr>
            <w:r>
              <w:rPr>
                <w:rFonts w:cs="Arial"/>
                <w:b/>
                <w:sz w:val="20"/>
                <w:szCs w:val="20"/>
              </w:rPr>
              <w:t>Partially Attained Low Risk</w:t>
            </w:r>
          </w:p>
          <w:p w:rsidR="00460D43" w:rsidRDefault="000926F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926F3">
            <w:pPr>
              <w:keepNext/>
              <w:spacing w:before="60" w:after="60"/>
              <w:jc w:val="center"/>
              <w:rPr>
                <w:rFonts w:cs="Arial"/>
                <w:b/>
                <w:sz w:val="20"/>
                <w:szCs w:val="20"/>
              </w:rPr>
            </w:pPr>
            <w:r>
              <w:rPr>
                <w:rFonts w:cs="Arial"/>
                <w:b/>
                <w:sz w:val="20"/>
                <w:szCs w:val="20"/>
              </w:rPr>
              <w:t>Partially Attained Moderate</w:t>
            </w:r>
            <w:r>
              <w:rPr>
                <w:rFonts w:cs="Arial"/>
                <w:b/>
                <w:sz w:val="20"/>
                <w:szCs w:val="20"/>
              </w:rPr>
              <w:t xml:space="preserve"> Risk</w:t>
            </w:r>
          </w:p>
          <w:p w:rsidR="00460D43" w:rsidRDefault="000926F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926F3">
            <w:pPr>
              <w:keepNext/>
              <w:spacing w:before="60" w:after="60"/>
              <w:jc w:val="center"/>
              <w:rPr>
                <w:rFonts w:cs="Arial"/>
                <w:b/>
                <w:sz w:val="20"/>
                <w:szCs w:val="20"/>
              </w:rPr>
            </w:pPr>
            <w:r>
              <w:rPr>
                <w:rFonts w:cs="Arial"/>
                <w:b/>
                <w:sz w:val="20"/>
                <w:szCs w:val="20"/>
              </w:rPr>
              <w:t>Partially Attained High Risk</w:t>
            </w:r>
          </w:p>
          <w:p w:rsidR="00460D43" w:rsidRDefault="000926F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926F3">
            <w:pPr>
              <w:keepNext/>
              <w:spacing w:before="60" w:after="60"/>
              <w:jc w:val="center"/>
              <w:rPr>
                <w:rFonts w:cs="Arial"/>
                <w:b/>
                <w:sz w:val="20"/>
                <w:szCs w:val="20"/>
              </w:rPr>
            </w:pPr>
            <w:r>
              <w:rPr>
                <w:rFonts w:cs="Arial"/>
                <w:b/>
                <w:sz w:val="20"/>
                <w:szCs w:val="20"/>
              </w:rPr>
              <w:t>Partially Attained Critical Risk</w:t>
            </w:r>
          </w:p>
          <w:p w:rsidR="00460D43" w:rsidRDefault="000926F3">
            <w:pPr>
              <w:keepNext/>
              <w:spacing w:before="60" w:after="60"/>
              <w:jc w:val="center"/>
              <w:rPr>
                <w:rFonts w:cs="Arial"/>
                <w:b/>
                <w:sz w:val="20"/>
                <w:szCs w:val="20"/>
              </w:rPr>
            </w:pPr>
            <w:r>
              <w:rPr>
                <w:rFonts w:cs="Arial"/>
                <w:b/>
                <w:sz w:val="20"/>
                <w:szCs w:val="20"/>
              </w:rPr>
              <w:t>(PA Critical)</w:t>
            </w:r>
          </w:p>
        </w:tc>
      </w:tr>
      <w:tr w:rsidR="00146DAC">
        <w:tc>
          <w:tcPr>
            <w:tcW w:w="1384" w:type="dxa"/>
            <w:vAlign w:val="center"/>
          </w:tcPr>
          <w:p w:rsidR="00460D43" w:rsidRDefault="000926F3">
            <w:pPr>
              <w:keepNext/>
              <w:spacing w:before="60" w:after="60"/>
              <w:rPr>
                <w:rFonts w:cs="Arial"/>
                <w:b/>
                <w:sz w:val="20"/>
                <w:szCs w:val="20"/>
              </w:rPr>
            </w:pPr>
            <w:r>
              <w:rPr>
                <w:rFonts w:cs="Arial"/>
                <w:b/>
                <w:sz w:val="20"/>
                <w:szCs w:val="20"/>
              </w:rPr>
              <w:t>Standards</w:t>
            </w:r>
          </w:p>
        </w:tc>
        <w:tc>
          <w:tcPr>
            <w:tcW w:w="1701" w:type="dxa"/>
            <w:vAlign w:val="center"/>
          </w:tcPr>
          <w:p w:rsidR="00460D43" w:rsidRDefault="000926F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0926F3">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rsidRDefault="000926F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0926F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0926F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0926F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0926F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146DAC">
        <w:tc>
          <w:tcPr>
            <w:tcW w:w="1384" w:type="dxa"/>
            <w:vAlign w:val="center"/>
          </w:tcPr>
          <w:p w:rsidR="00460D43" w:rsidRDefault="000926F3">
            <w:pPr>
              <w:keepNext/>
              <w:spacing w:before="60" w:after="60"/>
              <w:rPr>
                <w:rFonts w:cs="Arial"/>
                <w:b/>
                <w:sz w:val="20"/>
                <w:szCs w:val="20"/>
              </w:rPr>
            </w:pPr>
            <w:r>
              <w:rPr>
                <w:rFonts w:cs="Arial"/>
                <w:b/>
                <w:sz w:val="20"/>
                <w:szCs w:val="20"/>
              </w:rPr>
              <w:t>Criteria</w:t>
            </w:r>
          </w:p>
        </w:tc>
        <w:tc>
          <w:tcPr>
            <w:tcW w:w="1701" w:type="dxa"/>
            <w:vAlign w:val="center"/>
          </w:tcPr>
          <w:p w:rsidR="00460D43" w:rsidRDefault="000926F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0926F3">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rsidRDefault="000926F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0926F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0926F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0926F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0926F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0926F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46DAC">
        <w:tc>
          <w:tcPr>
            <w:tcW w:w="1384" w:type="dxa"/>
            <w:vAlign w:val="center"/>
          </w:tcPr>
          <w:p w:rsidR="00460D43" w:rsidRDefault="000926F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926F3">
            <w:pPr>
              <w:keepNext/>
              <w:spacing w:before="60" w:after="60"/>
              <w:jc w:val="center"/>
              <w:rPr>
                <w:rFonts w:cs="Arial"/>
                <w:b/>
                <w:sz w:val="20"/>
                <w:szCs w:val="20"/>
              </w:rPr>
            </w:pPr>
            <w:r>
              <w:rPr>
                <w:rFonts w:cs="Arial"/>
                <w:b/>
                <w:sz w:val="20"/>
                <w:szCs w:val="20"/>
              </w:rPr>
              <w:t>Unattained Negligible Risk</w:t>
            </w:r>
          </w:p>
          <w:p w:rsidR="00460D43" w:rsidRDefault="000926F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926F3">
            <w:pPr>
              <w:keepNext/>
              <w:spacing w:before="60" w:after="60"/>
              <w:jc w:val="center"/>
              <w:rPr>
                <w:rFonts w:cs="Arial"/>
                <w:b/>
                <w:sz w:val="20"/>
                <w:szCs w:val="20"/>
              </w:rPr>
            </w:pPr>
            <w:r>
              <w:rPr>
                <w:rFonts w:cs="Arial"/>
                <w:b/>
                <w:sz w:val="20"/>
                <w:szCs w:val="20"/>
              </w:rPr>
              <w:t>Unattained Low Risk</w:t>
            </w:r>
          </w:p>
          <w:p w:rsidR="00460D43" w:rsidRDefault="000926F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926F3">
            <w:pPr>
              <w:keepNext/>
              <w:spacing w:before="60" w:after="60"/>
              <w:jc w:val="center"/>
              <w:rPr>
                <w:rFonts w:cs="Arial"/>
                <w:b/>
                <w:sz w:val="20"/>
                <w:szCs w:val="20"/>
              </w:rPr>
            </w:pPr>
            <w:r>
              <w:rPr>
                <w:rFonts w:cs="Arial"/>
                <w:b/>
                <w:sz w:val="20"/>
                <w:szCs w:val="20"/>
              </w:rPr>
              <w:t>Unattained Moderate Risk</w:t>
            </w:r>
          </w:p>
          <w:p w:rsidR="00460D43" w:rsidRDefault="000926F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926F3">
            <w:pPr>
              <w:keepNext/>
              <w:spacing w:before="60" w:after="60"/>
              <w:jc w:val="center"/>
              <w:rPr>
                <w:rFonts w:cs="Arial"/>
                <w:b/>
                <w:sz w:val="20"/>
                <w:szCs w:val="20"/>
              </w:rPr>
            </w:pPr>
            <w:r>
              <w:rPr>
                <w:rFonts w:cs="Arial"/>
                <w:b/>
                <w:sz w:val="20"/>
                <w:szCs w:val="20"/>
              </w:rPr>
              <w:t>Unattained High Risk</w:t>
            </w:r>
          </w:p>
          <w:p w:rsidR="00460D43" w:rsidRDefault="000926F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926F3">
            <w:pPr>
              <w:keepNext/>
              <w:spacing w:before="60" w:after="60"/>
              <w:jc w:val="center"/>
              <w:rPr>
                <w:rFonts w:cs="Arial"/>
                <w:b/>
                <w:sz w:val="20"/>
                <w:szCs w:val="20"/>
              </w:rPr>
            </w:pPr>
            <w:r>
              <w:rPr>
                <w:rFonts w:cs="Arial"/>
                <w:b/>
                <w:sz w:val="20"/>
                <w:szCs w:val="20"/>
              </w:rPr>
              <w:t>Unattained Critical Risk</w:t>
            </w:r>
          </w:p>
          <w:p w:rsidR="00460D43" w:rsidRDefault="000926F3">
            <w:pPr>
              <w:keepNext/>
              <w:spacing w:before="60" w:after="60"/>
              <w:jc w:val="center"/>
              <w:rPr>
                <w:rFonts w:cs="Arial"/>
                <w:b/>
                <w:sz w:val="20"/>
                <w:szCs w:val="20"/>
              </w:rPr>
            </w:pPr>
            <w:r>
              <w:rPr>
                <w:rFonts w:cs="Arial"/>
                <w:b/>
                <w:sz w:val="20"/>
                <w:szCs w:val="20"/>
              </w:rPr>
              <w:t>(UA Critical)</w:t>
            </w:r>
          </w:p>
        </w:tc>
      </w:tr>
      <w:tr w:rsidR="00146DAC">
        <w:tc>
          <w:tcPr>
            <w:tcW w:w="1384" w:type="dxa"/>
            <w:vAlign w:val="center"/>
          </w:tcPr>
          <w:p w:rsidR="00460D43" w:rsidRDefault="000926F3">
            <w:pPr>
              <w:keepNext/>
              <w:spacing w:before="60" w:after="60"/>
              <w:rPr>
                <w:rFonts w:cs="Arial"/>
                <w:b/>
                <w:sz w:val="20"/>
                <w:szCs w:val="20"/>
              </w:rPr>
            </w:pPr>
            <w:r>
              <w:rPr>
                <w:rFonts w:cs="Arial"/>
                <w:b/>
                <w:sz w:val="20"/>
                <w:szCs w:val="20"/>
              </w:rPr>
              <w:t>Standards</w:t>
            </w:r>
          </w:p>
        </w:tc>
        <w:tc>
          <w:tcPr>
            <w:tcW w:w="1701" w:type="dxa"/>
            <w:vAlign w:val="center"/>
          </w:tcPr>
          <w:p w:rsidR="00460D43" w:rsidRDefault="000926F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0926F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0926F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0926F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0926F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146DAC">
        <w:tc>
          <w:tcPr>
            <w:tcW w:w="1384" w:type="dxa"/>
            <w:vAlign w:val="center"/>
          </w:tcPr>
          <w:p w:rsidR="00460D43" w:rsidRDefault="000926F3">
            <w:pPr>
              <w:spacing w:before="60" w:after="60"/>
              <w:rPr>
                <w:rFonts w:cs="Arial"/>
                <w:b/>
                <w:sz w:val="20"/>
                <w:szCs w:val="20"/>
              </w:rPr>
            </w:pPr>
            <w:r>
              <w:rPr>
                <w:rFonts w:cs="Arial"/>
                <w:b/>
                <w:sz w:val="20"/>
                <w:szCs w:val="20"/>
              </w:rPr>
              <w:t>Criteria</w:t>
            </w:r>
          </w:p>
        </w:tc>
        <w:tc>
          <w:tcPr>
            <w:tcW w:w="1701" w:type="dxa"/>
            <w:vAlign w:val="center"/>
          </w:tcPr>
          <w:p w:rsidR="00460D43" w:rsidRDefault="000926F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0926F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0926F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0926F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0926F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0926F3">
      <w:pPr>
        <w:pStyle w:val="Heading1"/>
        <w:rPr>
          <w:rFonts w:cs="Arial"/>
        </w:rPr>
      </w:pPr>
      <w:r>
        <w:rPr>
          <w:rFonts w:cs="Arial"/>
        </w:rPr>
        <w:lastRenderedPageBreak/>
        <w:t>Attainment against the Health and Disability Services Standards</w:t>
      </w:r>
    </w:p>
    <w:p w:rsidR="00460D43" w:rsidRDefault="000926F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0926F3">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926F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0926F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398"/>
        <w:gridCol w:w="7952"/>
      </w:tblGrid>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926F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926F3" w:rsidP="00BE00C7">
            <w:pPr>
              <w:pStyle w:val="OutcomeDescription"/>
              <w:spacing w:before="120" w:after="120"/>
              <w:rPr>
                <w:rFonts w:cs="Arial"/>
                <w:b/>
                <w:lang w:eastAsia="en-NZ"/>
              </w:rPr>
            </w:pPr>
            <w:r w:rsidRPr="00BE00C7">
              <w:rPr>
                <w:rFonts w:cs="Arial"/>
                <w:b/>
                <w:lang w:eastAsia="en-NZ"/>
              </w:rPr>
              <w:t>Audit Evidence</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926F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The service has a complaints policy and procedures in place </w:t>
            </w:r>
            <w:r w:rsidRPr="00BE00C7">
              <w:rPr>
                <w:rFonts w:cs="Arial"/>
                <w:lang w:eastAsia="en-NZ"/>
              </w:rPr>
              <w:t>and residents and their family/whanau are provided with information on admission.  Complaint forms are available at the entrance of the service.  Staff are aware of the complaints process and to whom they should direct complaints.  A complaints folder is m</w:t>
            </w:r>
            <w:r w:rsidRPr="00BE00C7">
              <w:rPr>
                <w:rFonts w:cs="Arial"/>
                <w:lang w:eastAsia="en-NZ"/>
              </w:rPr>
              <w:t>aintained with all documentation which shows that complaints are managed and resolved.  Residents and family members advised that they are aware of the complaints procedure and how to access forms.</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926F3" w:rsidP="00BE00C7">
            <w:pPr>
              <w:pStyle w:val="OutcomeDescription"/>
              <w:spacing w:before="120" w:after="120"/>
              <w:rPr>
                <w:rFonts w:cs="Arial"/>
                <w:lang w:eastAsia="en-NZ"/>
              </w:rPr>
            </w:pPr>
            <w:r w:rsidRPr="00BE00C7">
              <w:rPr>
                <w:rFonts w:cs="Arial"/>
                <w:lang w:eastAsia="en-NZ"/>
              </w:rPr>
              <w:t>Service providers communic</w:t>
            </w:r>
            <w:r w:rsidRPr="00BE00C7">
              <w:rPr>
                <w:rFonts w:cs="Arial"/>
                <w:lang w:eastAsia="en-NZ"/>
              </w:rPr>
              <w:t>ate effectively with consumers and provide an environment conducive to effective communication.</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Six residents (three rest home and three hospital) and three hospital family members interviewed stated they are informed of changes in health status and inc</w:t>
            </w:r>
            <w:r w:rsidRPr="00BE00C7">
              <w:rPr>
                <w:rFonts w:cs="Arial"/>
                <w:lang w:eastAsia="en-NZ"/>
              </w:rPr>
              <w:t>idents/accidents.  Residents and family members also stated they were welcomed on entry and were given time and explanation about services and procedures.  Resident/relative meetings occur six monthly and the mother superior, nurse manager and registered n</w:t>
            </w:r>
            <w:r w:rsidRPr="00BE00C7">
              <w:rPr>
                <w:rFonts w:cs="Arial"/>
                <w:lang w:eastAsia="en-NZ"/>
              </w:rPr>
              <w:t>urses have an open-door policy.  Residents and family are advised in writing of their eligibility and the process to become a subsidised resident should they wish to do so.  The service has policies and procedures available for access to interpreter servic</w:t>
            </w:r>
            <w:r w:rsidRPr="00BE00C7">
              <w:rPr>
                <w:rFonts w:cs="Arial"/>
                <w:lang w:eastAsia="en-NZ"/>
              </w:rPr>
              <w:t xml:space="preserve">es and residents (and their family/whānau).  </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0926F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The special character of the Sacred Heart Home and Ho</w:t>
            </w:r>
            <w:r w:rsidRPr="00BE00C7">
              <w:rPr>
                <w:rFonts w:cs="Arial"/>
                <w:lang w:eastAsia="en-NZ"/>
              </w:rPr>
              <w:t xml:space="preserve">spital is central to resident care.  The facility is governed by a mission board located in Auckland. </w:t>
            </w:r>
          </w:p>
          <w:p w:rsidR="00EB7645" w:rsidRPr="00BE00C7" w:rsidRDefault="000926F3" w:rsidP="00BE00C7">
            <w:pPr>
              <w:pStyle w:val="OutcomeDescription"/>
              <w:spacing w:before="120" w:after="120"/>
              <w:rPr>
                <w:rFonts w:cs="Arial"/>
                <w:lang w:eastAsia="en-NZ"/>
              </w:rPr>
            </w:pPr>
            <w:r w:rsidRPr="00BE00C7">
              <w:rPr>
                <w:rFonts w:cs="Arial"/>
                <w:lang w:eastAsia="en-NZ"/>
              </w:rPr>
              <w:t>A business, quality and risk management plan describes the five key goals of the facility (consumer focus, provision of effective programmes, certification and contractual requirements, risk management and continuous improvements).  Each goal describes the</w:t>
            </w:r>
            <w:r w:rsidRPr="00BE00C7">
              <w:rPr>
                <w:rFonts w:cs="Arial"/>
                <w:lang w:eastAsia="en-NZ"/>
              </w:rPr>
              <w:t xml:space="preserve"> objectives, management controls, measurements and allocated responsibility.  Goals are monitored annually by the quality improvement team.  The Mother Superior oversees the running of the facility with clinical management delegated to a nurse manager.  Th</w:t>
            </w:r>
            <w:r w:rsidRPr="00BE00C7">
              <w:rPr>
                <w:rFonts w:cs="Arial"/>
                <w:lang w:eastAsia="en-NZ"/>
              </w:rPr>
              <w:t xml:space="preserve">e nurse manager has been in the role for the past six months and is a registered nurse with extensive experience in aged care management.  She has completed in excess of eight hours of professional development in the past six months.  </w:t>
            </w:r>
          </w:p>
          <w:p w:rsidR="00EB7645" w:rsidRPr="00BE00C7" w:rsidRDefault="000926F3" w:rsidP="00BE00C7">
            <w:pPr>
              <w:pStyle w:val="OutcomeDescription"/>
              <w:spacing w:before="120" w:after="120"/>
              <w:rPr>
                <w:rFonts w:cs="Arial"/>
                <w:lang w:eastAsia="en-NZ"/>
              </w:rPr>
            </w:pP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Standard 1.2.3: Qu</w:t>
            </w:r>
            <w:r w:rsidRPr="00BE00C7">
              <w:rPr>
                <w:rFonts w:cs="Arial"/>
                <w:lang w:eastAsia="en-NZ"/>
              </w:rPr>
              <w:t>ality And Risk Management Systems</w:t>
            </w:r>
          </w:p>
          <w:p w:rsidR="00EB7645" w:rsidRPr="00BE00C7" w:rsidRDefault="000926F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The quality manual and the business, quality, risk and manageme</w:t>
            </w:r>
            <w:r w:rsidRPr="00BE00C7">
              <w:rPr>
                <w:rFonts w:cs="Arial"/>
                <w:lang w:eastAsia="en-NZ"/>
              </w:rPr>
              <w:t xml:space="preserve">nt planning procedure describe the Sacred Heart Home and Hospital's quality improvement processes.  The risk management plan describes objectives, management controls and assigned responsibility.  Progress with the quality and risk management programme is </w:t>
            </w:r>
            <w:r w:rsidRPr="00BE00C7">
              <w:rPr>
                <w:rFonts w:cs="Arial"/>
                <w:lang w:eastAsia="en-NZ"/>
              </w:rPr>
              <w:t>monitored through the quality improvement meeting, and the various facility meetings.  Monthly and annual reviews are completed for all areas of service.  Meeting minutes are maintained and staff are expected to read the minutes and sign off when read.  Mi</w:t>
            </w:r>
            <w:r w:rsidRPr="00BE00C7">
              <w:rPr>
                <w:rFonts w:cs="Arial"/>
                <w:lang w:eastAsia="en-NZ"/>
              </w:rPr>
              <w:t>nutes for all meetings include actions to achieve compliance where relevant.  Discussions with registered nurses and care workers confirm their involvement in the quality programme.  Resident/relative meetings are held.  Restraint and enabler use is now re</w:t>
            </w:r>
            <w:r w:rsidRPr="00BE00C7">
              <w:rPr>
                <w:rFonts w:cs="Arial"/>
                <w:lang w:eastAsia="en-NZ"/>
              </w:rPr>
              <w:t>ported within the quality improvement and clinical meetings.  The service has addressed and monitored this previous shortfall.</w:t>
            </w:r>
          </w:p>
          <w:p w:rsidR="00EB7645" w:rsidRPr="00BE00C7" w:rsidRDefault="000926F3" w:rsidP="00BE00C7">
            <w:pPr>
              <w:pStyle w:val="OutcomeDescription"/>
              <w:spacing w:before="120" w:after="120"/>
              <w:rPr>
                <w:rFonts w:cs="Arial"/>
                <w:lang w:eastAsia="en-NZ"/>
              </w:rPr>
            </w:pPr>
            <w:r w:rsidRPr="00BE00C7">
              <w:rPr>
                <w:rFonts w:cs="Arial"/>
                <w:lang w:eastAsia="en-NZ"/>
              </w:rPr>
              <w:t xml:space="preserve">Data is collected on complaints, accidents, incidents, infection control and restraint use.  There is an internal audit schedule </w:t>
            </w:r>
            <w:r w:rsidRPr="00BE00C7">
              <w:rPr>
                <w:rFonts w:cs="Arial"/>
                <w:lang w:eastAsia="en-NZ"/>
              </w:rPr>
              <w:t>which is being implemented.  Areas of non-compliance identified at audits are actioned for improvement.  The service has a health and safety management system.  There are implemented risk management, and health and safety policies and procedures in place i</w:t>
            </w:r>
            <w:r w:rsidRPr="00BE00C7">
              <w:rPr>
                <w:rFonts w:cs="Arial"/>
                <w:lang w:eastAsia="en-NZ"/>
              </w:rPr>
              <w:t>ncluding accident and hazard management.  The service has comprehensive policies/ procedures to support service delivery.  Policies and procedures align with the client care plans.  There is a document control policy that outlines the system implemented wh</w:t>
            </w:r>
            <w:r w:rsidRPr="00BE00C7">
              <w:rPr>
                <w:rFonts w:cs="Arial"/>
                <w:lang w:eastAsia="en-NZ"/>
              </w:rPr>
              <w:t xml:space="preserve">ereby all policies and procedures are reviewed regularly.  Death/Tangihanga policy and procedure that outlines immediate action to be taken upon a consumer’s death and that all necessary </w:t>
            </w:r>
            <w:r w:rsidRPr="00BE00C7">
              <w:rPr>
                <w:rFonts w:cs="Arial"/>
                <w:lang w:eastAsia="en-NZ"/>
              </w:rPr>
              <w:lastRenderedPageBreak/>
              <w:t>certifications and documentation is completed in a timely manner.  Fa</w:t>
            </w:r>
            <w:r w:rsidRPr="00BE00C7">
              <w:rPr>
                <w:rFonts w:cs="Arial"/>
                <w:lang w:eastAsia="en-NZ"/>
              </w:rPr>
              <w:t>lls prevention strategies are implemented for individual residents and staff receive training to support falls prevention.  Residents are surveyed to gather feedback on the service provided and the outcomes are communicated to residents, staff and families</w:t>
            </w:r>
            <w:r w:rsidRPr="00BE00C7">
              <w:rPr>
                <w:rFonts w:cs="Arial"/>
                <w:lang w:eastAsia="en-NZ"/>
              </w:rPr>
              <w:t xml:space="preserve">.  .  </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926F3"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Incide</w:t>
            </w:r>
            <w:r w:rsidRPr="00BE00C7">
              <w:rPr>
                <w:rFonts w:cs="Arial"/>
                <w:lang w:eastAsia="en-NZ"/>
              </w:rPr>
              <w:t>nt and accident data is collected and analysed.  Discussions with the service confirm that there is an awareness of the requirement to notify relevant authorities in relation to essential notifications.  A sample of resident related incident reports for No</w:t>
            </w:r>
            <w:r w:rsidRPr="00BE00C7">
              <w:rPr>
                <w:rFonts w:cs="Arial"/>
                <w:lang w:eastAsia="en-NZ"/>
              </w:rPr>
              <w:t>vember and December 2014 were reviewed.  All reports and corresponding resident files reviewed evidence that appropriate clinical care is provided following an incident.  Reports were completed and family notified as appropriate.  There is an incident repo</w:t>
            </w:r>
            <w:r w:rsidRPr="00BE00C7">
              <w:rPr>
                <w:rFonts w:cs="Arial"/>
                <w:lang w:eastAsia="en-NZ"/>
              </w:rPr>
              <w:t>rting policy that includes definitions, and outlines responsibilities including immediate action, reporting, monitoring and corrective action to minimise and debriefing.  The service includes pressure injuries in incident reporting forms and monthly analys</w:t>
            </w:r>
            <w:r w:rsidRPr="00BE00C7">
              <w:rPr>
                <w:rFonts w:cs="Arial"/>
                <w:lang w:eastAsia="en-NZ"/>
              </w:rPr>
              <w:t>is and has now addressed this aspect of a previous finding.  Further improvement is required whereby all pressure injuries are reported.</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926F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w:t>
            </w:r>
            <w:r w:rsidRPr="00BE00C7">
              <w:rPr>
                <w:rFonts w:cs="Arial"/>
                <w:lang w:eastAsia="en-NZ"/>
              </w:rPr>
              <w:t xml:space="preserve">employment practice and meet the requirements of legislation. </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practising certificat</w:t>
            </w:r>
            <w:r w:rsidRPr="00BE00C7">
              <w:rPr>
                <w:rFonts w:cs="Arial"/>
                <w:lang w:eastAsia="en-NZ"/>
              </w:rPr>
              <w:t>es are kept.  There are comprehensive human resources policies including recruitment, selection, orientation and staff training and development.  Five staff files were reviewed and included all appropriate documentation.  Staff turnover was reported as low</w:t>
            </w:r>
            <w:r w:rsidRPr="00BE00C7">
              <w:rPr>
                <w:rFonts w:cs="Arial"/>
                <w:lang w:eastAsia="en-NZ"/>
              </w:rPr>
              <w:t xml:space="preserve">, with some staff having been employed in excess of 25 years.  The service has a comprehensive orientation programme that provides new staff with relevant information for safe work practice.  Staff interviewed were able to describe the orientation process </w:t>
            </w:r>
            <w:r w:rsidRPr="00BE00C7">
              <w:rPr>
                <w:rFonts w:cs="Arial"/>
                <w:lang w:eastAsia="en-NZ"/>
              </w:rPr>
              <w:t>and stated that they believed new staff were adequately orientated to the service.  Care workers are orientated by ‘preceptors’.  Annual appraisals are conducted for all staff.  There is a completed in-service calendar for 2014 which exceeds eight hours an</w:t>
            </w:r>
            <w:r w:rsidRPr="00BE00C7">
              <w:rPr>
                <w:rFonts w:cs="Arial"/>
                <w:lang w:eastAsia="en-NZ"/>
              </w:rPr>
              <w:t>nually.  Care workers have completed either the national certificate in care of the elderly or have completed or commenced the Careerforce aged care education programme.  The nurse manager and registered nurses attend external training including conference</w:t>
            </w:r>
            <w:r w:rsidRPr="00BE00C7">
              <w:rPr>
                <w:rFonts w:cs="Arial"/>
                <w:lang w:eastAsia="en-NZ"/>
              </w:rPr>
              <w:t xml:space="preserve">s, seminars and education sessions with the local DHB.  </w:t>
            </w:r>
          </w:p>
        </w:tc>
      </w:tr>
    </w:tbl>
    <w:p w:rsidR="004B18FD" w:rsidRDefault="004B18F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656"/>
        <w:gridCol w:w="8573"/>
      </w:tblGrid>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926F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Sacred Heart home and hospital has a four weekly roster in place which provides sufficient staffing cover for the provision of care and service to residents.  There is at least one registered nurse and two care workers on duty at all times.  The full time </w:t>
            </w:r>
            <w:r w:rsidRPr="00BE00C7">
              <w:rPr>
                <w:rFonts w:cs="Arial"/>
                <w:lang w:eastAsia="en-NZ"/>
              </w:rPr>
              <w:t>nurse manager is also a registered nurse.  Care workers advise that sufficient staff are rostered on for each shift.  Staff turnover is low.  All registered nurses and senior care workers are trained in first aid.  Staff and residents are supported by a gr</w:t>
            </w:r>
            <w:r w:rsidRPr="00BE00C7">
              <w:rPr>
                <w:rFonts w:cs="Arial"/>
                <w:lang w:eastAsia="en-NZ"/>
              </w:rPr>
              <w:t xml:space="preserve">oup of Sisters who live and work within Sacred Heart.  </w:t>
            </w:r>
          </w:p>
          <w:p w:rsidR="00EB7645" w:rsidRPr="00BE00C7" w:rsidRDefault="000926F3" w:rsidP="00BE00C7">
            <w:pPr>
              <w:pStyle w:val="OutcomeDescription"/>
              <w:spacing w:before="120" w:after="120"/>
              <w:rPr>
                <w:rFonts w:cs="Arial"/>
                <w:lang w:eastAsia="en-NZ"/>
              </w:rPr>
            </w:pP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926F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There are policies </w:t>
            </w:r>
            <w:r w:rsidRPr="00BE00C7">
              <w:rPr>
                <w:rFonts w:cs="Arial"/>
                <w:lang w:eastAsia="en-NZ"/>
              </w:rPr>
              <w:t>and procedures in place for safe medicine management that meet legislative requirements.  All clinical staff who administer medications have been assessed for competency on an annual basis.  Education around safe medication administration has been provided</w:t>
            </w:r>
            <w:r w:rsidRPr="00BE00C7">
              <w:rPr>
                <w:rFonts w:cs="Arial"/>
                <w:lang w:eastAsia="en-NZ"/>
              </w:rPr>
              <w:t>.  Registered nurses and care staff interviewed were able to describe their role in regard to medicine administration.  The service has addressed and monitored a previous shortfall relating to medication administration practice.  A contracted pharmacy supp</w:t>
            </w:r>
            <w:r w:rsidRPr="00BE00C7">
              <w:rPr>
                <w:rFonts w:cs="Arial"/>
                <w:lang w:eastAsia="en-NZ"/>
              </w:rPr>
              <w:t>lies packed medications.  All medications are managed appropriately in line with required guidelines and legislation.  Twelve medication charts sampled met all the prescribing requirements.  Each drug chart has a photo identification of the resident and al</w:t>
            </w:r>
            <w:r w:rsidRPr="00BE00C7">
              <w:rPr>
                <w:rFonts w:cs="Arial"/>
                <w:lang w:eastAsia="en-NZ"/>
              </w:rPr>
              <w:t>lergies or nil known allergies are recorded on the medication chart.  Residents who wish to self-medicate are appropriately assessed and supported to do so.  Internal medication audits are conducted six monthly.  The medication charts reviewed identified t</w:t>
            </w:r>
            <w:r w:rsidRPr="00BE00C7">
              <w:rPr>
                <w:rFonts w:cs="Arial"/>
                <w:lang w:eastAsia="en-NZ"/>
              </w:rPr>
              <w:t xml:space="preserve">hat the GP had seen and reviewed the resident three monthly.  </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0926F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All m</w:t>
            </w:r>
            <w:r w:rsidRPr="00BE00C7">
              <w:rPr>
                <w:rFonts w:cs="Arial"/>
                <w:lang w:eastAsia="en-NZ"/>
              </w:rPr>
              <w:t>eals at Sacred Heart home and hospital are prepared and cooked on site by a contracted company.  There are four weekly summer and winter menus with dietitian review and audit of menus.  Meals are prepared in a well-appointed kitchen adjacent to the rest ho</w:t>
            </w:r>
            <w:r w:rsidRPr="00BE00C7">
              <w:rPr>
                <w:rFonts w:cs="Arial"/>
                <w:lang w:eastAsia="en-NZ"/>
              </w:rPr>
              <w:t xml:space="preserve">me dining room for serving.  Food is transported to the hospital residents in hot boxes and served immediately to residents.  Kitchen staff are trained in safe food handling and food safety procedures are adhered to.  There is food available for residents </w:t>
            </w:r>
            <w:r w:rsidRPr="00BE00C7">
              <w:rPr>
                <w:rFonts w:cs="Arial"/>
                <w:lang w:eastAsia="en-NZ"/>
              </w:rPr>
              <w:t>outside of meal times.  Residents who require special eating aids are provided for to promote independence.  Resident dietary profiles and likes and dislikes are known to food services staff and any changes are communicated to the kitchen via the registere</w:t>
            </w:r>
            <w:r w:rsidRPr="00BE00C7">
              <w:rPr>
                <w:rFonts w:cs="Arial"/>
                <w:lang w:eastAsia="en-NZ"/>
              </w:rPr>
              <w:t>d nurse or nurse manager.  A dietitian visits the service every two weeks and reviews residents as required.  Supplements are provided to residents with identified weight loss issues.  Weights are monitored monthly or more frequently if required and as dir</w:t>
            </w:r>
            <w:r w:rsidRPr="00BE00C7">
              <w:rPr>
                <w:rFonts w:cs="Arial"/>
                <w:lang w:eastAsia="en-NZ"/>
              </w:rPr>
              <w:t>ected by the dietitian.  Resident meetings and surveys allow for the opportunity for resident feedback on the meals and food services generally.  Interviews with residents and family members indicate satisfaction with the food service.</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926F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A written record of each resident’s progress is documented.  Changes are followed up a regist</w:t>
            </w:r>
            <w:r w:rsidRPr="00BE00C7">
              <w:rPr>
                <w:rFonts w:cs="Arial"/>
                <w:lang w:eastAsia="en-NZ"/>
              </w:rPr>
              <w:t>ered nurse (evidenced in all residents' progress notes sighted).  When a resident's condition alters, the registered nurse initiates a review and if required, a GP consultation or referral to the appropriate health professional is actioned.  The clinical s</w:t>
            </w:r>
            <w:r w:rsidRPr="00BE00C7">
              <w:rPr>
                <w:rFonts w:cs="Arial"/>
                <w:lang w:eastAsia="en-NZ"/>
              </w:rPr>
              <w:t>taff interviewed advised that they have all the equipment referred to in care plans necessary to provide care.  Dressing supplies are available and a treatment rooms are well stocked for use.  Wound documentation was reviewed and includes wound assessment,</w:t>
            </w:r>
            <w:r w:rsidRPr="00BE00C7">
              <w:rPr>
                <w:rFonts w:cs="Arial"/>
                <w:lang w:eastAsia="en-NZ"/>
              </w:rPr>
              <w:t xml:space="preserve"> treatment plans and evaluations and progress notes.  Advised that wound care nurse specialist advice is readily available.  Continence products are available and specialist continence advice is available as needed.  Short term care plans are recorded, how</w:t>
            </w:r>
            <w:r w:rsidRPr="00BE00C7">
              <w:rPr>
                <w:rFonts w:cs="Arial"/>
                <w:lang w:eastAsia="en-NZ"/>
              </w:rPr>
              <w:t xml:space="preserve">ever, many of the plans reviewed lacked sufficient detail to guide care staff in the provision of care (link #1.3.8.3).  A physiotherapist and physiotherapist assistant are employed to assess and assist resident’s mobility and transfer needs.  </w:t>
            </w:r>
          </w:p>
          <w:p w:rsidR="00EB7645" w:rsidRPr="00BE00C7" w:rsidRDefault="000926F3" w:rsidP="00BE00C7">
            <w:pPr>
              <w:pStyle w:val="OutcomeDescription"/>
              <w:spacing w:before="120" w:after="120"/>
              <w:rPr>
                <w:rFonts w:cs="Arial"/>
                <w:lang w:eastAsia="en-NZ"/>
              </w:rPr>
            </w:pP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1.3.7: Planned Activities</w:t>
            </w:r>
          </w:p>
          <w:p w:rsidR="00EB7645" w:rsidRPr="00BE00C7" w:rsidRDefault="000926F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The activities staff at Sacred Heart home and hospital pro</w:t>
            </w:r>
            <w:r w:rsidRPr="00BE00C7">
              <w:rPr>
                <w:rFonts w:cs="Arial"/>
                <w:lang w:eastAsia="en-NZ"/>
              </w:rPr>
              <w:t>vide an activities programme over five days per week.  Group activities are voluntary and developed by the activities staff.  Residents are able to participate in a range of activities that are appropriate to their cognitive and physical capabilities.  Sac</w:t>
            </w:r>
            <w:r w:rsidRPr="00BE00C7">
              <w:rPr>
                <w:rFonts w:cs="Arial"/>
                <w:lang w:eastAsia="en-NZ"/>
              </w:rPr>
              <w:t>red Heart home and hospital has its own van which is used for resident outings.  The group activity plans are displayed on notice boards around the facility.  All residents who do not participate regularly in the group activities are visited by a member of</w:t>
            </w:r>
            <w:r w:rsidRPr="00BE00C7">
              <w:rPr>
                <w:rFonts w:cs="Arial"/>
                <w:lang w:eastAsia="en-NZ"/>
              </w:rPr>
              <w:t xml:space="preserve"> the activity staff with records kept to ensure all such residents are included.  All interactions observed on the day of the audit indicated a friendly relationship between residents and activity staff.  The resident files reviewed included a section of t</w:t>
            </w:r>
            <w:r w:rsidRPr="00BE00C7">
              <w:rPr>
                <w:rFonts w:cs="Arial"/>
                <w:lang w:eastAsia="en-NZ"/>
              </w:rPr>
              <w:t>he lifestyle care plan was for activity and is reviewed six monthly.  Residents interviewed spoke very positively of the activity programme with feedback and suggestions for activities made via meetings and surveys.</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926F3"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service delivery plans are evaluated in a comprehensive and timely manner.</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Initial care plans are evaluated within three weeks of admission.  Long term care plans are reviewed and evaluated by the registered nurses or when changes to care occur as </w:t>
            </w:r>
            <w:r w:rsidRPr="00BE00C7">
              <w:rPr>
                <w:rFonts w:cs="Arial"/>
                <w:lang w:eastAsia="en-NZ"/>
              </w:rPr>
              <w:t>sighted in the files reviewed.  A multi-disciplinary team meeting is conducted annually for each resident and involves all relevant personnel.  Advised that the house GP examines the residents and review the medications three monthly.  Short term care plan</w:t>
            </w:r>
            <w:r w:rsidRPr="00BE00C7">
              <w:rPr>
                <w:rFonts w:cs="Arial"/>
                <w:lang w:eastAsia="en-NZ"/>
              </w:rPr>
              <w:t xml:space="preserve">s focus on acute and short term needs, however as evidenced in the sample of files reviewed, lack sufficient detail and not all on-going problems have been recorded in long term care plans.  </w:t>
            </w:r>
          </w:p>
          <w:p w:rsidR="00EB7645" w:rsidRPr="00BE00C7" w:rsidRDefault="000926F3" w:rsidP="00BE00C7">
            <w:pPr>
              <w:pStyle w:val="OutcomeDescription"/>
              <w:spacing w:before="120" w:after="120"/>
              <w:rPr>
                <w:rFonts w:cs="Arial"/>
                <w:lang w:eastAsia="en-NZ"/>
              </w:rPr>
            </w:pP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0926F3" w:rsidP="00BE00C7">
            <w:pPr>
              <w:pStyle w:val="OutcomeDescription"/>
              <w:spacing w:before="120" w:after="120"/>
              <w:rPr>
                <w:rFonts w:cs="Arial"/>
                <w:lang w:eastAsia="en-NZ"/>
              </w:rPr>
            </w:pPr>
            <w:r w:rsidRPr="00BE00C7">
              <w:rPr>
                <w:rFonts w:cs="Arial"/>
                <w:lang w:eastAsia="en-NZ"/>
              </w:rPr>
              <w:t>Consumers are provide</w:t>
            </w:r>
            <w:r w:rsidRPr="00BE00C7">
              <w:rPr>
                <w:rFonts w:cs="Arial"/>
                <w:lang w:eastAsia="en-NZ"/>
              </w:rPr>
              <w:t>d with an appropriate, accessible physical environment and facilities that are fit for their purpose.</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The service displays a current building warrant of fitness which expires on 4 March 2015.</w:t>
            </w:r>
          </w:p>
          <w:p w:rsidR="00EB7645" w:rsidRPr="00BE00C7" w:rsidRDefault="000926F3" w:rsidP="00BE00C7">
            <w:pPr>
              <w:pStyle w:val="OutcomeDescription"/>
              <w:spacing w:before="120" w:after="120"/>
              <w:rPr>
                <w:rFonts w:cs="Arial"/>
                <w:lang w:eastAsia="en-NZ"/>
              </w:rPr>
            </w:pP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0926F3" w:rsidP="00BE00C7">
            <w:pPr>
              <w:pStyle w:val="OutcomeDescription"/>
              <w:spacing w:before="120" w:after="120"/>
              <w:rPr>
                <w:rFonts w:cs="Arial"/>
                <w:lang w:eastAsia="en-NZ"/>
              </w:rPr>
            </w:pPr>
            <w:r w:rsidRPr="00BE00C7">
              <w:rPr>
                <w:rFonts w:cs="Arial"/>
                <w:lang w:eastAsia="en-NZ"/>
              </w:rPr>
              <w:t xml:space="preserve">Surveillance for infection is </w:t>
            </w:r>
            <w:r w:rsidRPr="00BE00C7">
              <w:rPr>
                <w:rFonts w:cs="Arial"/>
                <w:lang w:eastAsia="en-NZ"/>
              </w:rPr>
              <w:t>carried out in accordance with agreed objectives, priorities, and methods that have been specified in the infection control programme.</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infec</w:t>
            </w:r>
            <w:r w:rsidRPr="00BE00C7">
              <w:rPr>
                <w:rFonts w:cs="Arial"/>
                <w:lang w:eastAsia="en-NZ"/>
              </w:rPr>
              <w:t>tion monitoring policy.  A registered nurse is the designated infection control nurse.  Monthly infection data is collected for all infections based on signs and symptoms of infection.  An individual resident infection form is completed which includes sign</w:t>
            </w:r>
            <w:r w:rsidRPr="00BE00C7">
              <w:rPr>
                <w:rFonts w:cs="Arial"/>
                <w:lang w:eastAsia="en-NZ"/>
              </w:rPr>
              <w:t xml:space="preserve">s and symptoms of infection, treatment, follow up, review and resolution.  Surveillance of all infections are entered on to a monthly facility infection summary and staff are informed.  This data is monitored and evaluated monthly and annually at facility </w:t>
            </w:r>
            <w:r w:rsidRPr="00BE00C7">
              <w:rPr>
                <w:rFonts w:cs="Arial"/>
                <w:lang w:eastAsia="en-NZ"/>
              </w:rPr>
              <w:t>and organisational level.  An infection control team has been established for the purpose of monitoring infection rates, analysis of data and education and information for staff.  An outbreak in 2014 was limited to four residents and was appropriately mana</w:t>
            </w:r>
            <w:r w:rsidRPr="00BE00C7">
              <w:rPr>
                <w:rFonts w:cs="Arial"/>
                <w:lang w:eastAsia="en-NZ"/>
              </w:rPr>
              <w:t>ged.  Recommendations from Public Health South have been actioned.</w:t>
            </w:r>
          </w:p>
          <w:p w:rsidR="00EB7645" w:rsidRPr="00BE00C7" w:rsidRDefault="000926F3" w:rsidP="00BE00C7">
            <w:pPr>
              <w:pStyle w:val="OutcomeDescription"/>
              <w:spacing w:before="120" w:after="120"/>
              <w:rPr>
                <w:rFonts w:cs="Arial"/>
                <w:lang w:eastAsia="en-NZ"/>
              </w:rPr>
            </w:pP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926F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Documented systems are in place to ensure the use of restraint is actively</w:t>
            </w:r>
            <w:r w:rsidRPr="00BE00C7">
              <w:rPr>
                <w:rFonts w:cs="Arial"/>
                <w:lang w:eastAsia="en-NZ"/>
              </w:rPr>
              <w:t xml:space="preserve"> minimized.  The facility was utilising restraint for one hospital resident (bedrails) and 11 hospital residents have been assessed for enabler use (bedrails) on audit day.  Advised that bedrails are used as a falls prevention method and to promote residen</w:t>
            </w:r>
            <w:r w:rsidRPr="00BE00C7">
              <w:rPr>
                <w:rFonts w:cs="Arial"/>
                <w:lang w:eastAsia="en-NZ"/>
              </w:rPr>
              <w:t>ts safety and security.  Policies and procedures include definition of restraint and enabler that are congruent with the definition in NZS 8134.0.  The quality improvement team and registered nurses reviews restraint policy, education and audits.</w:t>
            </w:r>
          </w:p>
          <w:p w:rsidR="00EB7645" w:rsidRPr="00BE00C7" w:rsidRDefault="000926F3" w:rsidP="00BE00C7">
            <w:pPr>
              <w:pStyle w:val="OutcomeDescription"/>
              <w:spacing w:before="120" w:after="120"/>
              <w:rPr>
                <w:rFonts w:cs="Arial"/>
                <w:lang w:eastAsia="en-NZ"/>
              </w:rPr>
            </w:pPr>
          </w:p>
        </w:tc>
      </w:tr>
    </w:tbl>
    <w:p w:rsidR="00EB7645" w:rsidRPr="00BE00C7" w:rsidRDefault="000926F3" w:rsidP="00BE00C7">
      <w:pPr>
        <w:pStyle w:val="OutcomeDescription"/>
        <w:spacing w:before="120" w:after="120"/>
        <w:rPr>
          <w:rFonts w:cs="Arial"/>
          <w:lang w:eastAsia="en-NZ"/>
        </w:rPr>
      </w:pPr>
      <w:bookmarkStart w:id="55" w:name="AuditSummaryAttainment"/>
      <w:bookmarkEnd w:id="55"/>
    </w:p>
    <w:p w:rsidR="00460D43" w:rsidRDefault="000926F3">
      <w:pPr>
        <w:pStyle w:val="Heading1"/>
        <w:rPr>
          <w:rFonts w:cs="Arial"/>
        </w:rPr>
      </w:pPr>
      <w:r>
        <w:rPr>
          <w:rFonts w:cs="Arial"/>
        </w:rPr>
        <w:lastRenderedPageBreak/>
        <w:t>Specif</w:t>
      </w:r>
      <w:r>
        <w:rPr>
          <w:rFonts w:cs="Arial"/>
        </w:rPr>
        <w:t>ic results for criterion where corrective actions are required</w:t>
      </w:r>
    </w:p>
    <w:p w:rsidR="00460D43" w:rsidRDefault="000926F3">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w:t>
      </w:r>
      <w:r>
        <w:rPr>
          <w:rFonts w:cs="Arial"/>
          <w:sz w:val="24"/>
          <w:lang w:eastAsia="en-NZ"/>
        </w:rPr>
        <w:t>criterion where corrective actions have been recorded.</w:t>
      </w:r>
    </w:p>
    <w:p w:rsidR="00460D43" w:rsidRDefault="000926F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obligations,</w:t>
      </w:r>
      <w:r w:rsidRPr="004268A8">
        <w:rPr>
          <w:rFonts w:cs="Arial"/>
          <w:sz w:val="24"/>
          <w:lang w:eastAsia="en-NZ"/>
        </w:rPr>
        <w:t xml:space="preserve">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0926F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w:t>
      </w:r>
      <w:r>
        <w:rPr>
          <w:rFonts w:cs="Arial"/>
          <w:sz w:val="24"/>
          <w:lang w:eastAsia="en-NZ"/>
        </w:rPr>
        <w:t>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311"/>
        <w:gridCol w:w="3796"/>
        <w:gridCol w:w="3621"/>
        <w:gridCol w:w="2868"/>
      </w:tblGrid>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926F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926F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926F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926F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Criterion 1.2.4.3</w:t>
            </w:r>
          </w:p>
          <w:p w:rsidR="00EB7645" w:rsidRPr="00BE00C7" w:rsidRDefault="000926F3" w:rsidP="00BE00C7">
            <w:pPr>
              <w:pStyle w:val="OutcomeDescription"/>
              <w:spacing w:before="120" w:after="120"/>
              <w:rPr>
                <w:rFonts w:cs="Arial"/>
                <w:lang w:eastAsia="en-NZ"/>
              </w:rPr>
            </w:pPr>
            <w:r w:rsidRPr="00BE00C7">
              <w:rPr>
                <w:rFonts w:cs="Arial"/>
                <w:lang w:eastAsia="en-NZ"/>
              </w:rPr>
              <w:t>The service provider documents adverse, unplanned, or untoward e</w:t>
            </w:r>
            <w:r w:rsidRPr="00BE00C7">
              <w:rPr>
                <w:rFonts w:cs="Arial"/>
                <w:lang w:eastAsia="en-NZ"/>
              </w:rPr>
              <w:t>vents including service shortfalls in order to identify opportunities to improve service delivery, and to identify and manage risk.</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The service gathers incident and accident data for resident and staff incidents.  Resident incident forms were review</w:t>
            </w:r>
            <w:r w:rsidRPr="00BE00C7">
              <w:rPr>
                <w:rFonts w:cs="Arial"/>
                <w:lang w:eastAsia="en-NZ"/>
              </w:rPr>
              <w:t>ed for November and December 2014.  Incident data includes falls, skin tears, bruising, medication errors, behaviours, near misses, and serious harm.  The sample of incident reports reviewed where completed with appropriate clinical care conducted followin</w:t>
            </w:r>
            <w:r w:rsidRPr="00BE00C7">
              <w:rPr>
                <w:rFonts w:cs="Arial"/>
                <w:lang w:eastAsia="en-NZ"/>
              </w:rPr>
              <w:t>g an incident.  Staff record the incident in progress notes and the nurse manager reviews all forms for further investigation and sign off.  Two residents with a pressure injury had the incident reported via the incident reporting process – one further res</w:t>
            </w:r>
            <w:r w:rsidRPr="00BE00C7">
              <w:rPr>
                <w:rFonts w:cs="Arial"/>
                <w:lang w:eastAsia="en-NZ"/>
              </w:rPr>
              <w:t>ident with a pressure injury did not.</w:t>
            </w:r>
          </w:p>
          <w:p w:rsidR="00EB7645" w:rsidRPr="00BE00C7" w:rsidRDefault="000926F3" w:rsidP="00BE00C7">
            <w:pPr>
              <w:pStyle w:val="OutcomeDescription"/>
              <w:spacing w:before="120" w:after="120"/>
              <w:rPr>
                <w:rFonts w:cs="Arial"/>
                <w:lang w:eastAsia="en-NZ"/>
              </w:rPr>
            </w:pP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One resident with a pressure injury did not have the incident reported via the incident reporting procedures.</w:t>
            </w:r>
          </w:p>
          <w:p w:rsidR="00EB7645" w:rsidRPr="00BE00C7" w:rsidRDefault="000926F3" w:rsidP="00BE00C7">
            <w:pPr>
              <w:pStyle w:val="OutcomeDescription"/>
              <w:spacing w:before="120" w:after="120"/>
              <w:rPr>
                <w:rFonts w:cs="Arial"/>
                <w:lang w:eastAsia="en-NZ"/>
              </w:rPr>
            </w:pP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Ensure that all adverse events are reported via the incident reporting system.</w:t>
            </w:r>
          </w:p>
          <w:p w:rsidR="00EB7645" w:rsidRPr="00BE00C7" w:rsidRDefault="000926F3" w:rsidP="00BE00C7">
            <w:pPr>
              <w:pStyle w:val="OutcomeDescription"/>
              <w:spacing w:before="120" w:after="120"/>
              <w:rPr>
                <w:rFonts w:cs="Arial"/>
                <w:lang w:eastAsia="en-NZ"/>
              </w:rPr>
            </w:pPr>
          </w:p>
          <w:p w:rsidR="00EB7645" w:rsidRPr="00BE00C7" w:rsidRDefault="000926F3" w:rsidP="00BE00C7">
            <w:pPr>
              <w:pStyle w:val="OutcomeDescription"/>
              <w:spacing w:before="120" w:after="120"/>
              <w:rPr>
                <w:rFonts w:cs="Arial"/>
                <w:lang w:eastAsia="en-NZ"/>
              </w:rPr>
            </w:pPr>
            <w:r w:rsidRPr="00BE00C7">
              <w:rPr>
                <w:rFonts w:cs="Arial"/>
                <w:lang w:eastAsia="en-NZ"/>
              </w:rPr>
              <w:t>90 days</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0926F3"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Six resident files reviewed evidence that an initial assessment and initial c</w:t>
            </w:r>
            <w:r w:rsidRPr="00BE00C7">
              <w:rPr>
                <w:rFonts w:cs="Arial"/>
                <w:lang w:eastAsia="en-NZ"/>
              </w:rPr>
              <w:t>are plan were developed for each resident within 24 hours of admission.  The registered nurses have been trained in InterRAI and are utilising this assessment tool when reassessing residents.  Five of six resident files evidence that reassessments have bee</w:t>
            </w:r>
            <w:r w:rsidRPr="00BE00C7">
              <w:rPr>
                <w:rFonts w:cs="Arial"/>
                <w:lang w:eastAsia="en-NZ"/>
              </w:rPr>
              <w:t>n completed within six months and four of six files evidence that evaluations of the long term care plan have been conducted within six months.  As well as using the InterRAI assessment tool, RN’s also use a variety of risk assessments including falls risk</w:t>
            </w:r>
            <w:r w:rsidRPr="00BE00C7">
              <w:rPr>
                <w:rFonts w:cs="Arial"/>
                <w:lang w:eastAsia="en-NZ"/>
              </w:rPr>
              <w:t>, pressure area risk, nutrition (MUST) screening tool, behaviour, pain and continence assessments.  Long term care plans are based on the InterRAI assessment and any areas of care identified.  Two care plans reviewed did not cover all identified care issue</w:t>
            </w:r>
            <w:r w:rsidRPr="00BE00C7">
              <w:rPr>
                <w:rFonts w:cs="Arial"/>
                <w:lang w:eastAsia="en-NZ"/>
              </w:rPr>
              <w:t>s.</w:t>
            </w:r>
          </w:p>
          <w:p w:rsidR="00EB7645" w:rsidRPr="00BE00C7" w:rsidRDefault="000926F3" w:rsidP="00BE00C7">
            <w:pPr>
              <w:pStyle w:val="OutcomeDescription"/>
              <w:spacing w:before="120" w:after="120"/>
              <w:rPr>
                <w:rFonts w:cs="Arial"/>
                <w:lang w:eastAsia="en-NZ"/>
              </w:rPr>
            </w:pP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a) One resident had assessments reviewed at eight months and care plan evaluation conducted at 10 months; one resident had a long term care plan evaluation conducted at seven months; b) one resident with a history of falls did not have a mobility secti</w:t>
            </w:r>
            <w:r w:rsidRPr="00BE00C7">
              <w:rPr>
                <w:rFonts w:cs="Arial"/>
                <w:lang w:eastAsia="en-NZ"/>
              </w:rPr>
              <w:t>on completed in the long term care plan; one resident with continence issues and dietary needs did not have this recorded on the long term care plan.</w:t>
            </w:r>
          </w:p>
          <w:p w:rsidR="00EB7645" w:rsidRPr="00BE00C7" w:rsidRDefault="000926F3" w:rsidP="00BE00C7">
            <w:pPr>
              <w:pStyle w:val="OutcomeDescription"/>
              <w:spacing w:before="120" w:after="120"/>
              <w:rPr>
                <w:rFonts w:cs="Arial"/>
                <w:lang w:eastAsia="en-NZ"/>
              </w:rPr>
            </w:pP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a) Ensure that all aspects of assessments, care planning and evaluations are conducted as per timeframes </w:t>
            </w:r>
            <w:r w:rsidRPr="00BE00C7">
              <w:rPr>
                <w:rFonts w:cs="Arial"/>
                <w:lang w:eastAsia="en-NZ"/>
              </w:rPr>
              <w:t xml:space="preserve">stated in contracts and b) ensure that each resident care plan includes all interventions required to meet the assessed needs.  </w:t>
            </w:r>
          </w:p>
          <w:p w:rsidR="00EB7645" w:rsidRPr="00BE00C7" w:rsidRDefault="000926F3" w:rsidP="00BE00C7">
            <w:pPr>
              <w:pStyle w:val="OutcomeDescription"/>
              <w:spacing w:before="120" w:after="120"/>
              <w:rPr>
                <w:rFonts w:cs="Arial"/>
                <w:lang w:eastAsia="en-NZ"/>
              </w:rPr>
            </w:pPr>
          </w:p>
          <w:p w:rsidR="00EB7645" w:rsidRPr="00BE00C7" w:rsidRDefault="000926F3" w:rsidP="00BE00C7">
            <w:pPr>
              <w:pStyle w:val="OutcomeDescription"/>
              <w:spacing w:before="120" w:after="120"/>
              <w:rPr>
                <w:rFonts w:cs="Arial"/>
                <w:lang w:eastAsia="en-NZ"/>
              </w:rPr>
            </w:pPr>
            <w:r w:rsidRPr="00BE00C7">
              <w:rPr>
                <w:rFonts w:cs="Arial"/>
                <w:lang w:eastAsia="en-NZ"/>
              </w:rPr>
              <w:t>90 days</w:t>
            </w:r>
          </w:p>
        </w:tc>
      </w:tr>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Criterion 1.3.8.3</w:t>
            </w:r>
          </w:p>
          <w:p w:rsidR="00EB7645" w:rsidRPr="00BE00C7" w:rsidRDefault="000926F3"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w:t>
            </w:r>
            <w:r w:rsidRPr="00BE00C7">
              <w:rPr>
                <w:rFonts w:cs="Arial"/>
                <w:lang w:eastAsia="en-NZ"/>
              </w:rPr>
              <w:t>e delivery plan.</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Short term care plans were evident in the sample of resident files.  Plans are recorded for infections, wounds, and changes in health.  Two of six plans recorded the type of issue, goals for improvement, interventions, evaluation an</w:t>
            </w:r>
            <w:r w:rsidRPr="00BE00C7">
              <w:rPr>
                <w:rFonts w:cs="Arial"/>
                <w:lang w:eastAsia="en-NZ"/>
              </w:rPr>
              <w:t>d resolution.  It was noted that two of six plans only recorded the type of issue and what medication was being used for treatment.  One resident file evidenced that an on-going problem had been transferred to the long term care plan.  One further resident</w:t>
            </w:r>
            <w:r w:rsidRPr="00BE00C7">
              <w:rPr>
                <w:rFonts w:cs="Arial"/>
                <w:lang w:eastAsia="en-NZ"/>
              </w:rPr>
              <w:t xml:space="preserve"> file evidenced that </w:t>
            </w:r>
            <w:r w:rsidRPr="00BE00C7">
              <w:rPr>
                <w:rFonts w:cs="Arial"/>
                <w:lang w:eastAsia="en-NZ"/>
              </w:rPr>
              <w:lastRenderedPageBreak/>
              <w:t xml:space="preserve">a comprehensive short term care plan had been developed and signed off; however, the on-going issues had not been transferred to the long term care plan.  </w:t>
            </w:r>
          </w:p>
          <w:p w:rsidR="00EB7645" w:rsidRPr="00BE00C7" w:rsidRDefault="000926F3" w:rsidP="00BE00C7">
            <w:pPr>
              <w:pStyle w:val="OutcomeDescription"/>
              <w:spacing w:before="120" w:after="120"/>
              <w:rPr>
                <w:rFonts w:cs="Arial"/>
                <w:lang w:eastAsia="en-NZ"/>
              </w:rPr>
            </w:pP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lastRenderedPageBreak/>
              <w:t xml:space="preserve">a) A review of short term care plans evidenced that insufficient details were </w:t>
            </w:r>
            <w:r w:rsidRPr="00BE00C7">
              <w:rPr>
                <w:rFonts w:cs="Arial"/>
                <w:lang w:eastAsia="en-NZ"/>
              </w:rPr>
              <w:t xml:space="preserve">recorded in the interventions to guide staff in the provision of care for the residents; b) one resident file did not evidence that an on-going problem had been transferred to the long term care plan.  </w:t>
            </w:r>
          </w:p>
          <w:p w:rsidR="00EB7645" w:rsidRPr="00BE00C7" w:rsidRDefault="000926F3" w:rsidP="00BE00C7">
            <w:pPr>
              <w:pStyle w:val="OutcomeDescription"/>
              <w:spacing w:before="120" w:after="120"/>
              <w:rPr>
                <w:rFonts w:cs="Arial"/>
                <w:lang w:eastAsia="en-NZ"/>
              </w:rPr>
            </w:pPr>
          </w:p>
        </w:t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 xml:space="preserve">a) Ensure that short term care plans provide </w:t>
            </w:r>
            <w:r w:rsidRPr="00BE00C7">
              <w:rPr>
                <w:rFonts w:cs="Arial"/>
                <w:lang w:eastAsia="en-NZ"/>
              </w:rPr>
              <w:t>sufficient detail in the interventions to guide staff in the provision of care; b) ensure that all on-going care issues are transferred from a short term care plan to the long term care plan.</w:t>
            </w:r>
          </w:p>
          <w:p w:rsidR="00EB7645" w:rsidRPr="00BE00C7" w:rsidRDefault="000926F3" w:rsidP="00BE00C7">
            <w:pPr>
              <w:pStyle w:val="OutcomeDescription"/>
              <w:spacing w:before="120" w:after="120"/>
              <w:rPr>
                <w:rFonts w:cs="Arial"/>
                <w:lang w:eastAsia="en-NZ"/>
              </w:rPr>
            </w:pPr>
          </w:p>
          <w:p w:rsidR="00EB7645" w:rsidRPr="00BE00C7" w:rsidRDefault="000926F3"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0926F3" w:rsidP="00BE00C7">
      <w:pPr>
        <w:pStyle w:val="OutcomeDescription"/>
        <w:spacing w:before="120" w:after="120"/>
        <w:rPr>
          <w:rFonts w:cs="Arial"/>
          <w:lang w:eastAsia="en-NZ"/>
        </w:rPr>
      </w:pPr>
      <w:bookmarkStart w:id="56" w:name="AuditSummaryCAMCriterion"/>
      <w:bookmarkEnd w:id="56"/>
    </w:p>
    <w:p w:rsidR="00460D43" w:rsidRDefault="000926F3">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0926F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0926F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0926F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46DAC">
        <w:tc>
          <w:tcPr>
            <w:tcW w:w="0" w:type="auto"/>
          </w:tcPr>
          <w:p w:rsidR="00EB7645" w:rsidRPr="00BE00C7" w:rsidRDefault="000926F3"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0926F3" w:rsidP="00BE00C7">
      <w:pPr>
        <w:pStyle w:val="OutcomeDescription"/>
        <w:spacing w:before="120" w:after="120"/>
        <w:rPr>
          <w:rFonts w:cs="Arial"/>
          <w:lang w:eastAsia="en-NZ"/>
        </w:rPr>
      </w:pPr>
      <w:bookmarkStart w:id="57" w:name="AuditSummaryCAMImprovment"/>
      <w:bookmarkEnd w:id="57"/>
    </w:p>
    <w:p w:rsidR="008F3634" w:rsidRDefault="000926F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26F3">
      <w:r>
        <w:separator/>
      </w:r>
    </w:p>
  </w:endnote>
  <w:endnote w:type="continuationSeparator" w:id="0">
    <w:p w:rsidR="00000000" w:rsidRDefault="0009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926F3">
    <w:pPr>
      <w:pStyle w:val="Footer"/>
    </w:pPr>
  </w:p>
  <w:p w:rsidR="005A4A55" w:rsidRDefault="000926F3"/>
  <w:p w:rsidR="005A4A55" w:rsidRDefault="000926F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0926F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Little Sisters of The Poor Aged Care New Zealand Limited - Sacred Heart</w:t>
    </w:r>
    <w:bookmarkEnd w:id="58"/>
    <w:r>
      <w:rPr>
        <w:rFonts w:cs="Arial"/>
        <w:sz w:val="16"/>
        <w:szCs w:val="20"/>
      </w:rPr>
      <w:tab/>
      <w:t xml:space="preserve">Date of Audit: </w:t>
    </w:r>
    <w:bookmarkStart w:id="59" w:name="AuditStartDate1"/>
    <w:r>
      <w:rPr>
        <w:rFonts w:cs="Arial"/>
        <w:sz w:val="16"/>
        <w:szCs w:val="20"/>
      </w:rPr>
      <w:t>14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092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26F3">
      <w:r>
        <w:separator/>
      </w:r>
    </w:p>
  </w:footnote>
  <w:footnote w:type="continuationSeparator" w:id="0">
    <w:p w:rsidR="00000000" w:rsidRDefault="0009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926F3">
    <w:pPr>
      <w:pStyle w:val="Header"/>
    </w:pPr>
  </w:p>
  <w:p w:rsidR="005A4A55" w:rsidRDefault="000926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926F3">
    <w:pPr>
      <w:pStyle w:val="Header"/>
    </w:pPr>
  </w:p>
  <w:p w:rsidR="005A4A55" w:rsidRDefault="000926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5047D9C">
      <w:start w:val="1"/>
      <w:numFmt w:val="decimal"/>
      <w:lvlText w:val="%1."/>
      <w:lvlJc w:val="left"/>
      <w:pPr>
        <w:ind w:left="360" w:hanging="360"/>
      </w:pPr>
    </w:lvl>
    <w:lvl w:ilvl="1" w:tplc="55565080" w:tentative="1">
      <w:start w:val="1"/>
      <w:numFmt w:val="lowerLetter"/>
      <w:lvlText w:val="%2."/>
      <w:lvlJc w:val="left"/>
      <w:pPr>
        <w:ind w:left="1080" w:hanging="360"/>
      </w:pPr>
    </w:lvl>
    <w:lvl w:ilvl="2" w:tplc="970A088C" w:tentative="1">
      <w:start w:val="1"/>
      <w:numFmt w:val="lowerRoman"/>
      <w:lvlText w:val="%3."/>
      <w:lvlJc w:val="right"/>
      <w:pPr>
        <w:ind w:left="1800" w:hanging="180"/>
      </w:pPr>
    </w:lvl>
    <w:lvl w:ilvl="3" w:tplc="343675A8" w:tentative="1">
      <w:start w:val="1"/>
      <w:numFmt w:val="decimal"/>
      <w:lvlText w:val="%4."/>
      <w:lvlJc w:val="left"/>
      <w:pPr>
        <w:ind w:left="2520" w:hanging="360"/>
      </w:pPr>
    </w:lvl>
    <w:lvl w:ilvl="4" w:tplc="3F423B0A" w:tentative="1">
      <w:start w:val="1"/>
      <w:numFmt w:val="lowerLetter"/>
      <w:lvlText w:val="%5."/>
      <w:lvlJc w:val="left"/>
      <w:pPr>
        <w:ind w:left="3240" w:hanging="360"/>
      </w:pPr>
    </w:lvl>
    <w:lvl w:ilvl="5" w:tplc="3E6871D4" w:tentative="1">
      <w:start w:val="1"/>
      <w:numFmt w:val="lowerRoman"/>
      <w:lvlText w:val="%6."/>
      <w:lvlJc w:val="right"/>
      <w:pPr>
        <w:ind w:left="3960" w:hanging="180"/>
      </w:pPr>
    </w:lvl>
    <w:lvl w:ilvl="6" w:tplc="603A16A4" w:tentative="1">
      <w:start w:val="1"/>
      <w:numFmt w:val="decimal"/>
      <w:lvlText w:val="%7."/>
      <w:lvlJc w:val="left"/>
      <w:pPr>
        <w:ind w:left="4680" w:hanging="360"/>
      </w:pPr>
    </w:lvl>
    <w:lvl w:ilvl="7" w:tplc="FB7430A2" w:tentative="1">
      <w:start w:val="1"/>
      <w:numFmt w:val="lowerLetter"/>
      <w:lvlText w:val="%8."/>
      <w:lvlJc w:val="left"/>
      <w:pPr>
        <w:ind w:left="5400" w:hanging="360"/>
      </w:pPr>
    </w:lvl>
    <w:lvl w:ilvl="8" w:tplc="0F2C7438" w:tentative="1">
      <w:start w:val="1"/>
      <w:numFmt w:val="lowerRoman"/>
      <w:lvlText w:val="%9."/>
      <w:lvlJc w:val="right"/>
      <w:pPr>
        <w:ind w:left="6120" w:hanging="180"/>
      </w:pPr>
    </w:lvl>
  </w:abstractNum>
  <w:abstractNum w:abstractNumId="1">
    <w:nsid w:val="70640EF3"/>
    <w:multiLevelType w:val="hybridMultilevel"/>
    <w:tmpl w:val="5E381990"/>
    <w:lvl w:ilvl="0" w:tplc="7E20F6E2">
      <w:start w:val="1"/>
      <w:numFmt w:val="bullet"/>
      <w:lvlText w:val=""/>
      <w:lvlJc w:val="left"/>
      <w:pPr>
        <w:ind w:left="720" w:hanging="360"/>
      </w:pPr>
      <w:rPr>
        <w:rFonts w:ascii="Symbol" w:hAnsi="Symbol" w:hint="default"/>
      </w:rPr>
    </w:lvl>
    <w:lvl w:ilvl="1" w:tplc="F8CC5B22" w:tentative="1">
      <w:start w:val="1"/>
      <w:numFmt w:val="bullet"/>
      <w:lvlText w:val="o"/>
      <w:lvlJc w:val="left"/>
      <w:pPr>
        <w:ind w:left="1440" w:hanging="360"/>
      </w:pPr>
      <w:rPr>
        <w:rFonts w:ascii="Courier New" w:hAnsi="Courier New" w:cs="Courier New" w:hint="default"/>
      </w:rPr>
    </w:lvl>
    <w:lvl w:ilvl="2" w:tplc="8F5C603C" w:tentative="1">
      <w:start w:val="1"/>
      <w:numFmt w:val="bullet"/>
      <w:lvlText w:val=""/>
      <w:lvlJc w:val="left"/>
      <w:pPr>
        <w:ind w:left="2160" w:hanging="360"/>
      </w:pPr>
      <w:rPr>
        <w:rFonts w:ascii="Wingdings" w:hAnsi="Wingdings" w:hint="default"/>
      </w:rPr>
    </w:lvl>
    <w:lvl w:ilvl="3" w:tplc="4C6A0640" w:tentative="1">
      <w:start w:val="1"/>
      <w:numFmt w:val="bullet"/>
      <w:lvlText w:val=""/>
      <w:lvlJc w:val="left"/>
      <w:pPr>
        <w:ind w:left="2880" w:hanging="360"/>
      </w:pPr>
      <w:rPr>
        <w:rFonts w:ascii="Symbol" w:hAnsi="Symbol" w:hint="default"/>
      </w:rPr>
    </w:lvl>
    <w:lvl w:ilvl="4" w:tplc="4266C4FC" w:tentative="1">
      <w:start w:val="1"/>
      <w:numFmt w:val="bullet"/>
      <w:lvlText w:val="o"/>
      <w:lvlJc w:val="left"/>
      <w:pPr>
        <w:ind w:left="3600" w:hanging="360"/>
      </w:pPr>
      <w:rPr>
        <w:rFonts w:ascii="Courier New" w:hAnsi="Courier New" w:cs="Courier New" w:hint="default"/>
      </w:rPr>
    </w:lvl>
    <w:lvl w:ilvl="5" w:tplc="9D508D1C" w:tentative="1">
      <w:start w:val="1"/>
      <w:numFmt w:val="bullet"/>
      <w:lvlText w:val=""/>
      <w:lvlJc w:val="left"/>
      <w:pPr>
        <w:ind w:left="4320" w:hanging="360"/>
      </w:pPr>
      <w:rPr>
        <w:rFonts w:ascii="Wingdings" w:hAnsi="Wingdings" w:hint="default"/>
      </w:rPr>
    </w:lvl>
    <w:lvl w:ilvl="6" w:tplc="0262D0DC" w:tentative="1">
      <w:start w:val="1"/>
      <w:numFmt w:val="bullet"/>
      <w:lvlText w:val=""/>
      <w:lvlJc w:val="left"/>
      <w:pPr>
        <w:ind w:left="5040" w:hanging="360"/>
      </w:pPr>
      <w:rPr>
        <w:rFonts w:ascii="Symbol" w:hAnsi="Symbol" w:hint="default"/>
      </w:rPr>
    </w:lvl>
    <w:lvl w:ilvl="7" w:tplc="1EB439F8" w:tentative="1">
      <w:start w:val="1"/>
      <w:numFmt w:val="bullet"/>
      <w:lvlText w:val="o"/>
      <w:lvlJc w:val="left"/>
      <w:pPr>
        <w:ind w:left="5760" w:hanging="360"/>
      </w:pPr>
      <w:rPr>
        <w:rFonts w:ascii="Courier New" w:hAnsi="Courier New" w:cs="Courier New" w:hint="default"/>
      </w:rPr>
    </w:lvl>
    <w:lvl w:ilvl="8" w:tplc="29E833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6DAC"/>
    <w:rsid w:val="000926F3"/>
    <w:rsid w:val="00146DAC"/>
    <w:rsid w:val="004B18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725B-5ABD-40ED-98C9-F9F82CDE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2015-02-15T23:30:00Z</dcterms:modified>
</cp:coreProperties>
</file>