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F6EEF" w:rsidP="00854F70">
      <w:pPr>
        <w:pStyle w:val="Heading1"/>
      </w:pPr>
      <w:bookmarkStart w:id="0" w:name="PRMS_RIName"/>
      <w:proofErr w:type="spellStart"/>
      <w:r w:rsidRPr="00854F70">
        <w:t>Chatswood</w:t>
      </w:r>
      <w:proofErr w:type="spellEnd"/>
      <w:r w:rsidRPr="00854F70">
        <w:t xml:space="preserve"> </w:t>
      </w:r>
      <w:proofErr w:type="spellStart"/>
      <w:r w:rsidRPr="00854F70">
        <w:t>Lifecare</w:t>
      </w:r>
      <w:proofErr w:type="spellEnd"/>
      <w:r w:rsidRPr="00854F70">
        <w:t xml:space="preserve"> Limited</w:t>
      </w:r>
      <w:bookmarkEnd w:id="0"/>
    </w:p>
    <w:p w:rsidR="001237E0" w:rsidRPr="00854F70" w:rsidRDefault="00AF6EEF" w:rsidP="00FF41C5">
      <w:pPr>
        <w:pStyle w:val="Heading2"/>
      </w:pPr>
      <w:r w:rsidRPr="00854F70">
        <w:t xml:space="preserve">Current Status: </w:t>
      </w:r>
      <w:bookmarkStart w:id="1" w:name="AuditStartDate"/>
      <w:r w:rsidRPr="00854F70">
        <w:t>13 October 2014</w:t>
      </w:r>
      <w:bookmarkEnd w:id="1"/>
    </w:p>
    <w:p w:rsidR="001237E0" w:rsidRPr="005661ED" w:rsidRDefault="00AF6EE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F6EEF" w:rsidP="00FF41C5">
      <w:pPr>
        <w:pStyle w:val="Heading2"/>
      </w:pPr>
      <w:r w:rsidRPr="005A5CEB">
        <w:t>General overview</w:t>
      </w:r>
    </w:p>
    <w:p w:rsidR="00582C77" w:rsidRPr="005A5CEB" w:rsidRDefault="00AF6EEF" w:rsidP="005A5CEB">
      <w:pPr>
        <w:spacing w:before="240" w:after="0" w:line="276" w:lineRule="auto"/>
        <w:ind w:left="0"/>
        <w:rPr>
          <w:sz w:val="24"/>
        </w:rPr>
      </w:pPr>
      <w:bookmarkStart w:id="3" w:name="GeneralOverview"/>
      <w:proofErr w:type="spellStart"/>
      <w:r w:rsidRPr="005A5CEB">
        <w:rPr>
          <w:sz w:val="24"/>
        </w:rPr>
        <w:t>Chatswood</w:t>
      </w:r>
      <w:proofErr w:type="spellEnd"/>
      <w:r w:rsidRPr="005A5CEB">
        <w:rPr>
          <w:sz w:val="24"/>
        </w:rPr>
        <w:t xml:space="preserve"> </w:t>
      </w:r>
      <w:proofErr w:type="spellStart"/>
      <w:r>
        <w:rPr>
          <w:sz w:val="24"/>
        </w:rPr>
        <w:t>L</w:t>
      </w:r>
      <w:r w:rsidRPr="005A5CEB">
        <w:rPr>
          <w:sz w:val="24"/>
        </w:rPr>
        <w:t>ifecare</w:t>
      </w:r>
      <w:proofErr w:type="spellEnd"/>
      <w:r w:rsidRPr="005A5CEB">
        <w:rPr>
          <w:sz w:val="24"/>
        </w:rPr>
        <w:t xml:space="preserve"> is certified to provide rest home level care for up to 36 rest home and 28 hospital residents.</w:t>
      </w:r>
      <w:r w:rsidR="008D365A">
        <w:rPr>
          <w:sz w:val="24"/>
        </w:rPr>
        <w:t xml:space="preserve"> </w:t>
      </w:r>
      <w:r w:rsidRPr="005A5CEB">
        <w:rPr>
          <w:sz w:val="24"/>
        </w:rPr>
        <w:t xml:space="preserve">On the day of the audit there were a total of 52 residents (26 rest </w:t>
      </w:r>
      <w:proofErr w:type="gramStart"/>
      <w:r w:rsidRPr="005A5CEB">
        <w:rPr>
          <w:sz w:val="24"/>
        </w:rPr>
        <w:t>home</w:t>
      </w:r>
      <w:proofErr w:type="gramEnd"/>
      <w:r w:rsidRPr="005A5CEB">
        <w:rPr>
          <w:sz w:val="24"/>
        </w:rPr>
        <w:t xml:space="preserve"> and 26 hospital).</w:t>
      </w:r>
      <w:r w:rsidR="008D365A">
        <w:rPr>
          <w:sz w:val="24"/>
        </w:rPr>
        <w:t xml:space="preserve"> </w:t>
      </w:r>
      <w:r w:rsidRPr="005A5CEB">
        <w:rPr>
          <w:sz w:val="24"/>
        </w:rPr>
        <w:t>The service is currently being managed by a temporary manager with thirty years’ experience in aged care who has support from a clinical nurse manager and the owners (</w:t>
      </w:r>
      <w:proofErr w:type="spellStart"/>
      <w:r w:rsidRPr="005A5CEB">
        <w:rPr>
          <w:sz w:val="24"/>
        </w:rPr>
        <w:t>Chatswood</w:t>
      </w:r>
      <w:proofErr w:type="spellEnd"/>
      <w:r w:rsidRPr="005A5CEB">
        <w:rPr>
          <w:sz w:val="24"/>
        </w:rPr>
        <w:t xml:space="preserve"> </w:t>
      </w:r>
      <w:proofErr w:type="spellStart"/>
      <w:r w:rsidRPr="005A5CEB">
        <w:rPr>
          <w:sz w:val="24"/>
        </w:rPr>
        <w:t>lifecare</w:t>
      </w:r>
      <w:proofErr w:type="spellEnd"/>
      <w:r w:rsidRPr="005A5CEB">
        <w:rPr>
          <w:sz w:val="24"/>
        </w:rPr>
        <w:t xml:space="preserve"> Ltd) and staff.</w:t>
      </w:r>
      <w:r w:rsidR="008D365A">
        <w:rPr>
          <w:sz w:val="24"/>
        </w:rPr>
        <w:t xml:space="preserve"> </w:t>
      </w:r>
      <w:r w:rsidRPr="005A5CEB">
        <w:rPr>
          <w:sz w:val="24"/>
        </w:rPr>
        <w:t>Staff interviewed and documentation reviewed identified that the service has implemented systems that are appropriate to meet the needs and interests of the resident group.</w:t>
      </w:r>
      <w:r w:rsidR="008D365A">
        <w:rPr>
          <w:sz w:val="24"/>
        </w:rPr>
        <w:t xml:space="preserve"> </w:t>
      </w:r>
      <w:r w:rsidRPr="005A5CEB">
        <w:rPr>
          <w:sz w:val="24"/>
        </w:rPr>
        <w:t xml:space="preserve">Family and residents interviewed all spoke very positively about the care and support provided. </w:t>
      </w:r>
    </w:p>
    <w:p w:rsidR="00582C77" w:rsidRPr="005A5CEB" w:rsidRDefault="00AF6EEF" w:rsidP="005A5CEB">
      <w:pPr>
        <w:spacing w:before="240" w:after="0" w:line="276" w:lineRule="auto"/>
        <w:ind w:left="0"/>
        <w:rPr>
          <w:sz w:val="24"/>
        </w:rPr>
      </w:pPr>
      <w:r w:rsidRPr="005A5CEB">
        <w:rPr>
          <w:sz w:val="24"/>
        </w:rPr>
        <w:t>The service has addressed eight of the ten shortfalls from their previous p</w:t>
      </w:r>
      <w:r w:rsidR="008D365A">
        <w:rPr>
          <w:sz w:val="24"/>
        </w:rPr>
        <w:t xml:space="preserve">artial provisional audit around </w:t>
      </w:r>
      <w:r w:rsidRPr="005A5CEB">
        <w:rPr>
          <w:sz w:val="24"/>
        </w:rPr>
        <w:t>human resources, aspects of medication</w:t>
      </w:r>
      <w:r w:rsidR="008D365A">
        <w:rPr>
          <w:sz w:val="24"/>
        </w:rPr>
        <w:t xml:space="preserve"> management</w:t>
      </w:r>
      <w:r w:rsidRPr="005A5CEB">
        <w:rPr>
          <w:sz w:val="24"/>
        </w:rPr>
        <w:t xml:space="preserve"> and aspects of the environment.</w:t>
      </w:r>
      <w:r w:rsidR="008D365A">
        <w:rPr>
          <w:sz w:val="24"/>
        </w:rPr>
        <w:t xml:space="preserve"> </w:t>
      </w:r>
      <w:r w:rsidRPr="005A5CEB">
        <w:rPr>
          <w:sz w:val="24"/>
        </w:rPr>
        <w:t>Further improvements continue to be required around landscaping and medication documentation.</w:t>
      </w:r>
    </w:p>
    <w:p w:rsidR="00582C77" w:rsidRDefault="00AF6EEF" w:rsidP="005A5CEB">
      <w:pPr>
        <w:spacing w:before="240" w:after="0" w:line="276" w:lineRule="auto"/>
        <w:ind w:left="0"/>
        <w:rPr>
          <w:sz w:val="24"/>
        </w:rPr>
      </w:pPr>
      <w:r w:rsidRPr="005A5CEB">
        <w:rPr>
          <w:sz w:val="24"/>
        </w:rPr>
        <w:t>This audit identified improvements required around the quality programme, aspects of care planning and dating of decanted food i</w:t>
      </w:r>
      <w:r w:rsidR="008D365A">
        <w:rPr>
          <w:sz w:val="24"/>
        </w:rPr>
        <w:t xml:space="preserve">n the kitchen. This audit also </w:t>
      </w:r>
      <w:r w:rsidRPr="005A5CEB">
        <w:rPr>
          <w:sz w:val="24"/>
        </w:rPr>
        <w:t>verified 14 serviced apartments as suitable to provide rest home level care.</w:t>
      </w:r>
      <w:r w:rsidR="008D365A">
        <w:rPr>
          <w:sz w:val="24"/>
        </w:rPr>
        <w:t xml:space="preserve"> </w:t>
      </w:r>
      <w:r w:rsidRPr="005A5CEB">
        <w:rPr>
          <w:sz w:val="24"/>
        </w:rPr>
        <w:t>The environment has been assessed as suitable with an improvement required around establishing a draft roster.</w:t>
      </w:r>
      <w:bookmarkEnd w:id="3"/>
    </w:p>
    <w:p w:rsidR="00BA195E" w:rsidRPr="005A5CEB" w:rsidRDefault="00AF6EEF" w:rsidP="00FF41C5">
      <w:pPr>
        <w:pStyle w:val="Heading2"/>
      </w:pPr>
      <w:r w:rsidRPr="005A5CEB">
        <w:t xml:space="preserve">Audit Summary </w:t>
      </w:r>
      <w:r>
        <w:t>as at</w:t>
      </w:r>
      <w:r w:rsidRPr="005A5CEB">
        <w:t xml:space="preserve"> </w:t>
      </w:r>
      <w:bookmarkStart w:id="4" w:name="AuditStartDate1"/>
      <w:r w:rsidRPr="005A5CEB">
        <w:t>13 October 2014</w:t>
      </w:r>
      <w:bookmarkEnd w:id="4"/>
    </w:p>
    <w:p w:rsidR="00BA195E" w:rsidRPr="005A5CEB" w:rsidRDefault="00AF6EEF" w:rsidP="005A5CEB">
      <w:pPr>
        <w:spacing w:before="240" w:after="0" w:line="276" w:lineRule="auto"/>
        <w:ind w:left="0"/>
        <w:rPr>
          <w:sz w:val="24"/>
        </w:rPr>
      </w:pPr>
      <w:r w:rsidRPr="005A5CEB">
        <w:rPr>
          <w:sz w:val="24"/>
        </w:rPr>
        <w:t>Standards have been assessed and summarised below:</w:t>
      </w:r>
    </w:p>
    <w:p w:rsidR="00BA195E" w:rsidRPr="00854F70" w:rsidRDefault="00AF6EE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773CE" w:rsidTr="008633A8">
        <w:trPr>
          <w:cantSplit/>
          <w:tblHeader/>
        </w:trPr>
        <w:tc>
          <w:tcPr>
            <w:tcW w:w="1260" w:type="dxa"/>
            <w:tcBorders>
              <w:bottom w:val="single" w:sz="4" w:space="0" w:color="000000"/>
            </w:tcBorders>
            <w:vAlign w:val="center"/>
          </w:tcPr>
          <w:p w:rsidR="00BA195E" w:rsidRPr="008F484E" w:rsidRDefault="00AF6EE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F6EE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F6EEF" w:rsidP="008F484E">
            <w:pPr>
              <w:spacing w:before="60"/>
              <w:ind w:left="0"/>
              <w:rPr>
                <w:b/>
                <w:sz w:val="24"/>
                <w:szCs w:val="24"/>
              </w:rPr>
            </w:pPr>
            <w:r w:rsidRPr="008F484E">
              <w:rPr>
                <w:b/>
                <w:sz w:val="24"/>
                <w:szCs w:val="24"/>
              </w:rPr>
              <w:t>Definition</w:t>
            </w:r>
          </w:p>
        </w:tc>
      </w:tr>
      <w:tr w:rsidR="00A773CE" w:rsidTr="008633A8">
        <w:trPr>
          <w:cantSplit/>
          <w:trHeight w:val="1134"/>
        </w:trPr>
        <w:tc>
          <w:tcPr>
            <w:tcW w:w="1260" w:type="dxa"/>
            <w:tcBorders>
              <w:bottom w:val="single" w:sz="4" w:space="0" w:color="000000"/>
            </w:tcBorders>
            <w:shd w:val="clear" w:color="0066FF" w:fill="0000FF"/>
            <w:vAlign w:val="center"/>
          </w:tcPr>
          <w:p w:rsidR="00103A98" w:rsidRPr="008F484E" w:rsidRDefault="007452E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F6EE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F6EEF" w:rsidP="008F484E">
            <w:pPr>
              <w:spacing w:before="60"/>
              <w:ind w:left="50"/>
              <w:rPr>
                <w:sz w:val="24"/>
                <w:szCs w:val="24"/>
              </w:rPr>
            </w:pPr>
            <w:r w:rsidRPr="008F484E">
              <w:rPr>
                <w:sz w:val="24"/>
                <w:szCs w:val="24"/>
              </w:rPr>
              <w:t>All standards applicable to this service fully attained with some standards exceeded</w:t>
            </w:r>
          </w:p>
        </w:tc>
      </w:tr>
      <w:tr w:rsidR="00A773CE" w:rsidTr="008633A8">
        <w:trPr>
          <w:cantSplit/>
          <w:trHeight w:val="1134"/>
        </w:trPr>
        <w:tc>
          <w:tcPr>
            <w:tcW w:w="1260" w:type="dxa"/>
            <w:tcBorders>
              <w:bottom w:val="single" w:sz="4" w:space="0" w:color="000000"/>
            </w:tcBorders>
            <w:shd w:val="clear" w:color="33CC33" w:fill="00FF00"/>
            <w:vAlign w:val="center"/>
          </w:tcPr>
          <w:p w:rsidR="00103A98" w:rsidRPr="008F484E" w:rsidRDefault="007452EC" w:rsidP="008F484E">
            <w:pPr>
              <w:spacing w:before="60"/>
              <w:ind w:left="0"/>
              <w:rPr>
                <w:sz w:val="24"/>
                <w:szCs w:val="24"/>
              </w:rPr>
            </w:pPr>
          </w:p>
        </w:tc>
        <w:tc>
          <w:tcPr>
            <w:tcW w:w="3780" w:type="dxa"/>
            <w:shd w:val="clear" w:color="auto" w:fill="auto"/>
            <w:vAlign w:val="center"/>
          </w:tcPr>
          <w:p w:rsidR="00103A98" w:rsidRPr="008F484E" w:rsidRDefault="00AF6EE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F6EEF" w:rsidP="008F484E">
            <w:pPr>
              <w:spacing w:before="60"/>
              <w:ind w:left="50"/>
              <w:rPr>
                <w:sz w:val="24"/>
                <w:szCs w:val="24"/>
              </w:rPr>
            </w:pPr>
            <w:r w:rsidRPr="008F484E">
              <w:rPr>
                <w:sz w:val="24"/>
                <w:szCs w:val="24"/>
              </w:rPr>
              <w:t xml:space="preserve">Standards applicable to this service fully attained </w:t>
            </w:r>
          </w:p>
        </w:tc>
      </w:tr>
      <w:tr w:rsidR="00A773CE" w:rsidTr="008633A8">
        <w:trPr>
          <w:cantSplit/>
          <w:trHeight w:val="1134"/>
        </w:trPr>
        <w:tc>
          <w:tcPr>
            <w:tcW w:w="1260" w:type="dxa"/>
            <w:tcBorders>
              <w:bottom w:val="single" w:sz="4" w:space="0" w:color="000000"/>
            </w:tcBorders>
            <w:shd w:val="clear" w:color="auto" w:fill="FFFF00"/>
            <w:vAlign w:val="center"/>
          </w:tcPr>
          <w:p w:rsidR="00103A98" w:rsidRPr="008F484E" w:rsidRDefault="007452EC" w:rsidP="008F484E">
            <w:pPr>
              <w:spacing w:before="60"/>
              <w:ind w:left="0"/>
              <w:rPr>
                <w:sz w:val="24"/>
                <w:szCs w:val="24"/>
              </w:rPr>
            </w:pPr>
          </w:p>
        </w:tc>
        <w:tc>
          <w:tcPr>
            <w:tcW w:w="3780" w:type="dxa"/>
            <w:shd w:val="clear" w:color="auto" w:fill="auto"/>
            <w:vAlign w:val="center"/>
          </w:tcPr>
          <w:p w:rsidR="00103A98" w:rsidRPr="008F484E" w:rsidRDefault="00AF6EE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F6EEF" w:rsidP="008F484E">
            <w:pPr>
              <w:spacing w:before="60"/>
              <w:ind w:left="50"/>
              <w:rPr>
                <w:sz w:val="24"/>
                <w:szCs w:val="24"/>
              </w:rPr>
            </w:pPr>
            <w:r w:rsidRPr="008F484E">
              <w:rPr>
                <w:sz w:val="24"/>
                <w:szCs w:val="24"/>
              </w:rPr>
              <w:t>Some standards applicable to this service partially attained and of low risk</w:t>
            </w:r>
          </w:p>
        </w:tc>
      </w:tr>
      <w:tr w:rsidR="00A773CE" w:rsidTr="008633A8">
        <w:trPr>
          <w:cantSplit/>
          <w:trHeight w:val="1134"/>
        </w:trPr>
        <w:tc>
          <w:tcPr>
            <w:tcW w:w="1260" w:type="dxa"/>
            <w:tcBorders>
              <w:bottom w:val="single" w:sz="4" w:space="0" w:color="000000"/>
            </w:tcBorders>
            <w:shd w:val="clear" w:color="auto" w:fill="FFC800"/>
            <w:vAlign w:val="center"/>
          </w:tcPr>
          <w:p w:rsidR="00103A98" w:rsidRPr="008F484E" w:rsidRDefault="007452E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F6EE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F6EE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773CE" w:rsidTr="004B2721">
        <w:trPr>
          <w:cantSplit/>
          <w:trHeight w:val="1134"/>
        </w:trPr>
        <w:tc>
          <w:tcPr>
            <w:tcW w:w="1260" w:type="dxa"/>
            <w:shd w:val="clear" w:color="auto" w:fill="FF0000"/>
            <w:vAlign w:val="center"/>
          </w:tcPr>
          <w:p w:rsidR="00103A98" w:rsidRPr="008F484E" w:rsidRDefault="007452EC" w:rsidP="008F484E">
            <w:pPr>
              <w:spacing w:before="60"/>
              <w:ind w:left="0"/>
              <w:rPr>
                <w:sz w:val="24"/>
                <w:szCs w:val="24"/>
              </w:rPr>
            </w:pPr>
          </w:p>
        </w:tc>
        <w:tc>
          <w:tcPr>
            <w:tcW w:w="3780" w:type="dxa"/>
            <w:shd w:val="clear" w:color="auto" w:fill="auto"/>
            <w:vAlign w:val="center"/>
          </w:tcPr>
          <w:p w:rsidR="00103A98" w:rsidRPr="008F484E" w:rsidRDefault="00AF6EE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F6EE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F6EEF" w:rsidP="00FF41C5">
      <w:pPr>
        <w:pStyle w:val="Heading3"/>
      </w:pPr>
      <w:r w:rsidRPr="00FF41C5">
        <w:t xml:space="preserve">Consumer Rights as at </w:t>
      </w:r>
      <w:bookmarkStart w:id="5" w:name="AuditStartDate2"/>
      <w:r w:rsidRPr="00FF41C5">
        <w:t>13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73CE" w:rsidTr="00F62C56">
        <w:trPr>
          <w:cantSplit/>
        </w:trPr>
        <w:tc>
          <w:tcPr>
            <w:tcW w:w="5529" w:type="dxa"/>
          </w:tcPr>
          <w:p w:rsidR="004B2721" w:rsidRPr="00CC002C" w:rsidRDefault="00AF6EE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8D365A">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452EC" w:rsidP="008F484E">
            <w:pPr>
              <w:spacing w:after="0"/>
              <w:ind w:left="0"/>
              <w:rPr>
                <w:rFonts w:cs="Arial"/>
                <w:b/>
                <w:szCs w:val="24"/>
              </w:rPr>
            </w:pPr>
          </w:p>
        </w:tc>
        <w:tc>
          <w:tcPr>
            <w:tcW w:w="2330" w:type="dxa"/>
            <w:shd w:val="clear" w:color="auto" w:fill="FFFFFF"/>
          </w:tcPr>
          <w:p w:rsidR="004B2721" w:rsidRPr="00CC002C" w:rsidRDefault="00AF6EEF" w:rsidP="008F484E">
            <w:pPr>
              <w:spacing w:after="0"/>
              <w:ind w:left="0"/>
              <w:rPr>
                <w:rFonts w:cs="Arial"/>
                <w:b/>
                <w:szCs w:val="24"/>
              </w:rPr>
            </w:pPr>
            <w:r>
              <w:t>Standards applicable to this service fully attained.</w:t>
            </w:r>
          </w:p>
        </w:tc>
      </w:tr>
    </w:tbl>
    <w:p w:rsidR="00FF41C5" w:rsidRPr="00FF41C5" w:rsidRDefault="00AF6EEF" w:rsidP="00FF41C5">
      <w:pPr>
        <w:pStyle w:val="Heading3"/>
      </w:pPr>
      <w:r w:rsidRPr="00FF41C5">
        <w:t>Organisational Management</w:t>
      </w:r>
      <w:r>
        <w:t xml:space="preserve"> as at </w:t>
      </w:r>
      <w:bookmarkStart w:id="6" w:name="AuditStartDate3"/>
      <w:r w:rsidRPr="00FF41C5">
        <w:t>13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73CE" w:rsidTr="00F62C56">
        <w:trPr>
          <w:cantSplit/>
        </w:trPr>
        <w:tc>
          <w:tcPr>
            <w:tcW w:w="5529" w:type="dxa"/>
          </w:tcPr>
          <w:p w:rsidR="004D2CA9" w:rsidRPr="00CC002C" w:rsidRDefault="00AF6EE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452EC" w:rsidP="004D2CA9">
            <w:pPr>
              <w:spacing w:after="0"/>
              <w:ind w:left="0"/>
              <w:rPr>
                <w:rFonts w:cs="Arial"/>
                <w:b/>
                <w:szCs w:val="24"/>
              </w:rPr>
            </w:pPr>
          </w:p>
        </w:tc>
        <w:tc>
          <w:tcPr>
            <w:tcW w:w="2330" w:type="dxa"/>
            <w:shd w:val="clear" w:color="auto" w:fill="FFFFFF"/>
          </w:tcPr>
          <w:p w:rsidR="004D2CA9" w:rsidRPr="00CC002C" w:rsidRDefault="00AF6EEF" w:rsidP="004D2CA9">
            <w:pPr>
              <w:spacing w:after="0"/>
              <w:ind w:left="0"/>
              <w:rPr>
                <w:rFonts w:cs="Arial"/>
                <w:b/>
                <w:szCs w:val="24"/>
              </w:rPr>
            </w:pPr>
            <w:r>
              <w:t>Some standards applicable to this service partially attained and of low risk.</w:t>
            </w:r>
          </w:p>
        </w:tc>
      </w:tr>
    </w:tbl>
    <w:p w:rsidR="00FF41C5" w:rsidRPr="00FF41C5" w:rsidRDefault="00AF6EEF" w:rsidP="00FF41C5">
      <w:pPr>
        <w:pStyle w:val="Heading3"/>
      </w:pPr>
      <w:r w:rsidRPr="00CC002C">
        <w:t>Continuum of Service Delivery</w:t>
      </w:r>
      <w:r>
        <w:t xml:space="preserve"> as at </w:t>
      </w:r>
      <w:bookmarkStart w:id="7" w:name="AuditStartDate4"/>
      <w:r w:rsidRPr="00FF41C5">
        <w:t>13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73CE" w:rsidTr="00F62C56">
        <w:trPr>
          <w:cantSplit/>
        </w:trPr>
        <w:tc>
          <w:tcPr>
            <w:tcW w:w="5529" w:type="dxa"/>
          </w:tcPr>
          <w:p w:rsidR="004D2CA9" w:rsidRPr="00CC002C" w:rsidRDefault="00AF6EEF" w:rsidP="004B2721">
            <w:pPr>
              <w:spacing w:after="0"/>
              <w:ind w:left="0"/>
              <w:rPr>
                <w:rFonts w:cs="Arial"/>
                <w:szCs w:val="24"/>
              </w:rPr>
            </w:pPr>
            <w:r w:rsidRPr="00CC002C">
              <w:rPr>
                <w:rFonts w:cs="Arial"/>
                <w:szCs w:val="24"/>
              </w:rPr>
              <w:t>Includes 13 standards that support an outcome where consumers participate in</w:t>
            </w:r>
            <w:bookmarkStart w:id="8" w:name="_GoBack"/>
            <w:bookmarkEnd w:id="8"/>
            <w:r w:rsidRPr="00CC002C">
              <w:rPr>
                <w:rFonts w:cs="Arial"/>
                <w:szCs w:val="24"/>
              </w:rPr>
              <w:t xml:space="preserve">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452EC" w:rsidP="004D2CA9">
            <w:pPr>
              <w:spacing w:after="0"/>
              <w:ind w:left="0"/>
              <w:rPr>
                <w:rFonts w:cs="Arial"/>
                <w:b/>
                <w:szCs w:val="24"/>
              </w:rPr>
            </w:pPr>
          </w:p>
        </w:tc>
        <w:tc>
          <w:tcPr>
            <w:tcW w:w="2330" w:type="dxa"/>
            <w:shd w:val="clear" w:color="auto" w:fill="FFFFFF"/>
          </w:tcPr>
          <w:p w:rsidR="004D2CA9" w:rsidRPr="00CC002C" w:rsidRDefault="00AF6EEF" w:rsidP="004D2CA9">
            <w:pPr>
              <w:spacing w:after="0"/>
              <w:ind w:left="0"/>
              <w:rPr>
                <w:rFonts w:cs="Arial"/>
                <w:b/>
                <w:szCs w:val="24"/>
              </w:rPr>
            </w:pPr>
            <w:r>
              <w:t>Some standards applicable to this service partially attained and of medium or high risk and/or unattained and of low risk.</w:t>
            </w:r>
          </w:p>
        </w:tc>
      </w:tr>
    </w:tbl>
    <w:p w:rsidR="00FF41C5" w:rsidRDefault="00AF6EEF" w:rsidP="00FF41C5">
      <w:pPr>
        <w:pStyle w:val="Heading3"/>
      </w:pPr>
      <w:r w:rsidRPr="00CC002C">
        <w:t>Safe and Appropriate Environment</w:t>
      </w:r>
      <w:r w:rsidRPr="00FF41C5">
        <w:t xml:space="preserve"> </w:t>
      </w:r>
      <w:r>
        <w:t xml:space="preserve">as at </w:t>
      </w:r>
      <w:bookmarkStart w:id="9" w:name="AuditStartDate5"/>
      <w:r>
        <w:t>13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73CE" w:rsidTr="00F62C56">
        <w:trPr>
          <w:cantSplit/>
        </w:trPr>
        <w:tc>
          <w:tcPr>
            <w:tcW w:w="5529" w:type="dxa"/>
          </w:tcPr>
          <w:p w:rsidR="004D2CA9" w:rsidRPr="00CC002C" w:rsidRDefault="00AF6EE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7452EC" w:rsidP="004D2CA9">
            <w:pPr>
              <w:spacing w:after="0"/>
              <w:ind w:left="0"/>
              <w:rPr>
                <w:rFonts w:cs="Arial"/>
                <w:b/>
                <w:szCs w:val="24"/>
              </w:rPr>
            </w:pPr>
          </w:p>
        </w:tc>
        <w:tc>
          <w:tcPr>
            <w:tcW w:w="2330" w:type="dxa"/>
            <w:shd w:val="clear" w:color="auto" w:fill="FFFFFF"/>
          </w:tcPr>
          <w:p w:rsidR="004D2CA9" w:rsidRPr="00CC002C" w:rsidRDefault="00AF6EEF" w:rsidP="004D2CA9">
            <w:pPr>
              <w:spacing w:after="0"/>
              <w:ind w:left="0"/>
              <w:rPr>
                <w:rFonts w:cs="Arial"/>
                <w:b/>
                <w:szCs w:val="24"/>
              </w:rPr>
            </w:pPr>
            <w:r>
              <w:t>Some standards applicable to this service partially attained and of low risk.</w:t>
            </w:r>
          </w:p>
        </w:tc>
      </w:tr>
    </w:tbl>
    <w:p w:rsidR="00FF41C5" w:rsidRDefault="00AF6EEF" w:rsidP="00FF41C5">
      <w:pPr>
        <w:pStyle w:val="Heading3"/>
      </w:pPr>
      <w:r w:rsidRPr="00CC002C">
        <w:t>Restraint Minimisation and Safe Practice</w:t>
      </w:r>
      <w:r w:rsidRPr="00FF41C5">
        <w:t xml:space="preserve"> as at </w:t>
      </w:r>
      <w:bookmarkStart w:id="10" w:name="AuditStartDate6"/>
      <w:r>
        <w:t>13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73CE" w:rsidTr="00F62C56">
        <w:trPr>
          <w:cantSplit/>
        </w:trPr>
        <w:tc>
          <w:tcPr>
            <w:tcW w:w="5529" w:type="dxa"/>
          </w:tcPr>
          <w:p w:rsidR="004D2CA9" w:rsidRPr="00CC002C" w:rsidRDefault="00AF6EE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452EC" w:rsidP="004D2CA9">
            <w:pPr>
              <w:spacing w:after="0"/>
              <w:ind w:left="0"/>
              <w:rPr>
                <w:rFonts w:cs="Arial"/>
                <w:b/>
                <w:szCs w:val="24"/>
              </w:rPr>
            </w:pPr>
          </w:p>
        </w:tc>
        <w:tc>
          <w:tcPr>
            <w:tcW w:w="2330" w:type="dxa"/>
            <w:shd w:val="clear" w:color="auto" w:fill="FFFFFF"/>
          </w:tcPr>
          <w:p w:rsidR="004D2CA9" w:rsidRPr="00CC002C" w:rsidRDefault="00AF6EEF" w:rsidP="004D2CA9">
            <w:pPr>
              <w:spacing w:after="0"/>
              <w:ind w:left="0"/>
              <w:rPr>
                <w:rFonts w:cs="Arial"/>
                <w:b/>
                <w:szCs w:val="24"/>
              </w:rPr>
            </w:pPr>
            <w:r>
              <w:t>Standards applicable to this service fully attained.</w:t>
            </w:r>
          </w:p>
        </w:tc>
      </w:tr>
    </w:tbl>
    <w:p w:rsidR="00FF41C5" w:rsidRPr="00CC002C" w:rsidRDefault="00AF6EEF" w:rsidP="00FF41C5">
      <w:pPr>
        <w:pStyle w:val="Heading3"/>
      </w:pPr>
      <w:r w:rsidRPr="00CC002C">
        <w:lastRenderedPageBreak/>
        <w:t>Infection Prevention and Control</w:t>
      </w:r>
      <w:r w:rsidRPr="00FF41C5">
        <w:t xml:space="preserve"> as at </w:t>
      </w:r>
      <w:bookmarkStart w:id="11" w:name="AuditStartDate7"/>
      <w:r w:rsidRPr="00CC002C">
        <w:t>13 October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73CE" w:rsidTr="00F62C56">
        <w:trPr>
          <w:cantSplit/>
        </w:trPr>
        <w:tc>
          <w:tcPr>
            <w:tcW w:w="5529" w:type="dxa"/>
          </w:tcPr>
          <w:p w:rsidR="004D2CA9" w:rsidRPr="00CC002C" w:rsidRDefault="00AF6EE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8D365A">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452EC" w:rsidP="004D2CA9">
            <w:pPr>
              <w:spacing w:after="0"/>
              <w:ind w:left="0"/>
              <w:rPr>
                <w:rFonts w:cs="Arial"/>
                <w:b/>
                <w:szCs w:val="24"/>
              </w:rPr>
            </w:pPr>
          </w:p>
        </w:tc>
        <w:tc>
          <w:tcPr>
            <w:tcW w:w="2330" w:type="dxa"/>
            <w:shd w:val="clear" w:color="auto" w:fill="FFFFFF"/>
          </w:tcPr>
          <w:p w:rsidR="004D2CA9" w:rsidRPr="00CC002C" w:rsidRDefault="00AF6EEF" w:rsidP="004D2CA9">
            <w:pPr>
              <w:spacing w:after="0"/>
              <w:ind w:left="0"/>
              <w:rPr>
                <w:rFonts w:cs="Arial"/>
                <w:b/>
                <w:szCs w:val="24"/>
              </w:rPr>
            </w:pPr>
            <w:r>
              <w:t>Standards applicable to this service fully attained.</w:t>
            </w:r>
          </w:p>
        </w:tc>
      </w:tr>
    </w:tbl>
    <w:p w:rsidR="007452EC" w:rsidRDefault="007452EC" w:rsidP="00AF6EEF">
      <w:pPr>
        <w:pStyle w:val="Heading2"/>
        <w:rPr>
          <w:sz w:val="24"/>
        </w:rPr>
        <w:sectPr w:rsidR="007452EC" w:rsidSect="007452EC">
          <w:pgSz w:w="11906" w:h="16838"/>
          <w:pgMar w:top="720" w:right="720" w:bottom="720" w:left="720" w:header="708" w:footer="708" w:gutter="0"/>
          <w:cols w:space="708"/>
          <w:docGrid w:linePitch="360"/>
        </w:sectPr>
      </w:pPr>
    </w:p>
    <w:p w:rsidR="006F6859" w:rsidRPr="00B476FC" w:rsidRDefault="006F6859" w:rsidP="007452EC">
      <w:pPr>
        <w:pStyle w:val="Heading1"/>
      </w:pPr>
      <w:r w:rsidRPr="009D5E24">
        <w:lastRenderedPageBreak/>
        <w:t xml:space="preserve">HealthCERT </w:t>
      </w:r>
      <w:r w:rsidRPr="009D5E24">
        <w:rPr>
          <w:rStyle w:val="Heading1Char"/>
        </w:rPr>
        <w:t>Aged Residential Care</w:t>
      </w:r>
      <w:r w:rsidRPr="009D5E24">
        <w:t xml:space="preserve"> Audit Report (version </w:t>
      </w:r>
      <w:r w:rsidRPr="009D5E24">
        <w:rPr>
          <w:rStyle w:val="Heading1Char"/>
        </w:rPr>
        <w:t>4.2</w:t>
      </w:r>
      <w:r w:rsidRPr="009D5E24">
        <w:t>)</w:t>
      </w:r>
    </w:p>
    <w:p w:rsidR="006F6859" w:rsidRPr="00385BD2" w:rsidRDefault="006F6859" w:rsidP="007452EC">
      <w:pPr>
        <w:pStyle w:val="Heading2"/>
      </w:pPr>
      <w:r w:rsidRPr="00385BD2">
        <w:t>Introduction</w:t>
      </w:r>
    </w:p>
    <w:p w:rsidR="006F6859" w:rsidRDefault="006F6859" w:rsidP="007452E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6F6859" w:rsidRDefault="006F6859" w:rsidP="007452E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F6859" w:rsidRDefault="006F6859" w:rsidP="007452E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6F6859" w:rsidRPr="00385BD2" w:rsidRDefault="006F6859" w:rsidP="007452EC">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6F6859" w:rsidTr="00152BDA">
        <w:tc>
          <w:tcPr>
            <w:tcW w:w="3652" w:type="dxa"/>
          </w:tcPr>
          <w:p w:rsidR="006F6859" w:rsidRPr="0028613C" w:rsidRDefault="006F6859" w:rsidP="007452EC">
            <w:pPr>
              <w:spacing w:before="60"/>
              <w:ind w:left="0"/>
              <w:rPr>
                <w:b/>
              </w:rPr>
            </w:pPr>
            <w:r w:rsidRPr="0028613C">
              <w:rPr>
                <w:b/>
              </w:rPr>
              <w:t>Legal entity name</w:t>
            </w:r>
            <w:r>
              <w:rPr>
                <w:b/>
              </w:rPr>
              <w:t>:</w:t>
            </w:r>
          </w:p>
        </w:tc>
        <w:tc>
          <w:tcPr>
            <w:tcW w:w="11907" w:type="dxa"/>
          </w:tcPr>
          <w:p w:rsidR="006F6859" w:rsidRPr="0028613C" w:rsidRDefault="006F6859" w:rsidP="007452EC">
            <w:pPr>
              <w:spacing w:before="60"/>
              <w:ind w:left="0"/>
            </w:pPr>
            <w:proofErr w:type="spellStart"/>
            <w:r w:rsidRPr="0028613C">
              <w:t>Chatswood</w:t>
            </w:r>
            <w:proofErr w:type="spellEnd"/>
            <w:r w:rsidRPr="0028613C">
              <w:t xml:space="preserve"> </w:t>
            </w:r>
            <w:proofErr w:type="spellStart"/>
            <w:r w:rsidRPr="0028613C">
              <w:t>Lifecare</w:t>
            </w:r>
            <w:proofErr w:type="spellEnd"/>
            <w:r w:rsidRPr="0028613C">
              <w:t xml:space="preserve"> Limited</w:t>
            </w:r>
          </w:p>
        </w:tc>
      </w:tr>
      <w:tr w:rsidR="006F6859" w:rsidTr="00152BDA">
        <w:tc>
          <w:tcPr>
            <w:tcW w:w="3652" w:type="dxa"/>
          </w:tcPr>
          <w:p w:rsidR="006F6859" w:rsidRPr="0028613C" w:rsidRDefault="006F6859" w:rsidP="007452EC">
            <w:pPr>
              <w:spacing w:before="60"/>
              <w:ind w:left="0"/>
              <w:rPr>
                <w:b/>
              </w:rPr>
            </w:pPr>
            <w:r>
              <w:rPr>
                <w:b/>
              </w:rPr>
              <w:t>Certificate name:</w:t>
            </w:r>
          </w:p>
        </w:tc>
        <w:tc>
          <w:tcPr>
            <w:tcW w:w="11907" w:type="dxa"/>
          </w:tcPr>
          <w:p w:rsidR="006F6859" w:rsidRPr="0028613C" w:rsidRDefault="006F6859" w:rsidP="007452EC">
            <w:pPr>
              <w:spacing w:before="60"/>
              <w:ind w:left="0"/>
            </w:pPr>
            <w:proofErr w:type="spellStart"/>
            <w:r w:rsidRPr="0028613C">
              <w:t>Chatswood</w:t>
            </w:r>
            <w:proofErr w:type="spellEnd"/>
            <w:r w:rsidRPr="0028613C">
              <w:t xml:space="preserve"> </w:t>
            </w:r>
            <w:proofErr w:type="spellStart"/>
            <w:r w:rsidRPr="0028613C">
              <w:t>Lifecare</w:t>
            </w:r>
            <w:proofErr w:type="spellEnd"/>
            <w:r w:rsidRPr="0028613C">
              <w:t xml:space="preserve"> Limited</w:t>
            </w:r>
          </w:p>
        </w:tc>
      </w:tr>
    </w:tbl>
    <w:p w:rsidR="006F6859" w:rsidRDefault="006F6859" w:rsidP="007452E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6F6859" w:rsidTr="00152BDA">
        <w:tc>
          <w:tcPr>
            <w:tcW w:w="3652" w:type="dxa"/>
          </w:tcPr>
          <w:p w:rsidR="006F6859" w:rsidRPr="0028613C" w:rsidRDefault="006F6859" w:rsidP="007452EC">
            <w:pPr>
              <w:keepNext/>
              <w:spacing w:before="60"/>
              <w:ind w:left="0"/>
              <w:rPr>
                <w:b/>
              </w:rPr>
            </w:pPr>
            <w:r w:rsidRPr="0028613C">
              <w:rPr>
                <w:b/>
              </w:rPr>
              <w:t>Designated Auditing Agency</w:t>
            </w:r>
            <w:r>
              <w:rPr>
                <w:b/>
              </w:rPr>
              <w:t>:</w:t>
            </w:r>
          </w:p>
        </w:tc>
        <w:tc>
          <w:tcPr>
            <w:tcW w:w="11907" w:type="dxa"/>
          </w:tcPr>
          <w:p w:rsidR="006F6859" w:rsidRPr="0028613C" w:rsidRDefault="006F6859" w:rsidP="007452EC">
            <w:pPr>
              <w:keepNext/>
              <w:spacing w:before="60"/>
              <w:ind w:left="0"/>
            </w:pPr>
            <w:r w:rsidRPr="0028613C">
              <w:t>Health and Disability Auditing New Zealand Limited</w:t>
            </w:r>
          </w:p>
        </w:tc>
      </w:tr>
    </w:tbl>
    <w:p w:rsidR="006F6859" w:rsidRDefault="006F6859" w:rsidP="007452EC">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F6859" w:rsidTr="00152BDA">
        <w:tc>
          <w:tcPr>
            <w:tcW w:w="3652" w:type="dxa"/>
          </w:tcPr>
          <w:p w:rsidR="006F6859" w:rsidRPr="0028613C" w:rsidRDefault="006F6859" w:rsidP="007452EC">
            <w:pPr>
              <w:keepNext/>
              <w:spacing w:before="60"/>
              <w:ind w:left="0"/>
              <w:rPr>
                <w:b/>
              </w:rPr>
            </w:pPr>
            <w:r w:rsidRPr="0028613C">
              <w:rPr>
                <w:b/>
              </w:rPr>
              <w:t>Types of audit</w:t>
            </w:r>
            <w:r>
              <w:rPr>
                <w:b/>
              </w:rPr>
              <w:t>:</w:t>
            </w:r>
          </w:p>
        </w:tc>
        <w:tc>
          <w:tcPr>
            <w:tcW w:w="12048" w:type="dxa"/>
            <w:gridSpan w:val="4"/>
          </w:tcPr>
          <w:p w:rsidR="006F6859" w:rsidRPr="0028613C" w:rsidRDefault="006F6859" w:rsidP="007452EC">
            <w:pPr>
              <w:keepNext/>
              <w:spacing w:before="60"/>
              <w:ind w:left="0"/>
            </w:pPr>
            <w:r w:rsidRPr="0028613C">
              <w:t>Surveillance Audit</w:t>
            </w:r>
          </w:p>
        </w:tc>
      </w:tr>
      <w:tr w:rsidR="006F6859" w:rsidTr="00152BDA">
        <w:tc>
          <w:tcPr>
            <w:tcW w:w="3652" w:type="dxa"/>
          </w:tcPr>
          <w:p w:rsidR="006F6859" w:rsidRPr="0028613C" w:rsidRDefault="006F6859" w:rsidP="007452EC">
            <w:pPr>
              <w:spacing w:before="60"/>
              <w:ind w:left="0"/>
              <w:rPr>
                <w:b/>
              </w:rPr>
            </w:pPr>
            <w:r w:rsidRPr="0028613C">
              <w:rPr>
                <w:b/>
              </w:rPr>
              <w:t>Premises audited:</w:t>
            </w:r>
          </w:p>
        </w:tc>
        <w:tc>
          <w:tcPr>
            <w:tcW w:w="12048" w:type="dxa"/>
            <w:gridSpan w:val="4"/>
          </w:tcPr>
          <w:p w:rsidR="006F6859" w:rsidRPr="0028613C" w:rsidRDefault="006F6859" w:rsidP="007452EC">
            <w:pPr>
              <w:spacing w:before="60"/>
              <w:ind w:left="0"/>
            </w:pPr>
            <w:proofErr w:type="spellStart"/>
            <w:r w:rsidRPr="0028613C">
              <w:t>Chatswood</w:t>
            </w:r>
            <w:proofErr w:type="spellEnd"/>
            <w:r w:rsidRPr="0028613C">
              <w:t xml:space="preserve"> Rest Home</w:t>
            </w:r>
          </w:p>
        </w:tc>
      </w:tr>
      <w:tr w:rsidR="006F6859" w:rsidTr="00152BDA">
        <w:tc>
          <w:tcPr>
            <w:tcW w:w="3652" w:type="dxa"/>
          </w:tcPr>
          <w:p w:rsidR="006F6859" w:rsidRPr="0028613C" w:rsidRDefault="006F6859" w:rsidP="007452EC">
            <w:pPr>
              <w:spacing w:before="60"/>
              <w:ind w:left="0"/>
              <w:rPr>
                <w:b/>
              </w:rPr>
            </w:pPr>
            <w:r w:rsidRPr="0028613C">
              <w:rPr>
                <w:b/>
              </w:rPr>
              <w:t>Services audited:</w:t>
            </w:r>
          </w:p>
        </w:tc>
        <w:tc>
          <w:tcPr>
            <w:tcW w:w="12048" w:type="dxa"/>
            <w:gridSpan w:val="4"/>
          </w:tcPr>
          <w:p w:rsidR="006F6859" w:rsidRPr="0028613C" w:rsidRDefault="006F6859" w:rsidP="007452EC">
            <w:pPr>
              <w:spacing w:before="60"/>
              <w:ind w:left="0"/>
            </w:pPr>
            <w:r w:rsidRPr="0028613C">
              <w:t>Hospital services - Geriatric services (excl. psychogeriatric); Rest home care (excluding dementia care)</w:t>
            </w:r>
          </w:p>
        </w:tc>
      </w:tr>
      <w:tr w:rsidR="006F6859" w:rsidTr="00152BDA">
        <w:tc>
          <w:tcPr>
            <w:tcW w:w="3652" w:type="dxa"/>
          </w:tcPr>
          <w:p w:rsidR="006F6859" w:rsidRPr="0028613C" w:rsidRDefault="006F6859" w:rsidP="007452EC">
            <w:pPr>
              <w:spacing w:before="60"/>
              <w:ind w:left="0"/>
              <w:rPr>
                <w:b/>
              </w:rPr>
            </w:pPr>
            <w:r w:rsidRPr="0028613C">
              <w:rPr>
                <w:b/>
              </w:rPr>
              <w:t>Dates of audit</w:t>
            </w:r>
            <w:r>
              <w:rPr>
                <w:b/>
              </w:rPr>
              <w:t>:</w:t>
            </w:r>
          </w:p>
        </w:tc>
        <w:tc>
          <w:tcPr>
            <w:tcW w:w="1559" w:type="dxa"/>
            <w:tcBorders>
              <w:right w:val="nil"/>
            </w:tcBorders>
          </w:tcPr>
          <w:p w:rsidR="006F6859" w:rsidRPr="0028613C" w:rsidRDefault="006F6859" w:rsidP="007452EC">
            <w:pPr>
              <w:spacing w:before="60"/>
              <w:ind w:left="0"/>
              <w:rPr>
                <w:b/>
              </w:rPr>
            </w:pPr>
            <w:r w:rsidRPr="0028613C">
              <w:rPr>
                <w:b/>
              </w:rPr>
              <w:t>Start date:</w:t>
            </w:r>
          </w:p>
        </w:tc>
        <w:tc>
          <w:tcPr>
            <w:tcW w:w="2835" w:type="dxa"/>
            <w:tcBorders>
              <w:left w:val="nil"/>
              <w:right w:val="nil"/>
            </w:tcBorders>
          </w:tcPr>
          <w:p w:rsidR="006F6859" w:rsidRPr="0028613C" w:rsidRDefault="006F6859" w:rsidP="007452EC">
            <w:pPr>
              <w:spacing w:before="60"/>
              <w:ind w:left="0"/>
            </w:pPr>
            <w:r>
              <w:t>13 October 2014</w:t>
            </w:r>
          </w:p>
        </w:tc>
        <w:tc>
          <w:tcPr>
            <w:tcW w:w="1417" w:type="dxa"/>
            <w:tcBorders>
              <w:left w:val="nil"/>
              <w:right w:val="nil"/>
            </w:tcBorders>
          </w:tcPr>
          <w:p w:rsidR="006F6859" w:rsidRPr="0028613C" w:rsidRDefault="006F6859" w:rsidP="007452EC">
            <w:pPr>
              <w:spacing w:before="60"/>
              <w:ind w:left="0"/>
              <w:rPr>
                <w:b/>
              </w:rPr>
            </w:pPr>
            <w:r w:rsidRPr="0028613C">
              <w:rPr>
                <w:b/>
              </w:rPr>
              <w:t>End date:</w:t>
            </w:r>
          </w:p>
        </w:tc>
        <w:tc>
          <w:tcPr>
            <w:tcW w:w="6237" w:type="dxa"/>
            <w:tcBorders>
              <w:left w:val="nil"/>
            </w:tcBorders>
          </w:tcPr>
          <w:p w:rsidR="006F6859" w:rsidRPr="0028613C" w:rsidRDefault="006F6859" w:rsidP="007452EC">
            <w:pPr>
              <w:spacing w:before="60"/>
              <w:ind w:left="0"/>
            </w:pPr>
            <w:r>
              <w:t>13 October 2014</w:t>
            </w:r>
          </w:p>
        </w:tc>
      </w:tr>
    </w:tbl>
    <w:p w:rsidR="006F6859" w:rsidRDefault="006F6859" w:rsidP="007452EC">
      <w:pPr>
        <w:spacing w:after="0"/>
        <w:ind w:left="0"/>
        <w:rPr>
          <w:sz w:val="20"/>
          <w:szCs w:val="20"/>
        </w:rPr>
      </w:pPr>
    </w:p>
    <w:p w:rsidR="006F6859" w:rsidRDefault="006F6859" w:rsidP="007452EC">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6F6859" w:rsidRDefault="006F6859" w:rsidP="007452EC">
      <w:pPr>
        <w:pBdr>
          <w:top w:val="single" w:sz="2" w:space="1" w:color="auto"/>
          <w:left w:val="single" w:sz="2" w:space="4" w:color="auto"/>
          <w:bottom w:val="single" w:sz="2" w:space="1" w:color="auto"/>
          <w:right w:val="single" w:sz="2" w:space="4" w:color="auto"/>
        </w:pBdr>
        <w:spacing w:after="0"/>
        <w:ind w:left="0"/>
        <w:rPr>
          <w:sz w:val="20"/>
          <w:szCs w:val="20"/>
        </w:rPr>
      </w:pPr>
      <w:r w:rsidRPr="00AF256B">
        <w:t xml:space="preserve">This audit </w:t>
      </w:r>
      <w:r>
        <w:t xml:space="preserve">also included </w:t>
      </w:r>
      <w:r w:rsidRPr="00AF256B">
        <w:t xml:space="preserve">verified </w:t>
      </w:r>
      <w:r>
        <w:t>14 serviced apartments as suitable to provide rest home level care.  This will increase the overall bed numbers from 64 beds to 78 (</w:t>
      </w:r>
      <w:r>
        <w:rPr>
          <w:rStyle w:val="BodyText2Char"/>
        </w:rPr>
        <w:t>50 rest home and 28 hospital).</w:t>
      </w:r>
    </w:p>
    <w:p w:rsidR="006F6859" w:rsidRDefault="006F6859" w:rsidP="007452E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F6859" w:rsidTr="00152BDA">
        <w:tc>
          <w:tcPr>
            <w:tcW w:w="10740" w:type="dxa"/>
          </w:tcPr>
          <w:p w:rsidR="006F6859" w:rsidRPr="00A404CD" w:rsidRDefault="006F6859" w:rsidP="007452E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6F6859" w:rsidRPr="00A404CD" w:rsidRDefault="006F6859" w:rsidP="007452EC">
            <w:pPr>
              <w:spacing w:before="60"/>
              <w:ind w:left="0"/>
              <w:rPr>
                <w:b/>
                <w:szCs w:val="20"/>
              </w:rPr>
            </w:pPr>
            <w:r>
              <w:rPr>
                <w:rStyle w:val="BodyText2Char"/>
              </w:rPr>
              <w:t>52</w:t>
            </w:r>
          </w:p>
        </w:tc>
      </w:tr>
    </w:tbl>
    <w:p w:rsidR="006F6859" w:rsidRPr="000438ED" w:rsidRDefault="006F6859" w:rsidP="007452E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F6859" w:rsidTr="00152BDA">
        <w:trPr>
          <w:cantSplit/>
        </w:trPr>
        <w:tc>
          <w:tcPr>
            <w:tcW w:w="2235" w:type="dxa"/>
          </w:tcPr>
          <w:p w:rsidR="006F6859" w:rsidRPr="00A94C69" w:rsidRDefault="006F6859" w:rsidP="007452EC">
            <w:pPr>
              <w:tabs>
                <w:tab w:val="left" w:pos="1560"/>
              </w:tabs>
              <w:spacing w:before="60"/>
              <w:ind w:left="0"/>
              <w:rPr>
                <w:rFonts w:cs="Arial"/>
                <w:sz w:val="20"/>
                <w:szCs w:val="20"/>
              </w:rPr>
            </w:pPr>
            <w:r w:rsidRPr="00A94C69">
              <w:rPr>
                <w:rFonts w:cs="Arial"/>
                <w:b/>
                <w:sz w:val="20"/>
                <w:szCs w:val="20"/>
              </w:rPr>
              <w:t>Lead Auditor</w:t>
            </w:r>
          </w:p>
        </w:tc>
        <w:tc>
          <w:tcPr>
            <w:tcW w:w="7087" w:type="dxa"/>
          </w:tcPr>
          <w:p w:rsidR="006F6859" w:rsidRPr="00FA2EDC" w:rsidRDefault="006F6859" w:rsidP="007452EC">
            <w:pPr>
              <w:tabs>
                <w:tab w:val="left" w:pos="1560"/>
              </w:tabs>
              <w:spacing w:before="60"/>
              <w:ind w:left="0"/>
              <w:rPr>
                <w:rFonts w:cs="Arial"/>
                <w:sz w:val="20"/>
                <w:szCs w:val="20"/>
              </w:rPr>
            </w:pPr>
            <w:r>
              <w:rPr>
                <w:rStyle w:val="BodyTextChar"/>
              </w:rPr>
              <w:t>XXXXXXXX</w:t>
            </w:r>
          </w:p>
        </w:tc>
        <w:tc>
          <w:tcPr>
            <w:tcW w:w="1418" w:type="dxa"/>
          </w:tcPr>
          <w:p w:rsidR="006F6859" w:rsidRPr="00A94C69" w:rsidRDefault="006F6859" w:rsidP="007452E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6F6859" w:rsidRPr="00A94C69" w:rsidRDefault="006F6859" w:rsidP="007452EC">
            <w:pPr>
              <w:spacing w:before="60"/>
              <w:ind w:left="0"/>
              <w:jc w:val="center"/>
              <w:rPr>
                <w:rFonts w:cs="Arial"/>
                <w:sz w:val="20"/>
                <w:szCs w:val="20"/>
              </w:rPr>
            </w:pPr>
            <w:r>
              <w:rPr>
                <w:rStyle w:val="BodyTextChar"/>
              </w:rPr>
              <w:t>10</w:t>
            </w:r>
          </w:p>
        </w:tc>
        <w:tc>
          <w:tcPr>
            <w:tcW w:w="1417" w:type="dxa"/>
          </w:tcPr>
          <w:p w:rsidR="006F6859" w:rsidRPr="00A94C69" w:rsidRDefault="006F6859" w:rsidP="007452E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6F6859" w:rsidRPr="00A94C69" w:rsidRDefault="006F6859" w:rsidP="007452EC">
            <w:pPr>
              <w:spacing w:before="60"/>
              <w:ind w:left="0"/>
              <w:jc w:val="center"/>
              <w:rPr>
                <w:rFonts w:cs="Arial"/>
                <w:sz w:val="20"/>
                <w:szCs w:val="20"/>
              </w:rPr>
            </w:pPr>
            <w:r>
              <w:rPr>
                <w:rStyle w:val="BodyTextChar"/>
              </w:rPr>
              <w:t>8</w:t>
            </w:r>
          </w:p>
        </w:tc>
      </w:tr>
      <w:tr w:rsidR="006F6859" w:rsidTr="00152BDA">
        <w:trPr>
          <w:cantSplit/>
        </w:trPr>
        <w:tc>
          <w:tcPr>
            <w:tcW w:w="2235" w:type="dxa"/>
          </w:tcPr>
          <w:p w:rsidR="006F6859" w:rsidRPr="00A94C69" w:rsidRDefault="006F6859" w:rsidP="007452EC">
            <w:pPr>
              <w:keepNext/>
              <w:spacing w:before="60"/>
              <w:ind w:left="0"/>
              <w:rPr>
                <w:rFonts w:cs="Arial"/>
                <w:b/>
                <w:sz w:val="20"/>
                <w:szCs w:val="20"/>
              </w:rPr>
            </w:pPr>
            <w:r w:rsidRPr="00A94C69">
              <w:rPr>
                <w:rFonts w:cs="Arial"/>
                <w:b/>
                <w:sz w:val="20"/>
                <w:szCs w:val="20"/>
              </w:rPr>
              <w:t>Other Auditors</w:t>
            </w:r>
          </w:p>
        </w:tc>
        <w:tc>
          <w:tcPr>
            <w:tcW w:w="7087" w:type="dxa"/>
          </w:tcPr>
          <w:p w:rsidR="006F6859" w:rsidRPr="00FA2EDC" w:rsidRDefault="006F6859" w:rsidP="007452EC">
            <w:pPr>
              <w:keepNext/>
              <w:spacing w:before="60"/>
              <w:ind w:left="0"/>
              <w:rPr>
                <w:rFonts w:cs="Arial"/>
                <w:sz w:val="20"/>
                <w:szCs w:val="20"/>
              </w:rPr>
            </w:pPr>
          </w:p>
        </w:tc>
        <w:tc>
          <w:tcPr>
            <w:tcW w:w="1418" w:type="dxa"/>
          </w:tcPr>
          <w:p w:rsidR="006F6859" w:rsidRPr="00A94C69" w:rsidRDefault="006F6859" w:rsidP="007452EC">
            <w:pPr>
              <w:keepNext/>
              <w:spacing w:before="60"/>
              <w:ind w:left="0"/>
              <w:jc w:val="right"/>
              <w:rPr>
                <w:rFonts w:cs="Arial"/>
                <w:b/>
                <w:sz w:val="20"/>
                <w:szCs w:val="20"/>
              </w:rPr>
            </w:pPr>
            <w:r w:rsidRPr="00A94C69">
              <w:rPr>
                <w:rFonts w:cs="Arial"/>
                <w:b/>
                <w:sz w:val="20"/>
                <w:szCs w:val="20"/>
              </w:rPr>
              <w:t>Total hours on site</w:t>
            </w:r>
          </w:p>
        </w:tc>
        <w:tc>
          <w:tcPr>
            <w:tcW w:w="1701" w:type="dxa"/>
          </w:tcPr>
          <w:p w:rsidR="006F6859" w:rsidRPr="00A94C69" w:rsidRDefault="006F6859" w:rsidP="007452EC">
            <w:pPr>
              <w:keepNext/>
              <w:spacing w:before="60"/>
              <w:ind w:left="0"/>
              <w:jc w:val="center"/>
              <w:rPr>
                <w:rFonts w:cs="Arial"/>
                <w:sz w:val="20"/>
                <w:szCs w:val="20"/>
              </w:rPr>
            </w:pPr>
          </w:p>
        </w:tc>
        <w:tc>
          <w:tcPr>
            <w:tcW w:w="1417" w:type="dxa"/>
          </w:tcPr>
          <w:p w:rsidR="006F6859" w:rsidRPr="00A94C69" w:rsidRDefault="006F6859" w:rsidP="007452EC">
            <w:pPr>
              <w:keepNext/>
              <w:spacing w:before="60"/>
              <w:ind w:left="0"/>
              <w:jc w:val="right"/>
              <w:rPr>
                <w:rFonts w:cs="Arial"/>
                <w:b/>
                <w:sz w:val="20"/>
                <w:szCs w:val="20"/>
              </w:rPr>
            </w:pPr>
            <w:r w:rsidRPr="00A94C69">
              <w:rPr>
                <w:rFonts w:cs="Arial"/>
                <w:b/>
                <w:sz w:val="20"/>
                <w:szCs w:val="20"/>
              </w:rPr>
              <w:t>Total hours off site</w:t>
            </w:r>
          </w:p>
        </w:tc>
        <w:tc>
          <w:tcPr>
            <w:tcW w:w="1701" w:type="dxa"/>
          </w:tcPr>
          <w:p w:rsidR="006F6859" w:rsidRPr="00A94C69" w:rsidRDefault="006F6859" w:rsidP="007452EC">
            <w:pPr>
              <w:keepNext/>
              <w:spacing w:before="60"/>
              <w:ind w:left="0"/>
              <w:jc w:val="center"/>
              <w:rPr>
                <w:rFonts w:cs="Arial"/>
                <w:sz w:val="20"/>
                <w:szCs w:val="20"/>
              </w:rPr>
            </w:pPr>
          </w:p>
        </w:tc>
      </w:tr>
      <w:tr w:rsidR="006F6859" w:rsidTr="00152BDA">
        <w:trPr>
          <w:cantSplit/>
        </w:trPr>
        <w:tc>
          <w:tcPr>
            <w:tcW w:w="2235" w:type="dxa"/>
          </w:tcPr>
          <w:p w:rsidR="006F6859" w:rsidRPr="00A94C69" w:rsidRDefault="006F6859" w:rsidP="007452EC">
            <w:pPr>
              <w:keepNext/>
              <w:spacing w:before="60"/>
              <w:ind w:left="0"/>
              <w:rPr>
                <w:rFonts w:cs="Arial"/>
                <w:b/>
                <w:sz w:val="20"/>
                <w:szCs w:val="20"/>
              </w:rPr>
            </w:pPr>
            <w:r w:rsidRPr="00A94C69">
              <w:rPr>
                <w:rFonts w:cs="Arial"/>
                <w:b/>
                <w:sz w:val="20"/>
                <w:szCs w:val="20"/>
              </w:rPr>
              <w:t>Technical Experts</w:t>
            </w:r>
          </w:p>
        </w:tc>
        <w:tc>
          <w:tcPr>
            <w:tcW w:w="7087" w:type="dxa"/>
          </w:tcPr>
          <w:p w:rsidR="006F6859" w:rsidRPr="00FA2EDC" w:rsidRDefault="006F6859" w:rsidP="007452EC">
            <w:pPr>
              <w:keepNext/>
              <w:spacing w:before="60"/>
              <w:ind w:left="0"/>
              <w:rPr>
                <w:rFonts w:cs="Arial"/>
                <w:sz w:val="20"/>
                <w:szCs w:val="20"/>
              </w:rPr>
            </w:pPr>
          </w:p>
        </w:tc>
        <w:tc>
          <w:tcPr>
            <w:tcW w:w="1418" w:type="dxa"/>
          </w:tcPr>
          <w:p w:rsidR="006F6859" w:rsidRPr="00A94C69" w:rsidRDefault="006F6859" w:rsidP="007452EC">
            <w:pPr>
              <w:keepNext/>
              <w:spacing w:before="60"/>
              <w:ind w:left="0"/>
              <w:jc w:val="right"/>
              <w:rPr>
                <w:rFonts w:cs="Arial"/>
                <w:b/>
                <w:sz w:val="20"/>
                <w:szCs w:val="20"/>
              </w:rPr>
            </w:pPr>
            <w:r w:rsidRPr="00A94C69">
              <w:rPr>
                <w:rFonts w:cs="Arial"/>
                <w:b/>
                <w:sz w:val="20"/>
                <w:szCs w:val="20"/>
              </w:rPr>
              <w:t>Total hours on site</w:t>
            </w:r>
          </w:p>
        </w:tc>
        <w:tc>
          <w:tcPr>
            <w:tcW w:w="1701" w:type="dxa"/>
          </w:tcPr>
          <w:p w:rsidR="006F6859" w:rsidRPr="00A94C69" w:rsidRDefault="006F6859" w:rsidP="007452EC">
            <w:pPr>
              <w:keepNext/>
              <w:spacing w:before="60"/>
              <w:ind w:left="0"/>
              <w:jc w:val="center"/>
              <w:rPr>
                <w:rFonts w:cs="Arial"/>
                <w:sz w:val="20"/>
                <w:szCs w:val="20"/>
              </w:rPr>
            </w:pPr>
          </w:p>
        </w:tc>
        <w:tc>
          <w:tcPr>
            <w:tcW w:w="1417" w:type="dxa"/>
          </w:tcPr>
          <w:p w:rsidR="006F6859" w:rsidRPr="00A94C69" w:rsidRDefault="006F6859" w:rsidP="007452EC">
            <w:pPr>
              <w:keepNext/>
              <w:spacing w:before="60"/>
              <w:ind w:left="0"/>
              <w:jc w:val="right"/>
              <w:rPr>
                <w:rFonts w:cs="Arial"/>
                <w:b/>
                <w:sz w:val="20"/>
                <w:szCs w:val="20"/>
              </w:rPr>
            </w:pPr>
            <w:r w:rsidRPr="00A94C69">
              <w:rPr>
                <w:rFonts w:cs="Arial"/>
                <w:b/>
                <w:sz w:val="20"/>
                <w:szCs w:val="20"/>
              </w:rPr>
              <w:t>Total hours off site</w:t>
            </w:r>
          </w:p>
        </w:tc>
        <w:tc>
          <w:tcPr>
            <w:tcW w:w="1701" w:type="dxa"/>
          </w:tcPr>
          <w:p w:rsidR="006F6859" w:rsidRPr="00A94C69" w:rsidRDefault="006F6859" w:rsidP="007452EC">
            <w:pPr>
              <w:keepNext/>
              <w:spacing w:before="60"/>
              <w:ind w:left="0"/>
              <w:jc w:val="center"/>
              <w:rPr>
                <w:rFonts w:cs="Arial"/>
                <w:sz w:val="20"/>
                <w:szCs w:val="20"/>
              </w:rPr>
            </w:pPr>
          </w:p>
        </w:tc>
      </w:tr>
      <w:tr w:rsidR="006F6859" w:rsidTr="00152BDA">
        <w:trPr>
          <w:cantSplit/>
        </w:trPr>
        <w:tc>
          <w:tcPr>
            <w:tcW w:w="2235" w:type="dxa"/>
          </w:tcPr>
          <w:p w:rsidR="006F6859" w:rsidRPr="00A94C69" w:rsidRDefault="006F6859" w:rsidP="007452E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6F6859" w:rsidRPr="00FA2EDC" w:rsidRDefault="006F6859" w:rsidP="007452EC">
            <w:pPr>
              <w:keepNext/>
              <w:spacing w:before="60"/>
              <w:ind w:left="0"/>
              <w:rPr>
                <w:rFonts w:cs="Arial"/>
                <w:sz w:val="20"/>
                <w:szCs w:val="20"/>
              </w:rPr>
            </w:pPr>
          </w:p>
        </w:tc>
        <w:tc>
          <w:tcPr>
            <w:tcW w:w="1418" w:type="dxa"/>
            <w:tcBorders>
              <w:bottom w:val="single" w:sz="4" w:space="0" w:color="auto"/>
            </w:tcBorders>
          </w:tcPr>
          <w:p w:rsidR="006F6859" w:rsidRPr="00A94C69" w:rsidRDefault="006F6859" w:rsidP="007452E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6F6859" w:rsidRPr="00A94C69" w:rsidRDefault="006F6859" w:rsidP="007452EC">
            <w:pPr>
              <w:keepNext/>
              <w:spacing w:before="60"/>
              <w:ind w:left="0"/>
              <w:jc w:val="center"/>
              <w:rPr>
                <w:rFonts w:cs="Arial"/>
                <w:sz w:val="20"/>
                <w:szCs w:val="20"/>
              </w:rPr>
            </w:pPr>
          </w:p>
        </w:tc>
        <w:tc>
          <w:tcPr>
            <w:tcW w:w="1417" w:type="dxa"/>
          </w:tcPr>
          <w:p w:rsidR="006F6859" w:rsidRPr="00A94C69" w:rsidRDefault="006F6859" w:rsidP="007452EC">
            <w:pPr>
              <w:keepNext/>
              <w:spacing w:before="60"/>
              <w:ind w:left="0"/>
              <w:jc w:val="right"/>
              <w:rPr>
                <w:rFonts w:cs="Arial"/>
                <w:b/>
                <w:sz w:val="20"/>
                <w:szCs w:val="20"/>
              </w:rPr>
            </w:pPr>
            <w:r w:rsidRPr="00A94C69">
              <w:rPr>
                <w:rFonts w:cs="Arial"/>
                <w:b/>
                <w:sz w:val="20"/>
                <w:szCs w:val="20"/>
              </w:rPr>
              <w:t>Total hours off site</w:t>
            </w:r>
          </w:p>
        </w:tc>
        <w:tc>
          <w:tcPr>
            <w:tcW w:w="1701" w:type="dxa"/>
          </w:tcPr>
          <w:p w:rsidR="006F6859" w:rsidRPr="00A94C69" w:rsidRDefault="006F6859" w:rsidP="007452EC">
            <w:pPr>
              <w:keepNext/>
              <w:spacing w:before="60"/>
              <w:ind w:left="0"/>
              <w:jc w:val="center"/>
              <w:rPr>
                <w:rFonts w:cs="Arial"/>
                <w:sz w:val="20"/>
                <w:szCs w:val="20"/>
              </w:rPr>
            </w:pPr>
          </w:p>
        </w:tc>
      </w:tr>
      <w:tr w:rsidR="006F6859" w:rsidTr="00152BDA">
        <w:trPr>
          <w:cantSplit/>
        </w:trPr>
        <w:tc>
          <w:tcPr>
            <w:tcW w:w="2235" w:type="dxa"/>
          </w:tcPr>
          <w:p w:rsidR="006F6859" w:rsidRPr="00A94C69" w:rsidRDefault="006F6859" w:rsidP="007452E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6F6859" w:rsidRPr="00A94C69" w:rsidRDefault="006F6859" w:rsidP="007452EC">
            <w:pPr>
              <w:spacing w:before="60"/>
              <w:ind w:left="0"/>
              <w:rPr>
                <w:rFonts w:cs="Arial"/>
                <w:sz w:val="20"/>
                <w:szCs w:val="20"/>
              </w:rPr>
            </w:pPr>
            <w:r>
              <w:rPr>
                <w:rStyle w:val="BodyTextChar"/>
              </w:rPr>
              <w:t>XXXXXXX</w:t>
            </w:r>
          </w:p>
        </w:tc>
        <w:tc>
          <w:tcPr>
            <w:tcW w:w="1418" w:type="dxa"/>
            <w:tcBorders>
              <w:left w:val="nil"/>
              <w:right w:val="nil"/>
            </w:tcBorders>
          </w:tcPr>
          <w:p w:rsidR="006F6859" w:rsidRPr="00A94C69" w:rsidRDefault="006F6859" w:rsidP="007452EC">
            <w:pPr>
              <w:spacing w:before="60"/>
              <w:ind w:left="0"/>
              <w:rPr>
                <w:rFonts w:cs="Arial"/>
                <w:sz w:val="20"/>
                <w:szCs w:val="20"/>
              </w:rPr>
            </w:pPr>
          </w:p>
        </w:tc>
        <w:tc>
          <w:tcPr>
            <w:tcW w:w="1701" w:type="dxa"/>
            <w:tcBorders>
              <w:left w:val="nil"/>
            </w:tcBorders>
          </w:tcPr>
          <w:p w:rsidR="006F6859" w:rsidRPr="00A94C69" w:rsidRDefault="006F6859" w:rsidP="007452EC">
            <w:pPr>
              <w:spacing w:before="60"/>
              <w:ind w:left="0"/>
              <w:rPr>
                <w:rFonts w:cs="Arial"/>
                <w:sz w:val="20"/>
                <w:szCs w:val="20"/>
              </w:rPr>
            </w:pPr>
          </w:p>
        </w:tc>
        <w:tc>
          <w:tcPr>
            <w:tcW w:w="1417" w:type="dxa"/>
          </w:tcPr>
          <w:p w:rsidR="006F6859" w:rsidRPr="00A94C69" w:rsidRDefault="006F6859" w:rsidP="007452E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6F6859" w:rsidRPr="00A94C69" w:rsidRDefault="006F6859" w:rsidP="007452EC">
            <w:pPr>
              <w:spacing w:before="60"/>
              <w:ind w:left="0"/>
              <w:jc w:val="center"/>
              <w:rPr>
                <w:rFonts w:cs="Arial"/>
                <w:sz w:val="20"/>
                <w:szCs w:val="20"/>
              </w:rPr>
            </w:pPr>
            <w:r>
              <w:rPr>
                <w:rStyle w:val="BodyTextChar"/>
              </w:rPr>
              <w:t>2</w:t>
            </w:r>
          </w:p>
        </w:tc>
      </w:tr>
    </w:tbl>
    <w:p w:rsidR="006F6859" w:rsidRPr="000438ED" w:rsidRDefault="006F6859" w:rsidP="007452E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F6859" w:rsidTr="00152BDA">
        <w:tc>
          <w:tcPr>
            <w:tcW w:w="3510" w:type="dxa"/>
          </w:tcPr>
          <w:p w:rsidR="006F6859" w:rsidRPr="001E74BD" w:rsidRDefault="006F6859" w:rsidP="007452EC">
            <w:pPr>
              <w:keepNext/>
              <w:spacing w:before="60"/>
              <w:ind w:left="0"/>
              <w:rPr>
                <w:sz w:val="20"/>
                <w:szCs w:val="20"/>
                <w:lang w:eastAsia="en-NZ"/>
              </w:rPr>
            </w:pPr>
            <w:r w:rsidRPr="001E74BD">
              <w:rPr>
                <w:sz w:val="20"/>
                <w:szCs w:val="20"/>
                <w:lang w:eastAsia="en-NZ"/>
              </w:rPr>
              <w:t>Total audit hours on site</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10</w:t>
            </w:r>
          </w:p>
        </w:tc>
        <w:tc>
          <w:tcPr>
            <w:tcW w:w="3544" w:type="dxa"/>
          </w:tcPr>
          <w:p w:rsidR="006F6859" w:rsidRPr="001E74BD" w:rsidRDefault="006F6859" w:rsidP="007452EC">
            <w:pPr>
              <w:keepNext/>
              <w:spacing w:before="60"/>
              <w:ind w:left="0"/>
              <w:rPr>
                <w:sz w:val="20"/>
                <w:szCs w:val="20"/>
                <w:lang w:eastAsia="en-NZ"/>
              </w:rPr>
            </w:pPr>
            <w:r w:rsidRPr="001E74BD">
              <w:rPr>
                <w:sz w:val="20"/>
                <w:szCs w:val="20"/>
                <w:lang w:eastAsia="en-NZ"/>
              </w:rPr>
              <w:t>Total audit hours off site</w:t>
            </w:r>
          </w:p>
        </w:tc>
        <w:tc>
          <w:tcPr>
            <w:tcW w:w="1653" w:type="dxa"/>
          </w:tcPr>
          <w:p w:rsidR="006F6859" w:rsidRPr="001E74BD" w:rsidRDefault="006F6859" w:rsidP="007452EC">
            <w:pPr>
              <w:keepNext/>
              <w:spacing w:before="60"/>
              <w:ind w:left="0"/>
              <w:jc w:val="center"/>
              <w:rPr>
                <w:sz w:val="20"/>
                <w:szCs w:val="20"/>
                <w:lang w:eastAsia="en-NZ"/>
              </w:rPr>
            </w:pPr>
            <w:r>
              <w:rPr>
                <w:rStyle w:val="BodyTextChar"/>
              </w:rPr>
              <w:t>10</w:t>
            </w:r>
          </w:p>
        </w:tc>
        <w:tc>
          <w:tcPr>
            <w:tcW w:w="3450" w:type="dxa"/>
          </w:tcPr>
          <w:p w:rsidR="006F6859" w:rsidRPr="001E74BD" w:rsidRDefault="006F6859" w:rsidP="007452EC">
            <w:pPr>
              <w:keepNext/>
              <w:spacing w:before="60"/>
              <w:ind w:left="0"/>
              <w:rPr>
                <w:sz w:val="20"/>
                <w:szCs w:val="20"/>
                <w:lang w:eastAsia="en-NZ"/>
              </w:rPr>
            </w:pPr>
            <w:r w:rsidRPr="001E74BD">
              <w:rPr>
                <w:sz w:val="20"/>
                <w:szCs w:val="20"/>
                <w:lang w:eastAsia="en-NZ"/>
              </w:rPr>
              <w:t>Total audit hours</w:t>
            </w:r>
          </w:p>
        </w:tc>
        <w:tc>
          <w:tcPr>
            <w:tcW w:w="1756" w:type="dxa"/>
          </w:tcPr>
          <w:p w:rsidR="006F6859" w:rsidRPr="001E74BD" w:rsidRDefault="006F6859" w:rsidP="007452EC">
            <w:pPr>
              <w:keepNext/>
              <w:spacing w:before="60"/>
              <w:ind w:left="0"/>
              <w:jc w:val="center"/>
              <w:rPr>
                <w:sz w:val="20"/>
                <w:szCs w:val="20"/>
                <w:lang w:eastAsia="en-NZ"/>
              </w:rPr>
            </w:pPr>
            <w:r>
              <w:rPr>
                <w:rStyle w:val="BodyTextChar"/>
              </w:rPr>
              <w:t>20</w:t>
            </w:r>
          </w:p>
        </w:tc>
      </w:tr>
    </w:tbl>
    <w:p w:rsidR="006F6859" w:rsidRPr="001E74BD" w:rsidRDefault="006F6859" w:rsidP="007452E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F6859" w:rsidTr="00152BDA">
        <w:tc>
          <w:tcPr>
            <w:tcW w:w="3510" w:type="dxa"/>
          </w:tcPr>
          <w:p w:rsidR="006F6859" w:rsidRPr="001E74BD" w:rsidRDefault="006F6859" w:rsidP="007452EC">
            <w:pPr>
              <w:keepNext/>
              <w:spacing w:before="60"/>
              <w:ind w:left="0"/>
              <w:rPr>
                <w:sz w:val="20"/>
                <w:szCs w:val="20"/>
                <w:lang w:eastAsia="en-NZ"/>
              </w:rPr>
            </w:pPr>
            <w:r w:rsidRPr="001E74BD">
              <w:rPr>
                <w:sz w:val="20"/>
                <w:szCs w:val="20"/>
                <w:lang w:eastAsia="en-NZ"/>
              </w:rPr>
              <w:t>Number of residents interviewed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6</w:t>
            </w:r>
          </w:p>
        </w:tc>
        <w:tc>
          <w:tcPr>
            <w:tcW w:w="3544" w:type="dxa"/>
          </w:tcPr>
          <w:p w:rsidR="006F6859" w:rsidRPr="001E74BD" w:rsidRDefault="006F6859" w:rsidP="007452EC">
            <w:pPr>
              <w:keepNext/>
              <w:spacing w:before="60"/>
              <w:ind w:left="0"/>
              <w:rPr>
                <w:sz w:val="20"/>
                <w:szCs w:val="20"/>
                <w:lang w:eastAsia="en-NZ"/>
              </w:rPr>
            </w:pPr>
            <w:r w:rsidRPr="001E74BD">
              <w:rPr>
                <w:sz w:val="20"/>
                <w:szCs w:val="20"/>
                <w:lang w:eastAsia="en-NZ"/>
              </w:rPr>
              <w:t>Number of staff interviewed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11</w:t>
            </w:r>
          </w:p>
        </w:tc>
        <w:tc>
          <w:tcPr>
            <w:tcW w:w="3402" w:type="dxa"/>
          </w:tcPr>
          <w:p w:rsidR="006F6859" w:rsidRPr="001E74BD" w:rsidRDefault="006F6859" w:rsidP="007452EC">
            <w:pPr>
              <w:keepNext/>
              <w:spacing w:before="60"/>
              <w:ind w:left="0"/>
              <w:rPr>
                <w:sz w:val="20"/>
                <w:szCs w:val="20"/>
                <w:lang w:eastAsia="en-NZ"/>
              </w:rPr>
            </w:pPr>
            <w:r w:rsidRPr="001E74BD">
              <w:rPr>
                <w:sz w:val="20"/>
                <w:szCs w:val="20"/>
                <w:lang w:eastAsia="en-NZ"/>
              </w:rPr>
              <w:t>Number of managers interviewed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2</w:t>
            </w:r>
          </w:p>
        </w:tc>
      </w:tr>
      <w:tr w:rsidR="006F6859" w:rsidTr="00152BDA">
        <w:tc>
          <w:tcPr>
            <w:tcW w:w="3510" w:type="dxa"/>
          </w:tcPr>
          <w:p w:rsidR="006F6859" w:rsidRPr="001E74BD" w:rsidRDefault="006F6859" w:rsidP="007452E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6</w:t>
            </w:r>
          </w:p>
        </w:tc>
        <w:tc>
          <w:tcPr>
            <w:tcW w:w="3544" w:type="dxa"/>
          </w:tcPr>
          <w:p w:rsidR="006F6859" w:rsidRPr="001E74BD" w:rsidRDefault="006F6859" w:rsidP="007452EC">
            <w:pPr>
              <w:keepNext/>
              <w:spacing w:before="60"/>
              <w:ind w:left="0"/>
              <w:rPr>
                <w:sz w:val="20"/>
                <w:szCs w:val="20"/>
                <w:lang w:eastAsia="en-NZ"/>
              </w:rPr>
            </w:pPr>
            <w:r w:rsidRPr="001E74BD">
              <w:rPr>
                <w:sz w:val="20"/>
                <w:szCs w:val="20"/>
                <w:lang w:eastAsia="en-NZ"/>
              </w:rPr>
              <w:t>Number of staff records reviewed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5</w:t>
            </w:r>
          </w:p>
        </w:tc>
        <w:tc>
          <w:tcPr>
            <w:tcW w:w="3402" w:type="dxa"/>
          </w:tcPr>
          <w:p w:rsidR="006F6859" w:rsidRPr="001E74BD" w:rsidRDefault="006F6859" w:rsidP="007452E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2</w:t>
            </w:r>
          </w:p>
        </w:tc>
      </w:tr>
      <w:tr w:rsidR="006F6859" w:rsidTr="00152BDA">
        <w:tc>
          <w:tcPr>
            <w:tcW w:w="3510" w:type="dxa"/>
          </w:tcPr>
          <w:p w:rsidR="006F6859" w:rsidRPr="001E74BD" w:rsidRDefault="006F6859" w:rsidP="007452E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12</w:t>
            </w:r>
          </w:p>
        </w:tc>
        <w:tc>
          <w:tcPr>
            <w:tcW w:w="3544" w:type="dxa"/>
            <w:tcBorders>
              <w:bottom w:val="single" w:sz="4" w:space="0" w:color="auto"/>
            </w:tcBorders>
          </w:tcPr>
          <w:p w:rsidR="006F6859" w:rsidRPr="001E74BD" w:rsidRDefault="006F6859" w:rsidP="007452E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6F6859" w:rsidRPr="001E74BD" w:rsidRDefault="006F6859" w:rsidP="007452EC">
            <w:pPr>
              <w:keepNext/>
              <w:spacing w:before="60"/>
              <w:ind w:left="0"/>
              <w:jc w:val="center"/>
              <w:rPr>
                <w:sz w:val="20"/>
                <w:szCs w:val="20"/>
                <w:lang w:eastAsia="en-NZ"/>
              </w:rPr>
            </w:pPr>
            <w:r>
              <w:rPr>
                <w:rStyle w:val="BodyTextChar"/>
              </w:rPr>
              <w:t>44</w:t>
            </w:r>
          </w:p>
        </w:tc>
        <w:tc>
          <w:tcPr>
            <w:tcW w:w="3402" w:type="dxa"/>
          </w:tcPr>
          <w:p w:rsidR="006F6859" w:rsidRPr="001E74BD" w:rsidRDefault="006F6859" w:rsidP="007452EC">
            <w:pPr>
              <w:keepNext/>
              <w:spacing w:before="60"/>
              <w:ind w:left="0"/>
              <w:rPr>
                <w:sz w:val="20"/>
                <w:szCs w:val="20"/>
                <w:lang w:eastAsia="en-NZ"/>
              </w:rPr>
            </w:pPr>
            <w:r w:rsidRPr="001E74BD">
              <w:rPr>
                <w:sz w:val="20"/>
                <w:szCs w:val="20"/>
                <w:lang w:eastAsia="en-NZ"/>
              </w:rPr>
              <w:t>Number of relatives interviewed</w:t>
            </w:r>
          </w:p>
        </w:tc>
        <w:tc>
          <w:tcPr>
            <w:tcW w:w="1701" w:type="dxa"/>
          </w:tcPr>
          <w:p w:rsidR="006F6859" w:rsidRPr="001E74BD" w:rsidRDefault="006F6859" w:rsidP="007452EC">
            <w:pPr>
              <w:keepNext/>
              <w:spacing w:before="60"/>
              <w:ind w:left="0"/>
              <w:jc w:val="center"/>
              <w:rPr>
                <w:sz w:val="20"/>
                <w:szCs w:val="20"/>
                <w:lang w:eastAsia="en-NZ"/>
              </w:rPr>
            </w:pPr>
            <w:r>
              <w:rPr>
                <w:rStyle w:val="BodyTextChar"/>
              </w:rPr>
              <w:t>5</w:t>
            </w:r>
          </w:p>
        </w:tc>
      </w:tr>
      <w:tr w:rsidR="006F6859" w:rsidTr="00152BDA">
        <w:tc>
          <w:tcPr>
            <w:tcW w:w="3510" w:type="dxa"/>
          </w:tcPr>
          <w:p w:rsidR="006F6859" w:rsidRPr="001E74BD" w:rsidRDefault="006F6859" w:rsidP="007452E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6F6859" w:rsidRPr="001E74BD" w:rsidRDefault="006F6859" w:rsidP="007452EC">
            <w:pPr>
              <w:spacing w:before="60"/>
              <w:ind w:left="0"/>
              <w:jc w:val="center"/>
              <w:rPr>
                <w:sz w:val="20"/>
                <w:szCs w:val="20"/>
                <w:lang w:eastAsia="en-NZ"/>
              </w:rPr>
            </w:pPr>
            <w:r>
              <w:rPr>
                <w:rStyle w:val="BodyTextChar"/>
              </w:rPr>
              <w:t>2</w:t>
            </w:r>
          </w:p>
        </w:tc>
        <w:tc>
          <w:tcPr>
            <w:tcW w:w="3544" w:type="dxa"/>
            <w:tcBorders>
              <w:bottom w:val="nil"/>
              <w:right w:val="nil"/>
            </w:tcBorders>
          </w:tcPr>
          <w:p w:rsidR="006F6859" w:rsidRPr="001E74BD" w:rsidRDefault="006F6859" w:rsidP="007452EC">
            <w:pPr>
              <w:spacing w:before="60"/>
              <w:ind w:left="0"/>
              <w:rPr>
                <w:sz w:val="20"/>
                <w:szCs w:val="20"/>
                <w:lang w:eastAsia="en-NZ"/>
              </w:rPr>
            </w:pPr>
          </w:p>
        </w:tc>
        <w:tc>
          <w:tcPr>
            <w:tcW w:w="1701" w:type="dxa"/>
            <w:tcBorders>
              <w:left w:val="nil"/>
              <w:bottom w:val="nil"/>
            </w:tcBorders>
          </w:tcPr>
          <w:p w:rsidR="006F6859" w:rsidRPr="001E74BD" w:rsidRDefault="006F6859" w:rsidP="007452EC">
            <w:pPr>
              <w:spacing w:before="60"/>
              <w:ind w:left="0"/>
              <w:jc w:val="center"/>
              <w:rPr>
                <w:sz w:val="20"/>
                <w:szCs w:val="20"/>
                <w:lang w:eastAsia="en-NZ"/>
              </w:rPr>
            </w:pPr>
          </w:p>
        </w:tc>
        <w:tc>
          <w:tcPr>
            <w:tcW w:w="3402" w:type="dxa"/>
          </w:tcPr>
          <w:p w:rsidR="006F6859" w:rsidRPr="001E74BD" w:rsidRDefault="006F6859" w:rsidP="007452EC">
            <w:pPr>
              <w:spacing w:before="60"/>
              <w:ind w:left="0"/>
              <w:rPr>
                <w:sz w:val="20"/>
                <w:szCs w:val="20"/>
                <w:lang w:eastAsia="en-NZ"/>
              </w:rPr>
            </w:pPr>
            <w:r w:rsidRPr="001E74BD">
              <w:rPr>
                <w:sz w:val="20"/>
                <w:szCs w:val="20"/>
                <w:lang w:eastAsia="en-NZ"/>
              </w:rPr>
              <w:t>Number of GPs interviewed</w:t>
            </w:r>
          </w:p>
        </w:tc>
        <w:tc>
          <w:tcPr>
            <w:tcW w:w="1701" w:type="dxa"/>
          </w:tcPr>
          <w:p w:rsidR="006F6859" w:rsidRPr="001E74BD" w:rsidRDefault="006F6859" w:rsidP="007452EC">
            <w:pPr>
              <w:spacing w:before="60"/>
              <w:ind w:left="0"/>
              <w:jc w:val="center"/>
              <w:rPr>
                <w:sz w:val="20"/>
                <w:szCs w:val="20"/>
                <w:lang w:eastAsia="en-NZ"/>
              </w:rPr>
            </w:pPr>
            <w:r>
              <w:rPr>
                <w:rStyle w:val="BodyTextChar"/>
              </w:rPr>
              <w:t>1</w:t>
            </w:r>
          </w:p>
        </w:tc>
      </w:tr>
    </w:tbl>
    <w:p w:rsidR="006F6859" w:rsidRPr="000438ED" w:rsidRDefault="006F6859" w:rsidP="007452EC">
      <w:pPr>
        <w:pStyle w:val="Heading2"/>
        <w:pageBreakBefore/>
      </w:pPr>
      <w:r w:rsidRPr="000438ED">
        <w:lastRenderedPageBreak/>
        <w:t>Declaration</w:t>
      </w:r>
    </w:p>
    <w:p w:rsidR="006F6859" w:rsidRPr="00A404CD" w:rsidRDefault="006F6859" w:rsidP="007452EC">
      <w:pPr>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6F6859" w:rsidRPr="00A404CD" w:rsidRDefault="006F6859" w:rsidP="007452E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6F6859" w:rsidTr="00152BDA">
        <w:tc>
          <w:tcPr>
            <w:tcW w:w="675" w:type="dxa"/>
          </w:tcPr>
          <w:p w:rsidR="006F6859" w:rsidRPr="00A404CD" w:rsidRDefault="006F6859" w:rsidP="007452EC">
            <w:pPr>
              <w:spacing w:before="60"/>
              <w:ind w:left="0"/>
              <w:rPr>
                <w:szCs w:val="20"/>
              </w:rPr>
            </w:pPr>
            <w:r w:rsidRPr="00A404CD">
              <w:rPr>
                <w:szCs w:val="20"/>
              </w:rPr>
              <w:t>a)</w:t>
            </w:r>
          </w:p>
        </w:tc>
        <w:tc>
          <w:tcPr>
            <w:tcW w:w="12900" w:type="dxa"/>
          </w:tcPr>
          <w:p w:rsidR="006F6859" w:rsidRPr="00A404CD" w:rsidRDefault="006F6859" w:rsidP="007452EC">
            <w:pPr>
              <w:spacing w:before="60"/>
              <w:ind w:left="0"/>
              <w:rPr>
                <w:szCs w:val="20"/>
              </w:rPr>
            </w:pPr>
            <w:r w:rsidRPr="00A404CD">
              <w:rPr>
                <w:szCs w:val="20"/>
              </w:rPr>
              <w:t>I am a delegated authority of Health and Disability Auditing New Zealand Limited</w:t>
            </w:r>
          </w:p>
        </w:tc>
        <w:tc>
          <w:tcPr>
            <w:tcW w:w="1984" w:type="dxa"/>
          </w:tcPr>
          <w:p w:rsidR="006F6859" w:rsidRPr="00A404CD" w:rsidRDefault="006F6859" w:rsidP="007452EC">
            <w:pPr>
              <w:spacing w:before="60"/>
              <w:ind w:left="0"/>
              <w:jc w:val="center"/>
              <w:rPr>
                <w:szCs w:val="20"/>
              </w:rPr>
            </w:pPr>
            <w:r>
              <w:t>Yes</w:t>
            </w:r>
          </w:p>
        </w:tc>
      </w:tr>
      <w:tr w:rsidR="006F6859" w:rsidTr="00152BDA">
        <w:tc>
          <w:tcPr>
            <w:tcW w:w="675" w:type="dxa"/>
          </w:tcPr>
          <w:p w:rsidR="006F6859" w:rsidRPr="00A404CD" w:rsidRDefault="006F6859" w:rsidP="007452EC">
            <w:pPr>
              <w:spacing w:before="60"/>
              <w:ind w:left="0"/>
              <w:rPr>
                <w:szCs w:val="20"/>
              </w:rPr>
            </w:pPr>
            <w:r w:rsidRPr="00A404CD">
              <w:rPr>
                <w:szCs w:val="20"/>
              </w:rPr>
              <w:t>b)</w:t>
            </w:r>
          </w:p>
        </w:tc>
        <w:tc>
          <w:tcPr>
            <w:tcW w:w="12900" w:type="dxa"/>
          </w:tcPr>
          <w:p w:rsidR="006F6859" w:rsidRPr="00A404CD" w:rsidRDefault="006F6859" w:rsidP="007452EC">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6F6859" w:rsidRPr="00A404CD" w:rsidRDefault="006F6859" w:rsidP="007452EC">
            <w:pPr>
              <w:spacing w:before="60"/>
              <w:ind w:left="0"/>
              <w:jc w:val="center"/>
              <w:rPr>
                <w:szCs w:val="20"/>
              </w:rPr>
            </w:pPr>
            <w:r>
              <w:rPr>
                <w:rStyle w:val="BodyText2Char"/>
              </w:rPr>
              <w:t>Yes</w:t>
            </w:r>
          </w:p>
        </w:tc>
      </w:tr>
      <w:tr w:rsidR="006F6859" w:rsidTr="00152BDA">
        <w:tc>
          <w:tcPr>
            <w:tcW w:w="675" w:type="dxa"/>
          </w:tcPr>
          <w:p w:rsidR="006F6859" w:rsidRPr="00A404CD" w:rsidRDefault="006F6859" w:rsidP="007452EC">
            <w:pPr>
              <w:spacing w:before="60"/>
              <w:ind w:left="0"/>
              <w:rPr>
                <w:szCs w:val="20"/>
              </w:rPr>
            </w:pPr>
            <w:r w:rsidRPr="00A404CD">
              <w:rPr>
                <w:szCs w:val="20"/>
              </w:rPr>
              <w:t>c)</w:t>
            </w:r>
          </w:p>
        </w:tc>
        <w:tc>
          <w:tcPr>
            <w:tcW w:w="12900" w:type="dxa"/>
          </w:tcPr>
          <w:p w:rsidR="006F6859" w:rsidRPr="00A404CD" w:rsidRDefault="006F6859" w:rsidP="007452EC">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6F6859" w:rsidRPr="00A404CD" w:rsidRDefault="006F6859" w:rsidP="007452EC">
            <w:pPr>
              <w:spacing w:before="60"/>
              <w:ind w:left="0"/>
              <w:jc w:val="center"/>
              <w:rPr>
                <w:szCs w:val="20"/>
              </w:rPr>
            </w:pPr>
            <w:r>
              <w:t>Yes</w:t>
            </w:r>
          </w:p>
        </w:tc>
      </w:tr>
      <w:tr w:rsidR="006F6859" w:rsidTr="00152BDA">
        <w:tc>
          <w:tcPr>
            <w:tcW w:w="675" w:type="dxa"/>
          </w:tcPr>
          <w:p w:rsidR="006F6859" w:rsidRPr="00A404CD" w:rsidRDefault="006F6859" w:rsidP="007452EC">
            <w:pPr>
              <w:spacing w:before="60"/>
              <w:ind w:left="0"/>
              <w:rPr>
                <w:szCs w:val="20"/>
              </w:rPr>
            </w:pPr>
            <w:r w:rsidRPr="00A404CD">
              <w:rPr>
                <w:szCs w:val="20"/>
              </w:rPr>
              <w:t>d)</w:t>
            </w:r>
          </w:p>
        </w:tc>
        <w:tc>
          <w:tcPr>
            <w:tcW w:w="12900" w:type="dxa"/>
          </w:tcPr>
          <w:p w:rsidR="006F6859" w:rsidRPr="00A404CD" w:rsidRDefault="006F6859" w:rsidP="007452EC">
            <w:pPr>
              <w:spacing w:before="60"/>
              <w:ind w:left="0"/>
              <w:rPr>
                <w:szCs w:val="20"/>
              </w:rPr>
            </w:pPr>
            <w:r>
              <w:rPr>
                <w:szCs w:val="20"/>
              </w:rPr>
              <w:t>t</w:t>
            </w:r>
            <w:r w:rsidRPr="00A404CD">
              <w:rPr>
                <w:szCs w:val="20"/>
              </w:rPr>
              <w:t>his audit report has been approved by the lead auditor named above</w:t>
            </w:r>
          </w:p>
        </w:tc>
        <w:tc>
          <w:tcPr>
            <w:tcW w:w="1984" w:type="dxa"/>
          </w:tcPr>
          <w:p w:rsidR="006F6859" w:rsidRPr="00A404CD" w:rsidRDefault="006F6859" w:rsidP="007452EC">
            <w:pPr>
              <w:spacing w:before="60"/>
              <w:ind w:left="0"/>
              <w:jc w:val="center"/>
              <w:rPr>
                <w:szCs w:val="20"/>
              </w:rPr>
            </w:pPr>
            <w:r>
              <w:rPr>
                <w:rStyle w:val="BodyText2Char"/>
              </w:rPr>
              <w:t>Yes</w:t>
            </w:r>
          </w:p>
        </w:tc>
      </w:tr>
      <w:tr w:rsidR="006F6859" w:rsidTr="00152BDA">
        <w:tc>
          <w:tcPr>
            <w:tcW w:w="675" w:type="dxa"/>
          </w:tcPr>
          <w:p w:rsidR="006F6859" w:rsidRPr="00A404CD" w:rsidRDefault="006F6859" w:rsidP="007452EC">
            <w:pPr>
              <w:spacing w:before="60"/>
              <w:ind w:left="0"/>
              <w:rPr>
                <w:szCs w:val="20"/>
              </w:rPr>
            </w:pPr>
            <w:r>
              <w:rPr>
                <w:szCs w:val="20"/>
              </w:rPr>
              <w:t>e)</w:t>
            </w:r>
          </w:p>
        </w:tc>
        <w:tc>
          <w:tcPr>
            <w:tcW w:w="12900" w:type="dxa"/>
          </w:tcPr>
          <w:p w:rsidR="006F6859" w:rsidRPr="00A404CD" w:rsidRDefault="006F6859" w:rsidP="007452EC">
            <w:pPr>
              <w:spacing w:before="60"/>
              <w:ind w:left="0"/>
              <w:rPr>
                <w:szCs w:val="20"/>
              </w:rPr>
            </w:pPr>
            <w:r>
              <w:rPr>
                <w:szCs w:val="20"/>
              </w:rPr>
              <w:t>the peer reviewer named above has completed the peer review process in accordance with the DAA Handbook</w:t>
            </w:r>
          </w:p>
        </w:tc>
        <w:tc>
          <w:tcPr>
            <w:tcW w:w="1984" w:type="dxa"/>
          </w:tcPr>
          <w:p w:rsidR="006F6859" w:rsidRDefault="006F6859" w:rsidP="007452EC">
            <w:pPr>
              <w:spacing w:before="60"/>
              <w:ind w:left="0"/>
              <w:jc w:val="center"/>
              <w:rPr>
                <w:szCs w:val="20"/>
              </w:rPr>
            </w:pPr>
            <w:r>
              <w:rPr>
                <w:rStyle w:val="BodyText2Char"/>
              </w:rPr>
              <w:t>Yes</w:t>
            </w:r>
          </w:p>
        </w:tc>
      </w:tr>
      <w:tr w:rsidR="006F6859" w:rsidTr="00152BDA">
        <w:tc>
          <w:tcPr>
            <w:tcW w:w="675" w:type="dxa"/>
          </w:tcPr>
          <w:p w:rsidR="006F6859" w:rsidRPr="00A404CD" w:rsidRDefault="006F6859" w:rsidP="007452EC">
            <w:pPr>
              <w:spacing w:before="60"/>
              <w:ind w:left="0"/>
              <w:rPr>
                <w:szCs w:val="20"/>
              </w:rPr>
            </w:pPr>
            <w:r>
              <w:rPr>
                <w:szCs w:val="20"/>
              </w:rPr>
              <w:t>f</w:t>
            </w:r>
            <w:r w:rsidRPr="00A404CD">
              <w:rPr>
                <w:szCs w:val="20"/>
              </w:rPr>
              <w:t>)</w:t>
            </w:r>
          </w:p>
        </w:tc>
        <w:tc>
          <w:tcPr>
            <w:tcW w:w="12900" w:type="dxa"/>
          </w:tcPr>
          <w:p w:rsidR="006F6859" w:rsidRDefault="006F6859" w:rsidP="007452EC">
            <w:pPr>
              <w:spacing w:before="60"/>
              <w:ind w:left="0"/>
            </w:pPr>
            <w:r>
              <w:t>if this audit was unannounced, n</w:t>
            </w:r>
            <w:r w:rsidRPr="006B03B9">
              <w:t xml:space="preserve">o member of the audit team has disclosed the timing of the </w:t>
            </w:r>
            <w:r>
              <w:t>audit to the provider</w:t>
            </w:r>
          </w:p>
        </w:tc>
        <w:tc>
          <w:tcPr>
            <w:tcW w:w="1984" w:type="dxa"/>
          </w:tcPr>
          <w:p w:rsidR="006F6859" w:rsidRDefault="006F6859" w:rsidP="007452EC">
            <w:pPr>
              <w:spacing w:before="60"/>
              <w:ind w:left="0"/>
              <w:jc w:val="center"/>
              <w:rPr>
                <w:szCs w:val="20"/>
              </w:rPr>
            </w:pPr>
            <w:r>
              <w:rPr>
                <w:rStyle w:val="BodyText2Char"/>
              </w:rPr>
              <w:t>Yes</w:t>
            </w:r>
          </w:p>
        </w:tc>
      </w:tr>
      <w:tr w:rsidR="006F6859" w:rsidTr="00152BDA">
        <w:tc>
          <w:tcPr>
            <w:tcW w:w="675" w:type="dxa"/>
          </w:tcPr>
          <w:p w:rsidR="006F6859" w:rsidRPr="00A404CD" w:rsidRDefault="006F6859" w:rsidP="007452EC">
            <w:pPr>
              <w:spacing w:before="60"/>
              <w:ind w:left="0"/>
              <w:rPr>
                <w:szCs w:val="20"/>
              </w:rPr>
            </w:pPr>
            <w:r>
              <w:rPr>
                <w:szCs w:val="20"/>
              </w:rPr>
              <w:t>g</w:t>
            </w:r>
            <w:r w:rsidRPr="00A404CD">
              <w:rPr>
                <w:szCs w:val="20"/>
              </w:rPr>
              <w:t>)</w:t>
            </w:r>
          </w:p>
        </w:tc>
        <w:tc>
          <w:tcPr>
            <w:tcW w:w="12900" w:type="dxa"/>
          </w:tcPr>
          <w:p w:rsidR="006F6859" w:rsidRPr="00A404CD" w:rsidRDefault="006F6859" w:rsidP="007452EC">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6F6859" w:rsidRPr="00A404CD" w:rsidRDefault="006F6859" w:rsidP="007452EC">
            <w:pPr>
              <w:spacing w:before="60"/>
              <w:ind w:left="0"/>
              <w:jc w:val="center"/>
              <w:rPr>
                <w:szCs w:val="20"/>
              </w:rPr>
            </w:pPr>
            <w:r>
              <w:rPr>
                <w:rStyle w:val="BodyText2Char"/>
              </w:rPr>
              <w:t>Yes</w:t>
            </w:r>
          </w:p>
        </w:tc>
      </w:tr>
      <w:tr w:rsidR="006F6859" w:rsidTr="00152BDA">
        <w:trPr>
          <w:trHeight w:val="60"/>
        </w:trPr>
        <w:tc>
          <w:tcPr>
            <w:tcW w:w="675" w:type="dxa"/>
          </w:tcPr>
          <w:p w:rsidR="006F6859" w:rsidRPr="00A404CD" w:rsidRDefault="006F6859" w:rsidP="007452EC">
            <w:pPr>
              <w:spacing w:before="60"/>
              <w:ind w:left="0"/>
              <w:rPr>
                <w:szCs w:val="20"/>
              </w:rPr>
            </w:pPr>
            <w:r>
              <w:rPr>
                <w:szCs w:val="20"/>
              </w:rPr>
              <w:t>h)</w:t>
            </w:r>
          </w:p>
        </w:tc>
        <w:tc>
          <w:tcPr>
            <w:tcW w:w="12900" w:type="dxa"/>
          </w:tcPr>
          <w:p w:rsidR="006F6859" w:rsidRPr="00A404CD" w:rsidRDefault="006F6859" w:rsidP="007452EC">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6F6859" w:rsidRPr="00A404CD" w:rsidRDefault="006F6859" w:rsidP="007452EC">
            <w:pPr>
              <w:spacing w:before="60"/>
              <w:ind w:left="0"/>
              <w:jc w:val="center"/>
              <w:rPr>
                <w:szCs w:val="20"/>
              </w:rPr>
            </w:pPr>
            <w:r>
              <w:rPr>
                <w:rStyle w:val="BodyText2Char"/>
              </w:rPr>
              <w:t>Yes</w:t>
            </w:r>
          </w:p>
        </w:tc>
      </w:tr>
    </w:tbl>
    <w:p w:rsidR="006F6859" w:rsidRPr="00A404CD" w:rsidRDefault="006F6859" w:rsidP="007452EC">
      <w:pPr>
        <w:spacing w:before="240" w:after="0"/>
        <w:ind w:left="0"/>
        <w:rPr>
          <w:szCs w:val="20"/>
        </w:rPr>
      </w:pPr>
      <w:r w:rsidRPr="00A404CD">
        <w:rPr>
          <w:szCs w:val="20"/>
        </w:rPr>
        <w:t xml:space="preserve">Dated </w:t>
      </w:r>
      <w:r>
        <w:rPr>
          <w:rStyle w:val="BodyText2Char"/>
        </w:rPr>
        <w:t>Monday, 3 November 2014</w:t>
      </w:r>
    </w:p>
    <w:p w:rsidR="006F6859" w:rsidRPr="000438ED" w:rsidRDefault="006F6859" w:rsidP="007452EC">
      <w:pPr>
        <w:pStyle w:val="Heading2"/>
        <w:pageBreakBefore/>
      </w:pPr>
      <w:r w:rsidRPr="000438ED">
        <w:lastRenderedPageBreak/>
        <w:t>Executive Summary of Audit</w:t>
      </w:r>
    </w:p>
    <w:p w:rsidR="006F6859" w:rsidRDefault="006F6859" w:rsidP="007452E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6F6859" w:rsidRDefault="006F6859" w:rsidP="007452EC">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Chatswood</w:t>
      </w:r>
      <w:proofErr w:type="spellEnd"/>
      <w:r>
        <w:rPr>
          <w:rStyle w:val="BodyText2Char"/>
        </w:rPr>
        <w:t xml:space="preserve"> </w:t>
      </w:r>
      <w:proofErr w:type="spellStart"/>
      <w:r>
        <w:rPr>
          <w:rStyle w:val="BodyText2Char"/>
        </w:rPr>
        <w:t>lifecare</w:t>
      </w:r>
      <w:proofErr w:type="spellEnd"/>
      <w:r w:rsidRPr="005E4776">
        <w:rPr>
          <w:rStyle w:val="BodyText2Char"/>
        </w:rPr>
        <w:t xml:space="preserve"> is certified to provide r</w:t>
      </w:r>
      <w:r>
        <w:rPr>
          <w:rStyle w:val="BodyText2Char"/>
        </w:rPr>
        <w:t>est home level care for up to 36 rest home and 28 hospital</w:t>
      </w:r>
      <w:r w:rsidRPr="005E4776">
        <w:rPr>
          <w:rStyle w:val="BodyText2Char"/>
        </w:rPr>
        <w:t xml:space="preserve"> residents.  On the day of the audit there were</w:t>
      </w:r>
      <w:r>
        <w:rPr>
          <w:rStyle w:val="BodyText2Char"/>
        </w:rPr>
        <w:t xml:space="preserve"> a total of 52</w:t>
      </w:r>
      <w:r w:rsidRPr="005E4776">
        <w:rPr>
          <w:rStyle w:val="BodyText2Char"/>
        </w:rPr>
        <w:t xml:space="preserve"> residents</w:t>
      </w:r>
      <w:r>
        <w:rPr>
          <w:rStyle w:val="BodyText2Char"/>
        </w:rPr>
        <w:t xml:space="preserve"> (26 rest </w:t>
      </w:r>
      <w:proofErr w:type="gramStart"/>
      <w:r>
        <w:rPr>
          <w:rStyle w:val="BodyText2Char"/>
        </w:rPr>
        <w:t>home</w:t>
      </w:r>
      <w:proofErr w:type="gramEnd"/>
      <w:r>
        <w:rPr>
          <w:rStyle w:val="BodyText2Char"/>
        </w:rPr>
        <w:t xml:space="preserve"> and 26 hospital)</w:t>
      </w:r>
      <w:r w:rsidRPr="005E4776">
        <w:rPr>
          <w:rStyle w:val="BodyText2Char"/>
        </w:rPr>
        <w:t>.  The</w:t>
      </w:r>
      <w:r>
        <w:rPr>
          <w:rStyle w:val="BodyText2Char"/>
        </w:rPr>
        <w:t xml:space="preserve"> service is currently being managed by a temporary manager with thirty years’ experience in aged care who has support from a clinical nurse manager </w:t>
      </w:r>
      <w:r w:rsidRPr="005E4776">
        <w:rPr>
          <w:rStyle w:val="BodyText2Char"/>
        </w:rPr>
        <w:t>and the owners (</w:t>
      </w:r>
      <w:proofErr w:type="spellStart"/>
      <w:r w:rsidRPr="005E4776">
        <w:rPr>
          <w:rStyle w:val="BodyText2Char"/>
        </w:rPr>
        <w:t>Chatswood</w:t>
      </w:r>
      <w:proofErr w:type="spellEnd"/>
      <w:r w:rsidRPr="005E4776">
        <w:rPr>
          <w:rStyle w:val="BodyText2Char"/>
        </w:rPr>
        <w:t xml:space="preserve"> </w:t>
      </w:r>
      <w:proofErr w:type="spellStart"/>
      <w:r w:rsidRPr="005E4776">
        <w:rPr>
          <w:rStyle w:val="BodyText2Char"/>
        </w:rPr>
        <w:t>lifecare</w:t>
      </w:r>
      <w:proofErr w:type="spellEnd"/>
      <w:r w:rsidRPr="005E4776">
        <w:rPr>
          <w:rStyle w:val="BodyText2Char"/>
        </w:rPr>
        <w:t xml:space="preserve"> Ltd) and staff.  Staff interviewed and documentation reviewed identified that the service has implemented systems that are appropriate to meet the needs and interests of the resident group.  Family and residents interviewed all spoke very positively about the care and support provided. </w:t>
      </w:r>
    </w:p>
    <w:p w:rsidR="006F6859" w:rsidRDefault="006F6859" w:rsidP="007452E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service has addressed eight of the ten shortfalls from their previous partial provisional audit around human resources, aspects of medications and aspects of the environment.  Further improvements continue to be required around landscaping and medication documentation.</w:t>
      </w:r>
    </w:p>
    <w:p w:rsidR="006F6859" w:rsidRPr="00827CB0" w:rsidRDefault="006F6859" w:rsidP="007452EC">
      <w:pPr>
        <w:pStyle w:val="BodyText2"/>
        <w:pBdr>
          <w:top w:val="single" w:sz="4" w:space="1" w:color="auto"/>
          <w:left w:val="single" w:sz="4" w:space="4" w:color="auto"/>
          <w:bottom w:val="single" w:sz="4" w:space="1" w:color="auto"/>
          <w:right w:val="single" w:sz="4" w:space="4" w:color="auto"/>
        </w:pBdr>
      </w:pPr>
      <w:r>
        <w:rPr>
          <w:rStyle w:val="BodyText2Char"/>
        </w:rPr>
        <w:t xml:space="preserve">This audit identified improvements required around the quality programme, aspects of care planning and dating of decanted food in the kitchen. </w:t>
      </w:r>
      <w:r w:rsidRPr="00AF256B">
        <w:t xml:space="preserve">This audit </w:t>
      </w:r>
      <w:r>
        <w:t xml:space="preserve">also included </w:t>
      </w:r>
      <w:r w:rsidRPr="00AF256B">
        <w:t xml:space="preserve">verified </w:t>
      </w:r>
      <w:r>
        <w:t>14 serviced apartments as suitable to provide rest home level care</w:t>
      </w:r>
      <w:r w:rsidRPr="00AF256B">
        <w:t>.</w:t>
      </w:r>
      <w:r>
        <w:t xml:space="preserve">  The environment has been assessed as suitable with an improvement required around establishing a draft roster.</w:t>
      </w:r>
    </w:p>
    <w:p w:rsidR="006F6859" w:rsidRPr="00383C3F" w:rsidRDefault="006F6859" w:rsidP="007452EC">
      <w:pPr>
        <w:spacing w:after="0"/>
        <w:ind w:left="0"/>
        <w:rPr>
          <w:sz w:val="12"/>
          <w:szCs w:val="20"/>
        </w:rPr>
      </w:pPr>
    </w:p>
    <w:p w:rsidR="006F6859" w:rsidRPr="00383C3F" w:rsidRDefault="006F6859" w:rsidP="007452E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6F6859" w:rsidRDefault="006F6859" w:rsidP="007452EC">
      <w:pPr>
        <w:ind w:left="0"/>
        <w:rPr>
          <w:rStyle w:val="BodyText2Char"/>
        </w:rPr>
      </w:pPr>
      <w:r w:rsidRPr="00827CB0">
        <w:rPr>
          <w:rStyle w:val="BodyText2Char"/>
        </w:rPr>
        <w:t>The service has an open disclosure policy stating residents and/or their representatives have a right to full and frank information and open disclosure from service providers.  There is a complaints policy and an incident/accident reporting policy.  Family members interviewed advised that they are informed in a timely manner when the resident’s health status changes.  The complaints process and forms for completion are able to residents and family.  Information relating to the Health and Disability Commissioner and advocacy service with contact details are also provided.  Information on how to make a complaint and the complaints process are inclu</w:t>
      </w:r>
      <w:r>
        <w:rPr>
          <w:rStyle w:val="BodyText2Char"/>
        </w:rPr>
        <w:t>ded in the admission booklet, c</w:t>
      </w:r>
      <w:r w:rsidRPr="00827CB0">
        <w:rPr>
          <w:rStyle w:val="BodyText2Char"/>
        </w:rPr>
        <w:t>omplaints are actively man</w:t>
      </w:r>
      <w:r>
        <w:rPr>
          <w:rStyle w:val="BodyText2Char"/>
        </w:rPr>
        <w:t>aged.</w:t>
      </w:r>
    </w:p>
    <w:p w:rsidR="006F6859" w:rsidRPr="003E7FA5" w:rsidRDefault="006F6859" w:rsidP="007452EC">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6F6859"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proofErr w:type="spellStart"/>
      <w:r w:rsidRPr="00AA790D">
        <w:rPr>
          <w:rStyle w:val="BodyText2Char"/>
        </w:rPr>
        <w:t>Chatswood</w:t>
      </w:r>
      <w:proofErr w:type="spellEnd"/>
      <w:r w:rsidRPr="00AA790D">
        <w:rPr>
          <w:rStyle w:val="BodyText2Char"/>
        </w:rPr>
        <w:t xml:space="preserve"> Retirement Vi</w:t>
      </w:r>
      <w:r>
        <w:rPr>
          <w:rStyle w:val="BodyText2Char"/>
        </w:rPr>
        <w:t>llage provides care for up to 64</w:t>
      </w:r>
      <w:r w:rsidRPr="00AA790D">
        <w:rPr>
          <w:rStyle w:val="BodyText2Char"/>
        </w:rPr>
        <w:t xml:space="preserve"> residents across</w:t>
      </w:r>
      <w:r>
        <w:rPr>
          <w:rStyle w:val="BodyText2Char"/>
        </w:rPr>
        <w:t xml:space="preserve"> rest home (36) and hospital (28</w:t>
      </w:r>
      <w:r w:rsidRPr="00AA790D">
        <w:rPr>
          <w:rStyle w:val="BodyText2Char"/>
        </w:rPr>
        <w:t>) level care.  The service opened a new buildi</w:t>
      </w:r>
      <w:r>
        <w:rPr>
          <w:rStyle w:val="BodyText2Char"/>
        </w:rPr>
        <w:t>ng in April 2014 to cater for up to 28</w:t>
      </w:r>
      <w:r w:rsidRPr="00AA790D">
        <w:rPr>
          <w:rStyle w:val="BodyText2Char"/>
        </w:rPr>
        <w:t xml:space="preserve"> hospital residents.  The service is privately owned and one of the owners owns another aged care facility.  </w:t>
      </w:r>
      <w:r w:rsidRPr="00827CB0">
        <w:rPr>
          <w:rStyle w:val="BodyText2Char"/>
        </w:rPr>
        <w:t xml:space="preserve">The </w:t>
      </w:r>
      <w:r>
        <w:rPr>
          <w:rStyle w:val="BodyText2Char"/>
        </w:rPr>
        <w:t>temporary manager and clinical manager</w:t>
      </w:r>
      <w:r w:rsidRPr="00827CB0">
        <w:rPr>
          <w:rStyle w:val="BodyText2Char"/>
        </w:rPr>
        <w:t xml:space="preserve"> are responsible for the implementation of the quality and risk management programme.  The quality and risk management programme includes service philosophy, goals and a quality planner.  Key components of the quali</w:t>
      </w:r>
      <w:r>
        <w:rPr>
          <w:rStyle w:val="BodyText2Char"/>
        </w:rPr>
        <w:t xml:space="preserve">ty management system link to monthly quality and </w:t>
      </w:r>
      <w:r w:rsidRPr="00827CB0">
        <w:rPr>
          <w:rStyle w:val="BodyText2Char"/>
        </w:rPr>
        <w:t xml:space="preserve">monthly staff meetings. </w:t>
      </w:r>
      <w:r>
        <w:rPr>
          <w:rStyle w:val="BodyText2Char"/>
        </w:rPr>
        <w:t xml:space="preserve"> Improvements are required around completing audits as per the audit schedule 2014.</w:t>
      </w:r>
      <w:r w:rsidRPr="00827CB0">
        <w:rPr>
          <w:rStyle w:val="BodyText2Char"/>
        </w:rPr>
        <w:t xml:space="preserve">  Residents and family satisfaction surveys are completed annually.  Health and safety policies, systems and processes are implemented to manage risk.  Discussions with residents and families identified that they are fully informed of changes in health status</w:t>
      </w:r>
      <w:r>
        <w:rPr>
          <w:rStyle w:val="BodyText2Char"/>
        </w:rPr>
        <w:t>.</w:t>
      </w:r>
    </w:p>
    <w:p w:rsidR="006F6859"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r w:rsidRPr="00827CB0">
        <w:rPr>
          <w:rStyle w:val="BodyText2Char"/>
        </w:rPr>
        <w:t xml:space="preserve">There is an orientation programme that provides new staff with relevant information for safe work practice and an in-service education programme that exceeds eight hours annually and covers relevant aspects of care and support. </w:t>
      </w:r>
      <w:r>
        <w:rPr>
          <w:rStyle w:val="BodyText2Char"/>
        </w:rPr>
        <w:t xml:space="preserve"> Improvements are required around staff appraisals and job descriptions. </w:t>
      </w:r>
      <w:r w:rsidRPr="00827CB0">
        <w:rPr>
          <w:rStyle w:val="BodyText2Char"/>
        </w:rPr>
        <w:t xml:space="preserve"> Human resource policies are in place including a documented rationale for determining staffing levels and skill </w:t>
      </w:r>
      <w:r w:rsidRPr="00827CB0">
        <w:rPr>
          <w:rStyle w:val="BodyText2Char"/>
        </w:rPr>
        <w:lastRenderedPageBreak/>
        <w:t>mixes.  There is a roster that provides sufficient and appropriate coverage for the effective delivery of care and support.</w:t>
      </w:r>
      <w:r>
        <w:rPr>
          <w:rStyle w:val="BodyText2Char"/>
        </w:rPr>
        <w:t xml:space="preserve">  There is an improvement required around the development of a draft roster for the certified serviced apartments.  </w:t>
      </w:r>
    </w:p>
    <w:p w:rsidR="006F6859" w:rsidRPr="003E7FA5" w:rsidRDefault="006F6859" w:rsidP="007452EC">
      <w:pPr>
        <w:spacing w:after="0"/>
        <w:ind w:left="0"/>
        <w:rPr>
          <w:sz w:val="12"/>
          <w:szCs w:val="20"/>
        </w:rPr>
      </w:pPr>
    </w:p>
    <w:p w:rsidR="006F6859" w:rsidRPr="003E7FA5" w:rsidRDefault="006F6859" w:rsidP="007452E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6F6859" w:rsidRPr="00827CB0"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r w:rsidRPr="00827CB0">
        <w:rPr>
          <w:rStyle w:val="BodyText2Char"/>
        </w:rPr>
        <w:t>The service has admission and entry policies and procedures.  Needs assessment approval is required prior to entry for rest home</w:t>
      </w:r>
      <w:r>
        <w:rPr>
          <w:rStyle w:val="BodyText2Char"/>
        </w:rPr>
        <w:t xml:space="preserve"> and hospital</w:t>
      </w:r>
      <w:r w:rsidRPr="00827CB0">
        <w:rPr>
          <w:rStyle w:val="BodyText2Char"/>
        </w:rPr>
        <w:t xml:space="preserve"> level of care.  Service information is made available in the facility brochures and booklets.  Residents/relatives confirmed the admission process and the admission agreement were discussed with them.  RN's are responsible for each stage of service provision.  The sample of residents’ records reviewed provides evidence that the RN has completed an initial assessment and care plan on admission.  There is evidence of resident/family participation in the development of the care plans.  Long term care plans are reviewed at least six monthly.   There is an improvement re</w:t>
      </w:r>
      <w:r>
        <w:rPr>
          <w:rStyle w:val="BodyText2Char"/>
        </w:rPr>
        <w:t>quired around risk assessments</w:t>
      </w:r>
      <w:r w:rsidRPr="00827CB0">
        <w:rPr>
          <w:rStyle w:val="BodyText2Char"/>
        </w:rPr>
        <w:t>, and interventions to sup</w:t>
      </w:r>
      <w:r>
        <w:rPr>
          <w:rStyle w:val="BodyText2Char"/>
        </w:rPr>
        <w:t>port management of residents identified needs</w:t>
      </w:r>
      <w:r w:rsidRPr="00827CB0">
        <w:rPr>
          <w:rStyle w:val="BodyText2Char"/>
        </w:rPr>
        <w:t xml:space="preserve">.  Care plans demonstrate service integration and guide all staff in cares.  The General Practitioner (GP) examines the resident within 48 hours of admission and three monthly thereafter.  Resident files include notes by the GP and allied health professionals.  </w:t>
      </w:r>
    </w:p>
    <w:p w:rsidR="006F6859"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r w:rsidRPr="00827CB0">
        <w:rPr>
          <w:rStyle w:val="BodyText2Char"/>
        </w:rPr>
        <w:t xml:space="preserve">There are policies and procedures for medicine management.  Registered nurses and caregivers responsible for the administration of medicines complete annual medication competencies and education.  The medicines records reviewed include documentation of allergies and sensitivities.  The GP reviews the medication records three monthly.  </w:t>
      </w:r>
      <w:r>
        <w:rPr>
          <w:rStyle w:val="BodyText2Char"/>
        </w:rPr>
        <w:t xml:space="preserve">Improvements are required around competency assessments for resident that are self-administrating medications.  </w:t>
      </w:r>
      <w:r w:rsidRPr="00827CB0">
        <w:rPr>
          <w:rStyle w:val="BodyText2Char"/>
        </w:rPr>
        <w:t>The activities programme is facilitated by a Diversional Therapist (DT).  The activities programme provides varied options and activities that meet the consumer group.  Each resident has an individualised activity plan.</w:t>
      </w:r>
      <w:r>
        <w:rPr>
          <w:rStyle w:val="BodyText2Char"/>
        </w:rPr>
        <w:t xml:space="preserve">  Improvements are required around completing activity assessment and care plan within the appropriate timeframe. </w:t>
      </w:r>
      <w:r w:rsidRPr="00827CB0">
        <w:rPr>
          <w:rStyle w:val="BodyText2Char"/>
        </w:rPr>
        <w:t xml:space="preserve"> Links with the community are maintained and van outings are arranged on a regular basis.  All food is cooked on site.  Residents' nutritional needs are identified and accommodated with alternative choices provided.  Meals are well presented, homely and the menu plans have been reviewed by a dietitian.  Food and fridge temperatures are recorded.  Hot food temperatures are monitored.  The cooks are qualified and all staff </w:t>
      </w:r>
      <w:proofErr w:type="gramStart"/>
      <w:r w:rsidRPr="00827CB0">
        <w:rPr>
          <w:rStyle w:val="BodyText2Char"/>
        </w:rPr>
        <w:t>have</w:t>
      </w:r>
      <w:proofErr w:type="gramEnd"/>
      <w:r w:rsidRPr="00827CB0">
        <w:rPr>
          <w:rStyle w:val="BodyText2Char"/>
        </w:rPr>
        <w:t xml:space="preserve"> undertaken food safety and hygiene training</w:t>
      </w:r>
      <w:r>
        <w:rPr>
          <w:rStyle w:val="BodyText2Char"/>
        </w:rPr>
        <w:t>.  There is an improvement required around dating of decanted foods.</w:t>
      </w:r>
    </w:p>
    <w:p w:rsidR="006F6859" w:rsidRPr="003E7FA5" w:rsidRDefault="006F6859" w:rsidP="007452EC">
      <w:pPr>
        <w:spacing w:after="0"/>
        <w:ind w:left="0"/>
        <w:rPr>
          <w:sz w:val="12"/>
          <w:szCs w:val="20"/>
        </w:rPr>
      </w:pPr>
    </w:p>
    <w:p w:rsidR="006F6859" w:rsidRPr="003E7FA5" w:rsidRDefault="006F6859" w:rsidP="007452E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6F6859"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r w:rsidRPr="00684E07">
        <w:rPr>
          <w:rStyle w:val="BodyText2Char"/>
        </w:rPr>
        <w:t>Chemicals are stored safely throughout the facility.  Appropriate policies are available along with product safety charts.  The building ho</w:t>
      </w:r>
      <w:r>
        <w:rPr>
          <w:rStyle w:val="BodyText2Char"/>
        </w:rPr>
        <w:t>lds a current certificate of public use</w:t>
      </w:r>
      <w:r w:rsidRPr="00684E07">
        <w:rPr>
          <w:rStyle w:val="BodyText2Char"/>
        </w:rPr>
        <w:t xml:space="preserve">.  Resident rooms are spacious, some with </w:t>
      </w:r>
      <w:proofErr w:type="spellStart"/>
      <w:r w:rsidRPr="00684E07">
        <w:rPr>
          <w:rStyle w:val="BodyText2Char"/>
        </w:rPr>
        <w:t>ensuites</w:t>
      </w:r>
      <w:proofErr w:type="spellEnd"/>
      <w:r w:rsidRPr="00684E07">
        <w:rPr>
          <w:rStyle w:val="BodyText2Char"/>
        </w:rPr>
        <w:t>, and adequate communal toilets and showers.  There is wheelchair access to all areas.  External ar</w:t>
      </w:r>
      <w:r>
        <w:rPr>
          <w:rStyle w:val="BodyText2Char"/>
        </w:rPr>
        <w:t>eas are safe</w:t>
      </w:r>
      <w:r w:rsidRPr="00684E07">
        <w:rPr>
          <w:rStyle w:val="BodyText2Char"/>
        </w:rPr>
        <w:t xml:space="preserve">. </w:t>
      </w:r>
      <w:r>
        <w:rPr>
          <w:rStyle w:val="BodyText2Char"/>
        </w:rPr>
        <w:t xml:space="preserve"> There is an improvement required around outdoor seating and shading. </w:t>
      </w:r>
      <w:r w:rsidRPr="00684E07">
        <w:rPr>
          <w:rStyle w:val="BodyText2Char"/>
        </w:rPr>
        <w:t xml:space="preserve"> There are spacious lounges and dining areas and smaller lounges available within the facility for quieter activities or visitors.  Fixtures fittings and flooring is appropriate and toilet/shower facilities are constructed for ease of cleaning.  Cleaning services are well monitored through the internal auditing system</w:t>
      </w:r>
      <w:r>
        <w:rPr>
          <w:rStyle w:val="BodyText2Char"/>
        </w:rPr>
        <w:t xml:space="preserve">.  All laundry is laundered on </w:t>
      </w:r>
      <w:r w:rsidRPr="00684E07">
        <w:rPr>
          <w:rStyle w:val="BodyText2Char"/>
        </w:rPr>
        <w:t>site</w:t>
      </w:r>
      <w:r>
        <w:rPr>
          <w:rStyle w:val="BodyText2Char"/>
        </w:rPr>
        <w:t>.</w:t>
      </w:r>
      <w:r w:rsidRPr="00684E07">
        <w:rPr>
          <w:rStyle w:val="BodyText2Char"/>
        </w:rPr>
        <w:t xml:space="preserve">  There is an approved evacuation scheme and emergency supplies for at least three days.  All key staff </w:t>
      </w:r>
      <w:proofErr w:type="gramStart"/>
      <w:r w:rsidRPr="00684E07">
        <w:rPr>
          <w:rStyle w:val="BodyText2Char"/>
        </w:rPr>
        <w:t>hold</w:t>
      </w:r>
      <w:proofErr w:type="gramEnd"/>
      <w:r w:rsidRPr="00684E07">
        <w:rPr>
          <w:rStyle w:val="BodyText2Char"/>
        </w:rPr>
        <w:t xml:space="preserve"> a current first aid certificate.</w:t>
      </w:r>
      <w:r>
        <w:rPr>
          <w:rStyle w:val="BodyText2Char"/>
        </w:rPr>
        <w:t xml:space="preserve">  The facility has electric </w:t>
      </w:r>
      <w:r w:rsidRPr="00684E07">
        <w:rPr>
          <w:rStyle w:val="BodyText2Char"/>
        </w:rPr>
        <w:t>heating in the communal areas and in the bedrooms.</w:t>
      </w:r>
    </w:p>
    <w:p w:rsidR="006F6859" w:rsidRPr="003E7FA5" w:rsidRDefault="006F6859" w:rsidP="007452EC">
      <w:pPr>
        <w:spacing w:after="0"/>
        <w:ind w:left="0"/>
        <w:rPr>
          <w:sz w:val="12"/>
          <w:szCs w:val="20"/>
        </w:rPr>
      </w:pPr>
    </w:p>
    <w:p w:rsidR="006F6859" w:rsidRPr="003E7FA5" w:rsidRDefault="006F6859" w:rsidP="007452E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6F6859"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r w:rsidRPr="005E4776">
        <w:rPr>
          <w:rStyle w:val="BodyText2Char"/>
        </w:rPr>
        <w:t>Documentation of policies and procedures and staff training demonstrate residents are experiencing services that are the least restrictive.  There were no residents requiring restraint or enabler use at the facility on audit day.</w:t>
      </w:r>
    </w:p>
    <w:p w:rsidR="006F6859" w:rsidRPr="00780746" w:rsidRDefault="006F6859" w:rsidP="007452EC">
      <w:pPr>
        <w:spacing w:after="0"/>
        <w:ind w:left="0"/>
        <w:rPr>
          <w:sz w:val="12"/>
          <w:szCs w:val="20"/>
        </w:rPr>
      </w:pPr>
    </w:p>
    <w:p w:rsidR="006F6859" w:rsidRPr="00780746" w:rsidRDefault="006F6859" w:rsidP="007452E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6F6859" w:rsidRDefault="006F6859" w:rsidP="007452EC">
      <w:pPr>
        <w:pStyle w:val="BodyText2"/>
        <w:pBdr>
          <w:top w:val="single" w:sz="4" w:space="1" w:color="auto"/>
          <w:left w:val="single" w:sz="4" w:space="1" w:color="auto"/>
          <w:bottom w:val="single" w:sz="4" w:space="1" w:color="auto"/>
          <w:right w:val="single" w:sz="4" w:space="1" w:color="auto"/>
        </w:pBdr>
        <w:rPr>
          <w:rStyle w:val="BodyText2Char"/>
        </w:rPr>
      </w:pPr>
      <w:r w:rsidRPr="00827CB0">
        <w:rPr>
          <w:rStyle w:val="BodyText2Char"/>
        </w:rPr>
        <w:t>The infection control (IC) programme and its content and detail are appropriate for the size, complexity and degree of risk associated with the service.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w:t>
      </w:r>
      <w:r>
        <w:rPr>
          <w:rStyle w:val="BodyText2Char"/>
        </w:rPr>
        <w:t xml:space="preserve">ce are acted upon.  </w:t>
      </w:r>
    </w:p>
    <w:p w:rsidR="006F6859" w:rsidRDefault="006F6859" w:rsidP="007452EC">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F6859" w:rsidTr="00152BDA">
        <w:tc>
          <w:tcPr>
            <w:tcW w:w="1387" w:type="dxa"/>
            <w:tcBorders>
              <w:top w:val="nil"/>
              <w:left w:val="nil"/>
            </w:tcBorders>
          </w:tcPr>
          <w:p w:rsidR="006F6859" w:rsidRPr="007964A3" w:rsidRDefault="006F6859" w:rsidP="007452EC">
            <w:pPr>
              <w:keepNext/>
              <w:spacing w:before="60"/>
              <w:ind w:left="0"/>
              <w:rPr>
                <w:sz w:val="20"/>
                <w:szCs w:val="20"/>
              </w:rPr>
            </w:pPr>
          </w:p>
        </w:tc>
        <w:tc>
          <w:tcPr>
            <w:tcW w:w="1698" w:type="dxa"/>
          </w:tcPr>
          <w:p w:rsidR="006F6859" w:rsidRPr="007964A3" w:rsidRDefault="006F6859" w:rsidP="007452EC">
            <w:pPr>
              <w:keepNext/>
              <w:spacing w:before="60"/>
              <w:ind w:left="0"/>
              <w:jc w:val="center"/>
              <w:rPr>
                <w:b/>
                <w:sz w:val="20"/>
                <w:szCs w:val="20"/>
              </w:rPr>
            </w:pPr>
            <w:r w:rsidRPr="007964A3">
              <w:rPr>
                <w:b/>
                <w:sz w:val="20"/>
                <w:szCs w:val="20"/>
              </w:rPr>
              <w:t>CI</w:t>
            </w:r>
          </w:p>
        </w:tc>
        <w:tc>
          <w:tcPr>
            <w:tcW w:w="1701" w:type="dxa"/>
          </w:tcPr>
          <w:p w:rsidR="006F6859" w:rsidRPr="007964A3" w:rsidRDefault="006F6859" w:rsidP="007452EC">
            <w:pPr>
              <w:keepNext/>
              <w:spacing w:before="60"/>
              <w:ind w:left="0"/>
              <w:jc w:val="center"/>
              <w:rPr>
                <w:b/>
                <w:sz w:val="20"/>
                <w:szCs w:val="20"/>
              </w:rPr>
            </w:pPr>
            <w:r w:rsidRPr="007964A3">
              <w:rPr>
                <w:b/>
                <w:sz w:val="20"/>
                <w:szCs w:val="20"/>
              </w:rPr>
              <w:t>FA</w:t>
            </w:r>
          </w:p>
        </w:tc>
        <w:tc>
          <w:tcPr>
            <w:tcW w:w="1701" w:type="dxa"/>
          </w:tcPr>
          <w:p w:rsidR="006F6859" w:rsidRPr="007964A3" w:rsidRDefault="006F6859" w:rsidP="007452EC">
            <w:pPr>
              <w:keepNext/>
              <w:spacing w:before="60"/>
              <w:ind w:left="0"/>
              <w:jc w:val="center"/>
              <w:rPr>
                <w:b/>
                <w:sz w:val="20"/>
                <w:szCs w:val="20"/>
              </w:rPr>
            </w:pPr>
            <w:r w:rsidRPr="007964A3">
              <w:rPr>
                <w:b/>
                <w:sz w:val="20"/>
                <w:szCs w:val="20"/>
              </w:rPr>
              <w:t>PA Negligible</w:t>
            </w:r>
          </w:p>
        </w:tc>
        <w:tc>
          <w:tcPr>
            <w:tcW w:w="1701" w:type="dxa"/>
          </w:tcPr>
          <w:p w:rsidR="006F6859" w:rsidRPr="007964A3" w:rsidRDefault="006F6859" w:rsidP="007452EC">
            <w:pPr>
              <w:keepNext/>
              <w:spacing w:before="60"/>
              <w:ind w:left="0"/>
              <w:jc w:val="center"/>
              <w:rPr>
                <w:b/>
                <w:sz w:val="20"/>
                <w:szCs w:val="20"/>
              </w:rPr>
            </w:pPr>
            <w:r w:rsidRPr="007964A3">
              <w:rPr>
                <w:b/>
                <w:sz w:val="20"/>
                <w:szCs w:val="20"/>
              </w:rPr>
              <w:t>PA Low</w:t>
            </w:r>
          </w:p>
        </w:tc>
        <w:tc>
          <w:tcPr>
            <w:tcW w:w="1701" w:type="dxa"/>
          </w:tcPr>
          <w:p w:rsidR="006F6859" w:rsidRPr="007964A3" w:rsidRDefault="006F6859" w:rsidP="007452EC">
            <w:pPr>
              <w:keepNext/>
              <w:spacing w:before="60"/>
              <w:ind w:left="0"/>
              <w:jc w:val="center"/>
              <w:rPr>
                <w:b/>
                <w:sz w:val="20"/>
                <w:szCs w:val="20"/>
              </w:rPr>
            </w:pPr>
            <w:r w:rsidRPr="007964A3">
              <w:rPr>
                <w:b/>
                <w:sz w:val="20"/>
                <w:szCs w:val="20"/>
              </w:rPr>
              <w:t>PA Moderate</w:t>
            </w:r>
          </w:p>
        </w:tc>
        <w:tc>
          <w:tcPr>
            <w:tcW w:w="1701" w:type="dxa"/>
          </w:tcPr>
          <w:p w:rsidR="006F6859" w:rsidRPr="007964A3" w:rsidRDefault="006F6859" w:rsidP="007452EC">
            <w:pPr>
              <w:keepNext/>
              <w:spacing w:before="60"/>
              <w:ind w:left="0"/>
              <w:jc w:val="center"/>
              <w:rPr>
                <w:b/>
                <w:sz w:val="20"/>
                <w:szCs w:val="20"/>
              </w:rPr>
            </w:pPr>
            <w:r w:rsidRPr="007964A3">
              <w:rPr>
                <w:b/>
                <w:sz w:val="20"/>
                <w:szCs w:val="20"/>
              </w:rPr>
              <w:t>PA High</w:t>
            </w:r>
          </w:p>
        </w:tc>
        <w:tc>
          <w:tcPr>
            <w:tcW w:w="1701" w:type="dxa"/>
          </w:tcPr>
          <w:p w:rsidR="006F6859" w:rsidRPr="007964A3" w:rsidRDefault="006F6859" w:rsidP="007452EC">
            <w:pPr>
              <w:keepNext/>
              <w:spacing w:before="60"/>
              <w:ind w:left="0"/>
              <w:jc w:val="center"/>
              <w:rPr>
                <w:b/>
                <w:sz w:val="20"/>
                <w:szCs w:val="20"/>
              </w:rPr>
            </w:pPr>
            <w:r w:rsidRPr="007964A3">
              <w:rPr>
                <w:b/>
                <w:sz w:val="20"/>
                <w:szCs w:val="20"/>
              </w:rPr>
              <w:t>PA Critical</w:t>
            </w:r>
          </w:p>
        </w:tc>
      </w:tr>
      <w:tr w:rsidR="006F6859" w:rsidTr="00152BDA">
        <w:tc>
          <w:tcPr>
            <w:tcW w:w="1387" w:type="dxa"/>
            <w:vAlign w:val="center"/>
          </w:tcPr>
          <w:p w:rsidR="006F6859" w:rsidRPr="007964A3" w:rsidRDefault="006F6859" w:rsidP="007452EC">
            <w:pPr>
              <w:keepNext/>
              <w:spacing w:before="60"/>
              <w:ind w:left="0"/>
              <w:rPr>
                <w:b/>
                <w:sz w:val="20"/>
                <w:szCs w:val="20"/>
              </w:rPr>
            </w:pPr>
            <w:r w:rsidRPr="007964A3">
              <w:rPr>
                <w:b/>
                <w:sz w:val="20"/>
                <w:szCs w:val="20"/>
              </w:rPr>
              <w:t>Standards</w:t>
            </w:r>
          </w:p>
        </w:tc>
        <w:tc>
          <w:tcPr>
            <w:tcW w:w="1698" w:type="dxa"/>
          </w:tcPr>
          <w:p w:rsidR="006F6859" w:rsidRPr="007964A3" w:rsidRDefault="006F6859" w:rsidP="007452EC">
            <w:pPr>
              <w:spacing w:before="60"/>
              <w:ind w:left="0"/>
              <w:jc w:val="center"/>
              <w:rPr>
                <w:szCs w:val="20"/>
                <w:lang w:eastAsia="en-NZ"/>
              </w:rPr>
            </w:pPr>
            <w:r>
              <w:rPr>
                <w:szCs w:val="20"/>
                <w:lang w:eastAsia="en-NZ"/>
              </w:rPr>
              <w:t>0</w:t>
            </w:r>
          </w:p>
        </w:tc>
        <w:tc>
          <w:tcPr>
            <w:tcW w:w="1701" w:type="dxa"/>
          </w:tcPr>
          <w:p w:rsidR="006F6859" w:rsidRPr="007964A3" w:rsidRDefault="006F6859" w:rsidP="007452EC">
            <w:pPr>
              <w:spacing w:before="60"/>
              <w:ind w:left="0"/>
              <w:jc w:val="center"/>
              <w:rPr>
                <w:szCs w:val="20"/>
                <w:lang w:eastAsia="en-NZ"/>
              </w:rPr>
            </w:pPr>
            <w:r>
              <w:rPr>
                <w:szCs w:val="20"/>
                <w:lang w:eastAsia="en-NZ"/>
              </w:rPr>
              <w:t>12</w:t>
            </w:r>
          </w:p>
        </w:tc>
        <w:tc>
          <w:tcPr>
            <w:tcW w:w="1701" w:type="dxa"/>
          </w:tcPr>
          <w:p w:rsidR="006F6859" w:rsidRPr="007964A3" w:rsidRDefault="006F6859" w:rsidP="007452EC">
            <w:pPr>
              <w:spacing w:before="60"/>
              <w:ind w:left="0"/>
              <w:jc w:val="center"/>
              <w:rPr>
                <w:szCs w:val="20"/>
                <w:lang w:eastAsia="en-NZ"/>
              </w:rPr>
            </w:pPr>
            <w:r>
              <w:rPr>
                <w:szCs w:val="20"/>
                <w:lang w:eastAsia="en-NZ"/>
              </w:rPr>
              <w:t>0</w:t>
            </w:r>
          </w:p>
        </w:tc>
        <w:tc>
          <w:tcPr>
            <w:tcW w:w="1701" w:type="dxa"/>
          </w:tcPr>
          <w:p w:rsidR="006F6859" w:rsidRPr="007964A3" w:rsidRDefault="006F6859" w:rsidP="007452EC">
            <w:pPr>
              <w:spacing w:before="60"/>
              <w:ind w:left="0"/>
              <w:jc w:val="center"/>
              <w:rPr>
                <w:szCs w:val="20"/>
                <w:lang w:eastAsia="en-NZ"/>
              </w:rPr>
            </w:pPr>
            <w:r>
              <w:rPr>
                <w:szCs w:val="20"/>
                <w:lang w:eastAsia="en-NZ"/>
              </w:rPr>
              <w:t>6</w:t>
            </w:r>
          </w:p>
        </w:tc>
        <w:tc>
          <w:tcPr>
            <w:tcW w:w="1701" w:type="dxa"/>
          </w:tcPr>
          <w:p w:rsidR="006F6859" w:rsidRPr="007964A3" w:rsidRDefault="006F6859" w:rsidP="007452EC">
            <w:pPr>
              <w:spacing w:before="60"/>
              <w:ind w:left="0"/>
              <w:jc w:val="center"/>
              <w:rPr>
                <w:szCs w:val="20"/>
                <w:lang w:eastAsia="en-NZ"/>
              </w:rPr>
            </w:pPr>
            <w:r>
              <w:rPr>
                <w:szCs w:val="20"/>
                <w:lang w:eastAsia="en-NZ"/>
              </w:rPr>
              <w:t>1</w:t>
            </w:r>
          </w:p>
        </w:tc>
        <w:tc>
          <w:tcPr>
            <w:tcW w:w="1701" w:type="dxa"/>
          </w:tcPr>
          <w:p w:rsidR="006F6859" w:rsidRPr="007964A3" w:rsidRDefault="006F6859" w:rsidP="007452EC">
            <w:pPr>
              <w:spacing w:before="60"/>
              <w:ind w:left="0"/>
              <w:jc w:val="center"/>
              <w:rPr>
                <w:szCs w:val="20"/>
                <w:lang w:eastAsia="en-NZ"/>
              </w:rPr>
            </w:pPr>
            <w:r>
              <w:rPr>
                <w:szCs w:val="20"/>
                <w:lang w:eastAsia="en-NZ"/>
              </w:rPr>
              <w:t>0</w:t>
            </w:r>
          </w:p>
        </w:tc>
        <w:tc>
          <w:tcPr>
            <w:tcW w:w="1701" w:type="dxa"/>
          </w:tcPr>
          <w:p w:rsidR="006F6859" w:rsidRPr="007964A3" w:rsidRDefault="006F6859" w:rsidP="007452EC">
            <w:pPr>
              <w:spacing w:before="60"/>
              <w:ind w:left="0"/>
              <w:jc w:val="center"/>
              <w:rPr>
                <w:szCs w:val="20"/>
                <w:lang w:eastAsia="en-NZ"/>
              </w:rPr>
            </w:pPr>
            <w:r>
              <w:rPr>
                <w:szCs w:val="20"/>
                <w:lang w:eastAsia="en-NZ"/>
              </w:rPr>
              <w:t>0</w:t>
            </w:r>
          </w:p>
        </w:tc>
      </w:tr>
      <w:tr w:rsidR="006F6859" w:rsidTr="00152BDA">
        <w:tc>
          <w:tcPr>
            <w:tcW w:w="1387" w:type="dxa"/>
            <w:vAlign w:val="center"/>
          </w:tcPr>
          <w:p w:rsidR="006F6859" w:rsidRPr="007964A3" w:rsidRDefault="006F6859" w:rsidP="007452EC">
            <w:pPr>
              <w:keepNext/>
              <w:spacing w:before="60"/>
              <w:ind w:left="0"/>
              <w:rPr>
                <w:b/>
                <w:sz w:val="20"/>
              </w:rPr>
            </w:pPr>
            <w:r w:rsidRPr="007964A3">
              <w:rPr>
                <w:b/>
                <w:sz w:val="20"/>
              </w:rPr>
              <w:t>Criteria</w:t>
            </w:r>
          </w:p>
        </w:tc>
        <w:tc>
          <w:tcPr>
            <w:tcW w:w="1698"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43</w:t>
            </w:r>
          </w:p>
        </w:tc>
        <w:tc>
          <w:tcPr>
            <w:tcW w:w="1701"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6</w:t>
            </w:r>
          </w:p>
        </w:tc>
        <w:tc>
          <w:tcPr>
            <w:tcW w:w="1701" w:type="dxa"/>
          </w:tcPr>
          <w:p w:rsidR="006F6859" w:rsidRDefault="006F6859" w:rsidP="007452EC">
            <w:pPr>
              <w:spacing w:before="60"/>
              <w:ind w:left="0"/>
              <w:jc w:val="center"/>
              <w:rPr>
                <w:lang w:eastAsia="en-NZ"/>
              </w:rPr>
            </w:pPr>
            <w:r>
              <w:rPr>
                <w:lang w:eastAsia="en-NZ"/>
              </w:rPr>
              <w:t>1</w:t>
            </w:r>
          </w:p>
        </w:tc>
        <w:tc>
          <w:tcPr>
            <w:tcW w:w="1701"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r>
    </w:tbl>
    <w:p w:rsidR="006F6859" w:rsidRPr="00AC5ADA" w:rsidRDefault="006F6859" w:rsidP="007452E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F6859" w:rsidTr="00152BDA">
        <w:tc>
          <w:tcPr>
            <w:tcW w:w="1387" w:type="dxa"/>
            <w:tcBorders>
              <w:top w:val="nil"/>
              <w:left w:val="nil"/>
            </w:tcBorders>
          </w:tcPr>
          <w:p w:rsidR="006F6859" w:rsidRDefault="006F6859" w:rsidP="007452EC">
            <w:pPr>
              <w:keepNext/>
              <w:spacing w:before="60"/>
              <w:ind w:left="0"/>
            </w:pPr>
          </w:p>
        </w:tc>
        <w:tc>
          <w:tcPr>
            <w:tcW w:w="1700" w:type="dxa"/>
          </w:tcPr>
          <w:p w:rsidR="006F6859" w:rsidRPr="00AC5ADA" w:rsidRDefault="006F6859" w:rsidP="007452EC">
            <w:pPr>
              <w:keepNext/>
              <w:spacing w:before="60"/>
              <w:ind w:left="0"/>
              <w:jc w:val="center"/>
              <w:rPr>
                <w:b/>
                <w:sz w:val="20"/>
              </w:rPr>
            </w:pPr>
            <w:r w:rsidRPr="00AC5ADA">
              <w:rPr>
                <w:b/>
                <w:sz w:val="20"/>
              </w:rPr>
              <w:t>UA Negligible</w:t>
            </w:r>
          </w:p>
        </w:tc>
        <w:tc>
          <w:tcPr>
            <w:tcW w:w="1701" w:type="dxa"/>
          </w:tcPr>
          <w:p w:rsidR="006F6859" w:rsidRPr="00AC5ADA" w:rsidRDefault="006F6859" w:rsidP="007452EC">
            <w:pPr>
              <w:keepNext/>
              <w:spacing w:before="60"/>
              <w:ind w:left="0"/>
              <w:jc w:val="center"/>
              <w:rPr>
                <w:b/>
                <w:sz w:val="20"/>
              </w:rPr>
            </w:pPr>
            <w:r w:rsidRPr="00AC5ADA">
              <w:rPr>
                <w:b/>
                <w:sz w:val="20"/>
              </w:rPr>
              <w:t>UA Low</w:t>
            </w:r>
          </w:p>
        </w:tc>
        <w:tc>
          <w:tcPr>
            <w:tcW w:w="1700" w:type="dxa"/>
          </w:tcPr>
          <w:p w:rsidR="006F6859" w:rsidRPr="00AC5ADA" w:rsidRDefault="006F6859" w:rsidP="007452EC">
            <w:pPr>
              <w:keepNext/>
              <w:spacing w:before="60"/>
              <w:ind w:left="0"/>
              <w:jc w:val="center"/>
              <w:rPr>
                <w:b/>
                <w:sz w:val="20"/>
              </w:rPr>
            </w:pPr>
            <w:r w:rsidRPr="00AC5ADA">
              <w:rPr>
                <w:b/>
                <w:sz w:val="20"/>
              </w:rPr>
              <w:t>UA Moderate</w:t>
            </w:r>
          </w:p>
        </w:tc>
        <w:tc>
          <w:tcPr>
            <w:tcW w:w="1701" w:type="dxa"/>
          </w:tcPr>
          <w:p w:rsidR="006F6859" w:rsidRPr="00AC5ADA" w:rsidRDefault="006F6859" w:rsidP="007452EC">
            <w:pPr>
              <w:keepNext/>
              <w:spacing w:before="60"/>
              <w:ind w:left="0"/>
              <w:jc w:val="center"/>
              <w:rPr>
                <w:b/>
                <w:sz w:val="20"/>
              </w:rPr>
            </w:pPr>
            <w:r w:rsidRPr="00AC5ADA">
              <w:rPr>
                <w:b/>
                <w:sz w:val="20"/>
              </w:rPr>
              <w:t>UA High</w:t>
            </w:r>
          </w:p>
        </w:tc>
        <w:tc>
          <w:tcPr>
            <w:tcW w:w="1701" w:type="dxa"/>
          </w:tcPr>
          <w:p w:rsidR="006F6859" w:rsidRPr="00AC5ADA" w:rsidRDefault="006F6859" w:rsidP="007452EC">
            <w:pPr>
              <w:keepNext/>
              <w:spacing w:before="60"/>
              <w:ind w:left="0"/>
              <w:jc w:val="center"/>
              <w:rPr>
                <w:b/>
                <w:sz w:val="20"/>
              </w:rPr>
            </w:pPr>
            <w:r w:rsidRPr="00AC5ADA">
              <w:rPr>
                <w:b/>
                <w:sz w:val="20"/>
              </w:rPr>
              <w:t>UA Critical</w:t>
            </w:r>
          </w:p>
        </w:tc>
        <w:tc>
          <w:tcPr>
            <w:tcW w:w="1700" w:type="dxa"/>
          </w:tcPr>
          <w:p w:rsidR="006F6859" w:rsidRPr="00AC5ADA" w:rsidRDefault="006F6859" w:rsidP="007452EC">
            <w:pPr>
              <w:keepNext/>
              <w:spacing w:before="60"/>
              <w:ind w:left="0"/>
              <w:jc w:val="center"/>
              <w:rPr>
                <w:b/>
                <w:sz w:val="20"/>
              </w:rPr>
            </w:pPr>
            <w:r w:rsidRPr="00AC5ADA">
              <w:rPr>
                <w:b/>
                <w:sz w:val="20"/>
              </w:rPr>
              <w:t>Not Applicable</w:t>
            </w:r>
          </w:p>
        </w:tc>
        <w:tc>
          <w:tcPr>
            <w:tcW w:w="1701" w:type="dxa"/>
          </w:tcPr>
          <w:p w:rsidR="006F6859" w:rsidRPr="00AC5ADA" w:rsidRDefault="006F6859" w:rsidP="007452EC">
            <w:pPr>
              <w:keepNext/>
              <w:spacing w:before="60"/>
              <w:ind w:left="0"/>
              <w:jc w:val="center"/>
              <w:rPr>
                <w:b/>
                <w:sz w:val="20"/>
              </w:rPr>
            </w:pPr>
            <w:r w:rsidRPr="00AC5ADA">
              <w:rPr>
                <w:b/>
                <w:sz w:val="20"/>
              </w:rPr>
              <w:t>Pending</w:t>
            </w:r>
          </w:p>
        </w:tc>
        <w:tc>
          <w:tcPr>
            <w:tcW w:w="1701" w:type="dxa"/>
          </w:tcPr>
          <w:p w:rsidR="006F6859" w:rsidRPr="00AC5ADA" w:rsidRDefault="006F6859" w:rsidP="007452EC">
            <w:pPr>
              <w:keepNext/>
              <w:spacing w:before="60"/>
              <w:ind w:left="0"/>
              <w:jc w:val="center"/>
              <w:rPr>
                <w:b/>
                <w:sz w:val="20"/>
              </w:rPr>
            </w:pPr>
            <w:r w:rsidRPr="00AC5ADA">
              <w:rPr>
                <w:b/>
                <w:sz w:val="20"/>
              </w:rPr>
              <w:t>Not Audited</w:t>
            </w:r>
          </w:p>
        </w:tc>
      </w:tr>
      <w:tr w:rsidR="006F6859" w:rsidTr="00152BDA">
        <w:tc>
          <w:tcPr>
            <w:tcW w:w="1387" w:type="dxa"/>
            <w:vAlign w:val="center"/>
          </w:tcPr>
          <w:p w:rsidR="006F6859" w:rsidRPr="007964A3" w:rsidRDefault="006F6859" w:rsidP="007452EC">
            <w:pPr>
              <w:keepNext/>
              <w:spacing w:before="60"/>
              <w:ind w:left="0"/>
              <w:rPr>
                <w:b/>
                <w:sz w:val="20"/>
              </w:rPr>
            </w:pPr>
            <w:r w:rsidRPr="007964A3">
              <w:rPr>
                <w:b/>
                <w:sz w:val="20"/>
              </w:rPr>
              <w:t>Standards</w:t>
            </w:r>
          </w:p>
        </w:tc>
        <w:tc>
          <w:tcPr>
            <w:tcW w:w="1700"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0"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0"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31</w:t>
            </w:r>
          </w:p>
        </w:tc>
      </w:tr>
      <w:tr w:rsidR="006F6859" w:rsidTr="00152BDA">
        <w:tc>
          <w:tcPr>
            <w:tcW w:w="1387" w:type="dxa"/>
            <w:vAlign w:val="center"/>
          </w:tcPr>
          <w:p w:rsidR="006F6859" w:rsidRPr="007964A3" w:rsidRDefault="006F6859" w:rsidP="007452EC">
            <w:pPr>
              <w:spacing w:before="60"/>
              <w:ind w:left="0"/>
              <w:rPr>
                <w:b/>
                <w:sz w:val="20"/>
              </w:rPr>
            </w:pPr>
            <w:r w:rsidRPr="007964A3">
              <w:rPr>
                <w:b/>
                <w:sz w:val="20"/>
              </w:rPr>
              <w:t>Criteria</w:t>
            </w:r>
          </w:p>
        </w:tc>
        <w:tc>
          <w:tcPr>
            <w:tcW w:w="1700"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0"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0"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0</w:t>
            </w:r>
          </w:p>
        </w:tc>
        <w:tc>
          <w:tcPr>
            <w:tcW w:w="1701" w:type="dxa"/>
          </w:tcPr>
          <w:p w:rsidR="006F6859" w:rsidRDefault="006F6859" w:rsidP="007452EC">
            <w:pPr>
              <w:spacing w:before="60"/>
              <w:ind w:left="0"/>
              <w:jc w:val="center"/>
              <w:rPr>
                <w:lang w:eastAsia="en-NZ"/>
              </w:rPr>
            </w:pPr>
            <w:r>
              <w:rPr>
                <w:lang w:eastAsia="en-NZ"/>
              </w:rPr>
              <w:t>51</w:t>
            </w:r>
          </w:p>
        </w:tc>
      </w:tr>
    </w:tbl>
    <w:p w:rsidR="006F6859" w:rsidRDefault="006F6859" w:rsidP="007452EC">
      <w:pPr>
        <w:ind w:left="0"/>
      </w:pPr>
    </w:p>
    <w:p w:rsidR="006F6859" w:rsidRPr="000438ED" w:rsidRDefault="006F6859" w:rsidP="007452EC">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72"/>
        <w:gridCol w:w="1399"/>
        <w:gridCol w:w="3271"/>
        <w:gridCol w:w="3120"/>
        <w:gridCol w:w="1228"/>
      </w:tblGrid>
      <w:tr w:rsidR="006F6859" w:rsidTr="00152BDA">
        <w:trPr>
          <w:cantSplit/>
          <w:tblHeader/>
        </w:trPr>
        <w:tc>
          <w:tcPr>
            <w:tcW w:w="1284" w:type="dxa"/>
          </w:tcPr>
          <w:p w:rsidR="006F6859" w:rsidRPr="00280E83" w:rsidRDefault="006F6859" w:rsidP="007452EC">
            <w:pPr>
              <w:keepNext/>
              <w:ind w:left="0"/>
              <w:rPr>
                <w:b/>
                <w:sz w:val="20"/>
                <w:szCs w:val="20"/>
                <w:lang w:eastAsia="en-NZ"/>
              </w:rPr>
            </w:pPr>
            <w:r w:rsidRPr="00280E83">
              <w:rPr>
                <w:b/>
                <w:sz w:val="20"/>
                <w:szCs w:val="20"/>
                <w:lang w:eastAsia="en-NZ"/>
              </w:rPr>
              <w:t>Code</w:t>
            </w:r>
          </w:p>
        </w:tc>
        <w:tc>
          <w:tcPr>
            <w:tcW w:w="2140" w:type="dxa"/>
          </w:tcPr>
          <w:p w:rsidR="006F6859" w:rsidRPr="00280E83" w:rsidRDefault="006F6859" w:rsidP="007452EC">
            <w:pPr>
              <w:keepNext/>
              <w:ind w:left="0"/>
              <w:rPr>
                <w:b/>
                <w:sz w:val="20"/>
                <w:szCs w:val="20"/>
                <w:lang w:eastAsia="en-NZ"/>
              </w:rPr>
            </w:pPr>
            <w:r w:rsidRPr="00280E83">
              <w:rPr>
                <w:b/>
                <w:sz w:val="20"/>
                <w:szCs w:val="20"/>
                <w:lang w:eastAsia="en-NZ"/>
              </w:rPr>
              <w:t>Name</w:t>
            </w:r>
          </w:p>
        </w:tc>
        <w:tc>
          <w:tcPr>
            <w:tcW w:w="3172" w:type="dxa"/>
          </w:tcPr>
          <w:p w:rsidR="006F6859" w:rsidRPr="00280E83" w:rsidRDefault="006F6859" w:rsidP="007452EC">
            <w:pPr>
              <w:keepNext/>
              <w:ind w:left="0"/>
              <w:rPr>
                <w:b/>
                <w:sz w:val="20"/>
                <w:szCs w:val="20"/>
                <w:lang w:eastAsia="en-NZ"/>
              </w:rPr>
            </w:pPr>
            <w:r w:rsidRPr="00280E83">
              <w:rPr>
                <w:b/>
                <w:sz w:val="20"/>
                <w:szCs w:val="20"/>
                <w:lang w:eastAsia="en-NZ"/>
              </w:rPr>
              <w:t>Description</w:t>
            </w:r>
          </w:p>
        </w:tc>
        <w:tc>
          <w:tcPr>
            <w:tcW w:w="1399" w:type="dxa"/>
          </w:tcPr>
          <w:p w:rsidR="006F6859" w:rsidRPr="00280E83" w:rsidRDefault="006F6859" w:rsidP="007452EC">
            <w:pPr>
              <w:keepNext/>
              <w:ind w:left="0"/>
              <w:rPr>
                <w:b/>
                <w:sz w:val="20"/>
                <w:szCs w:val="20"/>
                <w:lang w:eastAsia="en-NZ"/>
              </w:rPr>
            </w:pPr>
            <w:r w:rsidRPr="00280E83">
              <w:rPr>
                <w:b/>
                <w:sz w:val="20"/>
                <w:szCs w:val="20"/>
                <w:lang w:eastAsia="en-NZ"/>
              </w:rPr>
              <w:t>Attainment</w:t>
            </w:r>
          </w:p>
        </w:tc>
        <w:tc>
          <w:tcPr>
            <w:tcW w:w="3271" w:type="dxa"/>
          </w:tcPr>
          <w:p w:rsidR="006F6859" w:rsidRPr="00280E83" w:rsidRDefault="006F6859" w:rsidP="007452EC">
            <w:pPr>
              <w:keepNext/>
              <w:ind w:left="0"/>
              <w:rPr>
                <w:b/>
                <w:sz w:val="20"/>
                <w:szCs w:val="20"/>
                <w:lang w:eastAsia="en-NZ"/>
              </w:rPr>
            </w:pPr>
            <w:r w:rsidRPr="00280E83">
              <w:rPr>
                <w:b/>
                <w:sz w:val="20"/>
                <w:szCs w:val="20"/>
                <w:lang w:eastAsia="en-NZ"/>
              </w:rPr>
              <w:t>Finding</w:t>
            </w:r>
          </w:p>
        </w:tc>
        <w:tc>
          <w:tcPr>
            <w:tcW w:w="3120" w:type="dxa"/>
          </w:tcPr>
          <w:p w:rsidR="006F6859" w:rsidRPr="00280E83" w:rsidRDefault="006F6859" w:rsidP="007452EC">
            <w:pPr>
              <w:keepNext/>
              <w:ind w:left="0"/>
              <w:rPr>
                <w:b/>
                <w:sz w:val="20"/>
                <w:szCs w:val="20"/>
                <w:lang w:eastAsia="en-NZ"/>
              </w:rPr>
            </w:pPr>
            <w:r w:rsidRPr="00280E83">
              <w:rPr>
                <w:b/>
                <w:sz w:val="20"/>
                <w:szCs w:val="20"/>
                <w:lang w:eastAsia="en-NZ"/>
              </w:rPr>
              <w:t>Corrective Action</w:t>
            </w:r>
          </w:p>
        </w:tc>
        <w:tc>
          <w:tcPr>
            <w:tcW w:w="1228" w:type="dxa"/>
          </w:tcPr>
          <w:p w:rsidR="006F6859" w:rsidRPr="00280E83" w:rsidRDefault="006F6859" w:rsidP="007452EC">
            <w:pPr>
              <w:keepNext/>
              <w:ind w:left="0"/>
              <w:rPr>
                <w:b/>
                <w:sz w:val="20"/>
                <w:szCs w:val="20"/>
                <w:lang w:eastAsia="en-NZ"/>
              </w:rPr>
            </w:pPr>
            <w:r w:rsidRPr="00280E83">
              <w:rPr>
                <w:b/>
                <w:sz w:val="20"/>
                <w:szCs w:val="20"/>
                <w:lang w:eastAsia="en-NZ"/>
              </w:rPr>
              <w:t>Timeframe (Days)</w:t>
            </w: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Standard 1.2.3: Quality And Risk Management Systems</w:t>
            </w:r>
          </w:p>
        </w:tc>
        <w:tc>
          <w:tcPr>
            <w:tcW w:w="3172" w:type="dxa"/>
          </w:tcPr>
          <w:p w:rsidR="006F6859" w:rsidRDefault="006F6859" w:rsidP="007452EC">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Criterion 1.2.3.1</w:t>
            </w:r>
          </w:p>
        </w:tc>
        <w:tc>
          <w:tcPr>
            <w:tcW w:w="3172" w:type="dxa"/>
          </w:tcPr>
          <w:p w:rsidR="006F6859" w:rsidRDefault="006F6859" w:rsidP="007452EC">
            <w:pPr>
              <w:ind w:left="0"/>
              <w:rPr>
                <w:sz w:val="20"/>
                <w:szCs w:val="20"/>
                <w:lang w:eastAsia="en-NZ"/>
              </w:rPr>
            </w:pPr>
            <w:r>
              <w:rPr>
                <w:sz w:val="20"/>
                <w:szCs w:val="20"/>
                <w:lang w:eastAsia="en-NZ"/>
              </w:rPr>
              <w:t>The organisation has a quality and risk management system which is understood and implemented by service providers.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r>
              <w:rPr>
                <w:sz w:val="20"/>
                <w:szCs w:val="20"/>
                <w:lang w:eastAsia="en-NZ"/>
              </w:rPr>
              <w:t xml:space="preserve">Not all audits have been completed as per the 2014 audit schedule including (but not limited to), informed consent and continence (September), restraint (July) and staff meetings (March) </w:t>
            </w:r>
          </w:p>
        </w:tc>
        <w:tc>
          <w:tcPr>
            <w:tcW w:w="3120" w:type="dxa"/>
          </w:tcPr>
          <w:p w:rsidR="006F6859" w:rsidRDefault="006F6859" w:rsidP="007452EC">
            <w:pPr>
              <w:ind w:left="0"/>
              <w:rPr>
                <w:sz w:val="20"/>
                <w:szCs w:val="20"/>
                <w:lang w:eastAsia="en-NZ"/>
              </w:rPr>
            </w:pPr>
            <w:r>
              <w:rPr>
                <w:sz w:val="20"/>
                <w:szCs w:val="20"/>
                <w:lang w:eastAsia="en-NZ"/>
              </w:rPr>
              <w:t>Ensure that all audits have been completed as per the audit schedule.</w:t>
            </w:r>
          </w:p>
        </w:tc>
        <w:tc>
          <w:tcPr>
            <w:tcW w:w="1228" w:type="dxa"/>
          </w:tcPr>
          <w:p w:rsidR="006F6859" w:rsidRDefault="006F6859" w:rsidP="007452EC">
            <w:pPr>
              <w:ind w:left="0"/>
              <w:rPr>
                <w:sz w:val="20"/>
                <w:szCs w:val="20"/>
                <w:lang w:eastAsia="en-NZ"/>
              </w:rPr>
            </w:pPr>
            <w:r>
              <w:rPr>
                <w:sz w:val="20"/>
                <w:szCs w:val="20"/>
                <w:lang w:eastAsia="en-NZ"/>
              </w:rPr>
              <w:t>90</w:t>
            </w:r>
          </w:p>
        </w:tc>
      </w:tr>
      <w:tr w:rsidR="006F6859" w:rsidTr="00152BDA">
        <w:tc>
          <w:tcPr>
            <w:tcW w:w="1284" w:type="dxa"/>
          </w:tcPr>
          <w:p w:rsidR="006F6859" w:rsidRDefault="006F6859" w:rsidP="007452EC">
            <w:pPr>
              <w:ind w:left="0"/>
              <w:rPr>
                <w:sz w:val="16"/>
                <w:szCs w:val="20"/>
                <w:lang w:eastAsia="en-NZ"/>
              </w:rPr>
            </w:pPr>
            <w:r>
              <w:rPr>
                <w:sz w:val="16"/>
                <w:szCs w:val="20"/>
                <w:lang w:eastAsia="en-NZ"/>
              </w:rPr>
              <w:lastRenderedPageBreak/>
              <w:t>HDS(C)S.2008</w:t>
            </w:r>
          </w:p>
        </w:tc>
        <w:tc>
          <w:tcPr>
            <w:tcW w:w="2140" w:type="dxa"/>
          </w:tcPr>
          <w:p w:rsidR="006F6859" w:rsidRDefault="006F6859" w:rsidP="007452EC">
            <w:pPr>
              <w:ind w:left="0"/>
              <w:rPr>
                <w:sz w:val="20"/>
                <w:szCs w:val="20"/>
                <w:lang w:eastAsia="en-NZ"/>
              </w:rPr>
            </w:pPr>
            <w:r>
              <w:rPr>
                <w:sz w:val="20"/>
                <w:szCs w:val="20"/>
                <w:lang w:eastAsia="en-NZ"/>
              </w:rPr>
              <w:t xml:space="preserve">Standard 1.2.7: Human Resource Management </w:t>
            </w:r>
          </w:p>
        </w:tc>
        <w:tc>
          <w:tcPr>
            <w:tcW w:w="3172" w:type="dxa"/>
          </w:tcPr>
          <w:p w:rsidR="006F6859" w:rsidRDefault="006F6859" w:rsidP="007452EC">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Criterion 1.2.7.3</w:t>
            </w:r>
          </w:p>
        </w:tc>
        <w:tc>
          <w:tcPr>
            <w:tcW w:w="3172" w:type="dxa"/>
          </w:tcPr>
          <w:p w:rsidR="006F6859" w:rsidRDefault="006F6859" w:rsidP="007452EC">
            <w:pPr>
              <w:ind w:left="0"/>
              <w:rPr>
                <w:sz w:val="20"/>
                <w:szCs w:val="20"/>
                <w:lang w:eastAsia="en-NZ"/>
              </w:rPr>
            </w:pPr>
            <w:r>
              <w:rPr>
                <w:sz w:val="20"/>
                <w:szCs w:val="20"/>
                <w:lang w:eastAsia="en-NZ"/>
              </w:rPr>
              <w:t>The appointment of appropriate service providers to safely meet the needs of consumers.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staff member’s file reviewed does not evidence a job description.  </w:t>
            </w:r>
          </w:p>
          <w:p w:rsidR="006F6859" w:rsidRDefault="006F6859" w:rsidP="007452EC">
            <w:pPr>
              <w:ind w:left="0"/>
              <w:rPr>
                <w:sz w:val="20"/>
                <w:szCs w:val="20"/>
                <w:lang w:eastAsia="en-NZ"/>
              </w:rPr>
            </w:pPr>
            <w:r>
              <w:rPr>
                <w:sz w:val="20"/>
                <w:szCs w:val="20"/>
                <w:lang w:eastAsia="en-NZ"/>
              </w:rPr>
              <w:t>(ii) One staff member file reviewed does not evidence a current staff appraisal.</w:t>
            </w:r>
          </w:p>
        </w:tc>
        <w:tc>
          <w:tcPr>
            <w:tcW w:w="3120" w:type="dxa"/>
          </w:tcPr>
          <w:p w:rsidR="006F6859" w:rsidRDefault="006F6859" w:rsidP="007452EC">
            <w:pPr>
              <w:ind w:left="0"/>
              <w:rPr>
                <w:sz w:val="20"/>
                <w:szCs w:val="20"/>
                <w:lang w:eastAsia="en-NZ"/>
              </w:rPr>
            </w:pPr>
            <w:r>
              <w:rPr>
                <w:sz w:val="20"/>
                <w:szCs w:val="20"/>
                <w:lang w:eastAsia="en-NZ"/>
              </w:rPr>
              <w:t xml:space="preserve">(I)Ensure that all staff has a current signed job description.  (ii) Ensure that all staff has annual staff appraisals completed.  </w:t>
            </w:r>
          </w:p>
        </w:tc>
        <w:tc>
          <w:tcPr>
            <w:tcW w:w="1228" w:type="dxa"/>
          </w:tcPr>
          <w:p w:rsidR="006F6859" w:rsidRDefault="006F6859" w:rsidP="007452EC">
            <w:pPr>
              <w:ind w:left="0"/>
              <w:rPr>
                <w:sz w:val="20"/>
                <w:szCs w:val="20"/>
                <w:lang w:eastAsia="en-NZ"/>
              </w:rPr>
            </w:pPr>
            <w:r>
              <w:rPr>
                <w:sz w:val="20"/>
                <w:szCs w:val="20"/>
                <w:lang w:eastAsia="en-NZ"/>
              </w:rPr>
              <w:t>90</w:t>
            </w: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 xml:space="preserve">Standard 1.2.8: Service Provider Availability </w:t>
            </w:r>
          </w:p>
        </w:tc>
        <w:tc>
          <w:tcPr>
            <w:tcW w:w="3172" w:type="dxa"/>
          </w:tcPr>
          <w:p w:rsidR="006F6859" w:rsidRDefault="006F6859" w:rsidP="007452EC">
            <w:pPr>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Criterion 1.2.8.1</w:t>
            </w:r>
          </w:p>
        </w:tc>
        <w:tc>
          <w:tcPr>
            <w:tcW w:w="3172" w:type="dxa"/>
          </w:tcPr>
          <w:p w:rsidR="006F6859" w:rsidRDefault="006F6859" w:rsidP="007452EC">
            <w:pPr>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r>
              <w:rPr>
                <w:sz w:val="20"/>
                <w:szCs w:val="20"/>
                <w:lang w:eastAsia="en-NZ"/>
              </w:rPr>
              <w:t>This audit is assessing the service to provide rest home level care in 14 serviced apartments.  The service has not developed a draft staff roster to cater for rest home residents in serviced apartments.</w:t>
            </w:r>
          </w:p>
        </w:tc>
        <w:tc>
          <w:tcPr>
            <w:tcW w:w="3120" w:type="dxa"/>
          </w:tcPr>
          <w:p w:rsidR="006F6859" w:rsidRDefault="006F6859" w:rsidP="007452EC">
            <w:pPr>
              <w:ind w:left="0"/>
              <w:rPr>
                <w:sz w:val="20"/>
                <w:szCs w:val="20"/>
                <w:lang w:eastAsia="en-NZ"/>
              </w:rPr>
            </w:pPr>
            <w:r>
              <w:rPr>
                <w:sz w:val="20"/>
                <w:szCs w:val="20"/>
                <w:lang w:eastAsia="en-NZ"/>
              </w:rPr>
              <w:t>Ensure that there is a roster developed to accommodate serviced apartments.</w:t>
            </w:r>
          </w:p>
        </w:tc>
        <w:tc>
          <w:tcPr>
            <w:tcW w:w="1228" w:type="dxa"/>
          </w:tcPr>
          <w:p w:rsidR="006F6859" w:rsidRDefault="006F6859" w:rsidP="007452EC">
            <w:pPr>
              <w:ind w:left="0"/>
              <w:rPr>
                <w:sz w:val="20"/>
                <w:szCs w:val="20"/>
                <w:lang w:eastAsia="en-NZ"/>
              </w:rPr>
            </w:pPr>
            <w:r>
              <w:rPr>
                <w:sz w:val="20"/>
                <w:szCs w:val="20"/>
                <w:lang w:eastAsia="en-NZ"/>
              </w:rPr>
              <w:t>90</w:t>
            </w: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 xml:space="preserve">Standard 1.3.6: Service Delivery/Interventions </w:t>
            </w:r>
          </w:p>
        </w:tc>
        <w:tc>
          <w:tcPr>
            <w:tcW w:w="3172" w:type="dxa"/>
          </w:tcPr>
          <w:p w:rsidR="006F6859" w:rsidRDefault="006F6859" w:rsidP="007452EC">
            <w:pPr>
              <w:ind w:left="0"/>
              <w:rPr>
                <w:sz w:val="20"/>
                <w:szCs w:val="20"/>
                <w:lang w:eastAsia="en-NZ"/>
              </w:rPr>
            </w:pPr>
            <w:r>
              <w:rPr>
                <w:sz w:val="20"/>
                <w:szCs w:val="20"/>
                <w:lang w:eastAsia="en-NZ"/>
              </w:rPr>
              <w:t>Consumers receive adequate and appropriate services in order to meet their assessed needs and desired outcomes.</w:t>
            </w:r>
          </w:p>
        </w:tc>
        <w:tc>
          <w:tcPr>
            <w:tcW w:w="1399" w:type="dxa"/>
          </w:tcPr>
          <w:p w:rsidR="006F6859" w:rsidRDefault="006F6859" w:rsidP="007452EC">
            <w:pPr>
              <w:ind w:left="0"/>
              <w:rPr>
                <w:sz w:val="20"/>
                <w:szCs w:val="20"/>
                <w:lang w:eastAsia="en-NZ"/>
              </w:rPr>
            </w:pPr>
            <w:r>
              <w:rPr>
                <w:sz w:val="20"/>
                <w:szCs w:val="20"/>
                <w:lang w:eastAsia="en-NZ"/>
              </w:rPr>
              <w:t>PA Moderate</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bl>
    <w:p w:rsidR="006F6859" w:rsidRDefault="006F6859" w:rsidP="007452EC">
      <w:pPr>
        <w:ind w:left="0"/>
      </w:pPr>
      <w:r>
        <w:br w:type="page"/>
      </w:r>
    </w:p>
    <w:tbl>
      <w:tblPr>
        <w:tblStyle w:val="TableGrid"/>
        <w:tblW w:w="0" w:type="auto"/>
        <w:tblCellMar>
          <w:top w:w="57" w:type="dxa"/>
          <w:bottom w:w="57" w:type="dxa"/>
        </w:tblCellMar>
        <w:tblLook w:val="04A0" w:firstRow="1" w:lastRow="0" w:firstColumn="1" w:lastColumn="0" w:noHBand="0" w:noVBand="1"/>
      </w:tblPr>
      <w:tblGrid>
        <w:gridCol w:w="1284"/>
        <w:gridCol w:w="2140"/>
        <w:gridCol w:w="3172"/>
        <w:gridCol w:w="1399"/>
        <w:gridCol w:w="3271"/>
        <w:gridCol w:w="3120"/>
        <w:gridCol w:w="1228"/>
      </w:tblGrid>
      <w:tr w:rsidR="006F6859" w:rsidTr="00152BDA">
        <w:tc>
          <w:tcPr>
            <w:tcW w:w="1284" w:type="dxa"/>
          </w:tcPr>
          <w:p w:rsidR="006F6859" w:rsidRDefault="006F6859" w:rsidP="007452EC">
            <w:pPr>
              <w:ind w:left="0"/>
              <w:rPr>
                <w:sz w:val="16"/>
                <w:szCs w:val="20"/>
                <w:lang w:eastAsia="en-NZ"/>
              </w:rPr>
            </w:pPr>
            <w:r>
              <w:rPr>
                <w:sz w:val="16"/>
                <w:szCs w:val="20"/>
                <w:lang w:eastAsia="en-NZ"/>
              </w:rPr>
              <w:lastRenderedPageBreak/>
              <w:t>HDS(C)S.2008</w:t>
            </w:r>
          </w:p>
        </w:tc>
        <w:tc>
          <w:tcPr>
            <w:tcW w:w="2140" w:type="dxa"/>
          </w:tcPr>
          <w:p w:rsidR="006F6859" w:rsidRDefault="006F6859" w:rsidP="007452EC">
            <w:pPr>
              <w:ind w:left="0"/>
              <w:rPr>
                <w:sz w:val="20"/>
                <w:szCs w:val="20"/>
                <w:lang w:eastAsia="en-NZ"/>
              </w:rPr>
            </w:pPr>
            <w:r>
              <w:rPr>
                <w:sz w:val="20"/>
                <w:szCs w:val="20"/>
                <w:lang w:eastAsia="en-NZ"/>
              </w:rPr>
              <w:t>Criterion 1.3.6.1</w:t>
            </w:r>
          </w:p>
        </w:tc>
        <w:tc>
          <w:tcPr>
            <w:tcW w:w="3172" w:type="dxa"/>
          </w:tcPr>
          <w:p w:rsidR="006F6859" w:rsidRDefault="006F6859" w:rsidP="007452EC">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9" w:type="dxa"/>
          </w:tcPr>
          <w:p w:rsidR="006F6859" w:rsidRDefault="006F6859" w:rsidP="007452EC">
            <w:pPr>
              <w:ind w:left="0"/>
              <w:rPr>
                <w:sz w:val="20"/>
                <w:szCs w:val="20"/>
                <w:lang w:eastAsia="en-NZ"/>
              </w:rPr>
            </w:pPr>
            <w:r>
              <w:rPr>
                <w:sz w:val="20"/>
                <w:szCs w:val="20"/>
                <w:lang w:eastAsia="en-NZ"/>
              </w:rPr>
              <w:t>PA Moderate</w:t>
            </w:r>
          </w:p>
        </w:tc>
        <w:tc>
          <w:tcPr>
            <w:tcW w:w="3271" w:type="dxa"/>
          </w:tcPr>
          <w:p w:rsidR="006F6859" w:rsidRDefault="006F6859" w:rsidP="007452E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)Two rest home files and two hospital files do not show evidence that weight loss and nutrition changes have interventions updated in the residents care plan to meet the residents needs and one hospital residents does not show evidence that interventions have been updated in the care plan to manage falls risk and meet the resident’s needs.  (ii) One rest home file and one hospital file do not show evidence that risk assessments have been completed at the time of the care plan review.  (iii)  One hospital file does not show evidence that the activity assessment and care plan have been completed within the appropriate timeframe.  </w:t>
            </w:r>
          </w:p>
        </w:tc>
        <w:tc>
          <w:tcPr>
            <w:tcW w:w="3120" w:type="dxa"/>
          </w:tcPr>
          <w:p w:rsidR="006F6859" w:rsidRDefault="006F6859" w:rsidP="007452EC">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interventions are updated in residents care plans to support the needs of the residents.  (ii) Ensure that all risk assessments are completed at the time of the care plan reviews.  (iii) Ensure that activity assessments and care plans are completed within the appropriate time frame.</w:t>
            </w:r>
          </w:p>
        </w:tc>
        <w:tc>
          <w:tcPr>
            <w:tcW w:w="1228" w:type="dxa"/>
          </w:tcPr>
          <w:p w:rsidR="006F6859" w:rsidRDefault="006F6859" w:rsidP="007452EC">
            <w:pPr>
              <w:ind w:left="0"/>
              <w:rPr>
                <w:sz w:val="20"/>
                <w:szCs w:val="20"/>
                <w:lang w:eastAsia="en-NZ"/>
              </w:rPr>
            </w:pPr>
            <w:r>
              <w:rPr>
                <w:sz w:val="20"/>
                <w:szCs w:val="20"/>
                <w:lang w:eastAsia="en-NZ"/>
              </w:rPr>
              <w:t>30</w:t>
            </w: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 xml:space="preserve">Standard 1.3.12: Medicine Management </w:t>
            </w:r>
          </w:p>
        </w:tc>
        <w:tc>
          <w:tcPr>
            <w:tcW w:w="3172" w:type="dxa"/>
          </w:tcPr>
          <w:p w:rsidR="006F6859" w:rsidRDefault="006F6859" w:rsidP="007452EC">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Criterion 1.3.12.5</w:t>
            </w:r>
          </w:p>
        </w:tc>
        <w:tc>
          <w:tcPr>
            <w:tcW w:w="3172" w:type="dxa"/>
          </w:tcPr>
          <w:p w:rsidR="006F6859" w:rsidRDefault="006F6859" w:rsidP="007452EC">
            <w:pPr>
              <w:ind w:left="0"/>
              <w:rPr>
                <w:sz w:val="20"/>
                <w:szCs w:val="20"/>
                <w:lang w:eastAsia="en-NZ"/>
              </w:rPr>
            </w:pPr>
            <w:r>
              <w:rPr>
                <w:sz w:val="20"/>
                <w:szCs w:val="20"/>
                <w:lang w:eastAsia="en-NZ"/>
              </w:rPr>
              <w:t>The facilitation of safe self-administration of medicines by consumers where appropriate.</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r>
              <w:rPr>
                <w:sz w:val="20"/>
                <w:szCs w:val="20"/>
                <w:lang w:eastAsia="en-NZ"/>
              </w:rPr>
              <w:t>Two rest home resident have not had competency assessments reviewed three monthly.</w:t>
            </w:r>
          </w:p>
        </w:tc>
        <w:tc>
          <w:tcPr>
            <w:tcW w:w="3120" w:type="dxa"/>
          </w:tcPr>
          <w:p w:rsidR="006F6859" w:rsidRDefault="006F6859" w:rsidP="007452EC">
            <w:pPr>
              <w:ind w:left="0"/>
              <w:rPr>
                <w:sz w:val="20"/>
                <w:szCs w:val="20"/>
                <w:lang w:eastAsia="en-NZ"/>
              </w:rPr>
            </w:pPr>
            <w:r>
              <w:rPr>
                <w:sz w:val="20"/>
                <w:szCs w:val="20"/>
                <w:lang w:eastAsia="en-NZ"/>
              </w:rPr>
              <w:t>Ensure that all residents self-education have competency assessments completed three monthly.</w:t>
            </w:r>
          </w:p>
        </w:tc>
        <w:tc>
          <w:tcPr>
            <w:tcW w:w="1228" w:type="dxa"/>
          </w:tcPr>
          <w:p w:rsidR="006F6859" w:rsidRDefault="006F6859" w:rsidP="007452EC">
            <w:pPr>
              <w:ind w:left="0"/>
              <w:rPr>
                <w:sz w:val="20"/>
                <w:szCs w:val="20"/>
                <w:lang w:eastAsia="en-NZ"/>
              </w:rPr>
            </w:pPr>
            <w:r>
              <w:rPr>
                <w:sz w:val="20"/>
                <w:szCs w:val="20"/>
                <w:lang w:eastAsia="en-NZ"/>
              </w:rPr>
              <w:t>90</w:t>
            </w: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Standard 1.3.13: Nutrition, Safe Food, And Fluid Management</w:t>
            </w:r>
          </w:p>
        </w:tc>
        <w:tc>
          <w:tcPr>
            <w:tcW w:w="3172" w:type="dxa"/>
          </w:tcPr>
          <w:p w:rsidR="006F6859" w:rsidRDefault="006F6859" w:rsidP="007452EC">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Criterion 1.3.13.5</w:t>
            </w:r>
          </w:p>
        </w:tc>
        <w:tc>
          <w:tcPr>
            <w:tcW w:w="3172" w:type="dxa"/>
          </w:tcPr>
          <w:p w:rsidR="006F6859" w:rsidRDefault="006F6859" w:rsidP="007452EC">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r>
              <w:rPr>
                <w:sz w:val="20"/>
                <w:szCs w:val="20"/>
                <w:lang w:eastAsia="en-NZ"/>
              </w:rPr>
              <w:t>Decanted foods have not been dated.</w:t>
            </w:r>
          </w:p>
        </w:tc>
        <w:tc>
          <w:tcPr>
            <w:tcW w:w="3120" w:type="dxa"/>
          </w:tcPr>
          <w:p w:rsidR="006F6859" w:rsidRDefault="006F6859" w:rsidP="007452EC">
            <w:pPr>
              <w:ind w:left="0"/>
              <w:rPr>
                <w:sz w:val="20"/>
                <w:szCs w:val="20"/>
                <w:lang w:eastAsia="en-NZ"/>
              </w:rPr>
            </w:pPr>
            <w:r>
              <w:rPr>
                <w:sz w:val="20"/>
                <w:szCs w:val="20"/>
                <w:lang w:eastAsia="en-NZ"/>
              </w:rPr>
              <w:t>Ensure that all decanted foods are dated.</w:t>
            </w:r>
          </w:p>
        </w:tc>
        <w:tc>
          <w:tcPr>
            <w:tcW w:w="1228" w:type="dxa"/>
          </w:tcPr>
          <w:p w:rsidR="006F6859" w:rsidRDefault="006F6859" w:rsidP="007452EC">
            <w:pPr>
              <w:ind w:left="0"/>
              <w:rPr>
                <w:sz w:val="20"/>
                <w:szCs w:val="20"/>
                <w:lang w:eastAsia="en-NZ"/>
              </w:rPr>
            </w:pPr>
            <w:r>
              <w:rPr>
                <w:sz w:val="20"/>
                <w:szCs w:val="20"/>
                <w:lang w:eastAsia="en-NZ"/>
              </w:rPr>
              <w:t>90</w:t>
            </w:r>
          </w:p>
        </w:tc>
      </w:tr>
    </w:tbl>
    <w:p w:rsidR="006F6859" w:rsidRDefault="006F6859" w:rsidP="007452EC">
      <w:pPr>
        <w:ind w:left="0"/>
      </w:pPr>
      <w:r>
        <w:br w:type="page"/>
      </w:r>
    </w:p>
    <w:tbl>
      <w:tblPr>
        <w:tblStyle w:val="TableGrid"/>
        <w:tblW w:w="0" w:type="auto"/>
        <w:tblCellMar>
          <w:top w:w="57" w:type="dxa"/>
          <w:bottom w:w="57" w:type="dxa"/>
        </w:tblCellMar>
        <w:tblLook w:val="04A0" w:firstRow="1" w:lastRow="0" w:firstColumn="1" w:lastColumn="0" w:noHBand="0" w:noVBand="1"/>
      </w:tblPr>
      <w:tblGrid>
        <w:gridCol w:w="1284"/>
        <w:gridCol w:w="2140"/>
        <w:gridCol w:w="3172"/>
        <w:gridCol w:w="1399"/>
        <w:gridCol w:w="3271"/>
        <w:gridCol w:w="3120"/>
        <w:gridCol w:w="1228"/>
      </w:tblGrid>
      <w:tr w:rsidR="006F6859" w:rsidTr="00152BDA">
        <w:tc>
          <w:tcPr>
            <w:tcW w:w="1284" w:type="dxa"/>
          </w:tcPr>
          <w:p w:rsidR="006F6859" w:rsidRDefault="006F6859" w:rsidP="007452EC">
            <w:pPr>
              <w:ind w:left="0"/>
              <w:rPr>
                <w:sz w:val="16"/>
                <w:szCs w:val="20"/>
                <w:lang w:eastAsia="en-NZ"/>
              </w:rPr>
            </w:pPr>
            <w:r>
              <w:rPr>
                <w:sz w:val="16"/>
                <w:szCs w:val="20"/>
                <w:lang w:eastAsia="en-NZ"/>
              </w:rPr>
              <w:lastRenderedPageBreak/>
              <w:t>HDS(C)S.2008</w:t>
            </w:r>
          </w:p>
        </w:tc>
        <w:tc>
          <w:tcPr>
            <w:tcW w:w="2140" w:type="dxa"/>
          </w:tcPr>
          <w:p w:rsidR="006F6859" w:rsidRDefault="006F6859" w:rsidP="007452EC">
            <w:pPr>
              <w:ind w:left="0"/>
              <w:rPr>
                <w:sz w:val="20"/>
                <w:szCs w:val="20"/>
                <w:lang w:eastAsia="en-NZ"/>
              </w:rPr>
            </w:pPr>
            <w:r>
              <w:rPr>
                <w:sz w:val="20"/>
                <w:szCs w:val="20"/>
                <w:lang w:eastAsia="en-NZ"/>
              </w:rPr>
              <w:t xml:space="preserve">Standard 1.4.2: Facility Specifications </w:t>
            </w:r>
          </w:p>
        </w:tc>
        <w:tc>
          <w:tcPr>
            <w:tcW w:w="3172" w:type="dxa"/>
          </w:tcPr>
          <w:p w:rsidR="006F6859" w:rsidRDefault="006F6859" w:rsidP="007452EC">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p>
        </w:tc>
        <w:tc>
          <w:tcPr>
            <w:tcW w:w="3120" w:type="dxa"/>
          </w:tcPr>
          <w:p w:rsidR="006F6859" w:rsidRDefault="006F6859" w:rsidP="007452EC">
            <w:pPr>
              <w:ind w:left="0"/>
              <w:rPr>
                <w:sz w:val="20"/>
                <w:szCs w:val="20"/>
                <w:lang w:eastAsia="en-NZ"/>
              </w:rPr>
            </w:pPr>
          </w:p>
        </w:tc>
        <w:tc>
          <w:tcPr>
            <w:tcW w:w="1228" w:type="dxa"/>
          </w:tcPr>
          <w:p w:rsidR="006F6859" w:rsidRDefault="006F6859" w:rsidP="007452EC">
            <w:pPr>
              <w:ind w:left="0"/>
              <w:rPr>
                <w:sz w:val="20"/>
                <w:szCs w:val="20"/>
                <w:lang w:eastAsia="en-NZ"/>
              </w:rPr>
            </w:pPr>
          </w:p>
        </w:tc>
      </w:tr>
      <w:tr w:rsidR="006F6859" w:rsidTr="00152BDA">
        <w:tc>
          <w:tcPr>
            <w:tcW w:w="1284" w:type="dxa"/>
          </w:tcPr>
          <w:p w:rsidR="006F6859" w:rsidRDefault="006F6859" w:rsidP="007452EC">
            <w:pPr>
              <w:ind w:left="0"/>
              <w:rPr>
                <w:sz w:val="16"/>
                <w:szCs w:val="20"/>
                <w:lang w:eastAsia="en-NZ"/>
              </w:rPr>
            </w:pPr>
            <w:r>
              <w:rPr>
                <w:sz w:val="16"/>
                <w:szCs w:val="20"/>
                <w:lang w:eastAsia="en-NZ"/>
              </w:rPr>
              <w:t>HDS(C)S.2008</w:t>
            </w:r>
          </w:p>
        </w:tc>
        <w:tc>
          <w:tcPr>
            <w:tcW w:w="2140" w:type="dxa"/>
          </w:tcPr>
          <w:p w:rsidR="006F6859" w:rsidRDefault="006F6859" w:rsidP="007452EC">
            <w:pPr>
              <w:ind w:left="0"/>
              <w:rPr>
                <w:sz w:val="20"/>
                <w:szCs w:val="20"/>
                <w:lang w:eastAsia="en-NZ"/>
              </w:rPr>
            </w:pPr>
            <w:r>
              <w:rPr>
                <w:sz w:val="20"/>
                <w:szCs w:val="20"/>
                <w:lang w:eastAsia="en-NZ"/>
              </w:rPr>
              <w:t>Criterion 1.4.2.6</w:t>
            </w:r>
          </w:p>
        </w:tc>
        <w:tc>
          <w:tcPr>
            <w:tcW w:w="3172" w:type="dxa"/>
          </w:tcPr>
          <w:p w:rsidR="006F6859" w:rsidRDefault="006F6859" w:rsidP="007452EC">
            <w:pPr>
              <w:ind w:left="0"/>
              <w:rPr>
                <w:sz w:val="20"/>
                <w:szCs w:val="20"/>
                <w:lang w:eastAsia="en-NZ"/>
              </w:rPr>
            </w:pPr>
            <w:r>
              <w:rPr>
                <w:sz w:val="20"/>
                <w:szCs w:val="20"/>
                <w:lang w:eastAsia="en-NZ"/>
              </w:rPr>
              <w:t>Consumers are provided with safe and accessible external areas that meet their needs.</w:t>
            </w:r>
          </w:p>
        </w:tc>
        <w:tc>
          <w:tcPr>
            <w:tcW w:w="1399" w:type="dxa"/>
          </w:tcPr>
          <w:p w:rsidR="006F6859" w:rsidRDefault="006F6859" w:rsidP="007452EC">
            <w:pPr>
              <w:ind w:left="0"/>
              <w:rPr>
                <w:sz w:val="20"/>
                <w:szCs w:val="20"/>
                <w:lang w:eastAsia="en-NZ"/>
              </w:rPr>
            </w:pPr>
            <w:r>
              <w:rPr>
                <w:sz w:val="20"/>
                <w:szCs w:val="20"/>
                <w:lang w:eastAsia="en-NZ"/>
              </w:rPr>
              <w:t>PA Low</w:t>
            </w:r>
          </w:p>
        </w:tc>
        <w:tc>
          <w:tcPr>
            <w:tcW w:w="3271" w:type="dxa"/>
          </w:tcPr>
          <w:p w:rsidR="006F6859" w:rsidRDefault="006F6859" w:rsidP="007452EC">
            <w:pPr>
              <w:ind w:left="0"/>
              <w:rPr>
                <w:sz w:val="20"/>
                <w:szCs w:val="20"/>
                <w:lang w:eastAsia="en-NZ"/>
              </w:rPr>
            </w:pPr>
            <w:r>
              <w:rPr>
                <w:sz w:val="20"/>
                <w:szCs w:val="20"/>
                <w:lang w:eastAsia="en-NZ"/>
              </w:rPr>
              <w:t>The outdoor areas do not have seating or shaded areas.</w:t>
            </w:r>
          </w:p>
        </w:tc>
        <w:tc>
          <w:tcPr>
            <w:tcW w:w="3120" w:type="dxa"/>
          </w:tcPr>
          <w:p w:rsidR="006F6859" w:rsidRDefault="006F6859" w:rsidP="007452EC">
            <w:pPr>
              <w:ind w:left="0"/>
              <w:rPr>
                <w:sz w:val="20"/>
                <w:szCs w:val="20"/>
                <w:lang w:eastAsia="en-NZ"/>
              </w:rPr>
            </w:pPr>
            <w:r>
              <w:rPr>
                <w:sz w:val="20"/>
                <w:szCs w:val="20"/>
                <w:lang w:eastAsia="en-NZ"/>
              </w:rPr>
              <w:t>Ensure that outdoor areas have seating and shaded areas.</w:t>
            </w:r>
          </w:p>
        </w:tc>
        <w:tc>
          <w:tcPr>
            <w:tcW w:w="1228" w:type="dxa"/>
          </w:tcPr>
          <w:p w:rsidR="006F6859" w:rsidRDefault="006F6859" w:rsidP="007452EC">
            <w:pPr>
              <w:ind w:left="0"/>
              <w:rPr>
                <w:sz w:val="20"/>
                <w:szCs w:val="20"/>
                <w:lang w:eastAsia="en-NZ"/>
              </w:rPr>
            </w:pPr>
            <w:r>
              <w:rPr>
                <w:sz w:val="20"/>
                <w:szCs w:val="20"/>
                <w:lang w:eastAsia="en-NZ"/>
              </w:rPr>
              <w:t>90</w:t>
            </w:r>
          </w:p>
        </w:tc>
      </w:tr>
    </w:tbl>
    <w:p w:rsidR="006F6859" w:rsidRDefault="006F6859" w:rsidP="007452EC">
      <w:pPr>
        <w:spacing w:after="0"/>
        <w:ind w:left="0"/>
        <w:rPr>
          <w:lang w:eastAsia="en-NZ"/>
        </w:rPr>
      </w:pPr>
    </w:p>
    <w:p w:rsidR="006F6859" w:rsidRPr="000438ED" w:rsidRDefault="006F6859" w:rsidP="007452EC">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F6859" w:rsidTr="00152BDA">
        <w:trPr>
          <w:tblHeader/>
        </w:trPr>
        <w:tc>
          <w:tcPr>
            <w:tcW w:w="716" w:type="dxa"/>
          </w:tcPr>
          <w:p w:rsidR="006F6859" w:rsidRPr="00280E83" w:rsidRDefault="006F6859" w:rsidP="007452EC">
            <w:pPr>
              <w:keepNext/>
              <w:ind w:left="0"/>
              <w:rPr>
                <w:b/>
                <w:sz w:val="20"/>
                <w:szCs w:val="20"/>
                <w:lang w:eastAsia="en-NZ"/>
              </w:rPr>
            </w:pPr>
            <w:r w:rsidRPr="00280E83">
              <w:rPr>
                <w:b/>
                <w:sz w:val="20"/>
                <w:szCs w:val="20"/>
                <w:lang w:eastAsia="en-NZ"/>
              </w:rPr>
              <w:t>Code</w:t>
            </w:r>
          </w:p>
        </w:tc>
        <w:tc>
          <w:tcPr>
            <w:tcW w:w="1944" w:type="dxa"/>
          </w:tcPr>
          <w:p w:rsidR="006F6859" w:rsidRPr="00280E83" w:rsidRDefault="006F6859" w:rsidP="007452EC">
            <w:pPr>
              <w:keepNext/>
              <w:ind w:left="0"/>
              <w:rPr>
                <w:b/>
                <w:sz w:val="20"/>
                <w:szCs w:val="20"/>
                <w:lang w:eastAsia="en-NZ"/>
              </w:rPr>
            </w:pPr>
            <w:r w:rsidRPr="00280E83">
              <w:rPr>
                <w:b/>
                <w:sz w:val="20"/>
                <w:szCs w:val="20"/>
                <w:lang w:eastAsia="en-NZ"/>
              </w:rPr>
              <w:t>Name</w:t>
            </w:r>
          </w:p>
        </w:tc>
        <w:tc>
          <w:tcPr>
            <w:tcW w:w="3402" w:type="dxa"/>
          </w:tcPr>
          <w:p w:rsidR="006F6859" w:rsidRPr="00280E83" w:rsidRDefault="006F6859" w:rsidP="007452EC">
            <w:pPr>
              <w:keepNext/>
              <w:ind w:left="0"/>
              <w:rPr>
                <w:b/>
                <w:sz w:val="20"/>
                <w:szCs w:val="20"/>
                <w:lang w:eastAsia="en-NZ"/>
              </w:rPr>
            </w:pPr>
            <w:r w:rsidRPr="00280E83">
              <w:rPr>
                <w:b/>
                <w:sz w:val="20"/>
                <w:szCs w:val="20"/>
                <w:lang w:eastAsia="en-NZ"/>
              </w:rPr>
              <w:t>Description</w:t>
            </w:r>
          </w:p>
        </w:tc>
        <w:tc>
          <w:tcPr>
            <w:tcW w:w="1417" w:type="dxa"/>
          </w:tcPr>
          <w:p w:rsidR="006F6859" w:rsidRPr="00280E83" w:rsidRDefault="006F6859" w:rsidP="007452EC">
            <w:pPr>
              <w:keepNext/>
              <w:ind w:left="0"/>
              <w:rPr>
                <w:b/>
                <w:sz w:val="20"/>
                <w:szCs w:val="20"/>
                <w:lang w:eastAsia="en-NZ"/>
              </w:rPr>
            </w:pPr>
            <w:r w:rsidRPr="00280E83">
              <w:rPr>
                <w:b/>
                <w:sz w:val="20"/>
                <w:szCs w:val="20"/>
                <w:lang w:eastAsia="en-NZ"/>
              </w:rPr>
              <w:t>Attainment</w:t>
            </w:r>
          </w:p>
        </w:tc>
        <w:tc>
          <w:tcPr>
            <w:tcW w:w="3544" w:type="dxa"/>
          </w:tcPr>
          <w:p w:rsidR="006F6859" w:rsidRPr="00280E83" w:rsidRDefault="006F6859" w:rsidP="007452EC">
            <w:pPr>
              <w:keepNext/>
              <w:ind w:left="0"/>
              <w:rPr>
                <w:b/>
                <w:sz w:val="20"/>
                <w:szCs w:val="20"/>
                <w:lang w:eastAsia="en-NZ"/>
              </w:rPr>
            </w:pPr>
            <w:r w:rsidRPr="00280E83">
              <w:rPr>
                <w:b/>
                <w:sz w:val="20"/>
                <w:szCs w:val="20"/>
                <w:lang w:eastAsia="en-NZ"/>
              </w:rPr>
              <w:t>Finding</w:t>
            </w:r>
          </w:p>
        </w:tc>
      </w:tr>
      <w:tr w:rsidR="006F6859" w:rsidTr="00152BDA">
        <w:tc>
          <w:tcPr>
            <w:tcW w:w="716" w:type="dxa"/>
          </w:tcPr>
          <w:p w:rsidR="006F6859" w:rsidRPr="00D27CD4" w:rsidRDefault="006F6859" w:rsidP="007452EC">
            <w:pPr>
              <w:ind w:left="0"/>
              <w:rPr>
                <w:sz w:val="16"/>
                <w:szCs w:val="20"/>
                <w:lang w:eastAsia="en-NZ"/>
              </w:rPr>
            </w:pPr>
          </w:p>
        </w:tc>
        <w:tc>
          <w:tcPr>
            <w:tcW w:w="1944" w:type="dxa"/>
          </w:tcPr>
          <w:p w:rsidR="006F6859" w:rsidRDefault="006F6859" w:rsidP="007452EC">
            <w:pPr>
              <w:ind w:left="0"/>
              <w:rPr>
                <w:sz w:val="20"/>
                <w:szCs w:val="20"/>
                <w:lang w:eastAsia="en-NZ"/>
              </w:rPr>
            </w:pPr>
          </w:p>
        </w:tc>
        <w:tc>
          <w:tcPr>
            <w:tcW w:w="3402" w:type="dxa"/>
          </w:tcPr>
          <w:p w:rsidR="006F6859" w:rsidRDefault="006F6859" w:rsidP="007452EC">
            <w:pPr>
              <w:ind w:left="0"/>
              <w:rPr>
                <w:sz w:val="20"/>
                <w:szCs w:val="20"/>
                <w:lang w:eastAsia="en-NZ"/>
              </w:rPr>
            </w:pPr>
          </w:p>
        </w:tc>
        <w:tc>
          <w:tcPr>
            <w:tcW w:w="1417" w:type="dxa"/>
          </w:tcPr>
          <w:p w:rsidR="006F6859" w:rsidRDefault="006F6859" w:rsidP="007452EC">
            <w:pPr>
              <w:ind w:left="0"/>
              <w:rPr>
                <w:sz w:val="20"/>
                <w:szCs w:val="20"/>
                <w:lang w:eastAsia="en-NZ"/>
              </w:rPr>
            </w:pPr>
          </w:p>
        </w:tc>
        <w:tc>
          <w:tcPr>
            <w:tcW w:w="3544" w:type="dxa"/>
          </w:tcPr>
          <w:p w:rsidR="006F6859" w:rsidRPr="00D63E89" w:rsidRDefault="006F6859" w:rsidP="007452EC">
            <w:pPr>
              <w:ind w:left="0"/>
              <w:rPr>
                <w:sz w:val="20"/>
                <w:szCs w:val="20"/>
                <w:lang w:eastAsia="en-NZ"/>
              </w:rPr>
            </w:pPr>
          </w:p>
        </w:tc>
      </w:tr>
    </w:tbl>
    <w:p w:rsidR="006F6859" w:rsidRDefault="006F6859" w:rsidP="007452EC">
      <w:pPr>
        <w:ind w:left="0"/>
        <w:rPr>
          <w:lang w:eastAsia="en-NZ"/>
        </w:rPr>
      </w:pPr>
    </w:p>
    <w:p w:rsidR="007452EC" w:rsidRDefault="007452EC">
      <w:pPr>
        <w:spacing w:after="0"/>
        <w:ind w:left="0"/>
        <w:rPr>
          <w:lang w:eastAsia="en-NZ"/>
        </w:rPr>
      </w:pPr>
      <w:r>
        <w:rPr>
          <w:lang w:eastAsia="en-NZ"/>
        </w:rPr>
        <w:br w:type="page"/>
      </w:r>
    </w:p>
    <w:p w:rsidR="006F6859" w:rsidRDefault="006F6859" w:rsidP="007452EC">
      <w:pPr>
        <w:pStyle w:val="Heading1"/>
      </w:pPr>
      <w:r>
        <w:lastRenderedPageBreak/>
        <w:t>NZS 8134.1:2008: Health and Disability Services (Core) Standards</w:t>
      </w:r>
    </w:p>
    <w:p w:rsidR="006F6859" w:rsidRDefault="006F6859" w:rsidP="007452EC">
      <w:pPr>
        <w:pStyle w:val="Heading2"/>
      </w:pPr>
      <w:r>
        <w:t>Outcome 1.1: Consumer Rights</w:t>
      </w:r>
    </w:p>
    <w:p w:rsidR="006F6859" w:rsidRDefault="006F6859" w:rsidP="007452E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F6859" w:rsidRPr="00953E86" w:rsidRDefault="006F6859" w:rsidP="007452EC">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6F6859" w:rsidRPr="000B4D2E" w:rsidRDefault="006F6859" w:rsidP="007452EC">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4070C"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4070C">
        <w:rPr>
          <w:rStyle w:val="BodyTextChar"/>
        </w:rPr>
        <w:t xml:space="preserve">Residents stated they were welcomed on entry and were given time and explanation about services, and procedures.  There is an open disclosure policy.  The service has access to interpreter services and there is an interpreting policy.  The service has a commitment to ensuring that the service is resident driven and focused. </w:t>
      </w:r>
      <w:r>
        <w:rPr>
          <w:rStyle w:val="BodyTextChar"/>
        </w:rPr>
        <w:t xml:space="preserve"> The service has a monthly newsletter for residents and families. </w:t>
      </w:r>
      <w:r w:rsidRPr="0074070C">
        <w:rPr>
          <w:rStyle w:val="BodyTextChar"/>
        </w:rPr>
        <w:t xml:space="preserve"> Family are welcome at any time and are encouraged to be involved in resident care review.  Interpreter services are accessible via the DHB.</w:t>
      </w:r>
    </w:p>
    <w:p w:rsidR="006F6859" w:rsidRPr="0074070C"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4070C">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6F6859" w:rsidRPr="0074070C"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4070C">
        <w:rPr>
          <w:rStyle w:val="BodyTextChar"/>
        </w:rPr>
        <w:t xml:space="preserve">D16.1b.ii </w:t>
      </w:r>
      <w:proofErr w:type="gramStart"/>
      <w:r w:rsidRPr="0074070C">
        <w:rPr>
          <w:rStyle w:val="BodyTextChar"/>
        </w:rPr>
        <w:t>The</w:t>
      </w:r>
      <w:proofErr w:type="gramEnd"/>
      <w:r w:rsidRPr="0074070C">
        <w:rPr>
          <w:rStyle w:val="BodyTextChar"/>
        </w:rPr>
        <w:t xml:space="preserve"> residents and family are informed prior to entry of the scope of services and any items they have to pay that is not covered by the agreement.</w:t>
      </w:r>
    </w:p>
    <w:p w:rsidR="006F6859" w:rsidRPr="0074070C"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Five hospital </w:t>
      </w:r>
      <w:r w:rsidRPr="0074070C">
        <w:rPr>
          <w:rStyle w:val="BodyTextChar"/>
        </w:rPr>
        <w:t>relatives stated that they are always informed when their family members health status changes.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74070C">
        <w:rPr>
          <w:rStyle w:val="BodyTextChar"/>
        </w:rPr>
        <w:t>D11.3  The</w:t>
      </w:r>
      <w:proofErr w:type="gramEnd"/>
      <w:r w:rsidRPr="0074070C">
        <w:rPr>
          <w:rStyle w:val="BodyTextChar"/>
        </w:rPr>
        <w:t xml:space="preserve"> information pack is available in large print and advised that this can be read to residents</w:t>
      </w:r>
    </w:p>
    <w:p w:rsidR="006F6859" w:rsidRDefault="006F6859" w:rsidP="007452EC">
      <w:pPr>
        <w:pStyle w:val="OutcomeDescription"/>
        <w:rPr>
          <w:lang w:eastAsia="en-NZ"/>
        </w:rPr>
      </w:pPr>
    </w:p>
    <w:p w:rsidR="006F6859" w:rsidRPr="00953E86" w:rsidRDefault="006F6859" w:rsidP="007452EC">
      <w:pPr>
        <w:pStyle w:val="Heading5"/>
      </w:pPr>
      <w:r>
        <w:t>Criterion 1.1.9.1</w:t>
      </w:r>
      <w:r w:rsidRPr="00953E86">
        <w:t xml:space="preserve"> (</w:t>
      </w:r>
      <w:r>
        <w:t>HDS(C</w:t>
      </w:r>
      <w:proofErr w:type="gramStart"/>
      <w:r>
        <w:t>)S.2008:1.1.9.1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1.1.9.4</w:t>
      </w:r>
      <w:r w:rsidRPr="00953E86">
        <w:t xml:space="preserve"> (</w:t>
      </w:r>
      <w:r>
        <w:t>HDS(C</w:t>
      </w:r>
      <w:proofErr w:type="gramStart"/>
      <w:r>
        <w:t>)S.2008:1.1.9.4</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Wherever necessary and reasonably practicable, interpreter services are provided.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4070C"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4070C">
        <w:rPr>
          <w:rStyle w:val="BodyTextChar"/>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sidRPr="0074070C">
        <w:rPr>
          <w:rStyle w:val="BodyTextChar"/>
        </w:rPr>
        <w:t>Staff are</w:t>
      </w:r>
      <w:proofErr w:type="gramEnd"/>
      <w:r w:rsidRPr="0074070C">
        <w:rPr>
          <w:rStyle w:val="BodyTextChar"/>
        </w:rPr>
        <w:t xml:space="preserve"> aware of the complaints process and to whom they should direct complaints.  The complaints process is in a format that is readily understood and accessible to residents/family/whanau.  A complaints/compliments folder is maintained with all documentation.  </w:t>
      </w:r>
      <w:r>
        <w:rPr>
          <w:rStyle w:val="BodyTextChar"/>
        </w:rPr>
        <w:t>There have been four written complaints for 2014</w:t>
      </w:r>
      <w:r w:rsidRPr="0074070C">
        <w:rPr>
          <w:rStyle w:val="BodyTextChar"/>
        </w:rPr>
        <w:t xml:space="preserve">.  Documentation sighted evidences resolution of the complaint to the complainant’s satisfaction.  There is a complaints register which is current.  </w:t>
      </w:r>
      <w:r>
        <w:rPr>
          <w:rStyle w:val="BodyTextChar"/>
        </w:rPr>
        <w:t xml:space="preserve">Six residents (four rest </w:t>
      </w:r>
      <w:proofErr w:type="gramStart"/>
      <w:r>
        <w:rPr>
          <w:rStyle w:val="BodyTextChar"/>
        </w:rPr>
        <w:t>home</w:t>
      </w:r>
      <w:proofErr w:type="gramEnd"/>
      <w:r>
        <w:rPr>
          <w:rStyle w:val="BodyTextChar"/>
        </w:rPr>
        <w:t xml:space="preserve"> and two hospital)</w:t>
      </w:r>
      <w:r w:rsidRPr="0074070C">
        <w:rPr>
          <w:rStyle w:val="BodyTextChar"/>
        </w:rPr>
        <w:t xml:space="preserve"> and </w:t>
      </w:r>
      <w:r>
        <w:rPr>
          <w:rStyle w:val="BodyTextChar"/>
        </w:rPr>
        <w:t>five family (hospital)</w:t>
      </w:r>
      <w:r w:rsidRPr="0074070C">
        <w:rPr>
          <w:rStyle w:val="BodyTextChar"/>
        </w:rPr>
        <w:t xml:space="preserve"> members advised that they are aware of the complaints procedure and how to access forms.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4070C">
        <w:rPr>
          <w:rStyle w:val="BodyTextChar"/>
        </w:rPr>
        <w:t>D13.3h. a complaints procedure is provided to residents within the information pack at entry.</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1.1.13.1</w:t>
      </w:r>
      <w:r w:rsidRPr="00953E86">
        <w:t xml:space="preserve"> (</w:t>
      </w:r>
      <w:r>
        <w:t>HDS(C</w:t>
      </w:r>
      <w:proofErr w:type="gramStart"/>
      <w:r>
        <w:t>)S.2008:1.1.13.1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1.1.13.3</w:t>
      </w:r>
      <w:r w:rsidRPr="00953E86">
        <w:t xml:space="preserve"> (</w:t>
      </w:r>
      <w:r>
        <w:t>HDS(C</w:t>
      </w:r>
      <w:proofErr w:type="gramStart"/>
      <w:r>
        <w:t>)S.2008:1.1.13.3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Default="006F6859" w:rsidP="007452EC">
      <w:pPr>
        <w:pStyle w:val="Heading2"/>
      </w:pPr>
      <w:r>
        <w:t>Outcome 1.2: Organisational Management</w:t>
      </w:r>
    </w:p>
    <w:p w:rsidR="006F6859" w:rsidRDefault="006F6859" w:rsidP="007452EC">
      <w:pPr>
        <w:pStyle w:val="OutcomeDescription"/>
        <w:rPr>
          <w:lang w:eastAsia="en-NZ"/>
        </w:rPr>
      </w:pPr>
      <w:r>
        <w:rPr>
          <w:lang w:eastAsia="en-NZ"/>
        </w:rPr>
        <w:t>Consumers receive services that comply with legislation and are managed in a safe, efficient, and effective manner.</w:t>
      </w:r>
    </w:p>
    <w:p w:rsidR="006F6859" w:rsidRPr="00953E86" w:rsidRDefault="006F6859" w:rsidP="007452EC">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6F6859" w:rsidRPr="000B4D2E" w:rsidRDefault="006F6859" w:rsidP="007452EC">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Chatswood</w:t>
      </w:r>
      <w:proofErr w:type="spellEnd"/>
      <w:r>
        <w:rPr>
          <w:rStyle w:val="BodyTextChar"/>
        </w:rPr>
        <w:t xml:space="preserve"> </w:t>
      </w:r>
      <w:proofErr w:type="spellStart"/>
      <w:r>
        <w:rPr>
          <w:rStyle w:val="BodyTextChar"/>
        </w:rPr>
        <w:t>lifecare</w:t>
      </w:r>
      <w:proofErr w:type="spellEnd"/>
      <w:r w:rsidRPr="00701157">
        <w:rPr>
          <w:rStyle w:val="BodyTextChar"/>
        </w:rPr>
        <w:t xml:space="preserve"> </w:t>
      </w:r>
      <w:r>
        <w:rPr>
          <w:rStyle w:val="BodyTextChar"/>
        </w:rPr>
        <w:t>provides care for up to 64 residents across rest home (36) and hospital (28) level care.  The service opened a new building in April 2014 to cater for 28 hospital residents.  On the day of the audit there were 26 rest home residents and 26 hospital residents.  The 28 hospital beds are du</w:t>
      </w:r>
      <w:r w:rsidRPr="006A0B58">
        <w:rPr>
          <w:rStyle w:val="BodyTextChar"/>
        </w:rPr>
        <w:t xml:space="preserve">al purpose beds.  </w:t>
      </w:r>
      <w:r>
        <w:rPr>
          <w:rStyle w:val="BodyTextChar"/>
        </w:rPr>
        <w:t xml:space="preserve">There are no residents on respite care on the day of the audit. </w:t>
      </w:r>
      <w:r w:rsidRPr="00701157">
        <w:rPr>
          <w:rStyle w:val="BodyTextChar"/>
        </w:rPr>
        <w:t xml:space="preserve"> The service is privately owned and one of the owners owns another aged care facility.  </w:t>
      </w:r>
      <w:r>
        <w:rPr>
          <w:rStyle w:val="BodyTextChar"/>
        </w:rPr>
        <w:t xml:space="preserve">The service is currently being managed by a temporary manager due to the resignation of the previous manager two weeks prior to the audit.  </w:t>
      </w:r>
      <w:r w:rsidRPr="00701157">
        <w:rPr>
          <w:rStyle w:val="BodyTextChar"/>
        </w:rPr>
        <w:t>The</w:t>
      </w:r>
      <w:r>
        <w:rPr>
          <w:rStyle w:val="BodyTextChar"/>
        </w:rPr>
        <w:t xml:space="preserve"> temporary manager has many years (30) in aged care management and works as a relief manager</w:t>
      </w:r>
      <w:r w:rsidRPr="00701157">
        <w:rPr>
          <w:rStyle w:val="BodyTextChar"/>
        </w:rPr>
        <w:t>.</w:t>
      </w:r>
      <w:r>
        <w:rPr>
          <w:rStyle w:val="BodyTextChar"/>
        </w:rPr>
        <w:t xml:space="preserve">  The temporary manger is a registered nurse.  The temporary manager is supported </w:t>
      </w:r>
      <w:r w:rsidRPr="00701157">
        <w:rPr>
          <w:rStyle w:val="BodyTextChar"/>
        </w:rPr>
        <w:t xml:space="preserve">by a clinical manager who had management experience in health before coming to New Zealand.  She worked in aged care in New Zealand as a caregiver since arriving in New Zealand in 2007 and as a registered nurse her since gaining her registration in March 2013.  She has been in the current role since April 2013.  The </w:t>
      </w:r>
      <w:r>
        <w:rPr>
          <w:rStyle w:val="BodyTextChar"/>
        </w:rPr>
        <w:t xml:space="preserve">temporary </w:t>
      </w:r>
      <w:r w:rsidRPr="00701157">
        <w:rPr>
          <w:rStyle w:val="BodyTextChar"/>
        </w:rPr>
        <w:t>manager reports that the DHB and HealthCERT have been in</w:t>
      </w:r>
      <w:r>
        <w:rPr>
          <w:rStyle w:val="BodyTextChar"/>
        </w:rPr>
        <w:t>formed of the credentials of a</w:t>
      </w:r>
      <w:r w:rsidRPr="00701157">
        <w:rPr>
          <w:rStyle w:val="BodyTextChar"/>
        </w:rPr>
        <w:t xml:space="preserve"> new manager </w:t>
      </w:r>
      <w:r>
        <w:rPr>
          <w:rStyle w:val="BodyTextChar"/>
        </w:rPr>
        <w:t>that has been appointed to the role and is due to commence the position in in November 2014.</w:t>
      </w:r>
      <w:r w:rsidRPr="00701157">
        <w:rPr>
          <w:rStyle w:val="BodyTextChar"/>
        </w:rPr>
        <w:t xml:space="preserve">  The</w:t>
      </w:r>
      <w:r>
        <w:rPr>
          <w:rStyle w:val="BodyTextChar"/>
        </w:rPr>
        <w:t xml:space="preserve"> temporary</w:t>
      </w:r>
      <w:r w:rsidRPr="00701157">
        <w:rPr>
          <w:rStyle w:val="BodyTextChar"/>
        </w:rPr>
        <w:t xml:space="preserve"> manager and clinical manager are supported by an administration manager with 15 years aged care experience.</w:t>
      </w:r>
      <w:r w:rsidRPr="006A0B58">
        <w:t xml:space="preserve">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This audit also included verifying 14 serviced apartments as suitable to provide rest home level care. This will increase the total number of beds overall to 78 beds.</w:t>
      </w:r>
    </w:p>
    <w:p w:rsidR="006F6859" w:rsidRPr="00701157"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A0B58">
        <w:rPr>
          <w:rStyle w:val="BodyTextChar"/>
        </w:rPr>
        <w:t>The service has a current strategi</w:t>
      </w:r>
      <w:r>
        <w:rPr>
          <w:rStyle w:val="BodyTextChar"/>
        </w:rPr>
        <w:t>c plan and quality plan for 2013</w:t>
      </w:r>
      <w:r w:rsidRPr="006A0B58">
        <w:rPr>
          <w:rStyle w:val="BodyTextChar"/>
        </w:rPr>
        <w:t xml:space="preserve">- 2015. </w:t>
      </w:r>
      <w:r>
        <w:rPr>
          <w:rStyle w:val="BodyTextChar"/>
        </w:rPr>
        <w:t xml:space="preserve"> </w:t>
      </w:r>
      <w:r w:rsidRPr="006A0B58">
        <w:rPr>
          <w:rStyle w:val="BodyTextChar"/>
        </w:rPr>
        <w:t>The quality programme is</w:t>
      </w:r>
      <w:r>
        <w:rPr>
          <w:rStyle w:val="BodyTextChar"/>
        </w:rPr>
        <w:t xml:space="preserve"> currently managed by the clinical manager with assistance from the temporary manager and registered nurses</w:t>
      </w:r>
      <w:r w:rsidRPr="006A0B58">
        <w:rPr>
          <w:rStyle w:val="BodyTextChar"/>
        </w:rPr>
        <w:t>.  The service has an annual planner/schedule which includes audits, meetings, education and policy review time table</w:t>
      </w:r>
      <w:r>
        <w:rPr>
          <w:rStyle w:val="BodyTextChar"/>
        </w:rPr>
        <w:t xml:space="preserve"> (# link 1.2.3.1)</w:t>
      </w:r>
      <w:r w:rsidRPr="006A0B58">
        <w:rPr>
          <w:rStyle w:val="BodyTextChar"/>
        </w:rPr>
        <w:t xml:space="preserve">.  Quality improvement activities are identified from audits, meetings, staff and resident feedback and incidents/accidents. </w:t>
      </w:r>
      <w:r>
        <w:rPr>
          <w:rStyle w:val="BodyTextChar"/>
        </w:rPr>
        <w:t xml:space="preserve"> </w:t>
      </w:r>
      <w:r w:rsidRPr="006A0B58">
        <w:rPr>
          <w:rStyle w:val="BodyTextChar"/>
        </w:rPr>
        <w:t xml:space="preserve">The quality committee </w:t>
      </w:r>
      <w:r>
        <w:rPr>
          <w:rStyle w:val="BodyTextChar"/>
        </w:rPr>
        <w:t xml:space="preserve">currently incorporates the temporary manage, clinical manager </w:t>
      </w:r>
      <w:r w:rsidRPr="006A0B58">
        <w:rPr>
          <w:rStyle w:val="BodyTextChar"/>
        </w:rPr>
        <w:t>and the registered nurses.  The committee meets monthly to assess, monitor and evaluate qua</w:t>
      </w:r>
      <w:r>
        <w:rPr>
          <w:rStyle w:val="BodyTextChar"/>
        </w:rPr>
        <w:t xml:space="preserve">lity care at </w:t>
      </w:r>
      <w:proofErr w:type="spellStart"/>
      <w:r>
        <w:rPr>
          <w:rStyle w:val="BodyTextChar"/>
        </w:rPr>
        <w:t>Chatswood</w:t>
      </w:r>
      <w:proofErr w:type="spellEnd"/>
      <w:r w:rsidRPr="006A0B58">
        <w:rPr>
          <w:rStyle w:val="BodyTextChar"/>
        </w:rPr>
        <w:t xml:space="preserve">.  There are clearly defined and measurable goals developed for the strategic plan and quality plan.  The mission statement sets out to provide 'life style options for the older adults of the </w:t>
      </w:r>
      <w:proofErr w:type="spellStart"/>
      <w:r w:rsidRPr="006A0B58">
        <w:rPr>
          <w:rStyle w:val="BodyTextChar"/>
        </w:rPr>
        <w:t>Opawa</w:t>
      </w:r>
      <w:proofErr w:type="spellEnd"/>
      <w:r w:rsidRPr="006A0B58">
        <w:rPr>
          <w:rStyle w:val="BodyTextChar"/>
        </w:rPr>
        <w:t xml:space="preserve"> area and wider community."  The service's philosophy includes “valuing and respecting not only residents and their extended family but also staff.  That care is delivered is determined through a collaborative approach to meet the individual’s needs."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01157">
        <w:rPr>
          <w:rStyle w:val="BodyTextChar"/>
        </w:rPr>
        <w:t xml:space="preserve">ARC, D17.3di (rest home): The </w:t>
      </w:r>
      <w:r>
        <w:rPr>
          <w:rStyle w:val="BodyTextChar"/>
        </w:rPr>
        <w:t xml:space="preserve">temporary manager has completed </w:t>
      </w:r>
      <w:r w:rsidRPr="00701157">
        <w:rPr>
          <w:rStyle w:val="BodyTextChar"/>
        </w:rPr>
        <w:t xml:space="preserve">at least eight hours of education relating to managing a </w:t>
      </w:r>
      <w:r>
        <w:rPr>
          <w:rStyle w:val="BodyTextChar"/>
        </w:rPr>
        <w:t>hospital and rest home annually and reports to the owners who are regularly on site.</w:t>
      </w:r>
      <w:r w:rsidRPr="00701157">
        <w:rPr>
          <w:rStyle w:val="BodyTextChar"/>
        </w:rPr>
        <w:t xml:space="preserve">  The </w:t>
      </w:r>
      <w:r>
        <w:rPr>
          <w:rStyle w:val="BodyTextChar"/>
        </w:rPr>
        <w:t xml:space="preserve"> clinical manager has completed  eight hours of education including but not limited to, wound assessment 2014, leadership course 2014 , infection control and prevention (three day course) April 2014,  </w:t>
      </w:r>
      <w:proofErr w:type="spellStart"/>
      <w:r>
        <w:rPr>
          <w:rStyle w:val="BodyTextChar"/>
        </w:rPr>
        <w:t>InterRAI</w:t>
      </w:r>
      <w:proofErr w:type="spellEnd"/>
      <w:r>
        <w:rPr>
          <w:rStyle w:val="BodyTextChar"/>
        </w:rPr>
        <w:t xml:space="preserve"> training October 2014 and is currently completing post graduate studies.  </w:t>
      </w:r>
      <w:r w:rsidRPr="00701157">
        <w:rPr>
          <w:rStyle w:val="BodyTextChar"/>
        </w:rPr>
        <w:t>The organisation has a written business/quality plan for 2014.  The quality management system identifies the vision, mission and objectives.  The objectives include the plan to cate</w:t>
      </w:r>
      <w:r>
        <w:rPr>
          <w:rStyle w:val="BodyTextChar"/>
        </w:rPr>
        <w:t xml:space="preserve">r for hospital level residents.  </w:t>
      </w:r>
    </w:p>
    <w:p w:rsidR="006F6859" w:rsidRDefault="006F6859" w:rsidP="007452EC">
      <w:pPr>
        <w:pStyle w:val="OutcomeDescription"/>
        <w:rPr>
          <w:lang w:eastAsia="en-NZ"/>
        </w:rPr>
      </w:pPr>
    </w:p>
    <w:p w:rsidR="006F6859" w:rsidRPr="00953E86" w:rsidRDefault="006F6859" w:rsidP="007452EC">
      <w:pPr>
        <w:pStyle w:val="Heading5"/>
      </w:pPr>
      <w:r>
        <w:t>Criterion 1.2.1.1</w:t>
      </w:r>
      <w:r w:rsidRPr="00953E86">
        <w:t xml:space="preserve"> (</w:t>
      </w:r>
      <w:r>
        <w:t>HDS(C</w:t>
      </w:r>
      <w:proofErr w:type="gramStart"/>
      <w:r>
        <w:t>)S.2008:1.2.1.1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1.2.1.3</w:t>
      </w:r>
      <w:r w:rsidRPr="00953E86">
        <w:t xml:space="preserve"> (</w:t>
      </w:r>
      <w:r>
        <w:t>HDS(C</w:t>
      </w:r>
      <w:proofErr w:type="gramStart"/>
      <w:r>
        <w:t>)S.2008:1.2.1.3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6F6859" w:rsidRPr="000B4D2E" w:rsidRDefault="006F6859" w:rsidP="007452EC">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The service has a strategic plan and quality risk management plan that are implemented</w:t>
      </w:r>
      <w:r>
        <w:rPr>
          <w:rStyle w:val="BodyTextChar"/>
        </w:rPr>
        <w:t xml:space="preserve"> 2013-2015</w:t>
      </w:r>
      <w:r w:rsidRPr="00CF5CA2">
        <w:rPr>
          <w:rStyle w:val="BodyTextChar"/>
        </w:rPr>
        <w:t>.</w:t>
      </w:r>
      <w:r>
        <w:rPr>
          <w:rStyle w:val="BodyTextChar"/>
        </w:rPr>
        <w:t xml:space="preserve"> </w:t>
      </w:r>
      <w:r w:rsidRPr="00CF5CA2">
        <w:rPr>
          <w:rStyle w:val="BodyTextChar"/>
        </w:rPr>
        <w:t xml:space="preserve"> Progress with the quality plan is monitored through the monthly quality</w:t>
      </w:r>
      <w:r>
        <w:rPr>
          <w:rStyle w:val="BodyTextChar"/>
        </w:rPr>
        <w:t xml:space="preserve">/management meetings </w:t>
      </w:r>
      <w:r w:rsidRPr="00CF5CA2">
        <w:rPr>
          <w:rStyle w:val="BodyTextChar"/>
        </w:rPr>
        <w:t xml:space="preserve">and monthly staff meetings.  The </w:t>
      </w:r>
      <w:r>
        <w:rPr>
          <w:rStyle w:val="BodyTextChar"/>
        </w:rPr>
        <w:t>quality/</w:t>
      </w:r>
      <w:r w:rsidRPr="00CF5CA2">
        <w:rPr>
          <w:rStyle w:val="BodyTextChar"/>
        </w:rPr>
        <w:t xml:space="preserve">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CF5CA2">
        <w:rPr>
          <w:rStyle w:val="BodyTextChar"/>
        </w:rPr>
        <w:t xml:space="preserve">Quality meeting minutes sighted for </w:t>
      </w:r>
      <w:r>
        <w:rPr>
          <w:rStyle w:val="BodyTextChar"/>
        </w:rPr>
        <w:t xml:space="preserve">August 2014, </w:t>
      </w:r>
      <w:r w:rsidRPr="00CF5CA2">
        <w:rPr>
          <w:rStyle w:val="BodyTextChar"/>
        </w:rPr>
        <w:t>staff</w:t>
      </w:r>
      <w:r>
        <w:rPr>
          <w:rStyle w:val="BodyTextChar"/>
        </w:rPr>
        <w:t xml:space="preserve"> meeting minutes for August 2014 and registered nurse meeting minutes for September 2014</w:t>
      </w:r>
      <w:r w:rsidRPr="00CF5CA2">
        <w:rPr>
          <w:rStyle w:val="BodyTextChar"/>
        </w:rPr>
        <w:t>.</w:t>
      </w:r>
      <w:proofErr w:type="gramEnd"/>
      <w:r w:rsidRPr="00CF5CA2">
        <w:rPr>
          <w:rStyle w:val="BodyTextChar"/>
        </w:rPr>
        <w:t xml:space="preserve">  Minutes include actions to achieve compliance where relevant.  This, together with staff training, de</w:t>
      </w:r>
      <w:r>
        <w:rPr>
          <w:rStyle w:val="BodyTextChar"/>
        </w:rPr>
        <w:t xml:space="preserve">monstrates </w:t>
      </w:r>
      <w:proofErr w:type="spellStart"/>
      <w:r>
        <w:rPr>
          <w:rStyle w:val="BodyTextChar"/>
        </w:rPr>
        <w:t>Chatswood</w:t>
      </w:r>
      <w:proofErr w:type="spellEnd"/>
      <w:r>
        <w:rPr>
          <w:rStyle w:val="BodyTextChar"/>
        </w:rPr>
        <w:t xml:space="preserve"> </w:t>
      </w:r>
      <w:r w:rsidRPr="00CF5CA2">
        <w:rPr>
          <w:rStyle w:val="BodyTextChar"/>
        </w:rPr>
        <w:t>commitment to on-going quality imp</w:t>
      </w:r>
      <w:r>
        <w:rPr>
          <w:rStyle w:val="BodyTextChar"/>
        </w:rPr>
        <w:t>rovement.  Discussions with two</w:t>
      </w:r>
      <w:r w:rsidRPr="00CF5CA2">
        <w:rPr>
          <w:rStyle w:val="BodyTextChar"/>
        </w:rPr>
        <w:t xml:space="preserve"> registered nurses</w:t>
      </w:r>
      <w:r>
        <w:rPr>
          <w:rStyle w:val="BodyTextChar"/>
        </w:rPr>
        <w:t xml:space="preserve"> (one rest home and one hospital)</w:t>
      </w:r>
      <w:r w:rsidRPr="00CF5CA2">
        <w:rPr>
          <w:rStyle w:val="BodyTextChar"/>
        </w:rPr>
        <w:t xml:space="preserve">, </w:t>
      </w:r>
      <w:r>
        <w:rPr>
          <w:rStyle w:val="BodyTextChar"/>
        </w:rPr>
        <w:t>one enrolled nurse and four care</w:t>
      </w:r>
      <w:r w:rsidRPr="00CF5CA2">
        <w:rPr>
          <w:rStyle w:val="BodyTextChar"/>
        </w:rPr>
        <w:t>givers</w:t>
      </w:r>
      <w:r>
        <w:rPr>
          <w:rStyle w:val="BodyTextChar"/>
        </w:rPr>
        <w:t xml:space="preserve"> (rest home and hospital)</w:t>
      </w:r>
      <w:r w:rsidRPr="00CF5CA2">
        <w:rPr>
          <w:rStyle w:val="BodyTextChar"/>
        </w:rPr>
        <w:t xml:space="preserve"> confirm their involvement in the quality programme.  Resident/relative meetings take place monthly</w:t>
      </w:r>
      <w:r>
        <w:rPr>
          <w:rStyle w:val="BodyTextChar"/>
        </w:rPr>
        <w:t xml:space="preserve"> (September 2014 minutes sighted)</w:t>
      </w:r>
      <w:r w:rsidRPr="00CF5CA2">
        <w:rPr>
          <w:rStyle w:val="BodyTextChar"/>
        </w:rPr>
        <w:t xml:space="preserve">.  There is an internal audit schedule </w:t>
      </w:r>
      <w:r>
        <w:rPr>
          <w:rStyle w:val="BodyTextChar"/>
        </w:rPr>
        <w:t>2014</w:t>
      </w:r>
      <w:r w:rsidRPr="00CF5CA2">
        <w:rPr>
          <w:rStyle w:val="BodyTextChar"/>
        </w:rPr>
        <w:t xml:space="preserve"> and internal audits are completed for</w:t>
      </w:r>
      <w:r>
        <w:rPr>
          <w:rStyle w:val="BodyTextChar"/>
        </w:rPr>
        <w:t xml:space="preserve"> but not limited to, care plans and infection control (January), cultural and spiritual and laundry/cleaning (February), complaints and informed consent (March), continence and medication (April), weight and nutrition (June), medication (July), and privacy and safety (September).  Not all audits have been completed as per the 2014 audit schedule.  This is an area requiring improvement.  A care plan audit in July 2014 identified a number of care planning shortfalls and a corrective action plan has been developed.  This </w:t>
      </w:r>
      <w:r>
        <w:rPr>
          <w:rStyle w:val="BodyTextChar"/>
        </w:rPr>
        <w:lastRenderedPageBreak/>
        <w:t xml:space="preserve">has been reviewed in October 2014 with further corrective actions to be completed.  </w:t>
      </w:r>
      <w:r w:rsidRPr="00CF5CA2">
        <w:rPr>
          <w:rStyle w:val="BodyTextChar"/>
        </w:rP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Annual review of the quality programme was conducted</w:t>
      </w:r>
      <w:r>
        <w:rPr>
          <w:rStyle w:val="BodyTextChar"/>
        </w:rPr>
        <w:t xml:space="preserve"> in October 2014</w:t>
      </w:r>
      <w:r w:rsidRPr="00CF5CA2">
        <w:rPr>
          <w:rStyle w:val="BodyTextChar"/>
        </w:rPr>
        <w:t>.</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There is an infection control manual, infection control programme and corresponding policies.  There is a restraint use policy and health and safety policies and procedures.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 xml:space="preserve">There is an annual staff training programme that is implemented that is based around policies and procedures.  Records of staff attendance are maintained. </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contracts the services of a residential care nurse management consultant/auditor to assist in regular review of processes and policies.  </w:t>
      </w:r>
      <w:r w:rsidRPr="00CF5CA2">
        <w:rPr>
          <w:rStyle w:val="BodyTextChar"/>
        </w:rPr>
        <w:t>There is a document control policy that outlines the system implemented whereby all policies and procedures are reviewed regularly.  Documents no longer relevant to the service are removed and archived.</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D5</w:t>
      </w:r>
      <w:r>
        <w:rPr>
          <w:rStyle w:val="BodyTextChar"/>
        </w:rPr>
        <w:t xml:space="preserve">.4 The service has </w:t>
      </w:r>
      <w:r w:rsidRPr="00CF5CA2">
        <w:rPr>
          <w:rStyle w:val="BodyTextChar"/>
        </w:rPr>
        <w:t xml:space="preserve">policies/ procedures to support service delivery; Policies and procedures align with the client care plans. </w:t>
      </w:r>
      <w:r>
        <w:rPr>
          <w:rStyle w:val="BodyTextChar"/>
        </w:rPr>
        <w:t xml:space="preserve"> Currently the temporary</w:t>
      </w:r>
      <w:r w:rsidRPr="00CF5CA2">
        <w:rPr>
          <w:rStyle w:val="BodyTextChar"/>
        </w:rPr>
        <w:t xml:space="preserve"> RN manager</w:t>
      </w:r>
      <w:r>
        <w:rPr>
          <w:rStyle w:val="BodyTextChar"/>
        </w:rPr>
        <w:t xml:space="preserve"> and clinical manager and the external consultant are responsible for policy review.</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CF5CA2">
        <w:rPr>
          <w:rStyle w:val="BodyTextChar"/>
        </w:rPr>
        <w:t xml:space="preserve">D10.1 </w:t>
      </w:r>
      <w:r w:rsidRPr="00CF5CA2">
        <w:rPr>
          <w:rStyle w:val="BodyTextChar"/>
        </w:rPr>
        <w:tab/>
        <w:t>Death/</w:t>
      </w:r>
      <w:proofErr w:type="spellStart"/>
      <w:r w:rsidRPr="00CF5CA2">
        <w:rPr>
          <w:rStyle w:val="BodyTextChar"/>
        </w:rPr>
        <w:t>Tangihanga</w:t>
      </w:r>
      <w:proofErr w:type="spellEnd"/>
      <w:r w:rsidRPr="00CF5CA2">
        <w:rPr>
          <w:rStyle w:val="BodyTextChar"/>
        </w:rPr>
        <w:t xml:space="preserve"> policy and procedure that outlines immediate action to be taken upon a consumer’s death and that all necessary certifications and documentation is completed in a timely manner.</w:t>
      </w:r>
      <w:proofErr w:type="gramEnd"/>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 xml:space="preserve">D17.10e:  There are procedures to guide staff in managing clinical and non-clinical emergencies. </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 xml:space="preserve">D19.3 There </w:t>
      </w:r>
      <w:proofErr w:type="gramStart"/>
      <w:r w:rsidRPr="00CF5CA2">
        <w:rPr>
          <w:rStyle w:val="BodyTextChar"/>
        </w:rPr>
        <w:t>are</w:t>
      </w:r>
      <w:proofErr w:type="gramEnd"/>
      <w:r w:rsidRPr="00CF5CA2">
        <w:rPr>
          <w:rStyle w:val="BodyTextChar"/>
        </w:rPr>
        <w:t xml:space="preserve"> implemented risk management, and health and safety policies and procedures in place including accident and hazard management</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D19.2g Falls prevention strategies such as falls risk assessment, walking aids, physiotherapy assessment, use of appropriate footwear, correct seating, increased supervision and monitoring and sensor mats if required.</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F5CA2">
        <w:rPr>
          <w:rStyle w:val="BodyTextChar"/>
        </w:rPr>
        <w:t>The service collects information on resident incidents and accidents as well as staff incidents/accidents.  There is an incident/accident policy.  Incident/accident forms are completed and</w:t>
      </w:r>
      <w:r>
        <w:rPr>
          <w:rStyle w:val="BodyTextChar"/>
        </w:rPr>
        <w:t xml:space="preserve"> given to the registered nurse </w:t>
      </w:r>
      <w:r w:rsidRPr="00CF5CA2">
        <w:rPr>
          <w:rStyle w:val="BodyTextChar"/>
        </w:rPr>
        <w:t>who completes the follow up.  All incident/accident forms are see</w:t>
      </w:r>
      <w:r>
        <w:rPr>
          <w:rStyle w:val="BodyTextChar"/>
        </w:rPr>
        <w:t>n by the temporary manager and clinical manager</w:t>
      </w:r>
      <w:r w:rsidRPr="00CF5CA2">
        <w:rPr>
          <w:rStyle w:val="BodyTextChar"/>
        </w:rPr>
        <w:t xml:space="preserve"> who completes any additional follow up and collates and analyses data to identify trends.  Results are discussed with staff through the monthly quality meeting and monthly staff meeting.  A resident/relative survey conducted in</w:t>
      </w:r>
      <w:r>
        <w:rPr>
          <w:rStyle w:val="BodyTextChar"/>
        </w:rPr>
        <w:t xml:space="preserve"> January 2014 </w:t>
      </w:r>
      <w:r w:rsidRPr="00CF5CA2">
        <w:rPr>
          <w:rStyle w:val="BodyTextChar"/>
        </w:rPr>
        <w:t>evidences that residents and families are over all ve</w:t>
      </w:r>
      <w:r>
        <w:rPr>
          <w:rStyle w:val="BodyTextChar"/>
        </w:rPr>
        <w:t xml:space="preserve">ry satisfied with the service.  </w:t>
      </w:r>
    </w:p>
    <w:p w:rsidR="006F6859" w:rsidRDefault="006F6859" w:rsidP="007452EC">
      <w:pPr>
        <w:pStyle w:val="OutcomeDescription"/>
        <w:rPr>
          <w:lang w:eastAsia="en-NZ"/>
        </w:rPr>
      </w:pPr>
    </w:p>
    <w:p w:rsidR="006F6859" w:rsidRPr="00953E86" w:rsidRDefault="006F6859" w:rsidP="007452EC">
      <w:pPr>
        <w:pStyle w:val="Heading5"/>
      </w:pPr>
      <w:r>
        <w:t>Criterion 1.2.3.1</w:t>
      </w:r>
      <w:r w:rsidRPr="00953E86">
        <w:t xml:space="preserve"> (</w:t>
      </w:r>
      <w:r>
        <w:t>HDS(C</w:t>
      </w:r>
      <w:proofErr w:type="gramStart"/>
      <w:r>
        <w:t>)S.2008:1.2.3.1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210A82">
        <w:rPr>
          <w:rStyle w:val="BodyTextChar"/>
        </w:rPr>
        <w:t>There is an internal audit schedule 2014 and internal audits are completed for but not limited to care</w:t>
      </w:r>
      <w:r>
        <w:rPr>
          <w:rStyle w:val="BodyTextChar"/>
        </w:rPr>
        <w:t xml:space="preserve"> </w:t>
      </w:r>
      <w:r w:rsidRPr="00210A82">
        <w:rPr>
          <w:rStyle w:val="BodyTextChar"/>
        </w:rPr>
        <w:t>plan</w:t>
      </w:r>
      <w:r>
        <w:rPr>
          <w:rStyle w:val="BodyTextChar"/>
        </w:rPr>
        <w:t>s an</w:t>
      </w:r>
      <w:r w:rsidRPr="00210A82">
        <w:rPr>
          <w:rStyle w:val="BodyTextChar"/>
        </w:rPr>
        <w:t>d infection control (January), cultural and spiritual and laundry/cleaning (February), complaints and informed consent (Marc</w:t>
      </w:r>
      <w:r>
        <w:rPr>
          <w:rStyle w:val="BodyTextChar"/>
        </w:rPr>
        <w:t>h</w:t>
      </w:r>
      <w:r w:rsidRPr="00210A82">
        <w:rPr>
          <w:rStyle w:val="BodyTextChar"/>
        </w:rPr>
        <w:t>), continence and medication (Apr</w:t>
      </w:r>
      <w:r>
        <w:rPr>
          <w:rStyle w:val="BodyTextChar"/>
        </w:rPr>
        <w:t xml:space="preserve">il), weight and nutrition (June), medication </w:t>
      </w:r>
      <w:r w:rsidRPr="00210A82">
        <w:rPr>
          <w:rStyle w:val="BodyTextChar"/>
        </w:rPr>
        <w:t xml:space="preserve">(July), and privacy and safety (September).  </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Not all audits have been completed as per the 2014 audit schedule including (but not limited to), informed consent and continence (September), restraint (July) and staff meetings (March) </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audits have been completed as per the audit schedule.</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1.2.3.3</w:t>
      </w:r>
      <w:r w:rsidRPr="00953E86">
        <w:t xml:space="preserve"> (</w:t>
      </w:r>
      <w:r>
        <w:t>HDS(C</w:t>
      </w:r>
      <w:proofErr w:type="gramStart"/>
      <w:r>
        <w:t>)S.2008:1.2.3.3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1.2.3.4</w:t>
      </w:r>
      <w:r w:rsidRPr="00953E86">
        <w:t xml:space="preserve"> (</w:t>
      </w:r>
      <w:r>
        <w:t>HDS(C</w:t>
      </w:r>
      <w:proofErr w:type="gramStart"/>
      <w:r>
        <w:t>)S.2008:1.2.3.4</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1.2.3.5</w:t>
      </w:r>
      <w:r w:rsidRPr="00953E86">
        <w:t xml:space="preserve"> (</w:t>
      </w:r>
      <w:r>
        <w:t>HDS(C</w:t>
      </w:r>
      <w:proofErr w:type="gramStart"/>
      <w:r>
        <w:t>)S.2008:1.2.3.5</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1.2.3.6</w:t>
      </w:r>
      <w:r w:rsidRPr="00953E86">
        <w:t xml:space="preserve"> (</w:t>
      </w:r>
      <w:r>
        <w:t>HDS(C</w:t>
      </w:r>
      <w:proofErr w:type="gramStart"/>
      <w:r>
        <w:t>)S.2008:1.2.3.6</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1.2.3.7</w:t>
      </w:r>
      <w:r w:rsidRPr="00953E86">
        <w:t xml:space="preserve"> (</w:t>
      </w:r>
      <w:r>
        <w:t>HDS(C</w:t>
      </w:r>
      <w:proofErr w:type="gramStart"/>
      <w:r>
        <w:t>)S.2008:1.2.3.7</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1.2.3.8</w:t>
      </w:r>
      <w:r w:rsidRPr="00953E86">
        <w:t xml:space="preserve"> (</w:t>
      </w:r>
      <w:r>
        <w:t>HDS(C</w:t>
      </w:r>
      <w:proofErr w:type="gramStart"/>
      <w:r>
        <w:t>)S.2008:1.2.3.8</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1.2.3.9</w:t>
      </w:r>
      <w:r w:rsidRPr="00953E86">
        <w:t xml:space="preserve"> (</w:t>
      </w:r>
      <w:r>
        <w:t>HDS(C</w:t>
      </w:r>
      <w:proofErr w:type="gramStart"/>
      <w:r>
        <w:t>)S.2008:1.2.3.9</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6F6859" w:rsidRPr="000B4D2E" w:rsidRDefault="006F6859" w:rsidP="007452E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CF5CA2"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F5CA2">
        <w:rPr>
          <w:rStyle w:val="BodyTextChar"/>
        </w:rPr>
        <w:t>There is an adverse events policy.  Incidents, accidents and near misses are investigated and analysis of incidents trends occurs.  There is a discussion of incidents/accidents at</w:t>
      </w:r>
      <w:r>
        <w:rPr>
          <w:rStyle w:val="BodyTextChar"/>
        </w:rPr>
        <w:t xml:space="preserve"> the</w:t>
      </w:r>
      <w:r w:rsidRPr="00CF5CA2">
        <w:rPr>
          <w:rStyle w:val="BodyTextChar"/>
        </w:rPr>
        <w:t xml:space="preserve"> monthly management meetings and monthly staff meetings including actions to minimise recurrence.  Discussions with the service confirm that there is an awareness of the requirement to notify relevant authorities in relation to essential notifications.  There is an open disclosure policy and </w:t>
      </w:r>
      <w:r>
        <w:rPr>
          <w:rStyle w:val="BodyTextChar"/>
        </w:rPr>
        <w:t>five family (hospital)</w:t>
      </w:r>
      <w:r w:rsidRPr="00CF5CA2">
        <w:rPr>
          <w:rStyle w:val="BodyTextChar"/>
        </w:rPr>
        <w:t xml:space="preserve"> members interviewed stated they are informed of changes in health status and incidents/accidents.  </w:t>
      </w:r>
      <w:r>
        <w:rPr>
          <w:rStyle w:val="BodyTextChar"/>
        </w:rPr>
        <w:t>Five hospital incidents reports and four rest home incidents reports for August 2014 were reviewed.  Incident reports reviewed</w:t>
      </w:r>
      <w:r w:rsidRPr="00CF5CA2">
        <w:rPr>
          <w:rStyle w:val="BodyTextChar"/>
        </w:rPr>
        <w:t xml:space="preserve"> include</w:t>
      </w:r>
      <w:r>
        <w:rPr>
          <w:rStyle w:val="BodyTextChar"/>
        </w:rPr>
        <w:t xml:space="preserve"> two skin tears, two behaviours and one fall (hospital) and two falls, </w:t>
      </w:r>
      <w:proofErr w:type="gramStart"/>
      <w:r>
        <w:rPr>
          <w:rStyle w:val="BodyTextChar"/>
        </w:rPr>
        <w:t>one behaviour</w:t>
      </w:r>
      <w:proofErr w:type="gramEnd"/>
      <w:r>
        <w:rPr>
          <w:rStyle w:val="BodyTextChar"/>
        </w:rPr>
        <w:t xml:space="preserve"> and one medication error (rest home).  </w:t>
      </w:r>
      <w:r w:rsidRPr="00CF5CA2">
        <w:rPr>
          <w:rStyle w:val="BodyTextChar"/>
        </w:rPr>
        <w:t>Monthly incident/accident analysis occurs with subsequent annual summary and analysis.  Family are notified of incidents and accidents and this is documented on resident records</w:t>
      </w:r>
      <w:r>
        <w:rPr>
          <w:rStyle w:val="BodyTextChar"/>
        </w:rPr>
        <w:t xml:space="preserve"> (link 1.1.9)</w:t>
      </w:r>
      <w:r w:rsidRPr="00CF5CA2">
        <w:rPr>
          <w:rStyle w:val="BodyTextChar"/>
        </w:rPr>
        <w:t>.</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F5CA2">
        <w:rPr>
          <w:rStyle w:val="BodyTextChar"/>
        </w:rPr>
        <w:t>D19.3b; there is an incident reporting policy that includes definitions, and outlines responsibilities including immediate action, reporting, monitoring and corrective action to minimise and debriefing</w:t>
      </w:r>
    </w:p>
    <w:p w:rsidR="006F6859" w:rsidRDefault="006F6859" w:rsidP="007452EC">
      <w:pPr>
        <w:pStyle w:val="OutcomeDescription"/>
        <w:rPr>
          <w:lang w:eastAsia="en-NZ"/>
        </w:rPr>
      </w:pPr>
    </w:p>
    <w:p w:rsidR="006F6859" w:rsidRPr="00953E86" w:rsidRDefault="006F6859" w:rsidP="007452EC">
      <w:pPr>
        <w:pStyle w:val="Heading5"/>
      </w:pPr>
      <w:r>
        <w:t>Criterion 1.2.4.2</w:t>
      </w:r>
      <w:r w:rsidRPr="00953E86">
        <w:t xml:space="preserve"> (</w:t>
      </w:r>
      <w:r>
        <w:t>HDS(C</w:t>
      </w:r>
      <w:proofErr w:type="gramStart"/>
      <w:r>
        <w:t>)S.2008:1.2.4.2</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1.2.4.3</w:t>
      </w:r>
      <w:r w:rsidRPr="00953E86">
        <w:t xml:space="preserve"> (</w:t>
      </w:r>
      <w:r>
        <w:t>HDS(C</w:t>
      </w:r>
      <w:proofErr w:type="gramStart"/>
      <w:r>
        <w:t>)S.2008:1.2.4.3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6F6859" w:rsidRPr="000B4D2E" w:rsidRDefault="006F6859" w:rsidP="007452EC">
      <w:pPr>
        <w:keepNext/>
        <w:tabs>
          <w:tab w:val="left" w:pos="3546"/>
        </w:tabs>
        <w:spacing w:after="120"/>
        <w:ind w:left="0"/>
        <w:rPr>
          <w:sz w:val="20"/>
          <w:szCs w:val="20"/>
        </w:rPr>
      </w:pPr>
      <w:r w:rsidRPr="006F5AF4">
        <w:rPr>
          <w:rStyle w:val="BodyTextChar"/>
        </w:rPr>
        <w:t>ARC D17.6; D17.7; D17.8; E4.5d; E4.5e; E4.5f; E4.5g; E4.5h  ARHSS D17.7, D17.9, D17.10, D17.11</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604D7">
        <w:rPr>
          <w:rStyle w:val="BodyTextChar"/>
        </w:rPr>
        <w:t xml:space="preserve">The recruitment and staff selection process requires that relevant checks are completed to validate the individual’s qualifications and experience.  A copy of practising certificates including the registered nurses, pharmacist, podiatrist and general practitioners is kept.  There are comprehensive human resources policies including recruitment, selection, orientation and staff training and development. </w:t>
      </w:r>
      <w:r>
        <w:rPr>
          <w:rStyle w:val="BodyTextChar"/>
        </w:rPr>
        <w:t xml:space="preserve"> </w:t>
      </w:r>
      <w:r w:rsidRPr="000604D7">
        <w:rPr>
          <w:rStyle w:val="BodyTextChar"/>
        </w:rPr>
        <w:t>Fiv</w:t>
      </w:r>
      <w:r>
        <w:rPr>
          <w:rStyle w:val="BodyTextChar"/>
        </w:rPr>
        <w:t>e staff files were reviewed (one registered nurse</w:t>
      </w:r>
      <w:r w:rsidRPr="000604D7">
        <w:rPr>
          <w:rStyle w:val="BodyTextChar"/>
        </w:rPr>
        <w:t xml:space="preserve">, </w:t>
      </w:r>
      <w:r>
        <w:rPr>
          <w:rStyle w:val="BodyTextChar"/>
        </w:rPr>
        <w:t xml:space="preserve">two caregivers, one DT and one clinical manager).  </w:t>
      </w:r>
      <w:r w:rsidRPr="000604D7">
        <w:rPr>
          <w:rStyle w:val="BodyTextChar"/>
        </w:rPr>
        <w:t xml:space="preserve">Advised that reference checks are completed before employment is offered, these were evidenced in five staff files reviewed. </w:t>
      </w:r>
      <w:r>
        <w:rPr>
          <w:rStyle w:val="BodyTextChar"/>
        </w:rPr>
        <w:t xml:space="preserve"> Job description is evidenced in three of five files reviewed and staff appraisals are evidence in four of five files reviewed.  This is an area requiring improvement.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604D7">
        <w:rPr>
          <w:rStyle w:val="BodyTextChar"/>
        </w:rPr>
        <w:t xml:space="preserve">The service has in place a comprehensive orientation programme that provides new staff with relevant information for safe work practice. </w:t>
      </w:r>
      <w:r>
        <w:rPr>
          <w:rStyle w:val="BodyTextChar"/>
        </w:rPr>
        <w:t xml:space="preserve"> This was a previous audit finding in regards to adding on hospital services that has now been addressed. </w:t>
      </w:r>
      <w:r w:rsidRPr="000604D7">
        <w:rPr>
          <w:rStyle w:val="BodyTextChar"/>
        </w:rPr>
        <w:t xml:space="preserve"> </w:t>
      </w:r>
      <w:r>
        <w:rPr>
          <w:rStyle w:val="BodyTextChar"/>
        </w:rPr>
        <w:t>Four caregivers (rest home and hospital)</w:t>
      </w:r>
      <w:r w:rsidRPr="000604D7">
        <w:rPr>
          <w:rStyle w:val="BodyTextChar"/>
        </w:rPr>
        <w:t xml:space="preserve"> were able to describe the orientation process and stated that they believed new </w:t>
      </w:r>
      <w:proofErr w:type="gramStart"/>
      <w:r w:rsidRPr="000604D7">
        <w:rPr>
          <w:rStyle w:val="BodyTextChar"/>
        </w:rPr>
        <w:t>staff were</w:t>
      </w:r>
      <w:proofErr w:type="gramEnd"/>
      <w:r w:rsidRPr="000604D7">
        <w:rPr>
          <w:rStyle w:val="BodyTextChar"/>
        </w:rPr>
        <w:t xml:space="preserve"> adequately orientated to the service.  Orientation checklists evident in five of five staff files </w:t>
      </w:r>
      <w:r>
        <w:rPr>
          <w:rStyle w:val="BodyTextChar"/>
        </w:rPr>
        <w:t>reviewed.  Discussion with the clinical</w:t>
      </w:r>
      <w:r w:rsidRPr="000604D7">
        <w:rPr>
          <w:rStyle w:val="BodyTextChar"/>
        </w:rPr>
        <w:t xml:space="preserve"> manager, </w:t>
      </w:r>
      <w:r>
        <w:rPr>
          <w:rStyle w:val="BodyTextChar"/>
        </w:rPr>
        <w:t>two registered nurses (one rest home and one hospital)</w:t>
      </w:r>
      <w:r w:rsidRPr="000604D7">
        <w:rPr>
          <w:rStyle w:val="BodyTextChar"/>
        </w:rPr>
        <w:t xml:space="preserve">, one enrolled nurse and </w:t>
      </w:r>
      <w:r>
        <w:rPr>
          <w:rStyle w:val="BodyTextChar"/>
        </w:rPr>
        <w:t>four caregivers (rest home and hospital)</w:t>
      </w:r>
      <w:r w:rsidRPr="000604D7">
        <w:rPr>
          <w:rStyle w:val="BodyTextChar"/>
        </w:rPr>
        <w:t xml:space="preserve"> confirm that a comprehensive in-service training programme is in place that covers relevant aspects of care and support and meets requirements.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604D7">
        <w:rPr>
          <w:rStyle w:val="BodyTextChar"/>
        </w:rPr>
        <w:t>There is</w:t>
      </w:r>
      <w:r>
        <w:rPr>
          <w:rStyle w:val="BodyTextChar"/>
        </w:rPr>
        <w:t xml:space="preserve"> an in-service calendar for 2014</w:t>
      </w:r>
      <w:r w:rsidRPr="000604D7">
        <w:rPr>
          <w:rStyle w:val="BodyTextChar"/>
        </w:rPr>
        <w:t>.  The annual training programme exceeds eight hours annually.  Caregivers interviewed have either completed the national certificate in care of the elderly or have commenced the aged care education programme</w:t>
      </w:r>
      <w:r>
        <w:rPr>
          <w:rStyle w:val="BodyTextChar"/>
        </w:rPr>
        <w:t>.</w:t>
      </w:r>
      <w:r w:rsidRPr="000604D7">
        <w:rPr>
          <w:rStyle w:val="BodyTextChar"/>
        </w:rPr>
        <w:t xml:space="preserve">  The registered nurses and enrolled nurses attend external training including conferences, seminars and sessions provided by the local DHB.  </w:t>
      </w:r>
      <w:r>
        <w:rPr>
          <w:rStyle w:val="BodyTextChar"/>
        </w:rPr>
        <w:t>The clinical</w:t>
      </w:r>
      <w:r w:rsidRPr="000604D7">
        <w:rPr>
          <w:rStyle w:val="BodyTextChar"/>
        </w:rPr>
        <w:t xml:space="preserve"> manager has attended education and training sessions</w:t>
      </w:r>
      <w:r>
        <w:rPr>
          <w:rStyle w:val="BodyTextChar"/>
        </w:rPr>
        <w:t xml:space="preserve"> from external providers in 2014 including post graduate studies and </w:t>
      </w:r>
      <w:proofErr w:type="spellStart"/>
      <w:r>
        <w:rPr>
          <w:rStyle w:val="BodyTextChar"/>
        </w:rPr>
        <w:t>InterRAI</w:t>
      </w:r>
      <w:proofErr w:type="spellEnd"/>
      <w:r>
        <w:rPr>
          <w:rStyle w:val="BodyTextChar"/>
        </w:rPr>
        <w:t xml:space="preserve"> training</w:t>
      </w:r>
      <w:r w:rsidRPr="000604D7">
        <w:rPr>
          <w:rStyle w:val="BodyTextChar"/>
        </w:rPr>
        <w:t>.  Education provided in</w:t>
      </w:r>
      <w:r>
        <w:rPr>
          <w:rStyle w:val="BodyTextChar"/>
        </w:rPr>
        <w:t xml:space="preserve"> 2014  includes</w:t>
      </w:r>
      <w:r w:rsidRPr="000604D7">
        <w:rPr>
          <w:rStyle w:val="BodyTextChar"/>
        </w:rPr>
        <w:t>:</w:t>
      </w:r>
      <w:r>
        <w:rPr>
          <w:rStyle w:val="BodyTextChar"/>
        </w:rPr>
        <w:t xml:space="preserve"> quality control, </w:t>
      </w:r>
      <w:r w:rsidRPr="000604D7">
        <w:rPr>
          <w:rStyle w:val="BodyTextChar"/>
        </w:rPr>
        <w:t xml:space="preserve"> palliative care,</w:t>
      </w:r>
      <w:r>
        <w:rPr>
          <w:rStyle w:val="BodyTextChar"/>
        </w:rPr>
        <w:t xml:space="preserve"> continence,  manual handling, restraint minimisation, code of practice, challenging behaviour, fires safety, code of rights, abuse and neglect, Liverpool Care Pathway, chemical safety, open disclosure, cultural safety, infection control, and syringe driver use .</w:t>
      </w:r>
      <w:r w:rsidRPr="000604D7">
        <w:rPr>
          <w:rStyle w:val="BodyTextChar"/>
        </w:rPr>
        <w:t xml:space="preserve">  </w:t>
      </w:r>
      <w:r>
        <w:rPr>
          <w:rStyle w:val="BodyTextChar"/>
        </w:rPr>
        <w:t xml:space="preserve">The external nurse consultant has provided training in September 2014 on care planning and documentation for registered nurses.  </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1.2.7.2</w:t>
      </w:r>
      <w:r w:rsidRPr="00953E86">
        <w:t xml:space="preserve"> (</w:t>
      </w:r>
      <w:r>
        <w:t>HDS(C</w:t>
      </w:r>
      <w:proofErr w:type="gramStart"/>
      <w:r>
        <w:t>)S.2008:1.2.7.2</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1.2.7.3</w:t>
      </w:r>
      <w:r w:rsidRPr="00953E86">
        <w:t xml:space="preserve"> (</w:t>
      </w:r>
      <w:r>
        <w:t>HDS(C</w:t>
      </w:r>
      <w:proofErr w:type="gramStart"/>
      <w:r>
        <w:t>)S.2008:1.2.7.3</w:t>
      </w:r>
      <w:proofErr w:type="gramEnd"/>
      <w:r w:rsidRPr="00953E86">
        <w:t>)</w:t>
      </w:r>
    </w:p>
    <w:p w:rsidR="006F6859" w:rsidRDefault="006F6859" w:rsidP="007452EC">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546A5F">
        <w:rPr>
          <w:rStyle w:val="BodyTextChar"/>
        </w:rPr>
        <w:t xml:space="preserve">The recruitment and staff selection process requires that relevant checks are completed to validate the individual’s qualifications and experience.  A copy of practising certificates including the registered nurses, pharmacist, podiatrist and general practitioners is kept.  There are comprehensive human resources policies including recruitment, selection, orientation and staff training and development.  Five staff files were reviewed (one registered nurse, two caregivers, one DT and one clinical manager.  Advised that reference checks are completed before employment is offered, these were evidenced in five staff files reviewed.  Job description is evidenced in three of five files reviewed and staff appraisals are evidence in four of five files reviewed.  </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One staff member’s file reviewed does not evidence a job description.  (ii) One staff member file reviewed does not evidence a current staff appraisal.</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(I)Ensure that all staff has a current signed job description.  (ii) Ensure that all staff has annual staff appraisals completed.  </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1.2.7.4</w:t>
      </w:r>
      <w:r w:rsidRPr="00953E86">
        <w:t xml:space="preserve"> (</w:t>
      </w:r>
      <w:r>
        <w:t>HDS(C</w:t>
      </w:r>
      <w:proofErr w:type="gramStart"/>
      <w:r>
        <w:t>)S.2008:1.2.7.4</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1.2.7.5</w:t>
      </w:r>
      <w:r w:rsidRPr="00953E86">
        <w:t xml:space="preserve"> (</w:t>
      </w:r>
      <w:r>
        <w:t>HDS(C</w:t>
      </w:r>
      <w:proofErr w:type="gramStart"/>
      <w:r>
        <w:t>)S.2008:1.2.7.5</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6F6859" w:rsidRPr="000B4D2E" w:rsidRDefault="006F6859" w:rsidP="007452EC">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0B25C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B25CB">
        <w:rPr>
          <w:rStyle w:val="BodyTextChar"/>
        </w:rPr>
        <w:t xml:space="preserve">The staffing and skill mix policy includes a section on staffing levels rationale and is based on Ministry of Health guidelines.  It is sufficiently detailed to ensure that there is appropriate </w:t>
      </w:r>
      <w:proofErr w:type="gramStart"/>
      <w:r w:rsidRPr="000B25CB">
        <w:rPr>
          <w:rStyle w:val="BodyTextChar"/>
        </w:rPr>
        <w:t>staff</w:t>
      </w:r>
      <w:proofErr w:type="gramEnd"/>
      <w:r w:rsidRPr="000B25CB">
        <w:rPr>
          <w:rStyle w:val="BodyTextChar"/>
        </w:rPr>
        <w:t xml:space="preserve"> to safely meet the needs of residents.  There is a roster that provides sufficient and appropriate coverage for the effective delivery of care and support for the rest home</w:t>
      </w:r>
      <w:r>
        <w:rPr>
          <w:rStyle w:val="BodyTextChar"/>
        </w:rPr>
        <w:t xml:space="preserve"> and hospital</w:t>
      </w:r>
      <w:r w:rsidRPr="000B25CB">
        <w:rPr>
          <w:rStyle w:val="BodyTextChar"/>
        </w:rPr>
        <w:t xml:space="preserve"> residen</w:t>
      </w:r>
      <w:r>
        <w:rPr>
          <w:rStyle w:val="BodyTextChar"/>
        </w:rPr>
        <w:t xml:space="preserve">ts.   The service is currently managed by a temporary manager with support from a clinical manager and a new manager has been appointed to commence the position in November 2014.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registered nurse who works morning shifts in the rest home.  There are three caregivers on the morning and afternoon shifts and one on night shift in the rest home.</w:t>
      </w:r>
    </w:p>
    <w:p w:rsidR="006F6859" w:rsidRPr="000B25C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registered nurse on each shift in the hospital.  There are four caregivers, one floater caregiver and one enrolled nurse that works in the morning in the hospital.  There are four caregivers on the afternoon shift and two caregivers on the night shift in the hospital.</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B25CB">
        <w:rPr>
          <w:rStyle w:val="BodyTextChar"/>
        </w:rPr>
        <w:t>A dietitian is on contract and available as required.</w:t>
      </w:r>
      <w:r>
        <w:rPr>
          <w:rStyle w:val="BodyTextChar"/>
        </w:rPr>
        <w:t xml:space="preserve">  The service has employed the services of a physiotherapist four hours per week and also a physiotherapist assistant nine hours per week.  The GP has increased his visits to twice weekly and is available on call.  The DT has increased her hours to four days per week.</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71247">
        <w:rPr>
          <w:rStyle w:val="BodyTextChar"/>
        </w:rPr>
        <w:lastRenderedPageBreak/>
        <w:t xml:space="preserve">The clinical manager and temporary manager </w:t>
      </w:r>
      <w:r>
        <w:rPr>
          <w:rStyle w:val="BodyTextChar"/>
        </w:rPr>
        <w:t>currently provide</w:t>
      </w:r>
      <w:r w:rsidRPr="00071247">
        <w:rPr>
          <w:rStyle w:val="BodyTextChar"/>
        </w:rPr>
        <w:t xml:space="preserve"> on call cover.  </w:t>
      </w:r>
      <w:proofErr w:type="gramStart"/>
      <w:r w:rsidRPr="00071247">
        <w:rPr>
          <w:rStyle w:val="BodyTextChar"/>
        </w:rPr>
        <w:t>Advised that extra staff can be called on for increased resident requirements.</w:t>
      </w:r>
      <w:proofErr w:type="gramEnd"/>
      <w:r w:rsidRPr="00071247">
        <w:rPr>
          <w:rStyle w:val="BodyTextChar"/>
        </w:rPr>
        <w:t xml:space="preserve">  Interviews with four caregivers (rest home and hospital), two registered nurses (one rest home and one hospital), </w:t>
      </w:r>
      <w:r>
        <w:rPr>
          <w:rStyle w:val="BodyTextChar"/>
        </w:rPr>
        <w:t xml:space="preserve">one enrolled nurse, </w:t>
      </w:r>
      <w:r w:rsidRPr="00071247">
        <w:rPr>
          <w:rStyle w:val="BodyTextChar"/>
        </w:rPr>
        <w:t>six residents and five family (hospital) members identify that staffing is adequate to meet the needs of residents.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This audit is assessing the service to provide rest home level care in 14 serviced apartments (there are currently no rest home residents in the apartments).  The service has applied to the MOH and has been given </w:t>
      </w:r>
      <w:proofErr w:type="gramStart"/>
      <w:r>
        <w:rPr>
          <w:rStyle w:val="BodyTextChar"/>
        </w:rPr>
        <w:t>approval,</w:t>
      </w:r>
      <w:proofErr w:type="gramEnd"/>
      <w:r>
        <w:rPr>
          <w:rStyle w:val="BodyTextChar"/>
        </w:rPr>
        <w:t xml:space="preserve"> however the service has not developed a draft staff roster to cater for the increased number of beds.  This is an area requiring improvement.</w:t>
      </w:r>
    </w:p>
    <w:p w:rsidR="006F6859" w:rsidRDefault="006F6859" w:rsidP="007452EC">
      <w:pPr>
        <w:pStyle w:val="OutcomeDescription"/>
        <w:rPr>
          <w:lang w:eastAsia="en-NZ"/>
        </w:rPr>
      </w:pPr>
    </w:p>
    <w:p w:rsidR="006F6859" w:rsidRPr="00953E86" w:rsidRDefault="006F6859" w:rsidP="007452EC">
      <w:pPr>
        <w:pStyle w:val="Heading5"/>
      </w:pPr>
      <w:r>
        <w:t>Criterion 1.2.8.1</w:t>
      </w:r>
      <w:r w:rsidRPr="00953E86">
        <w:t xml:space="preserve"> (</w:t>
      </w:r>
      <w:r>
        <w:t>HDS(C</w:t>
      </w:r>
      <w:proofErr w:type="gramStart"/>
      <w:r>
        <w:t>)S.2008:1.2.8.1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711AC4">
        <w:rPr>
          <w:rStyle w:val="BodyTextChar"/>
        </w:rPr>
        <w:t xml:space="preserve">The staffing and skill mix policy includes a section on staffing levels rationale and is based on Ministry of Health guidelines.  It is sufficiently detailed to ensure that there is appropriate </w:t>
      </w:r>
      <w:proofErr w:type="gramStart"/>
      <w:r w:rsidRPr="00711AC4">
        <w:rPr>
          <w:rStyle w:val="BodyTextChar"/>
        </w:rPr>
        <w:t>staff</w:t>
      </w:r>
      <w:proofErr w:type="gramEnd"/>
      <w:r w:rsidRPr="00711AC4">
        <w:rPr>
          <w:rStyle w:val="BodyTextChar"/>
        </w:rPr>
        <w:t xml:space="preserve"> to safely meet the needs of residents.  There is a roster that provides sufficient and appropriate coverage for the effective delivery of care and support for the rest home and hospital residents.   </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This audit is assessing the service to provide rest home level care in 14 serviced apartments.  The service has not developed a draft staff roster to cater for rest home residents in serviced apartments.</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there is a roster developed to accommodate serviced apartments.</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Default="006F6859" w:rsidP="007452EC">
      <w:pPr>
        <w:pStyle w:val="Heading2"/>
      </w:pPr>
      <w:r>
        <w:t>Outcome 1.3: Continuum of Service Delivery</w:t>
      </w:r>
    </w:p>
    <w:p w:rsidR="006F6859" w:rsidRDefault="006F6859" w:rsidP="007452E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F6859" w:rsidRPr="00953E86" w:rsidRDefault="006F6859" w:rsidP="007452EC">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6F6859" w:rsidRPr="000B4D2E" w:rsidRDefault="006F6859" w:rsidP="007452EC">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 xml:space="preserve">There are a range of policies, procedures and flow charts to ensure the safe provision of services.  These include an admission procedure and check list, initial care plan on admission, and role and accountability for implementing and evaluating the </w:t>
      </w:r>
      <w:proofErr w:type="spellStart"/>
      <w:r w:rsidRPr="00756403">
        <w:rPr>
          <w:rStyle w:val="BodyTextChar"/>
        </w:rPr>
        <w:t>resident’s</w:t>
      </w:r>
      <w:proofErr w:type="spellEnd"/>
      <w:r w:rsidRPr="00756403">
        <w:rPr>
          <w:rStyle w:val="BodyTextChar"/>
        </w:rPr>
        <w:t xml:space="preserve"> plan of care.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sidRPr="00756403">
        <w:rPr>
          <w:rStyle w:val="BodyTextChar"/>
        </w:rPr>
        <w:t>D16.2, 3, 4: The six files reviewed</w:t>
      </w:r>
      <w:r>
        <w:rPr>
          <w:rStyle w:val="BodyTextChar"/>
        </w:rPr>
        <w:t xml:space="preserve"> (three rest home and three hospital)</w:t>
      </w:r>
      <w:r w:rsidRPr="00756403">
        <w:rPr>
          <w:rStyle w:val="BodyTextChar"/>
        </w:rPr>
        <w:t xml:space="preserve"> identified that in all six files an assessment was compl</w:t>
      </w:r>
      <w:r>
        <w:rPr>
          <w:rStyle w:val="BodyTextChar"/>
        </w:rPr>
        <w:t>eted within 24 hours and all</w:t>
      </w:r>
      <w:r w:rsidRPr="00756403">
        <w:rPr>
          <w:rStyle w:val="BodyTextChar"/>
        </w:rPr>
        <w:t xml:space="preserve"> six files identify that the long term care plan was completed wit</w:t>
      </w:r>
      <w:r>
        <w:rPr>
          <w:rStyle w:val="BodyTextChar"/>
        </w:rPr>
        <w:t xml:space="preserve">hin three weeks.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(one rest home and one hospital) of six</w:t>
      </w:r>
      <w:r w:rsidRPr="00756403">
        <w:rPr>
          <w:rStyle w:val="BodyTextChar"/>
        </w:rPr>
        <w:t xml:space="preserve"> resident care plans were written and reviewed by a RN and amended when c</w:t>
      </w:r>
      <w:r>
        <w:rPr>
          <w:rStyle w:val="BodyTextChar"/>
        </w:rPr>
        <w:t>urrent health changes (# link 1.3.6.1).  The six</w:t>
      </w:r>
      <w:r w:rsidRPr="00756403">
        <w:rPr>
          <w:rStyle w:val="BodyTextChar"/>
        </w:rPr>
        <w:t xml:space="preserve"> long term resident care plans evidenced evaluations completed at least six monthly</w:t>
      </w:r>
      <w:r>
        <w:rPr>
          <w:rStyle w:val="BodyTextChar"/>
        </w:rPr>
        <w:t xml:space="preserve"> for rest home residents and three monthly for hospital residents.</w:t>
      </w:r>
      <w:r w:rsidRPr="00756403">
        <w:rPr>
          <w:rStyle w:val="BodyTextChar"/>
        </w:rPr>
        <w:t xml:space="preserve">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Activity assessments and the activities sections care plans have been completed by an activities coordinator or the DT</w:t>
      </w:r>
      <w:r>
        <w:rPr>
          <w:rStyle w:val="BodyTextChar"/>
        </w:rPr>
        <w:t xml:space="preserve"> in five (three rest home and two hospital) files reviewed (# link 1.3.6.1)</w:t>
      </w:r>
      <w:r w:rsidRPr="00756403">
        <w:rPr>
          <w:rStyle w:val="BodyTextChar"/>
        </w:rPr>
        <w:t xml:space="preserve">.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There was documented review by physiotherapis</w:t>
      </w:r>
      <w:r>
        <w:rPr>
          <w:rStyle w:val="BodyTextChar"/>
        </w:rPr>
        <w:t>t, SLT, MHSOP, and podiatrist as</w:t>
      </w:r>
      <w:r w:rsidRPr="00756403">
        <w:rPr>
          <w:rStyle w:val="BodyTextChar"/>
        </w:rPr>
        <w:t xml:space="preserve"> needed in resident files.</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residents (four rest home and two hospital)</w:t>
      </w:r>
      <w:r w:rsidRPr="00756403">
        <w:rPr>
          <w:rStyle w:val="BodyTextChar"/>
        </w:rPr>
        <w:t xml:space="preserve"> interviewed stated that they and their family were involved in planning their care plan and at evaluation.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Resident files documented family input through family c</w:t>
      </w:r>
      <w:r>
        <w:rPr>
          <w:rStyle w:val="BodyTextChar"/>
        </w:rPr>
        <w:t>ontact sheets, family input,</w:t>
      </w:r>
      <w:r w:rsidRPr="00756403">
        <w:rPr>
          <w:rStyle w:val="BodyTextChar"/>
        </w:rPr>
        <w:t xml:space="preserve"> six monthly</w:t>
      </w:r>
      <w:r>
        <w:rPr>
          <w:rStyle w:val="BodyTextChar"/>
        </w:rPr>
        <w:t xml:space="preserve"> and three monthly</w:t>
      </w:r>
      <w:r w:rsidRPr="00756403">
        <w:rPr>
          <w:rStyle w:val="BodyTextChar"/>
        </w:rPr>
        <w:t xml:space="preserve"> evaluations and care plans.</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D16.5e:  All six resident files reviewed identified that the GP had seen the resident within two working days.  It was noted in resident files reviewed that the GP has assessed the resident as stable and is to be seen 3 monthly</w:t>
      </w:r>
      <w:r>
        <w:rPr>
          <w:rStyle w:val="BodyTextChar"/>
        </w:rPr>
        <w:t xml:space="preserve"> or monthly ( with six</w:t>
      </w:r>
      <w:r w:rsidRPr="00756403">
        <w:rPr>
          <w:rStyle w:val="BodyTextChar"/>
        </w:rPr>
        <w:t xml:space="preserve"> long term files documenting that the GP had seen the resident more often).</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A range of assessment tools where completed in resident files on admission and completed at least six monthly</w:t>
      </w:r>
      <w:r>
        <w:rPr>
          <w:rStyle w:val="BodyTextChar"/>
        </w:rPr>
        <w:t xml:space="preserve"> for rest home residents and three monthly for hospital residents</w:t>
      </w:r>
      <w:r w:rsidRPr="00756403">
        <w:rPr>
          <w:rStyle w:val="BodyTextChar"/>
        </w:rPr>
        <w:t xml:space="preserve"> including (but not limited to); a) falls risk assessment b) pressure area risk assessment (Braden scale), c) continence assessment, d) nutritional assessment,, and e) pain assessment</w:t>
      </w:r>
      <w:r>
        <w:rPr>
          <w:rStyle w:val="BodyTextChar"/>
        </w:rPr>
        <w:t xml:space="preserve"> as evidence in two rest home files and two hospital files (# link 1.3.6.1)</w:t>
      </w:r>
      <w:r w:rsidRPr="00756403">
        <w:rPr>
          <w:rStyle w:val="BodyTextChar"/>
        </w:rPr>
        <w:t>.</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 xml:space="preserve">Staff could describe a verbal handover at the end of each duty that maintains a continuity of service delivery. </w:t>
      </w:r>
      <w:r>
        <w:rPr>
          <w:rStyle w:val="BodyTextChar"/>
        </w:rPr>
        <w:t xml:space="preserve"> The GP interviewed, who visits twice weekly</w:t>
      </w:r>
      <w:r w:rsidRPr="00756403">
        <w:rPr>
          <w:rStyle w:val="BodyTextChar"/>
        </w:rPr>
        <w:t xml:space="preserve"> and more often if needed, spoke very highly about the service and describes very effective communication processes.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6F6859" w:rsidRPr="00AE538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AE538B">
        <w:rPr>
          <w:i/>
          <w:szCs w:val="20"/>
        </w:rPr>
        <w:t>XXXXXX  This</w:t>
      </w:r>
      <w:proofErr w:type="gramEnd"/>
      <w:r w:rsidRPr="00AE538B">
        <w:rPr>
          <w:i/>
          <w:szCs w:val="20"/>
        </w:rPr>
        <w:t xml:space="preserve"> information has been deleted as it is specific to the health care of a resident.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Hospital</w:t>
      </w:r>
    </w:p>
    <w:p w:rsidR="006F6859" w:rsidRPr="00AE538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AE538B">
        <w:rPr>
          <w:i/>
          <w:szCs w:val="20"/>
        </w:rPr>
        <w:t>XXXXXX  This</w:t>
      </w:r>
      <w:proofErr w:type="gramEnd"/>
      <w:r w:rsidRPr="00AE538B">
        <w:rPr>
          <w:i/>
          <w:szCs w:val="20"/>
        </w:rPr>
        <w:t xml:space="preserve"> information has been deleted as it is specific to the health care of a resident. </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1.3.3.1</w:t>
      </w:r>
      <w:r w:rsidRPr="00953E86">
        <w:t xml:space="preserve"> (</w:t>
      </w:r>
      <w:r>
        <w:t>HDS(C</w:t>
      </w:r>
      <w:proofErr w:type="gramStart"/>
      <w:r>
        <w:t>)S.2008:1.3.3.1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1.3.3.3</w:t>
      </w:r>
      <w:r w:rsidRPr="00953E86">
        <w:t xml:space="preserve"> (</w:t>
      </w:r>
      <w:r>
        <w:t>HDS(C</w:t>
      </w:r>
      <w:proofErr w:type="gramStart"/>
      <w:r>
        <w:t>)S.2008:1.3.3.3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1.3.3.4</w:t>
      </w:r>
      <w:r w:rsidRPr="00953E86">
        <w:t xml:space="preserve"> (</w:t>
      </w:r>
      <w:r>
        <w:t>HDS(C</w:t>
      </w:r>
      <w:proofErr w:type="gramStart"/>
      <w:r>
        <w:t>)S.2008:1.3.3.4</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6F6859" w:rsidRPr="000B4D2E" w:rsidRDefault="006F6859" w:rsidP="007452EC">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w:t>
      </w:r>
      <w:r w:rsidRPr="007C7CA1">
        <w:rPr>
          <w:rStyle w:val="BodyTextChar"/>
        </w:rPr>
        <w:t xml:space="preserve"> resident files were rev</w:t>
      </w:r>
      <w:r>
        <w:rPr>
          <w:rStyle w:val="BodyTextChar"/>
        </w:rPr>
        <w:t>iewed (three from the rest home and three from the hospital)</w:t>
      </w:r>
      <w:r w:rsidRPr="007C7CA1">
        <w:rPr>
          <w:rStyle w:val="BodyTextChar"/>
        </w:rPr>
        <w:t>.  All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w:t>
      </w:r>
      <w:r>
        <w:rPr>
          <w:rStyle w:val="BodyTextChar"/>
        </w:rPr>
        <w:t xml:space="preserve"> as evidenced in one rest home file and one hospital file reviewed.  This is an area requiring improvement.</w:t>
      </w:r>
      <w:r w:rsidRPr="007C7CA1">
        <w:rPr>
          <w:rStyle w:val="BodyTextChar"/>
        </w:rPr>
        <w:t xml:space="preserve">  </w:t>
      </w:r>
      <w:r>
        <w:rPr>
          <w:rStyle w:val="BodyTextChar"/>
        </w:rPr>
        <w:t xml:space="preserve">All three rest home care plans </w:t>
      </w:r>
      <w:r w:rsidRPr="007C7CA1">
        <w:rPr>
          <w:rStyle w:val="BodyTextChar"/>
        </w:rPr>
        <w:t>evidenced evaluations completed at least six monthly</w:t>
      </w:r>
      <w:r>
        <w:rPr>
          <w:rStyle w:val="BodyTextChar"/>
        </w:rPr>
        <w:t xml:space="preserve"> and all three hospital care plans evidenced care plans completed three monthly.    Two rest home files and two hospital files evidenced risk assessments have been reviewed at this time.  This is an area requiring improvement.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C7CA1">
        <w:rPr>
          <w:rStyle w:val="BodyTextChar"/>
        </w:rPr>
        <w:t>Activity assessments and the activities care plans have been completed by the diversional therapist or activities coordinator</w:t>
      </w:r>
      <w:r>
        <w:rPr>
          <w:rStyle w:val="BodyTextChar"/>
        </w:rPr>
        <w:t xml:space="preserve"> in three rest home files and two hospital files.  This is an area requiring improvement</w:t>
      </w:r>
      <w:r w:rsidRPr="007C7CA1">
        <w:rPr>
          <w:rStyle w:val="BodyTextChar"/>
        </w:rPr>
        <w:t xml:space="preserve">.  The care being provided is consistent with the needs of residents.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C7CA1">
        <w:rPr>
          <w:rStyle w:val="BodyTextChar"/>
        </w:rPr>
        <w:t>This is evidenced by discussions with residents, families, caregivers,</w:t>
      </w:r>
      <w:r>
        <w:rPr>
          <w:rStyle w:val="BodyTextChar"/>
        </w:rPr>
        <w:t xml:space="preserve"> two registered nurses, one</w:t>
      </w:r>
      <w:r w:rsidRPr="007C7CA1">
        <w:rPr>
          <w:rStyle w:val="BodyTextChar"/>
        </w:rPr>
        <w:t xml:space="preserve"> enrol</w:t>
      </w:r>
      <w:r>
        <w:rPr>
          <w:rStyle w:val="BodyTextChar"/>
        </w:rPr>
        <w:t>led nurse and the clinical manager</w:t>
      </w:r>
      <w:r w:rsidRPr="007C7CA1">
        <w:rPr>
          <w:rStyle w:val="BodyTextChar"/>
        </w:rPr>
        <w:t>.</w:t>
      </w:r>
      <w:r>
        <w:rPr>
          <w:rStyle w:val="BodyTextChar"/>
        </w:rPr>
        <w:t xml:space="preserve"> </w:t>
      </w:r>
      <w:r w:rsidRPr="007C7CA1">
        <w:rPr>
          <w:rStyle w:val="BodyTextChar"/>
        </w:rPr>
        <w:t xml:space="preserve"> A review of short term care plans, long term care plans, evaluations and progress notes demonstrates integration.  There is evidence of</w:t>
      </w:r>
      <w:r>
        <w:rPr>
          <w:rStyle w:val="BodyTextChar"/>
        </w:rPr>
        <w:t xml:space="preserve"> at least</w:t>
      </w:r>
      <w:r w:rsidRPr="007C7CA1">
        <w:rPr>
          <w:rStyle w:val="BodyTextChar"/>
        </w:rPr>
        <w:t xml:space="preserve"> three month</w:t>
      </w:r>
      <w:r>
        <w:rPr>
          <w:rStyle w:val="BodyTextChar"/>
        </w:rPr>
        <w:t xml:space="preserve">ly medical </w:t>
      </w:r>
      <w:r w:rsidRPr="007C7CA1">
        <w:rPr>
          <w:rStyle w:val="BodyTextChar"/>
        </w:rPr>
        <w:t xml:space="preserve">reviews.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Currently the temporary manager and clinical manager are</w:t>
      </w:r>
      <w:r w:rsidRPr="007C7CA1">
        <w:rPr>
          <w:rStyle w:val="BodyTextChar"/>
        </w:rPr>
        <w:t xml:space="preserve"> responsible for the education programme and ensure </w:t>
      </w:r>
      <w:proofErr w:type="gramStart"/>
      <w:r w:rsidRPr="007C7CA1">
        <w:rPr>
          <w:rStyle w:val="BodyTextChar"/>
        </w:rPr>
        <w:t>staff have</w:t>
      </w:r>
      <w:proofErr w:type="gramEnd"/>
      <w:r w:rsidRPr="007C7CA1">
        <w:rPr>
          <w:rStyle w:val="BodyTextChar"/>
        </w:rPr>
        <w:t xml:space="preserve"> the opportunity to receive updated information and follow best practice guidelines.  Residents' care plans are completed by the registered nurses.  Care delivery is recorded and evaluated by caregivers or registered nurses in the progress notes at least a</w:t>
      </w:r>
      <w:r>
        <w:rPr>
          <w:rStyle w:val="BodyTextChar"/>
        </w:rPr>
        <w:t>t least daily for rest home and hospital residents (evidenced in all six</w:t>
      </w:r>
      <w:r w:rsidRPr="007C7CA1">
        <w:rPr>
          <w:rStyle w:val="BodyTextChar"/>
        </w:rPr>
        <w:t xml:space="preserve"> residents' progress notes sighted).  When a resident's condition alters, the registered nurse initiates a review and if required, </w:t>
      </w:r>
      <w:r>
        <w:rPr>
          <w:rStyle w:val="BodyTextChar"/>
        </w:rPr>
        <w:t>arranges a</w:t>
      </w:r>
      <w:r w:rsidRPr="007C7CA1">
        <w:rPr>
          <w:rStyle w:val="BodyTextChar"/>
        </w:rPr>
        <w:t xml:space="preserve"> GP visit or </w:t>
      </w:r>
      <w:r>
        <w:rPr>
          <w:rStyle w:val="BodyTextChar"/>
        </w:rPr>
        <w:t>a specialist referral.  The four</w:t>
      </w:r>
      <w:r w:rsidRPr="007C7CA1">
        <w:rPr>
          <w:rStyle w:val="BodyTextChar"/>
        </w:rPr>
        <w:t xml:space="preserve"> caregivers, </w:t>
      </w:r>
      <w:r>
        <w:rPr>
          <w:rStyle w:val="BodyTextChar"/>
        </w:rPr>
        <w:t xml:space="preserve"> two registered nurses, one </w:t>
      </w:r>
      <w:r w:rsidRPr="007C7CA1">
        <w:rPr>
          <w:rStyle w:val="BodyTextChar"/>
        </w:rPr>
        <w:t>enr</w:t>
      </w:r>
      <w:r>
        <w:rPr>
          <w:rStyle w:val="BodyTextChar"/>
        </w:rPr>
        <w:t xml:space="preserve">olled nurse and the clinical </w:t>
      </w:r>
      <w:r w:rsidRPr="007C7CA1">
        <w:rPr>
          <w:rStyle w:val="BodyTextChar"/>
        </w:rPr>
        <w:t xml:space="preserve"> nurse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w:t>
      </w:r>
      <w:r>
        <w:rPr>
          <w:rStyle w:val="BodyTextChar"/>
        </w:rPr>
        <w:t>se products were sighted.  Six</w:t>
      </w:r>
      <w:r w:rsidRPr="007C7CA1">
        <w:rPr>
          <w:rStyle w:val="BodyTextChar"/>
        </w:rPr>
        <w:t xml:space="preserve"> residents intervi</w:t>
      </w:r>
      <w:r>
        <w:rPr>
          <w:rStyle w:val="BodyTextChar"/>
        </w:rPr>
        <w:t>ewed (</w:t>
      </w:r>
      <w:r w:rsidRPr="007C7CA1">
        <w:rPr>
          <w:rStyle w:val="BodyTextChar"/>
        </w:rPr>
        <w:t>four from the rest home</w:t>
      </w:r>
      <w:r>
        <w:rPr>
          <w:rStyle w:val="BodyTextChar"/>
        </w:rPr>
        <w:t xml:space="preserve"> and two from the hospital) and five hospital family</w:t>
      </w:r>
      <w:r w:rsidRPr="007C7CA1">
        <w:rPr>
          <w:rStyle w:val="BodyTextChar"/>
        </w:rPr>
        <w:t xml:space="preserve"> interviewed were complimentary of</w:t>
      </w:r>
      <w:r>
        <w:rPr>
          <w:rStyle w:val="BodyTextChar"/>
        </w:rPr>
        <w:t xml:space="preserve"> care received at the facility.</w:t>
      </w:r>
    </w:p>
    <w:p w:rsidR="006F6859" w:rsidRPr="007C7CA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C7CA1">
        <w:rPr>
          <w:rStyle w:val="BodyTextChar"/>
        </w:rPr>
        <w:t xml:space="preserve">D18.3 and 4 Dressing supplies are available.  Wound assessment and wound management plans are in place for </w:t>
      </w:r>
      <w:r>
        <w:rPr>
          <w:rStyle w:val="BodyTextChar"/>
        </w:rPr>
        <w:t xml:space="preserve">seven rest home residents and seven hospital residents.  Wounds include four skin tears, two ulcers, one chronic cellulitis/ulcer, one grade 1 heel pressure area (rest home residents) and four skin ears, one lesion, one blister, one reddened sacral area and one grade one heel pressure area  (hospital residents ). </w:t>
      </w:r>
      <w:r w:rsidRPr="007C7CA1">
        <w:rPr>
          <w:rStyle w:val="BodyTextChar"/>
        </w:rPr>
        <w:t xml:space="preserve"> All of the wounds have been reviewed within the stated timeframe.  There is evidence of specialist input for two residents with wounds (</w:t>
      </w:r>
      <w:r>
        <w:rPr>
          <w:rStyle w:val="BodyTextChar"/>
        </w:rPr>
        <w:t xml:space="preserve"># </w:t>
      </w:r>
      <w:r w:rsidRPr="007C7CA1">
        <w:rPr>
          <w:rStyle w:val="BodyTextChar"/>
        </w:rPr>
        <w:t>link 1.3.3).</w:t>
      </w:r>
    </w:p>
    <w:p w:rsidR="006F6859" w:rsidRPr="007C7CA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C7CA1">
        <w:rPr>
          <w:rStyle w:val="BodyTextChar"/>
        </w:rP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6F6859" w:rsidRPr="007C7CA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C7CA1">
        <w:rPr>
          <w:rStyle w:val="BodyTextChar"/>
        </w:rPr>
        <w:lastRenderedPageBreak/>
        <w:t>Continence management in-services</w:t>
      </w:r>
      <w:r>
        <w:rPr>
          <w:rStyle w:val="BodyTextChar"/>
        </w:rPr>
        <w:t xml:space="preserve"> (March and May 2014)</w:t>
      </w:r>
      <w:r w:rsidRPr="007C7CA1">
        <w:rPr>
          <w:rStyle w:val="BodyTextChar"/>
        </w:rPr>
        <w:t xml:space="preserve"> </w:t>
      </w:r>
      <w:r>
        <w:rPr>
          <w:rStyle w:val="BodyTextChar"/>
        </w:rPr>
        <w:t>in-service has been provided.  W</w:t>
      </w:r>
      <w:r w:rsidRPr="007C7CA1">
        <w:rPr>
          <w:rStyle w:val="BodyTextChar"/>
        </w:rPr>
        <w:t>ound management</w:t>
      </w:r>
      <w:r>
        <w:rPr>
          <w:rStyle w:val="BodyTextChar"/>
        </w:rPr>
        <w:t xml:space="preserve"> in-service has been planned for 2014</w:t>
      </w:r>
      <w:r w:rsidRPr="007C7CA1">
        <w:rPr>
          <w:rStyle w:val="BodyTextChar"/>
        </w:rPr>
        <w:t xml:space="preserve">.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C7CA1">
        <w:rPr>
          <w:rStyle w:val="BodyTextChar"/>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p w:rsidR="006F6859" w:rsidRDefault="006F6859" w:rsidP="007452EC">
      <w:pPr>
        <w:pStyle w:val="OutcomeDescription"/>
        <w:rPr>
          <w:lang w:eastAsia="en-NZ"/>
        </w:rPr>
      </w:pPr>
    </w:p>
    <w:p w:rsidR="006F6859" w:rsidRPr="00953E86" w:rsidRDefault="006F6859" w:rsidP="007452EC">
      <w:pPr>
        <w:pStyle w:val="Heading5"/>
      </w:pPr>
      <w:r>
        <w:t>Criterion 1.3.6.1</w:t>
      </w:r>
      <w:r w:rsidRPr="00953E86">
        <w:t xml:space="preserve"> (</w:t>
      </w:r>
      <w:r>
        <w:t>HDS(C</w:t>
      </w:r>
      <w:proofErr w:type="gramStart"/>
      <w:r>
        <w:t>)S.2008:1.3.6.1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3A2FBA">
        <w:rPr>
          <w:rStyle w:val="BodyTextChar"/>
        </w:rPr>
        <w:t xml:space="preserve">Six resident files were reviewed (three from the rest home and three from the hospital).  All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as evidenced in one rest home file and one hospital file </w:t>
      </w:r>
      <w:r>
        <w:rPr>
          <w:rStyle w:val="BodyTextChar"/>
        </w:rPr>
        <w:t>reviewed</w:t>
      </w:r>
      <w:r w:rsidRPr="003A2FBA">
        <w:rPr>
          <w:rStyle w:val="BodyTextChar"/>
        </w:rPr>
        <w:t>.  All three rest home care plans  evidenced evaluations completed at least six monthly and all three hospital care plans evidenced care plans completed three monthly however two rest home files and two hospital files evidenced risk assessments have be</w:t>
      </w:r>
      <w:r>
        <w:rPr>
          <w:rStyle w:val="BodyTextChar"/>
        </w:rPr>
        <w:t>en reviewed at this time.</w:t>
      </w:r>
      <w:r w:rsidRPr="003A2FBA">
        <w:rPr>
          <w:rStyle w:val="BodyTextChar"/>
        </w:rPr>
        <w:t xml:space="preserve">  Activity assessments and the activities care plans have been completed by the diversional therapist or activities coordinator in three rest home files and two hospital files.  </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)Two rest home files and two hospital files do not show evidence that weight loss and nutrition changes have interventions updated in the residents care plan to meet the residents needs and one hospital residents does not show evidence that interventions have been updated in the care plan to manage falls risk and meet the resident’s needs.  (ii) One rest home file and one hospital file do not show evidence that risk assessments have been completed at the time of the care plan review.  (iii)  One hospital file does not show evidence that the activity assessment and care plan have been completed within the appropriate timeframe.  </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all interventions are updated in residents care plans to support the needs of the residents.  (ii) Ensure that all risk assessments are completed at the time of the care plan reviews.  (iii) Ensure that activity assessments and care plans are completed within the appropriate time frame.</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There</w:t>
      </w:r>
      <w:r>
        <w:rPr>
          <w:rStyle w:val="BodyTextChar"/>
        </w:rPr>
        <w:t xml:space="preserve"> is a trained diversional therapist (DT) who works four </w:t>
      </w:r>
      <w:r w:rsidRPr="00756403">
        <w:rPr>
          <w:rStyle w:val="BodyTextChar"/>
        </w:rPr>
        <w:t>days a week and an activity officer who works two days a week and activities are led by the activities team five days a week.</w:t>
      </w:r>
      <w:r>
        <w:rPr>
          <w:rStyle w:val="BodyTextChar"/>
        </w:rPr>
        <w:t xml:space="preserve">  The DT is part of a local DT group and attends meetings. </w:t>
      </w:r>
      <w:r w:rsidRPr="00756403">
        <w:rPr>
          <w:rStyle w:val="BodyTextChar"/>
        </w:rPr>
        <w:t xml:space="preserve"> Additional entertainment is provided on Saturdays, usually by a contracted entertainer.  There is also an additional ‘happy hour' on Saturdays.</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lastRenderedPageBreak/>
        <w:t>The activities coordinator</w:t>
      </w:r>
      <w:r>
        <w:rPr>
          <w:rStyle w:val="BodyTextChar"/>
        </w:rPr>
        <w:t xml:space="preserve"> and DT </w:t>
      </w:r>
      <w:r w:rsidRPr="00756403">
        <w:rPr>
          <w:rStyle w:val="BodyTextChar"/>
        </w:rPr>
        <w:t>provide activities in the lounge areas and also provide one on one input in resident’s rooms when required.  On t</w:t>
      </w:r>
      <w:r>
        <w:rPr>
          <w:rStyle w:val="BodyTextChar"/>
        </w:rPr>
        <w:t>he day of audit residents in both</w:t>
      </w:r>
      <w:r w:rsidRPr="00756403">
        <w:rPr>
          <w:rStyle w:val="BodyTextChar"/>
        </w:rPr>
        <w:t xml:space="preserve"> areas were observed being actively involved with a variety of activities.  The programme is developed monthly and each day’s entertainment displayed on a large notice board.</w:t>
      </w:r>
      <w:r>
        <w:rPr>
          <w:rStyle w:val="BodyTextChar"/>
        </w:rPr>
        <w:t xml:space="preserve">  There is one programme that is planned by both activity staff.  Residents have a choice of attendance.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 xml:space="preserve">Residents have an initial assessment completed </w:t>
      </w:r>
      <w:r>
        <w:rPr>
          <w:rStyle w:val="BodyTextChar"/>
        </w:rPr>
        <w:t xml:space="preserve">and social profile </w:t>
      </w:r>
      <w:r w:rsidRPr="00756403">
        <w:rPr>
          <w:rStyle w:val="BodyTextChar"/>
        </w:rPr>
        <w:t xml:space="preserve">over the first few weeks after admission obtaining a complete history of past and present interests, career, family etc., and this is reviewed six monthly </w:t>
      </w:r>
      <w:r>
        <w:rPr>
          <w:rStyle w:val="BodyTextChar"/>
        </w:rPr>
        <w:t xml:space="preserve">for rest home and three monthly for hospital </w:t>
      </w:r>
      <w:r w:rsidRPr="00756403">
        <w:rPr>
          <w:rStyle w:val="BodyTextChar"/>
        </w:rPr>
        <w:t>as part of t</w:t>
      </w:r>
      <w:r>
        <w:rPr>
          <w:rStyle w:val="BodyTextChar"/>
        </w:rPr>
        <w:t>he care plan review/evaluation as evidence in five of six (three rest home and two hospital) # link 1.3.6.1.</w:t>
      </w:r>
      <w:r w:rsidRPr="00756403">
        <w:rPr>
          <w:rStyle w:val="BodyTextChar"/>
        </w:rPr>
        <w:t xml:space="preserve"> </w:t>
      </w:r>
      <w:r>
        <w:rPr>
          <w:rStyle w:val="BodyTextChar"/>
        </w:rPr>
        <w:t xml:space="preserve"> Progress notes are completed and records kept of daily activity attendance.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Community visits are assisted with the service van.</w:t>
      </w:r>
      <w:r>
        <w:rPr>
          <w:rStyle w:val="BodyTextChar"/>
        </w:rPr>
        <w:t xml:space="preserve">  The service also hires a wheel chair taxi van for hospital resident’s outings.  Community involvement includes but not limited to churches services, shopping trips, library trips, working men’s club, friendship club and school children visits.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Participation in all activities is voluntary.  The programme is comprehensive and caters for the individual needs.</w:t>
      </w:r>
      <w:r>
        <w:rPr>
          <w:rStyle w:val="BodyTextChar"/>
        </w:rPr>
        <w:t xml:space="preserve">  Activities include but not limited to exercise, housie, yoga, news and views, quizzes, bowls, one on one, walking group and crafts.</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DT runs the monthly resident meetings and feedback regarding activities is encouraged.</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residents</w:t>
      </w:r>
      <w:r w:rsidRPr="00756403">
        <w:rPr>
          <w:rStyle w:val="BodyTextChar"/>
        </w:rPr>
        <w:t xml:space="preserve"> interviewed stated they were happy with the activities programme and were given choice regarding participation.</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activity programme can accommodate an increase in 14 rest home residents.</w:t>
      </w:r>
      <w:r w:rsidRPr="00756403">
        <w:rPr>
          <w:rStyle w:val="BodyTextChar"/>
        </w:rPr>
        <w:t xml:space="preserve">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56403">
        <w:rPr>
          <w:rStyle w:val="BodyTextChar"/>
        </w:rPr>
        <w:t>D16.5d Resident files reviewed identified that the individual activity plan is reviewed when at care plan review.  Residents report they are satisfied with the activity programme offered to them by the facility.</w:t>
      </w:r>
    </w:p>
    <w:p w:rsidR="006F6859" w:rsidRDefault="006F6859" w:rsidP="007452EC">
      <w:pPr>
        <w:pStyle w:val="OutcomeDescription"/>
        <w:rPr>
          <w:lang w:eastAsia="en-NZ"/>
        </w:rPr>
      </w:pPr>
    </w:p>
    <w:p w:rsidR="006F6859" w:rsidRPr="00953E86" w:rsidRDefault="006F6859" w:rsidP="007452EC">
      <w:pPr>
        <w:pStyle w:val="Heading5"/>
      </w:pPr>
      <w:r>
        <w:t>Criterion 1.3.7.1</w:t>
      </w:r>
      <w:r w:rsidRPr="00953E86">
        <w:t xml:space="preserve"> (</w:t>
      </w:r>
      <w:r>
        <w:t>HDS(C</w:t>
      </w:r>
      <w:proofErr w:type="gramStart"/>
      <w:r>
        <w:t>)S.2008:1.3.7.1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w:t>
      </w:r>
      <w:r w:rsidRPr="00756403">
        <w:rPr>
          <w:rStyle w:val="BodyTextChar"/>
        </w:rPr>
        <w:t xml:space="preserve"> long term resident files documented at least a </w:t>
      </w:r>
      <w:r>
        <w:rPr>
          <w:rStyle w:val="BodyTextChar"/>
        </w:rPr>
        <w:t xml:space="preserve">three </w:t>
      </w:r>
      <w:r w:rsidRPr="00756403">
        <w:rPr>
          <w:rStyle w:val="BodyTextChar"/>
        </w:rPr>
        <w:t>monthly review by the medical practitioner</w:t>
      </w:r>
      <w:r>
        <w:rPr>
          <w:rStyle w:val="BodyTextChar"/>
        </w:rPr>
        <w:t xml:space="preserve">. </w:t>
      </w:r>
      <w:r w:rsidRPr="00756403">
        <w:rPr>
          <w:rStyle w:val="BodyTextChar"/>
        </w:rPr>
        <w:t xml:space="preserve"> Care plans are reviewed and evaluated by the registered nurses six monthly</w:t>
      </w:r>
      <w:r>
        <w:rPr>
          <w:rStyle w:val="BodyTextChar"/>
        </w:rPr>
        <w:t xml:space="preserve"> for rest home residents and three monthly for hospital residents</w:t>
      </w:r>
      <w:r w:rsidRPr="00756403">
        <w:rPr>
          <w:rStyle w:val="BodyTextChar"/>
        </w:rPr>
        <w:t xml:space="preserve"> or when changes t</w:t>
      </w:r>
      <w:r>
        <w:rPr>
          <w:rStyle w:val="BodyTextChar"/>
        </w:rPr>
        <w:t>o care occur as sighted in one rest home file and one hospital file (# link 1.3.6.1)</w:t>
      </w:r>
      <w:r w:rsidRPr="00756403">
        <w:rPr>
          <w:rStyle w:val="BodyTextChar"/>
        </w:rPr>
        <w:t xml:space="preserve">.  </w:t>
      </w:r>
      <w:r>
        <w:rPr>
          <w:rStyle w:val="BodyTextChar"/>
        </w:rPr>
        <w:t>The six</w:t>
      </w:r>
      <w:r w:rsidRPr="00756403">
        <w:rPr>
          <w:rStyle w:val="BodyTextChar"/>
        </w:rPr>
        <w:t xml:space="preserve"> long term resident files documented that families had been in the evaluation process.</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There are short term care plans to focus on acute and short-term issues.  Ch</w:t>
      </w:r>
      <w:r>
        <w:rPr>
          <w:rStyle w:val="BodyTextChar"/>
        </w:rPr>
        <w:t xml:space="preserve">anges to the long term </w:t>
      </w:r>
      <w:r w:rsidRPr="00756403">
        <w:rPr>
          <w:rStyle w:val="BodyTextChar"/>
        </w:rPr>
        <w:t>care plan are made as required and at the six</w:t>
      </w:r>
      <w:r>
        <w:rPr>
          <w:rStyle w:val="BodyTextChar"/>
        </w:rPr>
        <w:t>/three</w:t>
      </w:r>
      <w:r w:rsidRPr="00756403">
        <w:rPr>
          <w:rStyle w:val="BodyTextChar"/>
        </w:rPr>
        <w:t xml:space="preserve"> monthly review if required</w:t>
      </w:r>
      <w:r>
        <w:rPr>
          <w:rStyle w:val="BodyTextChar"/>
        </w:rPr>
        <w:t xml:space="preserve"> (# link 1.3.6.1)</w:t>
      </w:r>
      <w:r w:rsidRPr="00756403">
        <w:rPr>
          <w:rStyle w:val="BodyTextChar"/>
        </w:rPr>
        <w:t xml:space="preserve">.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 xml:space="preserve">STCP's are used, evaluated and updated as needed use included; infections, wounds, </w:t>
      </w:r>
      <w:r>
        <w:rPr>
          <w:rStyle w:val="BodyTextChar"/>
        </w:rPr>
        <w:t xml:space="preserve">skin tears, </w:t>
      </w:r>
      <w:r w:rsidRPr="00756403">
        <w:rPr>
          <w:rStyle w:val="BodyTextChar"/>
        </w:rPr>
        <w:t>challenging beh</w:t>
      </w:r>
      <w:r>
        <w:rPr>
          <w:rStyle w:val="BodyTextChar"/>
        </w:rPr>
        <w:t>aviours, skin excision and broken sacral area.</w:t>
      </w:r>
      <w:r w:rsidRPr="00756403">
        <w:rPr>
          <w:rStyle w:val="BodyTextChar"/>
        </w:rPr>
        <w:t xml:space="preserve">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D16.4a Care plans are evaluated six monthly</w:t>
      </w:r>
      <w:r>
        <w:rPr>
          <w:rStyle w:val="BodyTextChar"/>
        </w:rPr>
        <w:t xml:space="preserve"> for rest home residents and three monthly for hospital residents</w:t>
      </w:r>
      <w:r w:rsidRPr="00756403">
        <w:rPr>
          <w:rStyle w:val="BodyTextChar"/>
        </w:rPr>
        <w:t xml:space="preserve"> or more frequently when clinically indicated</w:t>
      </w:r>
      <w:r>
        <w:rPr>
          <w:rStyle w:val="BodyTextChar"/>
        </w:rPr>
        <w:t xml:space="preserve"> (# link 1.3.6.1)</w:t>
      </w:r>
      <w:r w:rsidRPr="00756403">
        <w:rPr>
          <w:rStyle w:val="BodyTextChar"/>
        </w:rPr>
        <w:t>.</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56403">
        <w:rPr>
          <w:rStyle w:val="BodyTextChar"/>
        </w:rPr>
        <w:t xml:space="preserve">ARC D16.3c: All </w:t>
      </w:r>
      <w:r>
        <w:rPr>
          <w:rStyle w:val="BodyTextChar"/>
        </w:rPr>
        <w:t>initial care plans for the six</w:t>
      </w:r>
      <w:r w:rsidRPr="00756403">
        <w:rPr>
          <w:rStyle w:val="BodyTextChar"/>
        </w:rPr>
        <w:t xml:space="preserve"> long term residents were evaluated by a registered nurse within three weeks of admission</w:t>
      </w:r>
      <w:r>
        <w:rPr>
          <w:rStyle w:val="BodyTextChar"/>
        </w:rPr>
        <w:t>.</w:t>
      </w:r>
    </w:p>
    <w:p w:rsidR="006F6859" w:rsidRDefault="006F6859" w:rsidP="007452EC">
      <w:pPr>
        <w:pStyle w:val="OutcomeDescription"/>
        <w:rPr>
          <w:lang w:eastAsia="en-NZ"/>
        </w:rPr>
      </w:pPr>
    </w:p>
    <w:p w:rsidR="006F6859" w:rsidRPr="00953E86" w:rsidRDefault="006F6859" w:rsidP="007452EC">
      <w:pPr>
        <w:pStyle w:val="Heading5"/>
      </w:pPr>
      <w:r>
        <w:t>Criterion 1.3.8.2</w:t>
      </w:r>
      <w:r w:rsidRPr="00953E86">
        <w:t xml:space="preserve"> (</w:t>
      </w:r>
      <w:r>
        <w:t>HDS(C</w:t>
      </w:r>
      <w:proofErr w:type="gramStart"/>
      <w:r>
        <w:t>)S.2008:1.3.8.2</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1.3.8.3</w:t>
      </w:r>
      <w:r w:rsidRPr="00953E86">
        <w:t xml:space="preserve"> (</w:t>
      </w:r>
      <w:r>
        <w:t>HDS(C</w:t>
      </w:r>
      <w:proofErr w:type="gramStart"/>
      <w:r>
        <w:t>)S.2008:1.3.8.3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sidRPr="00756403">
        <w:rPr>
          <w:rStyle w:val="BodyTextChar"/>
        </w:rPr>
        <w:t>Chatswood</w:t>
      </w:r>
      <w:proofErr w:type="spellEnd"/>
      <w:r w:rsidRPr="00756403">
        <w:rPr>
          <w:rStyle w:val="BodyTextChar"/>
        </w:rPr>
        <w:t xml:space="preserve"> has medication policies and procedures to support appropriate medication management.  The service uses Douglas Medico medication management system.  The packs are delivered monthly.  All medication is checked on arrival to</w:t>
      </w:r>
      <w:r>
        <w:rPr>
          <w:rStyle w:val="BodyTextChar"/>
        </w:rPr>
        <w:t xml:space="preserve"> the facility by the RN</w:t>
      </w:r>
      <w:r w:rsidRPr="00756403">
        <w:rPr>
          <w:rStyle w:val="BodyTextChar"/>
        </w:rPr>
        <w:t xml:space="preserve"> and one other medication competent person.  Medications have been prescribed and signed for by the resident's GP, all medication charts reviewed have photo identification of the resident attached.  Any known allergies are documented on the residents' medication chart.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756403">
        <w:rPr>
          <w:rStyle w:val="BodyTextChar"/>
        </w:rPr>
        <w:t>Staff sign</w:t>
      </w:r>
      <w:proofErr w:type="gramEnd"/>
      <w:r w:rsidRPr="00756403">
        <w:rPr>
          <w:rStyle w:val="BodyTextChar"/>
        </w:rPr>
        <w:t xml:space="preserve"> for the administration of me</w:t>
      </w:r>
      <w:r>
        <w:rPr>
          <w:rStyle w:val="BodyTextChar"/>
        </w:rPr>
        <w:t xml:space="preserve">dications on medication sheets.  This was a previous certification audit finding that has now been addressed. </w:t>
      </w:r>
      <w:r w:rsidRPr="00756403">
        <w:rPr>
          <w:rStyle w:val="BodyTextChar"/>
        </w:rPr>
        <w:t xml:space="preserve"> Medication competencies are undertaken by those administering medication.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Medications are stored in a medication</w:t>
      </w:r>
      <w:r>
        <w:rPr>
          <w:rStyle w:val="BodyTextChar"/>
        </w:rPr>
        <w:t xml:space="preserve"> trolley in a locked cupboard in the rest home and a treatment room in the hospital.  There is a medication folder and trolley for each area.  </w:t>
      </w:r>
      <w:r w:rsidRPr="00756403">
        <w:rPr>
          <w:rStyle w:val="BodyTextChar"/>
        </w:rPr>
        <w:t>Controlled drugs are stored in a locked safe in th</w:t>
      </w:r>
      <w:r>
        <w:rPr>
          <w:rStyle w:val="BodyTextChar"/>
        </w:rPr>
        <w:t>e locked treatment room in the hospital</w:t>
      </w:r>
      <w:r w:rsidRPr="00756403">
        <w:rPr>
          <w:rStyle w:val="BodyTextChar"/>
        </w:rPr>
        <w:t>.</w:t>
      </w:r>
      <w:r>
        <w:rPr>
          <w:rStyle w:val="BodyTextChar"/>
        </w:rPr>
        <w:t xml:space="preserve"> </w:t>
      </w:r>
      <w:r w:rsidRPr="00756403">
        <w:rPr>
          <w:rStyle w:val="BodyTextChar"/>
        </w:rPr>
        <w:t xml:space="preserve"> Controlled medications are checked weekly by the registered nurse.  </w:t>
      </w:r>
      <w:r>
        <w:rPr>
          <w:rStyle w:val="BodyTextChar"/>
        </w:rPr>
        <w:t xml:space="preserve">There are two controlled drug registers one for individual residents and one for stock controlled drugs.  </w:t>
      </w:r>
      <w:r w:rsidRPr="00756403">
        <w:rPr>
          <w:rStyle w:val="BodyTextChar"/>
        </w:rPr>
        <w:t xml:space="preserve">There is a </w:t>
      </w:r>
      <w:r>
        <w:rPr>
          <w:rStyle w:val="BodyTextChar"/>
        </w:rPr>
        <w:t>medication fridge in the both medication storage areas and temperatures are recorded.  Medications are</w:t>
      </w:r>
      <w:r w:rsidRPr="00756403">
        <w:rPr>
          <w:rStyle w:val="BodyTextChar"/>
        </w:rPr>
        <w:t xml:space="preserve"> administered by RNs and ENS</w:t>
      </w:r>
      <w:r>
        <w:rPr>
          <w:rStyle w:val="BodyTextChar"/>
        </w:rPr>
        <w:t xml:space="preserve"> in the hospital and </w:t>
      </w:r>
      <w:r w:rsidRPr="00756403">
        <w:rPr>
          <w:rStyle w:val="BodyTextChar"/>
        </w:rPr>
        <w:t>some m</w:t>
      </w:r>
      <w:r>
        <w:rPr>
          <w:rStyle w:val="BodyTextChar"/>
        </w:rPr>
        <w:t>edication competent caregivers in the rest home</w:t>
      </w:r>
      <w:r w:rsidRPr="00756403">
        <w:rPr>
          <w:rStyle w:val="BodyTextChar"/>
        </w:rPr>
        <w:t xml:space="preserve">.  There is an annual competency undertaken and all staff administering medication, at the time of audit all competencies are current. </w:t>
      </w:r>
      <w:r>
        <w:rPr>
          <w:rStyle w:val="BodyTextChar"/>
        </w:rPr>
        <w:t xml:space="preserve">Medications for residents in serviced apartments are managed by the rest home. </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 xml:space="preserve">The service has in place policies and procedures for ensuring all medicine related recording and documentation is legible, signed and dated and able to meet acceptable good practice standards.  There are policies in place to guide practice.  There is evidence of three monthly GP review. </w:t>
      </w:r>
      <w:r>
        <w:rPr>
          <w:rStyle w:val="BodyTextChar"/>
        </w:rPr>
        <w:t xml:space="preserve"> A medication audit has been completed in August 2014 and medication and syringe driver training has been competed in July 2014.</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Eleven of</w:t>
      </w:r>
      <w:r w:rsidRPr="00756403">
        <w:rPr>
          <w:rStyle w:val="BodyTextChar"/>
        </w:rPr>
        <w:t xml:space="preserve"> twelve medication charts reviewed identified that the GP had seen the reviewed the resident 3 monthly and the medication chart was signed</w:t>
      </w:r>
      <w:r>
        <w:rPr>
          <w:rStyle w:val="BodyTextChar"/>
        </w:rPr>
        <w:t xml:space="preserve"> (one hospital  resident has been at the service less than three months)</w:t>
      </w:r>
      <w:r w:rsidRPr="00756403">
        <w:rPr>
          <w:rStyle w:val="BodyTextChar"/>
        </w:rPr>
        <w:t>.</w:t>
      </w:r>
    </w:p>
    <w:p w:rsidR="006F6859" w:rsidRPr="000B25C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B25CB">
        <w:rPr>
          <w:rStyle w:val="BodyTextChar"/>
        </w:rPr>
        <w:lastRenderedPageBreak/>
        <w:t xml:space="preserve">There is a self-administered medicines policy </w:t>
      </w:r>
      <w:r>
        <w:rPr>
          <w:rStyle w:val="BodyTextChar"/>
        </w:rPr>
        <w:t>and procedure.  There are two rest home</w:t>
      </w:r>
      <w:r w:rsidRPr="000B25CB">
        <w:rPr>
          <w:rStyle w:val="BodyTextChar"/>
        </w:rPr>
        <w:t xml:space="preserve"> residents self-medicating on the day of audit</w:t>
      </w:r>
      <w:r>
        <w:rPr>
          <w:rStyle w:val="BodyTextChar"/>
        </w:rPr>
        <w:t>.  Competency assessments have not been carried out three monthly.  This was previous audit finding that still requires further improvement.</w:t>
      </w:r>
    </w:p>
    <w:p w:rsidR="006F6859" w:rsidRPr="000B25C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Eleven of 12</w:t>
      </w:r>
      <w:r w:rsidRPr="000B25CB">
        <w:rPr>
          <w:rStyle w:val="BodyTextChar"/>
        </w:rPr>
        <w:t xml:space="preserve"> medication charts reviewed identified that the GP had seen the reviewed the resident three monthly and the medication chart was signed.  </w:t>
      </w:r>
    </w:p>
    <w:p w:rsidR="006F6859" w:rsidRPr="000B25CB"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B25CB">
        <w:rPr>
          <w:rStyle w:val="BodyTextChar"/>
        </w:rPr>
        <w:t xml:space="preserve">Medication profiles are legible and up to date.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B25CB">
        <w:rPr>
          <w:rStyle w:val="BodyTextChar"/>
        </w:rPr>
        <w:t xml:space="preserve">All eye drops currently in use have been dated when opened.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One enrolled nurse from the hospital and one registered nurse form the rest home were observed safely and correctly administrating medications.</w:t>
      </w:r>
      <w:r w:rsidRPr="000B25CB">
        <w:rPr>
          <w:rStyle w:val="BodyTextChar"/>
        </w:rPr>
        <w:t xml:space="preserve">  </w:t>
      </w:r>
    </w:p>
    <w:p w:rsidR="006F6859" w:rsidRDefault="006F6859" w:rsidP="007452EC">
      <w:pPr>
        <w:pStyle w:val="OutcomeDescription"/>
        <w:rPr>
          <w:lang w:eastAsia="en-NZ"/>
        </w:rPr>
      </w:pPr>
    </w:p>
    <w:p w:rsidR="006F6859" w:rsidRPr="00953E86" w:rsidRDefault="006F6859" w:rsidP="007452EC">
      <w:pPr>
        <w:pStyle w:val="Heading5"/>
      </w:pPr>
      <w:r>
        <w:t>Criterion 1.3.12.1</w:t>
      </w:r>
      <w:r w:rsidRPr="00953E86">
        <w:t xml:space="preserve"> (</w:t>
      </w:r>
      <w:r>
        <w:t>HDS(C</w:t>
      </w:r>
      <w:proofErr w:type="gramStart"/>
      <w:r>
        <w:t>)S.2008:1.3.12.1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1.3.12.3</w:t>
      </w:r>
      <w:r w:rsidRPr="00953E86">
        <w:t xml:space="preserve"> (</w:t>
      </w:r>
      <w:r>
        <w:t>HDS(C</w:t>
      </w:r>
      <w:proofErr w:type="gramStart"/>
      <w:r>
        <w:t>)S.2008:1.3.12.3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1.3.12.5</w:t>
      </w:r>
      <w:r w:rsidRPr="00953E86">
        <w:t xml:space="preserve"> (</w:t>
      </w:r>
      <w:r>
        <w:t>HDS(C</w:t>
      </w:r>
      <w:proofErr w:type="gramStart"/>
      <w:r>
        <w:t>)S.2008:1.3.12.5</w:t>
      </w:r>
      <w:proofErr w:type="gramEnd"/>
      <w:r w:rsidRPr="00953E86">
        <w:t>)</w:t>
      </w:r>
    </w:p>
    <w:p w:rsidR="006F6859" w:rsidRDefault="006F6859" w:rsidP="007452EC">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AF7510">
        <w:rPr>
          <w:rStyle w:val="BodyTextChar"/>
        </w:rPr>
        <w:t>There is a self-administered medicines policy and procedure.  There are two rest home residents self-medicating on the day of audit.</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rest home resident have not had competency assessments reviewed three monthly.</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self-education have competency assessments completed three monthly.</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1.3.12.6</w:t>
      </w:r>
      <w:r w:rsidRPr="00953E86">
        <w:t xml:space="preserve"> (</w:t>
      </w:r>
      <w:r>
        <w:t>HDS(C</w:t>
      </w:r>
      <w:proofErr w:type="gramStart"/>
      <w:r>
        <w:t>)S.2008:1.3.12.6</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A3505">
        <w:rPr>
          <w:rStyle w:val="BodyTextChar"/>
        </w:rPr>
        <w:t xml:space="preserve">The service has a large new commercial kitchen that includes a </w:t>
      </w:r>
      <w:proofErr w:type="spellStart"/>
      <w:r w:rsidRPr="007A3505">
        <w:rPr>
          <w:rStyle w:val="BodyTextChar"/>
        </w:rPr>
        <w:t>bain</w:t>
      </w:r>
      <w:proofErr w:type="spellEnd"/>
      <w:r w:rsidRPr="007A3505">
        <w:rPr>
          <w:rStyle w:val="BodyTextChar"/>
        </w:rPr>
        <w:t xml:space="preserve"> </w:t>
      </w:r>
      <w:proofErr w:type="spellStart"/>
      <w:r w:rsidRPr="007A3505">
        <w:rPr>
          <w:rStyle w:val="BodyTextChar"/>
        </w:rPr>
        <w:t>marie</w:t>
      </w:r>
      <w:proofErr w:type="spellEnd"/>
      <w:r w:rsidRPr="007A3505">
        <w:rPr>
          <w:rStyle w:val="BodyTextChar"/>
        </w:rPr>
        <w:t xml:space="preserve"> for serving to the new dining room, a walk in freezer, walk in chiller and large walk in pantry, a night fridge and pantry, one further fridge, a steriliser, a commercial oven, gas hobs, a grill, an extractor fan, a commercial mixer and a microwave.  Equipment for </w:t>
      </w:r>
      <w:proofErr w:type="spellStart"/>
      <w:r w:rsidRPr="007A3505">
        <w:rPr>
          <w:rStyle w:val="BodyTextChar"/>
        </w:rPr>
        <w:t>mou</w:t>
      </w:r>
      <w:r>
        <w:rPr>
          <w:rStyle w:val="BodyTextChar"/>
        </w:rPr>
        <w:t>ling</w:t>
      </w:r>
      <w:proofErr w:type="spellEnd"/>
      <w:r>
        <w:rPr>
          <w:rStyle w:val="BodyTextChar"/>
        </w:rPr>
        <w:t xml:space="preserve"> </w:t>
      </w:r>
      <w:r>
        <w:rPr>
          <w:rStyle w:val="BodyTextChar"/>
        </w:rPr>
        <w:lastRenderedPageBreak/>
        <w:t>food is in use</w:t>
      </w:r>
      <w:r w:rsidRPr="007A3505">
        <w:rPr>
          <w:rStyle w:val="BodyTextChar"/>
        </w:rPr>
        <w:t xml:space="preserve"> and there is a hot box to transport foo</w:t>
      </w:r>
      <w:r>
        <w:rPr>
          <w:rStyle w:val="BodyTextChar"/>
        </w:rPr>
        <w:t>d to residents in other areas.  A</w:t>
      </w:r>
      <w:r w:rsidRPr="00756403">
        <w:rPr>
          <w:rStyle w:val="BodyTextChar"/>
        </w:rPr>
        <w:t xml:space="preserve">ll meals are cooked on site, including home baking.  The two cooks have completed food safety certificates.  </w:t>
      </w:r>
      <w:r>
        <w:rPr>
          <w:rStyle w:val="BodyTextChar"/>
        </w:rPr>
        <w:t xml:space="preserve">The main cook is currently completing level three cooking qualification through service IQ.  </w:t>
      </w:r>
      <w:r w:rsidRPr="00756403">
        <w:rPr>
          <w:rStyle w:val="BodyTextChar"/>
        </w:rPr>
        <w:t>There is a comprehensive food services programme which includes the food safety programme.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 xml:space="preserve">Kitchen fridge, food and freezer temperatures are monitored and documented daily and daily in other areas.  </w:t>
      </w:r>
      <w:r>
        <w:rPr>
          <w:rStyle w:val="BodyTextChar"/>
        </w:rPr>
        <w:t>F</w:t>
      </w:r>
      <w:r w:rsidRPr="00756403">
        <w:rPr>
          <w:rStyle w:val="BodyTextChar"/>
        </w:rPr>
        <w:t>ood temperatures are also recorded</w:t>
      </w:r>
      <w:r>
        <w:rPr>
          <w:rStyle w:val="BodyTextChar"/>
        </w:rPr>
        <w:t xml:space="preserve"> daily</w:t>
      </w:r>
      <w:r w:rsidRPr="00756403">
        <w:rPr>
          <w:rStyle w:val="BodyTextChar"/>
        </w:rPr>
        <w:t>.</w:t>
      </w:r>
      <w:r>
        <w:rPr>
          <w:rStyle w:val="BodyTextChar"/>
        </w:rPr>
        <w:t xml:space="preserve">  There is a daily kitchen journal kept with all recorded temperatures and meals documented for the day including daily food waste.  Food is covered and dated however decanted food has not been dated.  This is an area requiring improvement.</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The residents have a nutritional profile developed on admission which identifies dietary requirements and likes and dislikes.  This is reviewed six monthly</w:t>
      </w:r>
      <w:r>
        <w:rPr>
          <w:rStyle w:val="BodyTextChar"/>
        </w:rPr>
        <w:t xml:space="preserve"> for rest home residents and three monthly for hospital residents</w:t>
      </w:r>
      <w:r w:rsidRPr="00756403">
        <w:rPr>
          <w:rStyle w:val="BodyTextChar"/>
        </w:rPr>
        <w:t xml:space="preserve"> as part of the care plan review.  Changes to residents’ dietary needs are communicated to the kitchen as</w:t>
      </w:r>
      <w:r>
        <w:rPr>
          <w:rStyle w:val="BodyTextChar"/>
        </w:rPr>
        <w:t xml:space="preserve"> reported by the cook and staff</w:t>
      </w:r>
      <w:r w:rsidRPr="00756403">
        <w:rPr>
          <w:rStyle w:val="BodyTextChar"/>
        </w:rPr>
        <w:t>.  Special diets are noted on the kitchen notice board which is able to be viewed only by kitchen staff.  Special diets being catered for include soft diets, puree diets</w:t>
      </w:r>
      <w:r>
        <w:rPr>
          <w:rStyle w:val="BodyTextChar"/>
        </w:rPr>
        <w:t>, one gluten free</w:t>
      </w:r>
      <w:r w:rsidRPr="00756403">
        <w:rPr>
          <w:rStyle w:val="BodyTextChar"/>
        </w:rPr>
        <w:t xml:space="preserve"> and diabetics.  </w:t>
      </w:r>
      <w:r w:rsidRPr="007A3505">
        <w:rPr>
          <w:rStyle w:val="BodyTextChar"/>
        </w:rPr>
        <w:t>There is a rotating four weekly seasonal menu in place.  A dietitian reviewed the menu in January 2014</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Meal times observed evidenced that staff are available and assist the residents with meals as needed.  The meal time was also noted to be a relaxed times with residents given as much time as needed to enjoy their meals</w:t>
      </w:r>
      <w:r>
        <w:rPr>
          <w:rStyle w:val="BodyTextChar"/>
        </w:rPr>
        <w:t xml:space="preserve">.  </w:t>
      </w:r>
      <w:r w:rsidRPr="007A3505">
        <w:rPr>
          <w:rStyle w:val="BodyTextChar"/>
        </w:rPr>
        <w:t>Equipment is available on an as needed basis.  Residents requiring extra assistance to eat and drink are assisted, this was observed during lunch.</w:t>
      </w:r>
      <w:r>
        <w:rPr>
          <w:rStyle w:val="BodyTextChar"/>
        </w:rPr>
        <w:t xml:space="preserve">  There is </w:t>
      </w:r>
      <w:r w:rsidRPr="007A3505">
        <w:rPr>
          <w:rStyle w:val="BodyTextChar"/>
        </w:rPr>
        <w:t>special equipment for eating e.g. lipped plates and thick handled spoons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w:t>
      </w:r>
      <w:r w:rsidRPr="00756403">
        <w:rPr>
          <w:rStyle w:val="BodyTextChar"/>
        </w:rPr>
        <w:t>long term resident files all documented monthly weighs</w:t>
      </w:r>
      <w:r>
        <w:rPr>
          <w:rStyle w:val="BodyTextChar"/>
        </w:rPr>
        <w:t xml:space="preserve"> (# link 1.3.6.1). </w:t>
      </w:r>
      <w:r w:rsidRPr="00756403">
        <w:rPr>
          <w:rStyle w:val="BodyTextChar"/>
        </w:rPr>
        <w:t xml:space="preserve"> </w:t>
      </w:r>
      <w:r>
        <w:rPr>
          <w:rStyle w:val="BodyTextChar"/>
        </w:rPr>
        <w:t>The cook interviewed reports increasing puddings, creams, ice creams milk shakes and food supplements for residents with weight loss issues.</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(four rest </w:t>
      </w:r>
      <w:proofErr w:type="gramStart"/>
      <w:r>
        <w:rPr>
          <w:rStyle w:val="BodyTextChar"/>
        </w:rPr>
        <w:t>home</w:t>
      </w:r>
      <w:proofErr w:type="gramEnd"/>
      <w:r>
        <w:rPr>
          <w:rStyle w:val="BodyTextChar"/>
        </w:rPr>
        <w:t xml:space="preserve"> and two hospital) report satisfaction with food services.</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already supplies meals to residents in the serviced apartments and can accommodate an increase in 14 rest home resident in the serviced apartments.  The serviced apartment area has a dining room.</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56403">
        <w:rPr>
          <w:rStyle w:val="BodyTextChar"/>
        </w:rPr>
        <w:t xml:space="preserve"> D19.2 </w:t>
      </w:r>
      <w:proofErr w:type="gramStart"/>
      <w:r w:rsidRPr="00756403">
        <w:rPr>
          <w:rStyle w:val="BodyTextChar"/>
        </w:rPr>
        <w:t>staff have</w:t>
      </w:r>
      <w:proofErr w:type="gramEnd"/>
      <w:r w:rsidRPr="00756403">
        <w:rPr>
          <w:rStyle w:val="BodyTextChar"/>
        </w:rPr>
        <w:t xml:space="preserve"> been trained in safe food handling</w:t>
      </w:r>
      <w:r>
        <w:t>.</w:t>
      </w:r>
      <w:r>
        <w:rPr>
          <w:rStyle w:val="BodyTextChar"/>
        </w:rPr>
        <w:t xml:space="preserve">  </w:t>
      </w:r>
    </w:p>
    <w:p w:rsidR="006F6859" w:rsidRDefault="006F6859" w:rsidP="007452EC">
      <w:pPr>
        <w:pStyle w:val="OutcomeDescription"/>
        <w:rPr>
          <w:lang w:eastAsia="en-NZ"/>
        </w:rPr>
      </w:pPr>
    </w:p>
    <w:p w:rsidR="006F6859" w:rsidRPr="00953E86" w:rsidRDefault="006F6859" w:rsidP="007452EC">
      <w:pPr>
        <w:pStyle w:val="Heading5"/>
      </w:pPr>
      <w:r>
        <w:t>Criterion 1.3.13.1</w:t>
      </w:r>
      <w:r w:rsidRPr="00953E86">
        <w:t xml:space="preserve"> (</w:t>
      </w:r>
      <w:r>
        <w:t>HDS(C</w:t>
      </w:r>
      <w:proofErr w:type="gramStart"/>
      <w:r>
        <w:t>)S.2008:1.3.13.1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1.3.13.2</w:t>
      </w:r>
      <w:r w:rsidRPr="00953E86">
        <w:t xml:space="preserve"> (</w:t>
      </w:r>
      <w:r>
        <w:t>HDS(C</w:t>
      </w:r>
      <w:proofErr w:type="gramStart"/>
      <w:r>
        <w:t>)S.2008:1.3.13.2</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1.3.13.5</w:t>
      </w:r>
      <w:r w:rsidRPr="00953E86">
        <w:t xml:space="preserve"> (</w:t>
      </w:r>
      <w:r>
        <w:t>HDS(C</w:t>
      </w:r>
      <w:proofErr w:type="gramStart"/>
      <w:r>
        <w:t>)S.2008:1.3.13.5</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Pr="00FF62E7"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FF62E7">
        <w:rPr>
          <w:rStyle w:val="BodyTextChar"/>
        </w:rPr>
        <w:t xml:space="preserve">The service has a large new commercial kitchen that includes a </w:t>
      </w:r>
      <w:proofErr w:type="spellStart"/>
      <w:r w:rsidRPr="00FF62E7">
        <w:rPr>
          <w:rStyle w:val="BodyTextChar"/>
        </w:rPr>
        <w:t>bain</w:t>
      </w:r>
      <w:proofErr w:type="spellEnd"/>
      <w:r w:rsidRPr="00FF62E7">
        <w:rPr>
          <w:rStyle w:val="BodyTextChar"/>
        </w:rPr>
        <w:t xml:space="preserve"> </w:t>
      </w:r>
      <w:proofErr w:type="spellStart"/>
      <w:r w:rsidRPr="00FF62E7">
        <w:rPr>
          <w:rStyle w:val="BodyTextChar"/>
        </w:rPr>
        <w:t>marie</w:t>
      </w:r>
      <w:proofErr w:type="spellEnd"/>
      <w:r w:rsidRPr="00FF62E7">
        <w:rPr>
          <w:rStyle w:val="BodyTextChar"/>
        </w:rPr>
        <w:t xml:space="preserve"> for serving to the new dining room, a walk in freezer, walk in chiller and large walk in pantry, a night fridge and pantry, one further fridge, a steriliser, a commercial oven, gas hobs, a grill, an extractor fan, a commercial mixer and a microw</w:t>
      </w:r>
      <w:r>
        <w:rPr>
          <w:rStyle w:val="BodyTextChar"/>
        </w:rPr>
        <w:t xml:space="preserve">ave.  Equipment for </w:t>
      </w:r>
      <w:proofErr w:type="spellStart"/>
      <w:r>
        <w:rPr>
          <w:rStyle w:val="BodyTextChar"/>
        </w:rPr>
        <w:t>mouil</w:t>
      </w:r>
      <w:r w:rsidRPr="00FF62E7">
        <w:rPr>
          <w:rStyle w:val="BodyTextChar"/>
        </w:rPr>
        <w:t>e</w:t>
      </w:r>
      <w:r>
        <w:rPr>
          <w:rStyle w:val="BodyTextChar"/>
        </w:rPr>
        <w:t>d</w:t>
      </w:r>
      <w:proofErr w:type="spellEnd"/>
      <w:r>
        <w:rPr>
          <w:rStyle w:val="BodyTextChar"/>
        </w:rPr>
        <w:t xml:space="preserve"> </w:t>
      </w:r>
      <w:r w:rsidRPr="00FF62E7">
        <w:rPr>
          <w:rStyle w:val="BodyTextChar"/>
        </w:rPr>
        <w:t>food has been purchased and there is a hot box to transport food to residents in other areas.  All meals are cooked on site, including home baking.  The two cooks have completed food safety certificates.  There is a comprehensive food services programme which includes the food safety programme.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FF62E7">
        <w:rPr>
          <w:rStyle w:val="BodyTextChar"/>
        </w:rPr>
        <w:t>Kitchen fridge, food and freezer temperatures are monitored and documented daily and daily in other areas.  Food temperatures are also recorded dail</w:t>
      </w:r>
      <w:r>
        <w:rPr>
          <w:rStyle w:val="BodyTextChar"/>
        </w:rPr>
        <w:t>y.</w:t>
      </w:r>
      <w:r w:rsidRPr="00D502CD">
        <w:t xml:space="preserve">  </w:t>
      </w:r>
      <w:r w:rsidRPr="00D502CD">
        <w:rPr>
          <w:rStyle w:val="BodyTextChar"/>
        </w:rPr>
        <w:t xml:space="preserve">There is a daily kitchen journal kept with all recorded temperatures and meals documented for the day including daily food waste. </w:t>
      </w:r>
      <w:r>
        <w:rPr>
          <w:rStyle w:val="BodyTextChar"/>
        </w:rPr>
        <w:t xml:space="preserve"> Food is covered and dated.  </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Decanted foods have not been dated.</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decanted foods are dated.</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Default="006F6859" w:rsidP="007452EC">
      <w:pPr>
        <w:pStyle w:val="Heading2"/>
      </w:pPr>
      <w:r>
        <w:t>Outcome 1.4: Safe and Appropriate Environment</w:t>
      </w:r>
    </w:p>
    <w:p w:rsidR="006F6859" w:rsidRDefault="006F6859" w:rsidP="007452E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F6859" w:rsidRPr="00953E86" w:rsidRDefault="006F6859" w:rsidP="007452EC">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6F6859" w:rsidRPr="000B4D2E" w:rsidRDefault="006F6859" w:rsidP="007452EC">
      <w:pPr>
        <w:keepNext/>
        <w:tabs>
          <w:tab w:val="left" w:pos="3546"/>
        </w:tabs>
        <w:spacing w:after="120"/>
        <w:ind w:left="0"/>
        <w:rPr>
          <w:sz w:val="20"/>
          <w:szCs w:val="20"/>
        </w:rPr>
      </w:pPr>
      <w:r w:rsidRPr="006F5AF4">
        <w:rPr>
          <w:rStyle w:val="BodyTextChar"/>
        </w:rPr>
        <w:t>ARC D19.3c.v; ARHSS D19.3c.v</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8905A5"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905A5">
        <w:rPr>
          <w:rStyle w:val="BodyTextChar"/>
        </w:rPr>
        <w:t>There are documented policies; procedures and an emergency plan to respond to significant waste or hazardous substance management.  Chemical safety t</w:t>
      </w:r>
      <w:r>
        <w:rPr>
          <w:rStyle w:val="BodyTextChar"/>
        </w:rPr>
        <w:t>raining was provided April 2014 and 19 staff attended</w:t>
      </w:r>
      <w:r w:rsidRPr="008905A5">
        <w:rPr>
          <w:rStyle w:val="BodyTextChar"/>
        </w:rPr>
        <w:t xml:space="preserve">. </w:t>
      </w:r>
      <w:r>
        <w:rPr>
          <w:rStyle w:val="BodyTextChar"/>
        </w:rPr>
        <w:t xml:space="preserve"> Chemicals are stored in a dedicated locked </w:t>
      </w:r>
      <w:proofErr w:type="gramStart"/>
      <w:r>
        <w:rPr>
          <w:rStyle w:val="BodyTextChar"/>
        </w:rPr>
        <w:t>cleaners</w:t>
      </w:r>
      <w:proofErr w:type="gramEnd"/>
      <w:r>
        <w:rPr>
          <w:rStyle w:val="BodyTextChar"/>
        </w:rPr>
        <w:t xml:space="preserve"> cupboard.  This was a previous audit finding that has now been addressed.</w:t>
      </w:r>
      <w:r w:rsidRPr="008905A5">
        <w:rPr>
          <w:rStyle w:val="BodyTextChar"/>
        </w:rPr>
        <w:t xml:space="preserve">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905A5">
        <w:rPr>
          <w:rStyle w:val="BodyTextChar"/>
        </w:rPr>
        <w:t>There is personal protective equipment.  The service has a sluice room in</w:t>
      </w:r>
      <w:r>
        <w:rPr>
          <w:rStyle w:val="BodyTextChar"/>
        </w:rPr>
        <w:t xml:space="preserve"> the</w:t>
      </w:r>
      <w:r w:rsidRPr="008905A5">
        <w:rPr>
          <w:rStyle w:val="BodyTextChar"/>
        </w:rPr>
        <w:t xml:space="preserve">, which has a steriliser, and two sinks, one of which is a sluice sink and has a hose attachment.  There is an accident/incident system for investigating, recording and reporting incidents.  There was no incident or accident reports involving infectious material, body substances or hazardous substances sighted.  There is an emergency manual available to staff which includes hazardous substances.  </w:t>
      </w:r>
    </w:p>
    <w:p w:rsidR="006F6859" w:rsidRDefault="006F6859" w:rsidP="007452EC">
      <w:pPr>
        <w:pStyle w:val="OutcomeDescription"/>
        <w:rPr>
          <w:lang w:eastAsia="en-NZ"/>
        </w:rPr>
      </w:pPr>
    </w:p>
    <w:p w:rsidR="006F6859" w:rsidRPr="00953E86" w:rsidRDefault="006F6859" w:rsidP="007452EC">
      <w:pPr>
        <w:pStyle w:val="Heading5"/>
      </w:pPr>
      <w:r>
        <w:t>Criterion 1.4.1.1</w:t>
      </w:r>
      <w:r w:rsidRPr="00953E86">
        <w:t xml:space="preserve"> (</w:t>
      </w:r>
      <w:r>
        <w:t>HDS(C</w:t>
      </w:r>
      <w:proofErr w:type="gramStart"/>
      <w:r>
        <w:t>)S.2008:1.4.1.1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1.4.1.6</w:t>
      </w:r>
      <w:r w:rsidRPr="00953E86">
        <w:t xml:space="preserve"> (</w:t>
      </w:r>
      <w:r>
        <w:t>HDS(C</w:t>
      </w:r>
      <w:proofErr w:type="gramStart"/>
      <w:r>
        <w:t>)S.2008:1.4.1.6</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Pr="00953E86" w:rsidRDefault="006F6859" w:rsidP="007452E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6F6859" w:rsidRPr="000B4D2E" w:rsidRDefault="006F6859" w:rsidP="007452EC">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F63310"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3310">
        <w:rPr>
          <w:rStyle w:val="BodyTextChar"/>
        </w:rPr>
        <w:t>The service cu</w:t>
      </w:r>
      <w:r>
        <w:rPr>
          <w:rStyle w:val="BodyTextChar"/>
        </w:rPr>
        <w:t>rrently has a</w:t>
      </w:r>
      <w:r w:rsidRPr="00F63310">
        <w:rPr>
          <w:rStyle w:val="BodyTextChar"/>
        </w:rPr>
        <w:t xml:space="preserve"> Certificate</w:t>
      </w:r>
      <w:r>
        <w:rPr>
          <w:rStyle w:val="BodyTextChar"/>
        </w:rPr>
        <w:t xml:space="preserve"> of Public Use</w:t>
      </w:r>
      <w:r w:rsidRPr="00F63310">
        <w:rPr>
          <w:rStyle w:val="BodyTextChar"/>
        </w:rPr>
        <w:t xml:space="preserve"> which expires 1 June 2015.  There is a risk management plan that includes management of security, health and safety and emergency management.  There is sufficient space so that residents are able to move around the facility freely.  There is non-slip lino in showers and toilet areas throughout the new wings.  The main hallways, bedrooms and living areas are carpeted.</w:t>
      </w:r>
      <w:r>
        <w:rPr>
          <w:rStyle w:val="BodyTextChar"/>
        </w:rPr>
        <w:t xml:space="preserve">  The dining area has</w:t>
      </w:r>
      <w:r w:rsidRPr="00F63310">
        <w:rPr>
          <w:rStyle w:val="BodyTextChar"/>
        </w:rPr>
        <w:t xml:space="preserve"> vinyl laid. </w:t>
      </w:r>
      <w:r>
        <w:rPr>
          <w:rStyle w:val="BodyTextChar"/>
        </w:rPr>
        <w:t xml:space="preserve"> This was a previous audit finding that has now been addressed.  Handrails are</w:t>
      </w:r>
      <w:r w:rsidRPr="00F63310">
        <w:rPr>
          <w:rStyle w:val="BodyTextChar"/>
        </w:rPr>
        <w:t xml:space="preserve"> installed in hallways.  </w:t>
      </w:r>
      <w:r>
        <w:rPr>
          <w:rStyle w:val="BodyTextChar"/>
        </w:rPr>
        <w:t>This was a previous audit finding that has now been addressed.</w:t>
      </w:r>
      <w:r w:rsidRPr="00F63310">
        <w:rPr>
          <w:rStyle w:val="BodyTextChar"/>
        </w:rPr>
        <w:t xml:space="preserve">  </w:t>
      </w:r>
    </w:p>
    <w:p w:rsidR="006F6859" w:rsidRPr="00F63310"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3310">
        <w:rPr>
          <w:rStyle w:val="BodyTextChar"/>
        </w:rPr>
        <w:t xml:space="preserve">Residents are able to bring their own possessions including furniture to their bedroom.  There is a transportation of resident’s policy.  </w:t>
      </w:r>
    </w:p>
    <w:p w:rsidR="006F6859" w:rsidRPr="00F63310"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3310">
        <w:rPr>
          <w:rStyle w:val="BodyTextChar"/>
        </w:rPr>
        <w:t xml:space="preserve">The new unit consists of one 18 bed wing and one ten bed wing, which are joined by a large open plan lounge and dining area.  All rooms are large and suitable for either rest home or hospital level care.  They all have one and a half width opening doors.  All rooms can accommodate equipment e.g. hoists, extra staff if required and all can be accessed by a hospital bed and ambulance stretcher.  Nine rooms have ranch sliders that have external access.  All rooms have </w:t>
      </w:r>
      <w:proofErr w:type="spellStart"/>
      <w:r w:rsidRPr="00F63310">
        <w:rPr>
          <w:rStyle w:val="BodyTextChar"/>
        </w:rPr>
        <w:t>en</w:t>
      </w:r>
      <w:proofErr w:type="spellEnd"/>
      <w:r>
        <w:rPr>
          <w:rStyle w:val="BodyTextChar"/>
        </w:rPr>
        <w:t>-</w:t>
      </w:r>
      <w:r w:rsidRPr="00F63310">
        <w:rPr>
          <w:rStyle w:val="BodyTextChar"/>
        </w:rPr>
        <w:t>suites that are large enough to cater for hospital level residents including equipment such as hoists and up to two carers.</w:t>
      </w:r>
    </w:p>
    <w:p w:rsidR="006F6859" w:rsidRPr="00F63310"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3310">
        <w:rPr>
          <w:rStyle w:val="BodyTextChar"/>
        </w:rPr>
        <w:t>There are a number of outdoor areas including an internal courtyard that are accessible by residents using mobility aids.  Th</w:t>
      </w:r>
      <w:r>
        <w:rPr>
          <w:rStyle w:val="BodyTextChar"/>
        </w:rPr>
        <w:t>ese are yet to</w:t>
      </w:r>
      <w:r w:rsidRPr="00F63310">
        <w:rPr>
          <w:rStyle w:val="BodyTextChar"/>
        </w:rPr>
        <w:t xml:space="preserve"> have seating and sh</w:t>
      </w:r>
      <w:r>
        <w:rPr>
          <w:rStyle w:val="BodyTextChar"/>
        </w:rPr>
        <w:t>ade provided.  This was a previous audit finding that still requires improvement.</w:t>
      </w:r>
    </w:p>
    <w:p w:rsidR="006F6859" w:rsidRPr="00F63310"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3310">
        <w:rPr>
          <w:rStyle w:val="BodyTextChar"/>
        </w:rPr>
        <w:t>The service has purchas</w:t>
      </w:r>
      <w:r>
        <w:rPr>
          <w:rStyle w:val="BodyTextChar"/>
        </w:rPr>
        <w:t xml:space="preserve">ed new equipment </w:t>
      </w:r>
      <w:r w:rsidRPr="00F63310">
        <w:rPr>
          <w:rStyle w:val="BodyTextChar"/>
        </w:rPr>
        <w:t>for providing hospital level care</w:t>
      </w:r>
      <w:r>
        <w:rPr>
          <w:rStyle w:val="BodyTextChar"/>
        </w:rPr>
        <w:t>.</w:t>
      </w:r>
      <w:r w:rsidRPr="00F63310">
        <w:rPr>
          <w:rStyle w:val="BodyTextChar"/>
        </w:rPr>
        <w:t xml:space="preserve">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3310">
        <w:rPr>
          <w:rStyle w:val="BodyTextChar"/>
        </w:rPr>
        <w:t>All existing medical equipment has been calibrated within the last 12 months.</w:t>
      </w:r>
      <w:r>
        <w:rPr>
          <w:rStyle w:val="BodyTextChar"/>
        </w:rPr>
        <w:t xml:space="preserve">  Hot water temperatures are</w:t>
      </w:r>
      <w:r w:rsidRPr="00F63310">
        <w:rPr>
          <w:rStyle w:val="BodyTextChar"/>
        </w:rPr>
        <w:t xml:space="preserve"> ch</w:t>
      </w:r>
      <w:r>
        <w:rPr>
          <w:rStyle w:val="BodyTextChar"/>
        </w:rPr>
        <w:t xml:space="preserve">ecked monthly and compliant.  There is </w:t>
      </w:r>
      <w:r w:rsidRPr="00F63310">
        <w:rPr>
          <w:rStyle w:val="BodyTextChar"/>
        </w:rPr>
        <w:t xml:space="preserve">water or electricity in the facility. </w:t>
      </w:r>
      <w:r>
        <w:rPr>
          <w:rStyle w:val="BodyTextChar"/>
        </w:rPr>
        <w:t xml:space="preserve"> These were previous audit finding that have now been addressed.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This audit identifies that the serviced apartments (14) are appropriate for rest home level care.  </w:t>
      </w:r>
    </w:p>
    <w:p w:rsidR="006F6859" w:rsidRDefault="006F6859" w:rsidP="007452EC">
      <w:pPr>
        <w:pStyle w:val="OutcomeDescription"/>
        <w:rPr>
          <w:lang w:eastAsia="en-NZ"/>
        </w:rPr>
      </w:pPr>
    </w:p>
    <w:p w:rsidR="006F6859" w:rsidRPr="00953E86" w:rsidRDefault="006F6859" w:rsidP="007452EC">
      <w:pPr>
        <w:pStyle w:val="Heading5"/>
      </w:pPr>
      <w:r>
        <w:t>Criterion 1.4.2.1</w:t>
      </w:r>
      <w:r w:rsidRPr="00953E86">
        <w:t xml:space="preserve"> (</w:t>
      </w:r>
      <w:r>
        <w:t>HDS(C</w:t>
      </w:r>
      <w:proofErr w:type="gramStart"/>
      <w:r>
        <w:t>)S.2008:1.4.2.1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All buildings, plant, and equipment comply with legislation.</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1.4.2.4</w:t>
      </w:r>
      <w:r w:rsidRPr="00953E86">
        <w:t xml:space="preserve"> (</w:t>
      </w:r>
      <w:r>
        <w:t>HDS(C</w:t>
      </w:r>
      <w:proofErr w:type="gramStart"/>
      <w:r>
        <w:t>)S.2008:1.4.2.4</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1.4.2.6</w:t>
      </w:r>
      <w:r w:rsidRPr="00953E86">
        <w:t xml:space="preserve"> (</w:t>
      </w:r>
      <w:r>
        <w:t>HDS(C</w:t>
      </w:r>
      <w:proofErr w:type="gramStart"/>
      <w:r>
        <w:t>)S.2008:1.4.2.6</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sidRPr="00C6229D">
        <w:rPr>
          <w:rStyle w:val="BodyTextChar"/>
        </w:rPr>
        <w:t xml:space="preserve">There are a number of outdoor areas including an internal courtyard that are accessible by residents using mobility aids.  </w:t>
      </w: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outdoor areas do not have seating or shaded areas.</w:t>
      </w: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outdoor areas have seating and shaded areas.</w:t>
      </w: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 xml:space="preserve">There is a large new laundry in the new wing that has sufficient space to cater for all residents at the facility including the 28 new residents.  The laundry has a dirty to clean flow and an external door.  There is a large drying room and a large folding area.  Two commercial washing machines have been </w:t>
      </w:r>
      <w:r>
        <w:rPr>
          <w:rStyle w:val="BodyTextChar"/>
        </w:rPr>
        <w:t>installed and are operational.  This was a previous audit finding that has now been addressed.</w:t>
      </w:r>
      <w:r w:rsidRPr="00D108E1">
        <w:rPr>
          <w:rStyle w:val="BodyTextChar"/>
        </w:rPr>
        <w:t xml:space="preserve">  Cleaning and laundry services are well monitored throughout the internal auditing </w:t>
      </w:r>
      <w:r>
        <w:rPr>
          <w:rStyle w:val="BodyTextChar"/>
        </w:rPr>
        <w:t xml:space="preserve">system - last audit in July </w:t>
      </w:r>
      <w:r w:rsidRPr="00D108E1">
        <w:rPr>
          <w:rStyle w:val="BodyTextChar"/>
        </w:rPr>
        <w:t xml:space="preserve">2014.  The laundry has a clean/dirty flow and chemicals are stored securely.  </w:t>
      </w:r>
      <w:proofErr w:type="gramStart"/>
      <w:r w:rsidRPr="00D108E1">
        <w:rPr>
          <w:rStyle w:val="BodyTextChar"/>
        </w:rPr>
        <w:t>Staff receive</w:t>
      </w:r>
      <w:proofErr w:type="gramEnd"/>
      <w:r w:rsidRPr="00D108E1">
        <w:rPr>
          <w:rStyle w:val="BodyTextChar"/>
        </w:rPr>
        <w:t xml:space="preserve"> training at orientation and through the in-service programme.  There are appropriate policies and p</w:t>
      </w:r>
      <w:r>
        <w:rPr>
          <w:rStyle w:val="BodyTextChar"/>
        </w:rPr>
        <w:t>roduct charts.</w:t>
      </w:r>
      <w:r w:rsidRPr="00D108E1">
        <w:rPr>
          <w:rStyle w:val="BodyTextChar"/>
        </w:rPr>
        <w:t xml:space="preserve">  There are rooms available for storage of chemicals.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108E1">
        <w:rPr>
          <w:rStyle w:val="BodyTextChar"/>
        </w:rPr>
        <w:t>The laundry and cleaning rooms are designated areas and clearly labelled.  All chemicals are labelled with manufacturer’s labels.  MSDS are available in folders.  All chemicals were noted to be secure during the audit.  There</w:t>
      </w:r>
      <w:r>
        <w:rPr>
          <w:rStyle w:val="BodyTextChar"/>
        </w:rPr>
        <w:t xml:space="preserve"> are dedicated cleaning and laundry staff.</w:t>
      </w:r>
      <w:r w:rsidRPr="00D108E1">
        <w:rPr>
          <w:rStyle w:val="BodyTextChar"/>
        </w:rPr>
        <w:t xml:space="preserve"> </w:t>
      </w:r>
      <w:r>
        <w:rPr>
          <w:rStyle w:val="BodyTextChar"/>
        </w:rPr>
        <w:t>The laundry is large enough for the increase in residents.  There is a sluice room</w:t>
      </w:r>
      <w:r w:rsidRPr="00D108E1">
        <w:rPr>
          <w:rStyle w:val="BodyTextChar"/>
        </w:rPr>
        <w:t xml:space="preserve"> in the new wing.</w:t>
      </w:r>
    </w:p>
    <w:p w:rsidR="006F6859" w:rsidRDefault="006F6859" w:rsidP="007452EC">
      <w:pPr>
        <w:pStyle w:val="OutcomeDescription"/>
        <w:rPr>
          <w:lang w:eastAsia="en-NZ"/>
        </w:rPr>
      </w:pPr>
    </w:p>
    <w:p w:rsidR="006F6859" w:rsidRPr="00953E86" w:rsidRDefault="006F6859" w:rsidP="007452EC">
      <w:pPr>
        <w:pStyle w:val="Heading5"/>
      </w:pPr>
      <w:r>
        <w:t>Criterion 1.4.6.2</w:t>
      </w:r>
      <w:r w:rsidRPr="00953E86">
        <w:t xml:space="preserve"> (</w:t>
      </w:r>
      <w:r>
        <w:t>HDS(C</w:t>
      </w:r>
      <w:proofErr w:type="gramStart"/>
      <w:r>
        <w:t>)S.2008:1.4.6.2</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1.4.6.3</w:t>
      </w:r>
      <w:r w:rsidRPr="00953E86">
        <w:t xml:space="preserve"> (</w:t>
      </w:r>
      <w:r>
        <w:t>HDS(C</w:t>
      </w:r>
      <w:proofErr w:type="gramStart"/>
      <w:r>
        <w:t>)S.2008:1.4.6.3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6F6859" w:rsidRPr="000B4D2E" w:rsidRDefault="006F6859" w:rsidP="007452EC">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Th</w:t>
      </w:r>
      <w:r>
        <w:rPr>
          <w:rStyle w:val="BodyTextChar"/>
        </w:rPr>
        <w:t>e new building has</w:t>
      </w:r>
      <w:r w:rsidRPr="00D108E1">
        <w:rPr>
          <w:rStyle w:val="BodyTextChar"/>
        </w:rPr>
        <w:t xml:space="preserve"> a NZ Fire Service approved the evacuation scheme</w:t>
      </w:r>
      <w:r>
        <w:rPr>
          <w:rStyle w:val="BodyTextChar"/>
        </w:rPr>
        <w:t xml:space="preserve"> (20 May 2014).  This was a previous audit finding that has now been addressed.</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D19.6: There are emergency management plans in place to ensure health, civil defence and other emergencies are included.</w:t>
      </w:r>
      <w:r>
        <w:rPr>
          <w:rStyle w:val="BodyTextChar"/>
        </w:rPr>
        <w:t xml:space="preserve">  </w:t>
      </w:r>
      <w:r w:rsidRPr="00D108E1">
        <w:rPr>
          <w:rStyle w:val="BodyTextChar"/>
        </w:rPr>
        <w:t xml:space="preserve">Six monthly fire evacuation practice documentation sighted for the existing rest home. </w:t>
      </w:r>
      <w:r>
        <w:rPr>
          <w:rStyle w:val="BodyTextChar"/>
        </w:rPr>
        <w:t xml:space="preserve"> Fire training has been provided in May 2014 and 27 staff attended.  Fire warden training has been provided in September 2014 and ten staff attended.</w:t>
      </w:r>
      <w:r w:rsidRPr="00D108E1">
        <w:rPr>
          <w:rStyle w:val="BodyTextChar"/>
        </w:rPr>
        <w:t xml:space="preserve"> </w:t>
      </w:r>
      <w:r>
        <w:rPr>
          <w:rStyle w:val="BodyTextChar"/>
        </w:rPr>
        <w:t xml:space="preserve"> </w:t>
      </w:r>
      <w:r w:rsidRPr="00D108E1">
        <w:rPr>
          <w:rStyle w:val="BodyTextChar"/>
        </w:rPr>
        <w:t>A contracted service provides checking of all facility equipment including fire equipment.</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Security is covered in the orientation package as part of the health and safety session.</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Emergency equipment is available at the facility.  Civil emergency boxes were sighted.  First aid training has been provided for staff and there is at least one person on each duty with a current first aid certificate.</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There is emergency lighting at the</w:t>
      </w:r>
      <w:r>
        <w:rPr>
          <w:rStyle w:val="BodyTextChar"/>
        </w:rPr>
        <w:t xml:space="preserve"> facility</w:t>
      </w:r>
      <w:r w:rsidRPr="00D108E1">
        <w:rPr>
          <w:rStyle w:val="BodyTextChar"/>
        </w:rPr>
        <w:t>.  There is a large cupboard with civil defence material available.  There is sufficient stored water to support residents for at least three days in the event of an emergency.</w:t>
      </w:r>
    </w:p>
    <w:p w:rsidR="006F6859" w:rsidRPr="00D108E1"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08E1">
        <w:rPr>
          <w:rStyle w:val="BodyTextChar"/>
        </w:rPr>
        <w:t xml:space="preserve">Corridors are wide enough to allow residents to pass and to get to egress points quickly in the event of a disaster.  </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108E1">
        <w:rPr>
          <w:rStyle w:val="BodyTextChar"/>
        </w:rPr>
        <w:t xml:space="preserve">All rooms and communal areas have call bells that link to the rest home and alert on panels throughout the facility.  </w:t>
      </w:r>
      <w:r>
        <w:rPr>
          <w:rStyle w:val="BodyTextChar"/>
        </w:rPr>
        <w:t xml:space="preserve">There are call bells in the apartments linked to the call bell system in the rest home. The call bell system is now </w:t>
      </w:r>
      <w:r w:rsidRPr="00D108E1">
        <w:rPr>
          <w:rStyle w:val="BodyTextChar"/>
        </w:rPr>
        <w:t>operational</w:t>
      </w:r>
      <w:r>
        <w:rPr>
          <w:rStyle w:val="BodyTextChar"/>
        </w:rPr>
        <w:t xml:space="preserve">.  This was a previous audit finding that has now been addressed.  </w:t>
      </w:r>
    </w:p>
    <w:p w:rsidR="006F6859" w:rsidRDefault="006F6859" w:rsidP="007452EC">
      <w:pPr>
        <w:pStyle w:val="OutcomeDescription"/>
        <w:rPr>
          <w:lang w:eastAsia="en-NZ"/>
        </w:rPr>
      </w:pPr>
    </w:p>
    <w:p w:rsidR="006F6859" w:rsidRPr="00953E86" w:rsidRDefault="006F6859" w:rsidP="007452EC">
      <w:pPr>
        <w:pStyle w:val="Heading5"/>
      </w:pPr>
      <w:r>
        <w:t>Criterion 1.4.7.1</w:t>
      </w:r>
      <w:r w:rsidRPr="00953E86">
        <w:t xml:space="preserve"> (</w:t>
      </w:r>
      <w:r>
        <w:t>HDS(C</w:t>
      </w:r>
      <w:proofErr w:type="gramStart"/>
      <w:r>
        <w:t>)S.2008:1.4.7.1</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1.4.7.3</w:t>
      </w:r>
      <w:r w:rsidRPr="00953E86">
        <w:t xml:space="preserve"> (</w:t>
      </w:r>
      <w:r>
        <w:t>HDS(C</w:t>
      </w:r>
      <w:proofErr w:type="gramStart"/>
      <w:r>
        <w:t>)S.2008:1.4.7.3</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Where required by legislation there is an approved evacuation plan.</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1.4.7.4</w:t>
      </w:r>
      <w:r w:rsidRPr="00953E86">
        <w:t xml:space="preserve"> (</w:t>
      </w:r>
      <w:r>
        <w:t>HDS(C</w:t>
      </w:r>
      <w:proofErr w:type="gramStart"/>
      <w:r>
        <w:t>)S.2008:1.4.7.4</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lastRenderedPageBreak/>
        <w:t>Criterion 1.4.7.5</w:t>
      </w:r>
      <w:r w:rsidRPr="00953E86">
        <w:t xml:space="preserve"> (</w:t>
      </w:r>
      <w:r>
        <w:t>HDS(C</w:t>
      </w:r>
      <w:proofErr w:type="gramStart"/>
      <w:r>
        <w:t>)S.2008:1.4.7.5</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An appropriate 'call system' is available to summon assistance when required.</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Pr="00953E86" w:rsidRDefault="006F6859" w:rsidP="007452EC">
      <w:pPr>
        <w:pStyle w:val="Heading5"/>
      </w:pPr>
      <w:r>
        <w:t>Criterion 1.4.7.6</w:t>
      </w:r>
      <w:r w:rsidRPr="00953E86">
        <w:t xml:space="preserve"> (</w:t>
      </w:r>
      <w:r>
        <w:t>HDS(C</w:t>
      </w:r>
      <w:proofErr w:type="gramStart"/>
      <w:r>
        <w:t>)S.2008:1.4.7.6</w:t>
      </w:r>
      <w:proofErr w:type="gramEnd"/>
      <w:r w:rsidRPr="00953E86">
        <w:t>)</w:t>
      </w:r>
    </w:p>
    <w:p w:rsidR="006F6859" w:rsidRDefault="006F6859" w:rsidP="007452EC">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pStyle w:val="OutcomeDescription"/>
        <w:rPr>
          <w:lang w:eastAsia="en-NZ"/>
        </w:rPr>
      </w:pPr>
    </w:p>
    <w:p w:rsidR="006F6859" w:rsidRDefault="006F6859" w:rsidP="007452EC">
      <w:pPr>
        <w:pStyle w:val="Heading1"/>
      </w:pPr>
      <w:r>
        <w:t>NZS 8134.2:2008: Health and Disability Services (Restraint Minimisation and Safe Practice) Standards</w:t>
      </w:r>
    </w:p>
    <w:p w:rsidR="006F6859" w:rsidRDefault="006F6859" w:rsidP="007452EC">
      <w:pPr>
        <w:pStyle w:val="Heading2"/>
      </w:pPr>
      <w:r>
        <w:t>Outcome 2.1: Restraint Minimisation</w:t>
      </w:r>
    </w:p>
    <w:p w:rsidR="006F6859" w:rsidRDefault="006F6859" w:rsidP="007452EC">
      <w:pPr>
        <w:pStyle w:val="OutcomeDescription"/>
        <w:rPr>
          <w:lang w:eastAsia="en-NZ"/>
        </w:rPr>
      </w:pPr>
      <w:r>
        <w:rPr>
          <w:lang w:eastAsia="en-NZ"/>
        </w:rPr>
        <w:t>Services demonstrate that the use of restraint is actively minimised.</w:t>
      </w:r>
    </w:p>
    <w:p w:rsidR="006F6859" w:rsidRPr="00953E86" w:rsidRDefault="006F6859" w:rsidP="007452EC">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6F6859" w:rsidRDefault="006F6859" w:rsidP="007452EC">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6F6859" w:rsidRPr="000B4D2E" w:rsidRDefault="006F6859" w:rsidP="007452E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Pr="00756403"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56403">
        <w:rPr>
          <w:rStyle w:val="BodyTextChar"/>
        </w:rPr>
        <w:t>Documented systems are in place to ensure the use of restrain</w:t>
      </w:r>
      <w:r>
        <w:rPr>
          <w:rStyle w:val="BodyTextChar"/>
        </w:rPr>
        <w:t>t is actively minimized.  The clinical</w:t>
      </w:r>
      <w:r w:rsidRPr="00756403">
        <w:rPr>
          <w:rStyle w:val="BodyTextChar"/>
        </w:rPr>
        <w:t xml:space="preserve"> manager is the restraint coordinator.  The facility was not utilising restraint or enabler use on audit day.  Staff interviews and staff records evidence guidance has been given on RMSP, enabler usage and prevention and/or de-escalation techniques.  Policies and procedures include definition of restraint and enabler that are congruent with the definition in NZS 8134.0.</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56403">
        <w:rPr>
          <w:rStyle w:val="BodyTextChar"/>
        </w:rPr>
        <w:t>Staff education on challenging behaviour managemen</w:t>
      </w:r>
      <w:r>
        <w:rPr>
          <w:rStyle w:val="BodyTextChar"/>
        </w:rPr>
        <w:t>t was conducted in April 2014 (14 staff attended) and July 2014 (12 staff attended)</w:t>
      </w:r>
      <w:r w:rsidRPr="00756403">
        <w:rPr>
          <w:rStyle w:val="BodyTextChar"/>
        </w:rPr>
        <w:t>.  Restraint education conducted in</w:t>
      </w:r>
      <w:r>
        <w:rPr>
          <w:rStyle w:val="BodyTextChar"/>
        </w:rPr>
        <w:t xml:space="preserve"> April 2014 (14 staff attended)</w:t>
      </w:r>
      <w:r w:rsidRPr="00756403">
        <w:rPr>
          <w:rStyle w:val="BodyTextChar"/>
        </w:rPr>
        <w:t>.</w:t>
      </w:r>
      <w:r>
        <w:rPr>
          <w:rStyle w:val="BodyTextChar"/>
        </w:rPr>
        <w:t xml:space="preserve">  </w:t>
      </w:r>
      <w:r w:rsidRPr="00756403">
        <w:rPr>
          <w:rStyle w:val="BodyTextChar"/>
        </w:rPr>
        <w:t>Restraint minimisation and safe practice audit</w:t>
      </w:r>
      <w:r>
        <w:rPr>
          <w:rStyle w:val="BodyTextChar"/>
        </w:rPr>
        <w:t>s have not been completed as per the audit schedule for 2014 (# link 1.2.3.1)</w:t>
      </w:r>
      <w:r w:rsidRPr="00756403">
        <w:rPr>
          <w:rStyle w:val="BodyTextChar"/>
        </w:rPr>
        <w:t xml:space="preserve"> </w:t>
      </w:r>
    </w:p>
    <w:p w:rsidR="006F6859" w:rsidRDefault="006F6859" w:rsidP="007452EC">
      <w:pPr>
        <w:pStyle w:val="OutcomeDescription"/>
        <w:rPr>
          <w:lang w:eastAsia="en-NZ"/>
        </w:rPr>
      </w:pPr>
    </w:p>
    <w:p w:rsidR="006F6859" w:rsidRPr="00953E86" w:rsidRDefault="006F6859" w:rsidP="007452EC">
      <w:pPr>
        <w:pStyle w:val="Heading5"/>
      </w:pPr>
      <w:r>
        <w:t>Criterion 2.1.1.4</w:t>
      </w:r>
      <w:r w:rsidRPr="00953E86">
        <w:t xml:space="preserve"> (</w:t>
      </w:r>
      <w:proofErr w:type="gramStart"/>
      <w:r>
        <w:t>HDS(</w:t>
      </w:r>
      <w:proofErr w:type="gramEnd"/>
      <w:r>
        <w:t>RMSP)S.2008:2.1.1.4</w:t>
      </w:r>
      <w:r w:rsidRPr="00953E86">
        <w:t>)</w:t>
      </w:r>
    </w:p>
    <w:p w:rsidR="006F6859" w:rsidRDefault="006F6859" w:rsidP="007452EC">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7452EC" w:rsidRDefault="007452EC" w:rsidP="007452EC">
      <w:pPr>
        <w:pStyle w:val="OutcomeDescription"/>
        <w:rPr>
          <w:lang w:eastAsia="en-NZ"/>
        </w:rPr>
      </w:pPr>
    </w:p>
    <w:p w:rsidR="006F6859" w:rsidRDefault="006F6859" w:rsidP="007452EC">
      <w:pPr>
        <w:pStyle w:val="Heading1"/>
      </w:pPr>
      <w:r>
        <w:t>NZS 8134.3:2008: Health and Disability Services (Infection Prevention and Control) Standards</w:t>
      </w:r>
    </w:p>
    <w:p w:rsidR="006F6859" w:rsidRPr="007452EC" w:rsidRDefault="006F6859" w:rsidP="007452EC">
      <w:pPr>
        <w:pStyle w:val="Heading4"/>
        <w:rPr>
          <w:rStyle w:val="Heading4Char"/>
          <w:b/>
          <w:bCs/>
          <w:iCs/>
        </w:rPr>
      </w:pPr>
      <w:r w:rsidRPr="007452EC">
        <w:lastRenderedPageBreak/>
        <w:t>Standard 3.5: Surveillance</w:t>
      </w:r>
      <w:r w:rsidRPr="007452EC">
        <w:rPr>
          <w:rStyle w:val="Heading4Char"/>
          <w:b/>
          <w:bCs/>
          <w:iCs/>
        </w:rPr>
        <w:t xml:space="preserve"> (</w:t>
      </w:r>
      <w:proofErr w:type="gramStart"/>
      <w:r w:rsidRPr="007452EC">
        <w:t>HDS(</w:t>
      </w:r>
      <w:proofErr w:type="gramEnd"/>
      <w:r w:rsidRPr="007452EC">
        <w:t>IPC)S.2008:3.5)</w:t>
      </w:r>
    </w:p>
    <w:p w:rsidR="006F6859" w:rsidRDefault="006F6859" w:rsidP="007452EC">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6F6859" w:rsidRPr="000B4D2E" w:rsidRDefault="006F6859" w:rsidP="007452EC">
      <w:pPr>
        <w:keepNext/>
        <w:tabs>
          <w:tab w:val="left" w:pos="3546"/>
        </w:tabs>
        <w:spacing w:after="120"/>
        <w:ind w:left="0"/>
        <w:rPr>
          <w:sz w:val="20"/>
          <w:szCs w:val="20"/>
        </w:rPr>
      </w:pP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6F6859" w:rsidRDefault="006F6859" w:rsidP="007452E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6F6859" w:rsidRDefault="006F6859" w:rsidP="007452E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56403">
        <w:rPr>
          <w:rStyle w:val="BodyTextChar"/>
        </w:rPr>
        <w:t xml:space="preserve">Infection surveillance is an integral part of the infection control programme and is described in </w:t>
      </w:r>
      <w:proofErr w:type="spellStart"/>
      <w:r w:rsidRPr="00756403">
        <w:rPr>
          <w:rStyle w:val="BodyTextChar"/>
        </w:rPr>
        <w:t>Chatswood</w:t>
      </w:r>
      <w:proofErr w:type="spellEnd"/>
      <w:r w:rsidRPr="00756403">
        <w:rPr>
          <w:rStyle w:val="BodyTextChar"/>
        </w:rPr>
        <w:t xml:space="preserve"> rest home's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the</w:t>
      </w:r>
      <w:r>
        <w:rPr>
          <w:rStyle w:val="BodyTextChar"/>
        </w:rPr>
        <w:t xml:space="preserve"> </w:t>
      </w:r>
      <w:r w:rsidRPr="00756403">
        <w:rPr>
          <w:rStyle w:val="BodyTextChar"/>
        </w:rPr>
        <w:t>monthly quality meetings, and monthly staff meetings.  If there is an emergent issue, it is acted upon in a timely manner.  Reports are easi</w:t>
      </w:r>
      <w:r>
        <w:rPr>
          <w:rStyle w:val="BodyTextChar"/>
        </w:rPr>
        <w:t>ly accessible to the</w:t>
      </w:r>
      <w:r w:rsidRPr="00756403">
        <w:rPr>
          <w:rStyle w:val="BodyTextChar"/>
        </w:rPr>
        <w:t xml:space="preserve"> manager.</w:t>
      </w:r>
      <w:r>
        <w:rPr>
          <w:rStyle w:val="BodyTextChar"/>
        </w:rPr>
        <w:t xml:space="preserve">  There have been no outbreaks since 2012.  Two registered nurses (one rest home and one hospital), one enrolled nurse (hospital) and four caregivers have an</w:t>
      </w:r>
      <w:r w:rsidRPr="00F44EA5">
        <w:t xml:space="preserve"> </w:t>
      </w:r>
      <w:r w:rsidRPr="00F44EA5">
        <w:rPr>
          <w:rStyle w:val="BodyTextChar"/>
        </w:rPr>
        <w:t>understanding of infection c</w:t>
      </w:r>
      <w:r>
        <w:rPr>
          <w:rStyle w:val="BodyTextChar"/>
        </w:rPr>
        <w:t>ontrol prevention and management</w:t>
      </w:r>
      <w:r w:rsidRPr="00756403">
        <w:rPr>
          <w:rStyle w:val="BodyTextChar"/>
        </w:rPr>
        <w:t>.</w:t>
      </w:r>
    </w:p>
    <w:p w:rsidR="006F6859" w:rsidRDefault="006F6859" w:rsidP="007452EC">
      <w:pPr>
        <w:ind w:left="0"/>
        <w:rPr>
          <w:lang w:eastAsia="en-NZ"/>
        </w:rPr>
      </w:pPr>
    </w:p>
    <w:p w:rsidR="006F6859" w:rsidRPr="007452EC" w:rsidRDefault="006F6859" w:rsidP="007452EC">
      <w:pPr>
        <w:pStyle w:val="Heading5"/>
      </w:pPr>
      <w:r w:rsidRPr="007452EC">
        <w:t>Criterion 3.5.1 (</w:t>
      </w:r>
      <w:proofErr w:type="gramStart"/>
      <w:r w:rsidRPr="007452EC">
        <w:t>HDS(</w:t>
      </w:r>
      <w:proofErr w:type="gramEnd"/>
      <w:r w:rsidRPr="007452EC">
        <w:t>IPC)S.2008:3.5.1)</w:t>
      </w:r>
    </w:p>
    <w:p w:rsidR="006F6859" w:rsidRDefault="006F6859" w:rsidP="007452EC">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ind w:left="0"/>
        <w:rPr>
          <w:lang w:eastAsia="en-NZ"/>
        </w:rPr>
      </w:pPr>
    </w:p>
    <w:p w:rsidR="006F6859" w:rsidRPr="00953E86" w:rsidRDefault="006F6859" w:rsidP="007452EC">
      <w:pPr>
        <w:pStyle w:val="Heading5"/>
      </w:pPr>
      <w:r>
        <w:t>Criterion 3.5.7</w:t>
      </w:r>
      <w:r w:rsidRPr="00953E86">
        <w:t xml:space="preserve"> (</w:t>
      </w:r>
      <w:proofErr w:type="gramStart"/>
      <w:r>
        <w:t>HDS(</w:t>
      </w:r>
      <w:proofErr w:type="gramEnd"/>
      <w:r>
        <w:t>IPC)S.2008:3.5.7</w:t>
      </w:r>
      <w:r w:rsidRPr="00953E86">
        <w:t>)</w:t>
      </w:r>
    </w:p>
    <w:p w:rsidR="006F6859" w:rsidRDefault="006F6859" w:rsidP="007452EC">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F6859" w:rsidRPr="008F43ED"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Pr="000E617B" w:rsidRDefault="006F6859" w:rsidP="007452E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6F6859" w:rsidRDefault="006F6859" w:rsidP="007452EC">
      <w:pPr>
        <w:pStyle w:val="BodyText"/>
        <w:pBdr>
          <w:top w:val="single" w:sz="2" w:space="1" w:color="auto"/>
          <w:left w:val="single" w:sz="2" w:space="4" w:color="auto"/>
          <w:bottom w:val="single" w:sz="2" w:space="1" w:color="auto"/>
          <w:right w:val="single" w:sz="2" w:space="4" w:color="auto"/>
        </w:pBdr>
        <w:spacing w:after="120"/>
        <w:rPr>
          <w:rStyle w:val="BodyTextChar"/>
        </w:rPr>
      </w:pPr>
    </w:p>
    <w:p w:rsidR="006F6859" w:rsidRDefault="006F6859" w:rsidP="007452E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F6859" w:rsidRDefault="006F6859" w:rsidP="007452EC">
      <w:pPr>
        <w:ind w:left="0"/>
        <w:rPr>
          <w:lang w:eastAsia="en-NZ"/>
        </w:rPr>
      </w:pPr>
    </w:p>
    <w:p w:rsidR="006F6859" w:rsidRPr="006F5AF4" w:rsidRDefault="006F6859" w:rsidP="007452EC">
      <w:pPr>
        <w:ind w:left="0"/>
        <w:rPr>
          <w:lang w:eastAsia="en-NZ"/>
        </w:rPr>
      </w:pPr>
    </w:p>
    <w:p w:rsidR="006F6859" w:rsidRPr="00BD2238" w:rsidRDefault="006F6859" w:rsidP="007452EC">
      <w:pPr>
        <w:ind w:left="0"/>
      </w:pPr>
    </w:p>
    <w:p w:rsidR="008F484E" w:rsidRDefault="007452EC" w:rsidP="007452EC">
      <w:pPr>
        <w:pStyle w:val="Heading2"/>
        <w:rPr>
          <w:sz w:val="24"/>
        </w:rPr>
      </w:pPr>
    </w:p>
    <w:sectPr w:rsidR="008F484E" w:rsidSect="006F68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9B" w:rsidRDefault="00AF6EEF">
      <w:pPr>
        <w:spacing w:after="0"/>
      </w:pPr>
      <w:r>
        <w:separator/>
      </w:r>
    </w:p>
  </w:endnote>
  <w:endnote w:type="continuationSeparator" w:id="0">
    <w:p w:rsidR="00590C9B" w:rsidRDefault="00AF6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9B" w:rsidRDefault="00AF6EEF">
      <w:pPr>
        <w:spacing w:after="0"/>
      </w:pPr>
      <w:r>
        <w:separator/>
      </w:r>
    </w:p>
  </w:footnote>
  <w:footnote w:type="continuationSeparator" w:id="0">
    <w:p w:rsidR="00590C9B" w:rsidRDefault="00AF6E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B1EA9F8">
      <w:numFmt w:val="bullet"/>
      <w:lvlText w:val="-"/>
      <w:lvlJc w:val="left"/>
      <w:pPr>
        <w:tabs>
          <w:tab w:val="num" w:pos="717"/>
        </w:tabs>
        <w:ind w:left="717" w:hanging="360"/>
      </w:pPr>
      <w:rPr>
        <w:rFonts w:ascii="Calibri" w:eastAsia="Calibri" w:hAnsi="Calibri" w:cs="Times New Roman" w:hint="default"/>
      </w:rPr>
    </w:lvl>
    <w:lvl w:ilvl="1" w:tplc="2B28F374" w:tentative="1">
      <w:start w:val="1"/>
      <w:numFmt w:val="bullet"/>
      <w:lvlText w:val="o"/>
      <w:lvlJc w:val="left"/>
      <w:pPr>
        <w:tabs>
          <w:tab w:val="num" w:pos="1437"/>
        </w:tabs>
        <w:ind w:left="1437" w:hanging="360"/>
      </w:pPr>
      <w:rPr>
        <w:rFonts w:ascii="Courier New" w:hAnsi="Courier New" w:cs="Courier New" w:hint="default"/>
      </w:rPr>
    </w:lvl>
    <w:lvl w:ilvl="2" w:tplc="6048351C" w:tentative="1">
      <w:start w:val="1"/>
      <w:numFmt w:val="bullet"/>
      <w:lvlText w:val=""/>
      <w:lvlJc w:val="left"/>
      <w:pPr>
        <w:tabs>
          <w:tab w:val="num" w:pos="2157"/>
        </w:tabs>
        <w:ind w:left="2157" w:hanging="360"/>
      </w:pPr>
      <w:rPr>
        <w:rFonts w:ascii="Wingdings" w:hAnsi="Wingdings" w:hint="default"/>
      </w:rPr>
    </w:lvl>
    <w:lvl w:ilvl="3" w:tplc="F15CD5DC" w:tentative="1">
      <w:start w:val="1"/>
      <w:numFmt w:val="bullet"/>
      <w:lvlText w:val=""/>
      <w:lvlJc w:val="left"/>
      <w:pPr>
        <w:tabs>
          <w:tab w:val="num" w:pos="2877"/>
        </w:tabs>
        <w:ind w:left="2877" w:hanging="360"/>
      </w:pPr>
      <w:rPr>
        <w:rFonts w:ascii="Symbol" w:hAnsi="Symbol" w:hint="default"/>
      </w:rPr>
    </w:lvl>
    <w:lvl w:ilvl="4" w:tplc="1B5CE4A0" w:tentative="1">
      <w:start w:val="1"/>
      <w:numFmt w:val="bullet"/>
      <w:lvlText w:val="o"/>
      <w:lvlJc w:val="left"/>
      <w:pPr>
        <w:tabs>
          <w:tab w:val="num" w:pos="3597"/>
        </w:tabs>
        <w:ind w:left="3597" w:hanging="360"/>
      </w:pPr>
      <w:rPr>
        <w:rFonts w:ascii="Courier New" w:hAnsi="Courier New" w:cs="Courier New" w:hint="default"/>
      </w:rPr>
    </w:lvl>
    <w:lvl w:ilvl="5" w:tplc="68E0EFF8" w:tentative="1">
      <w:start w:val="1"/>
      <w:numFmt w:val="bullet"/>
      <w:lvlText w:val=""/>
      <w:lvlJc w:val="left"/>
      <w:pPr>
        <w:tabs>
          <w:tab w:val="num" w:pos="4317"/>
        </w:tabs>
        <w:ind w:left="4317" w:hanging="360"/>
      </w:pPr>
      <w:rPr>
        <w:rFonts w:ascii="Wingdings" w:hAnsi="Wingdings" w:hint="default"/>
      </w:rPr>
    </w:lvl>
    <w:lvl w:ilvl="6" w:tplc="BEC64474" w:tentative="1">
      <w:start w:val="1"/>
      <w:numFmt w:val="bullet"/>
      <w:lvlText w:val=""/>
      <w:lvlJc w:val="left"/>
      <w:pPr>
        <w:tabs>
          <w:tab w:val="num" w:pos="5037"/>
        </w:tabs>
        <w:ind w:left="5037" w:hanging="360"/>
      </w:pPr>
      <w:rPr>
        <w:rFonts w:ascii="Symbol" w:hAnsi="Symbol" w:hint="default"/>
      </w:rPr>
    </w:lvl>
    <w:lvl w:ilvl="7" w:tplc="9AFA1724" w:tentative="1">
      <w:start w:val="1"/>
      <w:numFmt w:val="bullet"/>
      <w:lvlText w:val="o"/>
      <w:lvlJc w:val="left"/>
      <w:pPr>
        <w:tabs>
          <w:tab w:val="num" w:pos="5757"/>
        </w:tabs>
        <w:ind w:left="5757" w:hanging="360"/>
      </w:pPr>
      <w:rPr>
        <w:rFonts w:ascii="Courier New" w:hAnsi="Courier New" w:cs="Courier New" w:hint="default"/>
      </w:rPr>
    </w:lvl>
    <w:lvl w:ilvl="8" w:tplc="05BA185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974C70C">
      <w:start w:val="1"/>
      <w:numFmt w:val="bullet"/>
      <w:lvlText w:val=""/>
      <w:lvlJc w:val="left"/>
      <w:pPr>
        <w:ind w:left="360" w:hanging="360"/>
      </w:pPr>
      <w:rPr>
        <w:rFonts w:ascii="Symbol" w:hAnsi="Symbol" w:hint="default"/>
      </w:rPr>
    </w:lvl>
    <w:lvl w:ilvl="1" w:tplc="9F949AD6" w:tentative="1">
      <w:start w:val="1"/>
      <w:numFmt w:val="bullet"/>
      <w:lvlText w:val="o"/>
      <w:lvlJc w:val="left"/>
      <w:pPr>
        <w:ind w:left="1080" w:hanging="360"/>
      </w:pPr>
      <w:rPr>
        <w:rFonts w:ascii="Courier New" w:hAnsi="Courier New" w:cs="Courier New" w:hint="default"/>
      </w:rPr>
    </w:lvl>
    <w:lvl w:ilvl="2" w:tplc="8BB87F4C" w:tentative="1">
      <w:start w:val="1"/>
      <w:numFmt w:val="bullet"/>
      <w:lvlText w:val=""/>
      <w:lvlJc w:val="left"/>
      <w:pPr>
        <w:ind w:left="1800" w:hanging="360"/>
      </w:pPr>
      <w:rPr>
        <w:rFonts w:ascii="Wingdings" w:hAnsi="Wingdings" w:hint="default"/>
      </w:rPr>
    </w:lvl>
    <w:lvl w:ilvl="3" w:tplc="F16415CE" w:tentative="1">
      <w:start w:val="1"/>
      <w:numFmt w:val="bullet"/>
      <w:lvlText w:val=""/>
      <w:lvlJc w:val="left"/>
      <w:pPr>
        <w:ind w:left="2520" w:hanging="360"/>
      </w:pPr>
      <w:rPr>
        <w:rFonts w:ascii="Symbol" w:hAnsi="Symbol" w:hint="default"/>
      </w:rPr>
    </w:lvl>
    <w:lvl w:ilvl="4" w:tplc="F2068EFA" w:tentative="1">
      <w:start w:val="1"/>
      <w:numFmt w:val="bullet"/>
      <w:lvlText w:val="o"/>
      <w:lvlJc w:val="left"/>
      <w:pPr>
        <w:ind w:left="3240" w:hanging="360"/>
      </w:pPr>
      <w:rPr>
        <w:rFonts w:ascii="Courier New" w:hAnsi="Courier New" w:cs="Courier New" w:hint="default"/>
      </w:rPr>
    </w:lvl>
    <w:lvl w:ilvl="5" w:tplc="9BBE37A4" w:tentative="1">
      <w:start w:val="1"/>
      <w:numFmt w:val="bullet"/>
      <w:lvlText w:val=""/>
      <w:lvlJc w:val="left"/>
      <w:pPr>
        <w:ind w:left="3960" w:hanging="360"/>
      </w:pPr>
      <w:rPr>
        <w:rFonts w:ascii="Wingdings" w:hAnsi="Wingdings" w:hint="default"/>
      </w:rPr>
    </w:lvl>
    <w:lvl w:ilvl="6" w:tplc="E95C21F6" w:tentative="1">
      <w:start w:val="1"/>
      <w:numFmt w:val="bullet"/>
      <w:lvlText w:val=""/>
      <w:lvlJc w:val="left"/>
      <w:pPr>
        <w:ind w:left="4680" w:hanging="360"/>
      </w:pPr>
      <w:rPr>
        <w:rFonts w:ascii="Symbol" w:hAnsi="Symbol" w:hint="default"/>
      </w:rPr>
    </w:lvl>
    <w:lvl w:ilvl="7" w:tplc="5CA6B798" w:tentative="1">
      <w:start w:val="1"/>
      <w:numFmt w:val="bullet"/>
      <w:lvlText w:val="o"/>
      <w:lvlJc w:val="left"/>
      <w:pPr>
        <w:ind w:left="5400" w:hanging="360"/>
      </w:pPr>
      <w:rPr>
        <w:rFonts w:ascii="Courier New" w:hAnsi="Courier New" w:cs="Courier New" w:hint="default"/>
      </w:rPr>
    </w:lvl>
    <w:lvl w:ilvl="8" w:tplc="B0C8632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BECB3F2">
      <w:start w:val="1"/>
      <w:numFmt w:val="bullet"/>
      <w:lvlText w:val=""/>
      <w:lvlJc w:val="left"/>
      <w:pPr>
        <w:ind w:left="1077" w:hanging="360"/>
      </w:pPr>
      <w:rPr>
        <w:rFonts w:ascii="Symbol" w:hAnsi="Symbol" w:hint="default"/>
      </w:rPr>
    </w:lvl>
    <w:lvl w:ilvl="1" w:tplc="D346C390" w:tentative="1">
      <w:start w:val="1"/>
      <w:numFmt w:val="bullet"/>
      <w:lvlText w:val="o"/>
      <w:lvlJc w:val="left"/>
      <w:pPr>
        <w:ind w:left="1797" w:hanging="360"/>
      </w:pPr>
      <w:rPr>
        <w:rFonts w:ascii="Courier New" w:hAnsi="Courier New" w:cs="Courier New" w:hint="default"/>
      </w:rPr>
    </w:lvl>
    <w:lvl w:ilvl="2" w:tplc="27508046" w:tentative="1">
      <w:start w:val="1"/>
      <w:numFmt w:val="bullet"/>
      <w:lvlText w:val=""/>
      <w:lvlJc w:val="left"/>
      <w:pPr>
        <w:ind w:left="2517" w:hanging="360"/>
      </w:pPr>
      <w:rPr>
        <w:rFonts w:ascii="Wingdings" w:hAnsi="Wingdings" w:hint="default"/>
      </w:rPr>
    </w:lvl>
    <w:lvl w:ilvl="3" w:tplc="9454BFC6" w:tentative="1">
      <w:start w:val="1"/>
      <w:numFmt w:val="bullet"/>
      <w:lvlText w:val=""/>
      <w:lvlJc w:val="left"/>
      <w:pPr>
        <w:ind w:left="3237" w:hanging="360"/>
      </w:pPr>
      <w:rPr>
        <w:rFonts w:ascii="Symbol" w:hAnsi="Symbol" w:hint="default"/>
      </w:rPr>
    </w:lvl>
    <w:lvl w:ilvl="4" w:tplc="B5CC0372" w:tentative="1">
      <w:start w:val="1"/>
      <w:numFmt w:val="bullet"/>
      <w:lvlText w:val="o"/>
      <w:lvlJc w:val="left"/>
      <w:pPr>
        <w:ind w:left="3957" w:hanging="360"/>
      </w:pPr>
      <w:rPr>
        <w:rFonts w:ascii="Courier New" w:hAnsi="Courier New" w:cs="Courier New" w:hint="default"/>
      </w:rPr>
    </w:lvl>
    <w:lvl w:ilvl="5" w:tplc="904AEC68" w:tentative="1">
      <w:start w:val="1"/>
      <w:numFmt w:val="bullet"/>
      <w:lvlText w:val=""/>
      <w:lvlJc w:val="left"/>
      <w:pPr>
        <w:ind w:left="4677" w:hanging="360"/>
      </w:pPr>
      <w:rPr>
        <w:rFonts w:ascii="Wingdings" w:hAnsi="Wingdings" w:hint="default"/>
      </w:rPr>
    </w:lvl>
    <w:lvl w:ilvl="6" w:tplc="0BCE31FC" w:tentative="1">
      <w:start w:val="1"/>
      <w:numFmt w:val="bullet"/>
      <w:lvlText w:val=""/>
      <w:lvlJc w:val="left"/>
      <w:pPr>
        <w:ind w:left="5397" w:hanging="360"/>
      </w:pPr>
      <w:rPr>
        <w:rFonts w:ascii="Symbol" w:hAnsi="Symbol" w:hint="default"/>
      </w:rPr>
    </w:lvl>
    <w:lvl w:ilvl="7" w:tplc="F8E4DD02" w:tentative="1">
      <w:start w:val="1"/>
      <w:numFmt w:val="bullet"/>
      <w:lvlText w:val="o"/>
      <w:lvlJc w:val="left"/>
      <w:pPr>
        <w:ind w:left="6117" w:hanging="360"/>
      </w:pPr>
      <w:rPr>
        <w:rFonts w:ascii="Courier New" w:hAnsi="Courier New" w:cs="Courier New" w:hint="default"/>
      </w:rPr>
    </w:lvl>
    <w:lvl w:ilvl="8" w:tplc="2108884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854549E">
      <w:start w:val="1"/>
      <w:numFmt w:val="bullet"/>
      <w:lvlText w:val=""/>
      <w:lvlJc w:val="left"/>
      <w:pPr>
        <w:ind w:left="1077" w:hanging="360"/>
      </w:pPr>
      <w:rPr>
        <w:rFonts w:ascii="Symbol" w:hAnsi="Symbol" w:hint="default"/>
      </w:rPr>
    </w:lvl>
    <w:lvl w:ilvl="1" w:tplc="9E46944A" w:tentative="1">
      <w:start w:val="1"/>
      <w:numFmt w:val="bullet"/>
      <w:lvlText w:val="o"/>
      <w:lvlJc w:val="left"/>
      <w:pPr>
        <w:ind w:left="1797" w:hanging="360"/>
      </w:pPr>
      <w:rPr>
        <w:rFonts w:ascii="Courier New" w:hAnsi="Courier New" w:cs="Courier New" w:hint="default"/>
      </w:rPr>
    </w:lvl>
    <w:lvl w:ilvl="2" w:tplc="4C4C6C7E" w:tentative="1">
      <w:start w:val="1"/>
      <w:numFmt w:val="bullet"/>
      <w:lvlText w:val=""/>
      <w:lvlJc w:val="left"/>
      <w:pPr>
        <w:ind w:left="2517" w:hanging="360"/>
      </w:pPr>
      <w:rPr>
        <w:rFonts w:ascii="Wingdings" w:hAnsi="Wingdings" w:hint="default"/>
      </w:rPr>
    </w:lvl>
    <w:lvl w:ilvl="3" w:tplc="B3B01248" w:tentative="1">
      <w:start w:val="1"/>
      <w:numFmt w:val="bullet"/>
      <w:lvlText w:val=""/>
      <w:lvlJc w:val="left"/>
      <w:pPr>
        <w:ind w:left="3237" w:hanging="360"/>
      </w:pPr>
      <w:rPr>
        <w:rFonts w:ascii="Symbol" w:hAnsi="Symbol" w:hint="default"/>
      </w:rPr>
    </w:lvl>
    <w:lvl w:ilvl="4" w:tplc="C352959A" w:tentative="1">
      <w:start w:val="1"/>
      <w:numFmt w:val="bullet"/>
      <w:lvlText w:val="o"/>
      <w:lvlJc w:val="left"/>
      <w:pPr>
        <w:ind w:left="3957" w:hanging="360"/>
      </w:pPr>
      <w:rPr>
        <w:rFonts w:ascii="Courier New" w:hAnsi="Courier New" w:cs="Courier New" w:hint="default"/>
      </w:rPr>
    </w:lvl>
    <w:lvl w:ilvl="5" w:tplc="9D789400" w:tentative="1">
      <w:start w:val="1"/>
      <w:numFmt w:val="bullet"/>
      <w:lvlText w:val=""/>
      <w:lvlJc w:val="left"/>
      <w:pPr>
        <w:ind w:left="4677" w:hanging="360"/>
      </w:pPr>
      <w:rPr>
        <w:rFonts w:ascii="Wingdings" w:hAnsi="Wingdings" w:hint="default"/>
      </w:rPr>
    </w:lvl>
    <w:lvl w:ilvl="6" w:tplc="3F88D672" w:tentative="1">
      <w:start w:val="1"/>
      <w:numFmt w:val="bullet"/>
      <w:lvlText w:val=""/>
      <w:lvlJc w:val="left"/>
      <w:pPr>
        <w:ind w:left="5397" w:hanging="360"/>
      </w:pPr>
      <w:rPr>
        <w:rFonts w:ascii="Symbol" w:hAnsi="Symbol" w:hint="default"/>
      </w:rPr>
    </w:lvl>
    <w:lvl w:ilvl="7" w:tplc="695A0D0A" w:tentative="1">
      <w:start w:val="1"/>
      <w:numFmt w:val="bullet"/>
      <w:lvlText w:val="o"/>
      <w:lvlJc w:val="left"/>
      <w:pPr>
        <w:ind w:left="6117" w:hanging="360"/>
      </w:pPr>
      <w:rPr>
        <w:rFonts w:ascii="Courier New" w:hAnsi="Courier New" w:cs="Courier New" w:hint="default"/>
      </w:rPr>
    </w:lvl>
    <w:lvl w:ilvl="8" w:tplc="BBDEEDA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C30D322">
      <w:start w:val="1"/>
      <w:numFmt w:val="bullet"/>
      <w:lvlText w:val="–"/>
      <w:lvlJc w:val="left"/>
      <w:pPr>
        <w:tabs>
          <w:tab w:val="num" w:pos="720"/>
        </w:tabs>
        <w:ind w:left="720" w:hanging="360"/>
      </w:pPr>
      <w:rPr>
        <w:rFonts w:ascii="Times New Roman" w:hAnsi="Times New Roman" w:hint="default"/>
      </w:rPr>
    </w:lvl>
    <w:lvl w:ilvl="1" w:tplc="80223142">
      <w:start w:val="1"/>
      <w:numFmt w:val="bullet"/>
      <w:lvlText w:val="–"/>
      <w:lvlJc w:val="left"/>
      <w:pPr>
        <w:tabs>
          <w:tab w:val="num" w:pos="1440"/>
        </w:tabs>
        <w:ind w:left="1440" w:hanging="360"/>
      </w:pPr>
      <w:rPr>
        <w:rFonts w:ascii="Times New Roman" w:hAnsi="Times New Roman" w:hint="default"/>
      </w:rPr>
    </w:lvl>
    <w:lvl w:ilvl="2" w:tplc="0D3AEA56" w:tentative="1">
      <w:start w:val="1"/>
      <w:numFmt w:val="bullet"/>
      <w:lvlText w:val="–"/>
      <w:lvlJc w:val="left"/>
      <w:pPr>
        <w:tabs>
          <w:tab w:val="num" w:pos="2160"/>
        </w:tabs>
        <w:ind w:left="2160" w:hanging="360"/>
      </w:pPr>
      <w:rPr>
        <w:rFonts w:ascii="Times New Roman" w:hAnsi="Times New Roman" w:hint="default"/>
      </w:rPr>
    </w:lvl>
    <w:lvl w:ilvl="3" w:tplc="ADD08CB4" w:tentative="1">
      <w:start w:val="1"/>
      <w:numFmt w:val="bullet"/>
      <w:lvlText w:val="–"/>
      <w:lvlJc w:val="left"/>
      <w:pPr>
        <w:tabs>
          <w:tab w:val="num" w:pos="2880"/>
        </w:tabs>
        <w:ind w:left="2880" w:hanging="360"/>
      </w:pPr>
      <w:rPr>
        <w:rFonts w:ascii="Times New Roman" w:hAnsi="Times New Roman" w:hint="default"/>
      </w:rPr>
    </w:lvl>
    <w:lvl w:ilvl="4" w:tplc="3642C942" w:tentative="1">
      <w:start w:val="1"/>
      <w:numFmt w:val="bullet"/>
      <w:lvlText w:val="–"/>
      <w:lvlJc w:val="left"/>
      <w:pPr>
        <w:tabs>
          <w:tab w:val="num" w:pos="3600"/>
        </w:tabs>
        <w:ind w:left="3600" w:hanging="360"/>
      </w:pPr>
      <w:rPr>
        <w:rFonts w:ascii="Times New Roman" w:hAnsi="Times New Roman" w:hint="default"/>
      </w:rPr>
    </w:lvl>
    <w:lvl w:ilvl="5" w:tplc="6C04785C" w:tentative="1">
      <w:start w:val="1"/>
      <w:numFmt w:val="bullet"/>
      <w:lvlText w:val="–"/>
      <w:lvlJc w:val="left"/>
      <w:pPr>
        <w:tabs>
          <w:tab w:val="num" w:pos="4320"/>
        </w:tabs>
        <w:ind w:left="4320" w:hanging="360"/>
      </w:pPr>
      <w:rPr>
        <w:rFonts w:ascii="Times New Roman" w:hAnsi="Times New Roman" w:hint="default"/>
      </w:rPr>
    </w:lvl>
    <w:lvl w:ilvl="6" w:tplc="F2AE9CD4" w:tentative="1">
      <w:start w:val="1"/>
      <w:numFmt w:val="bullet"/>
      <w:lvlText w:val="–"/>
      <w:lvlJc w:val="left"/>
      <w:pPr>
        <w:tabs>
          <w:tab w:val="num" w:pos="5040"/>
        </w:tabs>
        <w:ind w:left="5040" w:hanging="360"/>
      </w:pPr>
      <w:rPr>
        <w:rFonts w:ascii="Times New Roman" w:hAnsi="Times New Roman" w:hint="default"/>
      </w:rPr>
    </w:lvl>
    <w:lvl w:ilvl="7" w:tplc="DCE02F12" w:tentative="1">
      <w:start w:val="1"/>
      <w:numFmt w:val="bullet"/>
      <w:lvlText w:val="–"/>
      <w:lvlJc w:val="left"/>
      <w:pPr>
        <w:tabs>
          <w:tab w:val="num" w:pos="5760"/>
        </w:tabs>
        <w:ind w:left="5760" w:hanging="360"/>
      </w:pPr>
      <w:rPr>
        <w:rFonts w:ascii="Times New Roman" w:hAnsi="Times New Roman" w:hint="default"/>
      </w:rPr>
    </w:lvl>
    <w:lvl w:ilvl="8" w:tplc="0F7EB4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57AF46A">
      <w:start w:val="1"/>
      <w:numFmt w:val="bullet"/>
      <w:lvlText w:val=""/>
      <w:lvlJc w:val="left"/>
      <w:pPr>
        <w:ind w:left="1080" w:hanging="360"/>
      </w:pPr>
      <w:rPr>
        <w:rFonts w:ascii="Symbol" w:hAnsi="Symbol" w:hint="default"/>
      </w:rPr>
    </w:lvl>
    <w:lvl w:ilvl="1" w:tplc="2954F010" w:tentative="1">
      <w:start w:val="1"/>
      <w:numFmt w:val="bullet"/>
      <w:lvlText w:val="o"/>
      <w:lvlJc w:val="left"/>
      <w:pPr>
        <w:ind w:left="1800" w:hanging="360"/>
      </w:pPr>
      <w:rPr>
        <w:rFonts w:ascii="Courier New" w:hAnsi="Courier New" w:cs="Courier New" w:hint="default"/>
      </w:rPr>
    </w:lvl>
    <w:lvl w:ilvl="2" w:tplc="4922F350" w:tentative="1">
      <w:start w:val="1"/>
      <w:numFmt w:val="bullet"/>
      <w:lvlText w:val=""/>
      <w:lvlJc w:val="left"/>
      <w:pPr>
        <w:ind w:left="2520" w:hanging="360"/>
      </w:pPr>
      <w:rPr>
        <w:rFonts w:ascii="Wingdings" w:hAnsi="Wingdings" w:hint="default"/>
      </w:rPr>
    </w:lvl>
    <w:lvl w:ilvl="3" w:tplc="01D0CE30" w:tentative="1">
      <w:start w:val="1"/>
      <w:numFmt w:val="bullet"/>
      <w:lvlText w:val=""/>
      <w:lvlJc w:val="left"/>
      <w:pPr>
        <w:ind w:left="3240" w:hanging="360"/>
      </w:pPr>
      <w:rPr>
        <w:rFonts w:ascii="Symbol" w:hAnsi="Symbol" w:hint="default"/>
      </w:rPr>
    </w:lvl>
    <w:lvl w:ilvl="4" w:tplc="BE90293A" w:tentative="1">
      <w:start w:val="1"/>
      <w:numFmt w:val="bullet"/>
      <w:lvlText w:val="o"/>
      <w:lvlJc w:val="left"/>
      <w:pPr>
        <w:ind w:left="3960" w:hanging="360"/>
      </w:pPr>
      <w:rPr>
        <w:rFonts w:ascii="Courier New" w:hAnsi="Courier New" w:cs="Courier New" w:hint="default"/>
      </w:rPr>
    </w:lvl>
    <w:lvl w:ilvl="5" w:tplc="F0627A14" w:tentative="1">
      <w:start w:val="1"/>
      <w:numFmt w:val="bullet"/>
      <w:lvlText w:val=""/>
      <w:lvlJc w:val="left"/>
      <w:pPr>
        <w:ind w:left="4680" w:hanging="360"/>
      </w:pPr>
      <w:rPr>
        <w:rFonts w:ascii="Wingdings" w:hAnsi="Wingdings" w:hint="default"/>
      </w:rPr>
    </w:lvl>
    <w:lvl w:ilvl="6" w:tplc="DD048992" w:tentative="1">
      <w:start w:val="1"/>
      <w:numFmt w:val="bullet"/>
      <w:lvlText w:val=""/>
      <w:lvlJc w:val="left"/>
      <w:pPr>
        <w:ind w:left="5400" w:hanging="360"/>
      </w:pPr>
      <w:rPr>
        <w:rFonts w:ascii="Symbol" w:hAnsi="Symbol" w:hint="default"/>
      </w:rPr>
    </w:lvl>
    <w:lvl w:ilvl="7" w:tplc="4DF8A074" w:tentative="1">
      <w:start w:val="1"/>
      <w:numFmt w:val="bullet"/>
      <w:lvlText w:val="o"/>
      <w:lvlJc w:val="left"/>
      <w:pPr>
        <w:ind w:left="6120" w:hanging="360"/>
      </w:pPr>
      <w:rPr>
        <w:rFonts w:ascii="Courier New" w:hAnsi="Courier New" w:cs="Courier New" w:hint="default"/>
      </w:rPr>
    </w:lvl>
    <w:lvl w:ilvl="8" w:tplc="2BEED29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55AA77A">
      <w:start w:val="1"/>
      <w:numFmt w:val="bullet"/>
      <w:lvlText w:val=""/>
      <w:lvlJc w:val="left"/>
      <w:pPr>
        <w:tabs>
          <w:tab w:val="num" w:pos="360"/>
        </w:tabs>
        <w:ind w:left="360" w:hanging="360"/>
      </w:pPr>
      <w:rPr>
        <w:rFonts w:ascii="Symbol" w:hAnsi="Symbol" w:hint="default"/>
      </w:rPr>
    </w:lvl>
    <w:lvl w:ilvl="1" w:tplc="83F0F27E" w:tentative="1">
      <w:start w:val="1"/>
      <w:numFmt w:val="bullet"/>
      <w:lvlText w:val="o"/>
      <w:lvlJc w:val="left"/>
      <w:pPr>
        <w:tabs>
          <w:tab w:val="num" w:pos="1080"/>
        </w:tabs>
        <w:ind w:left="1080" w:hanging="360"/>
      </w:pPr>
      <w:rPr>
        <w:rFonts w:ascii="Courier New" w:hAnsi="Courier New" w:cs="Courier New" w:hint="default"/>
      </w:rPr>
    </w:lvl>
    <w:lvl w:ilvl="2" w:tplc="8D3EEEA8" w:tentative="1">
      <w:start w:val="1"/>
      <w:numFmt w:val="bullet"/>
      <w:lvlText w:val=""/>
      <w:lvlJc w:val="left"/>
      <w:pPr>
        <w:tabs>
          <w:tab w:val="num" w:pos="1800"/>
        </w:tabs>
        <w:ind w:left="1800" w:hanging="360"/>
      </w:pPr>
      <w:rPr>
        <w:rFonts w:ascii="Wingdings" w:hAnsi="Wingdings" w:hint="default"/>
      </w:rPr>
    </w:lvl>
    <w:lvl w:ilvl="3" w:tplc="607CF8C4" w:tentative="1">
      <w:start w:val="1"/>
      <w:numFmt w:val="bullet"/>
      <w:lvlText w:val=""/>
      <w:lvlJc w:val="left"/>
      <w:pPr>
        <w:tabs>
          <w:tab w:val="num" w:pos="2520"/>
        </w:tabs>
        <w:ind w:left="2520" w:hanging="360"/>
      </w:pPr>
      <w:rPr>
        <w:rFonts w:ascii="Symbol" w:hAnsi="Symbol" w:hint="default"/>
      </w:rPr>
    </w:lvl>
    <w:lvl w:ilvl="4" w:tplc="0374BB9E" w:tentative="1">
      <w:start w:val="1"/>
      <w:numFmt w:val="bullet"/>
      <w:lvlText w:val="o"/>
      <w:lvlJc w:val="left"/>
      <w:pPr>
        <w:tabs>
          <w:tab w:val="num" w:pos="3240"/>
        </w:tabs>
        <w:ind w:left="3240" w:hanging="360"/>
      </w:pPr>
      <w:rPr>
        <w:rFonts w:ascii="Courier New" w:hAnsi="Courier New" w:cs="Courier New" w:hint="default"/>
      </w:rPr>
    </w:lvl>
    <w:lvl w:ilvl="5" w:tplc="51C68A58" w:tentative="1">
      <w:start w:val="1"/>
      <w:numFmt w:val="bullet"/>
      <w:lvlText w:val=""/>
      <w:lvlJc w:val="left"/>
      <w:pPr>
        <w:tabs>
          <w:tab w:val="num" w:pos="3960"/>
        </w:tabs>
        <w:ind w:left="3960" w:hanging="360"/>
      </w:pPr>
      <w:rPr>
        <w:rFonts w:ascii="Wingdings" w:hAnsi="Wingdings" w:hint="default"/>
      </w:rPr>
    </w:lvl>
    <w:lvl w:ilvl="6" w:tplc="C5BAE772" w:tentative="1">
      <w:start w:val="1"/>
      <w:numFmt w:val="bullet"/>
      <w:lvlText w:val=""/>
      <w:lvlJc w:val="left"/>
      <w:pPr>
        <w:tabs>
          <w:tab w:val="num" w:pos="4680"/>
        </w:tabs>
        <w:ind w:left="4680" w:hanging="360"/>
      </w:pPr>
      <w:rPr>
        <w:rFonts w:ascii="Symbol" w:hAnsi="Symbol" w:hint="default"/>
      </w:rPr>
    </w:lvl>
    <w:lvl w:ilvl="7" w:tplc="8AF417A2" w:tentative="1">
      <w:start w:val="1"/>
      <w:numFmt w:val="bullet"/>
      <w:lvlText w:val="o"/>
      <w:lvlJc w:val="left"/>
      <w:pPr>
        <w:tabs>
          <w:tab w:val="num" w:pos="5400"/>
        </w:tabs>
        <w:ind w:left="5400" w:hanging="360"/>
      </w:pPr>
      <w:rPr>
        <w:rFonts w:ascii="Courier New" w:hAnsi="Courier New" w:cs="Courier New" w:hint="default"/>
      </w:rPr>
    </w:lvl>
    <w:lvl w:ilvl="8" w:tplc="EB3286C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91CF3C8">
      <w:start w:val="5"/>
      <w:numFmt w:val="bullet"/>
      <w:lvlText w:val="-"/>
      <w:lvlJc w:val="left"/>
      <w:pPr>
        <w:ind w:left="717" w:hanging="360"/>
      </w:pPr>
      <w:rPr>
        <w:rFonts w:ascii="Calibri" w:eastAsia="Calibri" w:hAnsi="Calibri" w:cs="Times New Roman" w:hint="default"/>
      </w:rPr>
    </w:lvl>
    <w:lvl w:ilvl="1" w:tplc="CDD61E96" w:tentative="1">
      <w:start w:val="1"/>
      <w:numFmt w:val="bullet"/>
      <w:lvlText w:val="o"/>
      <w:lvlJc w:val="left"/>
      <w:pPr>
        <w:ind w:left="1437" w:hanging="360"/>
      </w:pPr>
      <w:rPr>
        <w:rFonts w:ascii="Courier New" w:hAnsi="Courier New" w:cs="Courier New" w:hint="default"/>
      </w:rPr>
    </w:lvl>
    <w:lvl w:ilvl="2" w:tplc="A0CE8E54" w:tentative="1">
      <w:start w:val="1"/>
      <w:numFmt w:val="bullet"/>
      <w:lvlText w:val=""/>
      <w:lvlJc w:val="left"/>
      <w:pPr>
        <w:ind w:left="2157" w:hanging="360"/>
      </w:pPr>
      <w:rPr>
        <w:rFonts w:ascii="Wingdings" w:hAnsi="Wingdings" w:hint="default"/>
      </w:rPr>
    </w:lvl>
    <w:lvl w:ilvl="3" w:tplc="CA42D798" w:tentative="1">
      <w:start w:val="1"/>
      <w:numFmt w:val="bullet"/>
      <w:lvlText w:val=""/>
      <w:lvlJc w:val="left"/>
      <w:pPr>
        <w:ind w:left="2877" w:hanging="360"/>
      </w:pPr>
      <w:rPr>
        <w:rFonts w:ascii="Symbol" w:hAnsi="Symbol" w:hint="default"/>
      </w:rPr>
    </w:lvl>
    <w:lvl w:ilvl="4" w:tplc="5B76572E" w:tentative="1">
      <w:start w:val="1"/>
      <w:numFmt w:val="bullet"/>
      <w:lvlText w:val="o"/>
      <w:lvlJc w:val="left"/>
      <w:pPr>
        <w:ind w:left="3597" w:hanging="360"/>
      </w:pPr>
      <w:rPr>
        <w:rFonts w:ascii="Courier New" w:hAnsi="Courier New" w:cs="Courier New" w:hint="default"/>
      </w:rPr>
    </w:lvl>
    <w:lvl w:ilvl="5" w:tplc="19B8ED5A" w:tentative="1">
      <w:start w:val="1"/>
      <w:numFmt w:val="bullet"/>
      <w:lvlText w:val=""/>
      <w:lvlJc w:val="left"/>
      <w:pPr>
        <w:ind w:left="4317" w:hanging="360"/>
      </w:pPr>
      <w:rPr>
        <w:rFonts w:ascii="Wingdings" w:hAnsi="Wingdings" w:hint="default"/>
      </w:rPr>
    </w:lvl>
    <w:lvl w:ilvl="6" w:tplc="2130B37C" w:tentative="1">
      <w:start w:val="1"/>
      <w:numFmt w:val="bullet"/>
      <w:lvlText w:val=""/>
      <w:lvlJc w:val="left"/>
      <w:pPr>
        <w:ind w:left="5037" w:hanging="360"/>
      </w:pPr>
      <w:rPr>
        <w:rFonts w:ascii="Symbol" w:hAnsi="Symbol" w:hint="default"/>
      </w:rPr>
    </w:lvl>
    <w:lvl w:ilvl="7" w:tplc="386AB416" w:tentative="1">
      <w:start w:val="1"/>
      <w:numFmt w:val="bullet"/>
      <w:lvlText w:val="o"/>
      <w:lvlJc w:val="left"/>
      <w:pPr>
        <w:ind w:left="5757" w:hanging="360"/>
      </w:pPr>
      <w:rPr>
        <w:rFonts w:ascii="Courier New" w:hAnsi="Courier New" w:cs="Courier New" w:hint="default"/>
      </w:rPr>
    </w:lvl>
    <w:lvl w:ilvl="8" w:tplc="417A4C2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D3C95EA">
      <w:start w:val="1"/>
      <w:numFmt w:val="bullet"/>
      <w:lvlText w:val=""/>
      <w:lvlJc w:val="left"/>
      <w:pPr>
        <w:tabs>
          <w:tab w:val="num" w:pos="360"/>
        </w:tabs>
        <w:ind w:left="360" w:hanging="360"/>
      </w:pPr>
      <w:rPr>
        <w:rFonts w:ascii="Symbol" w:hAnsi="Symbol" w:hint="default"/>
      </w:rPr>
    </w:lvl>
    <w:lvl w:ilvl="1" w:tplc="AFBEB20A" w:tentative="1">
      <w:start w:val="1"/>
      <w:numFmt w:val="bullet"/>
      <w:lvlText w:val="o"/>
      <w:lvlJc w:val="left"/>
      <w:pPr>
        <w:tabs>
          <w:tab w:val="num" w:pos="1080"/>
        </w:tabs>
        <w:ind w:left="1080" w:hanging="360"/>
      </w:pPr>
      <w:rPr>
        <w:rFonts w:ascii="Courier New" w:hAnsi="Courier New" w:cs="Courier New" w:hint="default"/>
      </w:rPr>
    </w:lvl>
    <w:lvl w:ilvl="2" w:tplc="E1B220C0" w:tentative="1">
      <w:start w:val="1"/>
      <w:numFmt w:val="bullet"/>
      <w:lvlText w:val=""/>
      <w:lvlJc w:val="left"/>
      <w:pPr>
        <w:tabs>
          <w:tab w:val="num" w:pos="1800"/>
        </w:tabs>
        <w:ind w:left="1800" w:hanging="360"/>
      </w:pPr>
      <w:rPr>
        <w:rFonts w:ascii="Wingdings" w:hAnsi="Wingdings" w:hint="default"/>
      </w:rPr>
    </w:lvl>
    <w:lvl w:ilvl="3" w:tplc="D79E81BC" w:tentative="1">
      <w:start w:val="1"/>
      <w:numFmt w:val="bullet"/>
      <w:lvlText w:val=""/>
      <w:lvlJc w:val="left"/>
      <w:pPr>
        <w:tabs>
          <w:tab w:val="num" w:pos="2520"/>
        </w:tabs>
        <w:ind w:left="2520" w:hanging="360"/>
      </w:pPr>
      <w:rPr>
        <w:rFonts w:ascii="Symbol" w:hAnsi="Symbol" w:hint="default"/>
      </w:rPr>
    </w:lvl>
    <w:lvl w:ilvl="4" w:tplc="6952E060" w:tentative="1">
      <w:start w:val="1"/>
      <w:numFmt w:val="bullet"/>
      <w:lvlText w:val="o"/>
      <w:lvlJc w:val="left"/>
      <w:pPr>
        <w:tabs>
          <w:tab w:val="num" w:pos="3240"/>
        </w:tabs>
        <w:ind w:left="3240" w:hanging="360"/>
      </w:pPr>
      <w:rPr>
        <w:rFonts w:ascii="Courier New" w:hAnsi="Courier New" w:cs="Courier New" w:hint="default"/>
      </w:rPr>
    </w:lvl>
    <w:lvl w:ilvl="5" w:tplc="4C1EA864" w:tentative="1">
      <w:start w:val="1"/>
      <w:numFmt w:val="bullet"/>
      <w:lvlText w:val=""/>
      <w:lvlJc w:val="left"/>
      <w:pPr>
        <w:tabs>
          <w:tab w:val="num" w:pos="3960"/>
        </w:tabs>
        <w:ind w:left="3960" w:hanging="360"/>
      </w:pPr>
      <w:rPr>
        <w:rFonts w:ascii="Wingdings" w:hAnsi="Wingdings" w:hint="default"/>
      </w:rPr>
    </w:lvl>
    <w:lvl w:ilvl="6" w:tplc="7C066D9A" w:tentative="1">
      <w:start w:val="1"/>
      <w:numFmt w:val="bullet"/>
      <w:lvlText w:val=""/>
      <w:lvlJc w:val="left"/>
      <w:pPr>
        <w:tabs>
          <w:tab w:val="num" w:pos="4680"/>
        </w:tabs>
        <w:ind w:left="4680" w:hanging="360"/>
      </w:pPr>
      <w:rPr>
        <w:rFonts w:ascii="Symbol" w:hAnsi="Symbol" w:hint="default"/>
      </w:rPr>
    </w:lvl>
    <w:lvl w:ilvl="7" w:tplc="2D988A70" w:tentative="1">
      <w:start w:val="1"/>
      <w:numFmt w:val="bullet"/>
      <w:lvlText w:val="o"/>
      <w:lvlJc w:val="left"/>
      <w:pPr>
        <w:tabs>
          <w:tab w:val="num" w:pos="5400"/>
        </w:tabs>
        <w:ind w:left="5400" w:hanging="360"/>
      </w:pPr>
      <w:rPr>
        <w:rFonts w:ascii="Courier New" w:hAnsi="Courier New" w:cs="Courier New" w:hint="default"/>
      </w:rPr>
    </w:lvl>
    <w:lvl w:ilvl="8" w:tplc="7690E73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E"/>
    <w:rsid w:val="002E5630"/>
    <w:rsid w:val="00590C9B"/>
    <w:rsid w:val="006F6859"/>
    <w:rsid w:val="007452EC"/>
    <w:rsid w:val="008D365A"/>
    <w:rsid w:val="00A773CE"/>
    <w:rsid w:val="00AF6EEF"/>
    <w:rsid w:val="00ED3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52EC"/>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7452E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52EC"/>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7452E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F685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F685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F6859"/>
    <w:rPr>
      <w:sz w:val="16"/>
      <w:szCs w:val="16"/>
    </w:rPr>
  </w:style>
  <w:style w:type="paragraph" w:styleId="CommentText">
    <w:name w:val="annotation text"/>
    <w:basedOn w:val="Normal"/>
    <w:link w:val="CommentTextChar"/>
    <w:uiPriority w:val="99"/>
    <w:unhideWhenUsed/>
    <w:rsid w:val="006F685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F685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F6859"/>
    <w:rPr>
      <w:b/>
      <w:bCs/>
    </w:rPr>
  </w:style>
  <w:style w:type="character" w:customStyle="1" w:styleId="CommentSubjectChar">
    <w:name w:val="Comment Subject Char"/>
    <w:basedOn w:val="CommentTextChar"/>
    <w:link w:val="CommentSubject"/>
    <w:uiPriority w:val="99"/>
    <w:rsid w:val="006F6859"/>
    <w:rPr>
      <w:rFonts w:eastAsiaTheme="minorHAnsi" w:cstheme="minorBidi"/>
      <w:b/>
      <w:bCs/>
      <w:lang w:eastAsia="en-US"/>
    </w:rPr>
  </w:style>
  <w:style w:type="paragraph" w:styleId="BodyText">
    <w:name w:val="Body Text"/>
    <w:basedOn w:val="Normal"/>
    <w:link w:val="BodyTextChar"/>
    <w:uiPriority w:val="99"/>
    <w:unhideWhenUsed/>
    <w:rsid w:val="006F685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F6859"/>
    <w:rPr>
      <w:rFonts w:eastAsiaTheme="minorHAnsi" w:cstheme="minorBidi"/>
      <w:szCs w:val="24"/>
      <w:lang w:eastAsia="en-US"/>
    </w:rPr>
  </w:style>
  <w:style w:type="paragraph" w:customStyle="1" w:styleId="OutcomeDescription">
    <w:name w:val="Outcome Description"/>
    <w:basedOn w:val="Normal"/>
    <w:qFormat/>
    <w:rsid w:val="006F6859"/>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F685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F6859"/>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52EC"/>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7452E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52EC"/>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7452E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F685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F685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F6859"/>
    <w:rPr>
      <w:sz w:val="16"/>
      <w:szCs w:val="16"/>
    </w:rPr>
  </w:style>
  <w:style w:type="paragraph" w:styleId="CommentText">
    <w:name w:val="annotation text"/>
    <w:basedOn w:val="Normal"/>
    <w:link w:val="CommentTextChar"/>
    <w:uiPriority w:val="99"/>
    <w:unhideWhenUsed/>
    <w:rsid w:val="006F685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F685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F6859"/>
    <w:rPr>
      <w:b/>
      <w:bCs/>
    </w:rPr>
  </w:style>
  <w:style w:type="character" w:customStyle="1" w:styleId="CommentSubjectChar">
    <w:name w:val="Comment Subject Char"/>
    <w:basedOn w:val="CommentTextChar"/>
    <w:link w:val="CommentSubject"/>
    <w:uiPriority w:val="99"/>
    <w:rsid w:val="006F6859"/>
    <w:rPr>
      <w:rFonts w:eastAsiaTheme="minorHAnsi" w:cstheme="minorBidi"/>
      <w:b/>
      <w:bCs/>
      <w:lang w:eastAsia="en-US"/>
    </w:rPr>
  </w:style>
  <w:style w:type="paragraph" w:styleId="BodyText">
    <w:name w:val="Body Text"/>
    <w:basedOn w:val="Normal"/>
    <w:link w:val="BodyTextChar"/>
    <w:uiPriority w:val="99"/>
    <w:unhideWhenUsed/>
    <w:rsid w:val="006F685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F6859"/>
    <w:rPr>
      <w:rFonts w:eastAsiaTheme="minorHAnsi" w:cstheme="minorBidi"/>
      <w:szCs w:val="24"/>
      <w:lang w:eastAsia="en-US"/>
    </w:rPr>
  </w:style>
  <w:style w:type="paragraph" w:customStyle="1" w:styleId="OutcomeDescription">
    <w:name w:val="Outcome Description"/>
    <w:basedOn w:val="Normal"/>
    <w:qFormat/>
    <w:rsid w:val="006F6859"/>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F685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F6859"/>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BD96-6156-482D-AB7C-D33FA638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13922</Words>
  <Characters>79360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2015-01-23T00:49:00Z</dcterms:created>
  <dcterms:modified xsi:type="dcterms:W3CDTF">2015-02-12T20:14:00Z</dcterms:modified>
</cp:coreProperties>
</file>