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A73AC5" w:rsidP="00854F70">
      <w:pPr>
        <w:pStyle w:val="Heading1"/>
      </w:pPr>
      <w:bookmarkStart w:id="0" w:name="PRMS_RIName"/>
      <w:r w:rsidRPr="00854F70">
        <w:t xml:space="preserve">Oceania Care Company Limited - </w:t>
      </w:r>
      <w:proofErr w:type="spellStart"/>
      <w:r w:rsidRPr="00854F70">
        <w:t>Elmswood</w:t>
      </w:r>
      <w:proofErr w:type="spellEnd"/>
      <w:r w:rsidRPr="00854F70">
        <w:t xml:space="preserve"> Home</w:t>
      </w:r>
      <w:bookmarkEnd w:id="0"/>
    </w:p>
    <w:p w:rsidR="001237E0" w:rsidRPr="00854F70" w:rsidRDefault="00A73AC5" w:rsidP="00FF41C5">
      <w:pPr>
        <w:pStyle w:val="Heading2"/>
      </w:pPr>
      <w:r w:rsidRPr="00854F70">
        <w:t xml:space="preserve">Current Status: </w:t>
      </w:r>
      <w:bookmarkStart w:id="1" w:name="AuditStartDate"/>
      <w:r w:rsidRPr="00854F70">
        <w:t>25 September 2014</w:t>
      </w:r>
      <w:bookmarkEnd w:id="1"/>
    </w:p>
    <w:p w:rsidR="001237E0" w:rsidRPr="005661ED" w:rsidRDefault="00A73AC5"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A73AC5" w:rsidP="00FF41C5">
      <w:pPr>
        <w:pStyle w:val="Heading2"/>
      </w:pPr>
      <w:r w:rsidRPr="005A5CEB">
        <w:t>General overview</w:t>
      </w:r>
    </w:p>
    <w:p w:rsidR="00582C77" w:rsidRPr="005A5CEB" w:rsidRDefault="00A73AC5" w:rsidP="005A5CEB">
      <w:pPr>
        <w:spacing w:before="240" w:after="0" w:line="276" w:lineRule="auto"/>
        <w:ind w:left="0"/>
        <w:rPr>
          <w:sz w:val="24"/>
        </w:rPr>
      </w:pPr>
      <w:bookmarkStart w:id="3" w:name="GeneralOverview"/>
      <w:proofErr w:type="spellStart"/>
      <w:r w:rsidRPr="005A5CEB">
        <w:rPr>
          <w:sz w:val="24"/>
        </w:rPr>
        <w:t>Elmswood</w:t>
      </w:r>
      <w:proofErr w:type="spellEnd"/>
      <w:r w:rsidRPr="005A5CEB">
        <w:rPr>
          <w:sz w:val="24"/>
        </w:rPr>
        <w:t xml:space="preserve"> Home was providing dementia level care with a capacity of 38 beds.  Occupancy on the day of audit was at 24 residents. The facility was operated by Oceania Care Company Limited.</w:t>
      </w:r>
    </w:p>
    <w:p w:rsidR="00582C77" w:rsidRPr="005A5CEB" w:rsidRDefault="00A73AC5" w:rsidP="005A5CEB">
      <w:pPr>
        <w:spacing w:before="240" w:after="0" w:line="276" w:lineRule="auto"/>
        <w:ind w:left="0"/>
        <w:rPr>
          <w:sz w:val="24"/>
        </w:rPr>
      </w:pPr>
      <w:r w:rsidRPr="005A5CEB">
        <w:rPr>
          <w:sz w:val="24"/>
        </w:rPr>
        <w:t>There was a documented quality programme that included monitoring of complaints, incidents and accidents, health and safety</w:t>
      </w:r>
      <w:bookmarkStart w:id="4" w:name="_GoBack"/>
      <w:bookmarkEnd w:id="4"/>
      <w:r w:rsidRPr="005A5CEB">
        <w:rPr>
          <w:sz w:val="24"/>
        </w:rPr>
        <w:t xml:space="preserve"> and implementation of an internal audit programme.   </w:t>
      </w:r>
    </w:p>
    <w:p w:rsidR="00582C77" w:rsidRPr="005A5CEB" w:rsidRDefault="00A73AC5" w:rsidP="005A5CEB">
      <w:pPr>
        <w:spacing w:before="240" w:after="0" w:line="276" w:lineRule="auto"/>
        <w:ind w:left="0"/>
        <w:rPr>
          <w:sz w:val="24"/>
        </w:rPr>
      </w:pPr>
      <w:r w:rsidRPr="005A5CEB">
        <w:rPr>
          <w:sz w:val="24"/>
        </w:rPr>
        <w:t>There was a business and care manager who had been in the role for thirteen months who provided operational management over two sites with a clinical leader based on site. Staffing was appropriate to support the needs of residents requiring dementia level care.</w:t>
      </w:r>
    </w:p>
    <w:p w:rsidR="00582C77" w:rsidRPr="005A5CEB" w:rsidRDefault="00A73AC5" w:rsidP="005A5CEB">
      <w:pPr>
        <w:spacing w:before="240" w:after="0" w:line="276" w:lineRule="auto"/>
        <w:ind w:left="0"/>
        <w:rPr>
          <w:sz w:val="24"/>
        </w:rPr>
      </w:pPr>
      <w:r w:rsidRPr="005A5CEB">
        <w:rPr>
          <w:sz w:val="24"/>
        </w:rPr>
        <w:t xml:space="preserve">Improvements required at the last two audits (certification and a partial provisional audit) around food services, hot water temperatures, laundry services, staff with first aid certificates, maintenance programme, call bell system and external environment have been met. </w:t>
      </w:r>
    </w:p>
    <w:p w:rsidR="00582C77" w:rsidRPr="005A5CEB" w:rsidRDefault="00A73AC5" w:rsidP="005A5CEB">
      <w:pPr>
        <w:spacing w:before="240" w:after="0" w:line="276" w:lineRule="auto"/>
        <w:ind w:left="0"/>
        <w:rPr>
          <w:sz w:val="24"/>
        </w:rPr>
      </w:pPr>
      <w:r w:rsidRPr="005A5CEB">
        <w:rPr>
          <w:sz w:val="24"/>
        </w:rPr>
        <w:t xml:space="preserve">Improvements are required to specific risks identified at the audit around safety of chemicals, flooring, </w:t>
      </w:r>
      <w:proofErr w:type="gramStart"/>
      <w:r w:rsidRPr="005A5CEB">
        <w:rPr>
          <w:sz w:val="24"/>
        </w:rPr>
        <w:t>equipment</w:t>
      </w:r>
      <w:proofErr w:type="gramEnd"/>
      <w:r w:rsidRPr="005A5CEB">
        <w:rPr>
          <w:sz w:val="24"/>
        </w:rPr>
        <w:t xml:space="preserve"> maintenance and to advance directives. </w:t>
      </w:r>
    </w:p>
    <w:bookmarkEnd w:id="3"/>
    <w:p w:rsidR="00BA195E" w:rsidRPr="005A5CEB" w:rsidRDefault="00A73AC5" w:rsidP="00FF41C5">
      <w:pPr>
        <w:pStyle w:val="Heading2"/>
      </w:pPr>
      <w:r w:rsidRPr="005A5CEB">
        <w:t xml:space="preserve">Audit Summary </w:t>
      </w:r>
      <w:r>
        <w:t>as at</w:t>
      </w:r>
      <w:r w:rsidRPr="005A5CEB">
        <w:t xml:space="preserve"> </w:t>
      </w:r>
      <w:bookmarkStart w:id="5" w:name="AuditStartDate1"/>
      <w:r w:rsidRPr="005A5CEB">
        <w:t>25 September 2014</w:t>
      </w:r>
      <w:bookmarkEnd w:id="5"/>
    </w:p>
    <w:p w:rsidR="00BA195E" w:rsidRPr="005A5CEB" w:rsidRDefault="00A73AC5" w:rsidP="005A5CEB">
      <w:pPr>
        <w:spacing w:before="240" w:after="0" w:line="276" w:lineRule="auto"/>
        <w:ind w:left="0"/>
        <w:rPr>
          <w:sz w:val="24"/>
        </w:rPr>
      </w:pPr>
      <w:r w:rsidRPr="005A5CEB">
        <w:rPr>
          <w:sz w:val="24"/>
        </w:rPr>
        <w:t>Standards have been assessed and summarised below:</w:t>
      </w:r>
    </w:p>
    <w:p w:rsidR="00BA195E" w:rsidRPr="00854F70" w:rsidRDefault="00A73AC5"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11C2B" w:rsidTr="008633A8">
        <w:trPr>
          <w:cantSplit/>
          <w:tblHeader/>
        </w:trPr>
        <w:tc>
          <w:tcPr>
            <w:tcW w:w="1260" w:type="dxa"/>
            <w:tcBorders>
              <w:bottom w:val="single" w:sz="4" w:space="0" w:color="000000"/>
            </w:tcBorders>
            <w:vAlign w:val="center"/>
          </w:tcPr>
          <w:p w:rsidR="00BA195E" w:rsidRPr="008F484E" w:rsidRDefault="00A73AC5"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A73AC5"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A73AC5" w:rsidP="008F484E">
            <w:pPr>
              <w:spacing w:before="60"/>
              <w:ind w:left="0"/>
              <w:rPr>
                <w:b/>
                <w:sz w:val="24"/>
                <w:szCs w:val="24"/>
              </w:rPr>
            </w:pPr>
            <w:r w:rsidRPr="008F484E">
              <w:rPr>
                <w:b/>
                <w:sz w:val="24"/>
                <w:szCs w:val="24"/>
              </w:rPr>
              <w:t>Definition</w:t>
            </w:r>
          </w:p>
        </w:tc>
      </w:tr>
      <w:tr w:rsidR="00411C2B" w:rsidTr="008633A8">
        <w:trPr>
          <w:cantSplit/>
          <w:trHeight w:val="1134"/>
        </w:trPr>
        <w:tc>
          <w:tcPr>
            <w:tcW w:w="1260" w:type="dxa"/>
            <w:tcBorders>
              <w:bottom w:val="single" w:sz="4" w:space="0" w:color="000000"/>
            </w:tcBorders>
            <w:shd w:val="clear" w:color="0066FF" w:fill="0000FF"/>
            <w:vAlign w:val="center"/>
          </w:tcPr>
          <w:p w:rsidR="00103A98" w:rsidRPr="008F484E" w:rsidRDefault="00515E3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73AC5"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A73AC5" w:rsidP="008F484E">
            <w:pPr>
              <w:spacing w:before="60"/>
              <w:ind w:left="50"/>
              <w:rPr>
                <w:sz w:val="24"/>
                <w:szCs w:val="24"/>
              </w:rPr>
            </w:pPr>
            <w:r w:rsidRPr="008F484E">
              <w:rPr>
                <w:sz w:val="24"/>
                <w:szCs w:val="24"/>
              </w:rPr>
              <w:t>All standards applicable to this service fully attained with some standards exceeded</w:t>
            </w:r>
          </w:p>
        </w:tc>
      </w:tr>
      <w:tr w:rsidR="00411C2B" w:rsidTr="008633A8">
        <w:trPr>
          <w:cantSplit/>
          <w:trHeight w:val="1134"/>
        </w:trPr>
        <w:tc>
          <w:tcPr>
            <w:tcW w:w="1260" w:type="dxa"/>
            <w:tcBorders>
              <w:bottom w:val="single" w:sz="4" w:space="0" w:color="000000"/>
            </w:tcBorders>
            <w:shd w:val="clear" w:color="33CC33" w:fill="00FF00"/>
            <w:vAlign w:val="center"/>
          </w:tcPr>
          <w:p w:rsidR="00103A98" w:rsidRPr="008F484E" w:rsidRDefault="00515E30" w:rsidP="008F484E">
            <w:pPr>
              <w:spacing w:before="60"/>
              <w:ind w:left="0"/>
              <w:rPr>
                <w:sz w:val="24"/>
                <w:szCs w:val="24"/>
              </w:rPr>
            </w:pPr>
          </w:p>
        </w:tc>
        <w:tc>
          <w:tcPr>
            <w:tcW w:w="3780" w:type="dxa"/>
            <w:shd w:val="clear" w:color="auto" w:fill="auto"/>
            <w:vAlign w:val="center"/>
          </w:tcPr>
          <w:p w:rsidR="00103A98" w:rsidRPr="008F484E" w:rsidRDefault="00A73AC5"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A73AC5" w:rsidP="008F484E">
            <w:pPr>
              <w:spacing w:before="60"/>
              <w:ind w:left="50"/>
              <w:rPr>
                <w:sz w:val="24"/>
                <w:szCs w:val="24"/>
              </w:rPr>
            </w:pPr>
            <w:r w:rsidRPr="008F484E">
              <w:rPr>
                <w:sz w:val="24"/>
                <w:szCs w:val="24"/>
              </w:rPr>
              <w:t xml:space="preserve">Standards applicable to this service fully attained </w:t>
            </w:r>
          </w:p>
        </w:tc>
      </w:tr>
      <w:tr w:rsidR="00411C2B" w:rsidTr="008633A8">
        <w:trPr>
          <w:cantSplit/>
          <w:trHeight w:val="1134"/>
        </w:trPr>
        <w:tc>
          <w:tcPr>
            <w:tcW w:w="1260" w:type="dxa"/>
            <w:tcBorders>
              <w:bottom w:val="single" w:sz="4" w:space="0" w:color="000000"/>
            </w:tcBorders>
            <w:shd w:val="clear" w:color="auto" w:fill="FFFF00"/>
            <w:vAlign w:val="center"/>
          </w:tcPr>
          <w:p w:rsidR="00103A98" w:rsidRPr="008F484E" w:rsidRDefault="00515E30" w:rsidP="008F484E">
            <w:pPr>
              <w:spacing w:before="60"/>
              <w:ind w:left="0"/>
              <w:rPr>
                <w:sz w:val="24"/>
                <w:szCs w:val="24"/>
              </w:rPr>
            </w:pPr>
          </w:p>
        </w:tc>
        <w:tc>
          <w:tcPr>
            <w:tcW w:w="3780" w:type="dxa"/>
            <w:shd w:val="clear" w:color="auto" w:fill="auto"/>
            <w:vAlign w:val="center"/>
          </w:tcPr>
          <w:p w:rsidR="00103A98" w:rsidRPr="008F484E" w:rsidRDefault="00A73AC5"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A73AC5" w:rsidP="008F484E">
            <w:pPr>
              <w:spacing w:before="60"/>
              <w:ind w:left="50"/>
              <w:rPr>
                <w:sz w:val="24"/>
                <w:szCs w:val="24"/>
              </w:rPr>
            </w:pPr>
            <w:r w:rsidRPr="008F484E">
              <w:rPr>
                <w:sz w:val="24"/>
                <w:szCs w:val="24"/>
              </w:rPr>
              <w:t>Some standards applicable to this service partially attained and of low risk</w:t>
            </w:r>
          </w:p>
        </w:tc>
      </w:tr>
      <w:tr w:rsidR="00411C2B" w:rsidTr="008633A8">
        <w:trPr>
          <w:cantSplit/>
          <w:trHeight w:val="1134"/>
        </w:trPr>
        <w:tc>
          <w:tcPr>
            <w:tcW w:w="1260" w:type="dxa"/>
            <w:tcBorders>
              <w:bottom w:val="single" w:sz="4" w:space="0" w:color="000000"/>
            </w:tcBorders>
            <w:shd w:val="clear" w:color="auto" w:fill="FFC800"/>
            <w:vAlign w:val="center"/>
          </w:tcPr>
          <w:p w:rsidR="00103A98" w:rsidRPr="008F484E" w:rsidRDefault="00515E3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73AC5"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A73AC5"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411C2B" w:rsidTr="004B2721">
        <w:trPr>
          <w:cantSplit/>
          <w:trHeight w:val="1134"/>
        </w:trPr>
        <w:tc>
          <w:tcPr>
            <w:tcW w:w="1260" w:type="dxa"/>
            <w:shd w:val="clear" w:color="auto" w:fill="FF0000"/>
            <w:vAlign w:val="center"/>
          </w:tcPr>
          <w:p w:rsidR="00103A98" w:rsidRPr="008F484E" w:rsidRDefault="00515E30" w:rsidP="008F484E">
            <w:pPr>
              <w:spacing w:before="60"/>
              <w:ind w:left="0"/>
              <w:rPr>
                <w:sz w:val="24"/>
                <w:szCs w:val="24"/>
              </w:rPr>
            </w:pPr>
          </w:p>
        </w:tc>
        <w:tc>
          <w:tcPr>
            <w:tcW w:w="3780" w:type="dxa"/>
            <w:shd w:val="clear" w:color="auto" w:fill="auto"/>
            <w:vAlign w:val="center"/>
          </w:tcPr>
          <w:p w:rsidR="00103A98" w:rsidRPr="008F484E" w:rsidRDefault="00A73AC5"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A73AC5"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A73AC5" w:rsidP="00FF41C5">
      <w:pPr>
        <w:pStyle w:val="Heading3"/>
      </w:pPr>
      <w:r w:rsidRPr="00FF41C5">
        <w:t xml:space="preserve">Consumer Rights as at </w:t>
      </w:r>
      <w:bookmarkStart w:id="6" w:name="AuditStartDate2"/>
      <w:r w:rsidRPr="00FF41C5">
        <w:t>25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11C2B" w:rsidTr="00F62C56">
        <w:trPr>
          <w:cantSplit/>
        </w:trPr>
        <w:tc>
          <w:tcPr>
            <w:tcW w:w="5529" w:type="dxa"/>
          </w:tcPr>
          <w:p w:rsidR="004B2721" w:rsidRPr="00CC002C" w:rsidRDefault="00A73AC5"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515E30" w:rsidP="008F484E">
            <w:pPr>
              <w:spacing w:after="0"/>
              <w:ind w:left="0"/>
              <w:rPr>
                <w:rFonts w:cs="Arial"/>
                <w:b/>
                <w:szCs w:val="24"/>
              </w:rPr>
            </w:pPr>
          </w:p>
        </w:tc>
        <w:tc>
          <w:tcPr>
            <w:tcW w:w="2330" w:type="dxa"/>
            <w:shd w:val="clear" w:color="auto" w:fill="FFFFFF"/>
          </w:tcPr>
          <w:p w:rsidR="004B2721" w:rsidRPr="00CC002C" w:rsidRDefault="00A73AC5" w:rsidP="008F484E">
            <w:pPr>
              <w:spacing w:after="0"/>
              <w:ind w:left="0"/>
              <w:rPr>
                <w:rFonts w:cs="Arial"/>
                <w:b/>
                <w:szCs w:val="24"/>
              </w:rPr>
            </w:pPr>
            <w:r>
              <w:t>Some standards applicable to this service partially attained and of low risk.</w:t>
            </w:r>
          </w:p>
        </w:tc>
      </w:tr>
    </w:tbl>
    <w:p w:rsidR="00FF41C5" w:rsidRPr="00FF41C5" w:rsidRDefault="00A73AC5" w:rsidP="00FF41C5">
      <w:pPr>
        <w:pStyle w:val="Heading3"/>
      </w:pPr>
      <w:r w:rsidRPr="00FF41C5">
        <w:t>Organisational Management</w:t>
      </w:r>
      <w:r>
        <w:t xml:space="preserve"> as at </w:t>
      </w:r>
      <w:bookmarkStart w:id="7" w:name="AuditStartDate3"/>
      <w:r w:rsidRPr="00FF41C5">
        <w:t>25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11C2B" w:rsidTr="00F62C56">
        <w:trPr>
          <w:cantSplit/>
        </w:trPr>
        <w:tc>
          <w:tcPr>
            <w:tcW w:w="5529" w:type="dxa"/>
          </w:tcPr>
          <w:p w:rsidR="004D2CA9" w:rsidRPr="00CC002C" w:rsidRDefault="00A73AC5"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515E30" w:rsidP="004D2CA9">
            <w:pPr>
              <w:spacing w:after="0"/>
              <w:ind w:left="0"/>
              <w:rPr>
                <w:rFonts w:cs="Arial"/>
                <w:b/>
                <w:szCs w:val="24"/>
              </w:rPr>
            </w:pPr>
          </w:p>
        </w:tc>
        <w:tc>
          <w:tcPr>
            <w:tcW w:w="2330" w:type="dxa"/>
            <w:shd w:val="clear" w:color="auto" w:fill="FFFFFF"/>
          </w:tcPr>
          <w:p w:rsidR="004D2CA9" w:rsidRPr="00CC002C" w:rsidRDefault="00A73AC5" w:rsidP="004D2CA9">
            <w:pPr>
              <w:spacing w:after="0"/>
              <w:ind w:left="0"/>
              <w:rPr>
                <w:rFonts w:cs="Arial"/>
                <w:b/>
                <w:szCs w:val="24"/>
              </w:rPr>
            </w:pPr>
            <w:r>
              <w:t>Standards applicable to this service fully attained.</w:t>
            </w:r>
          </w:p>
        </w:tc>
      </w:tr>
    </w:tbl>
    <w:p w:rsidR="00FF41C5" w:rsidRPr="00FF41C5" w:rsidRDefault="00A73AC5" w:rsidP="00FF41C5">
      <w:pPr>
        <w:pStyle w:val="Heading3"/>
      </w:pPr>
      <w:r w:rsidRPr="00CC002C">
        <w:t>Continuum of Service Delivery</w:t>
      </w:r>
      <w:r>
        <w:t xml:space="preserve"> as at </w:t>
      </w:r>
      <w:bookmarkStart w:id="8" w:name="AuditStartDate4"/>
      <w:r w:rsidRPr="00FF41C5">
        <w:t>25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11C2B" w:rsidTr="00F62C56">
        <w:trPr>
          <w:cantSplit/>
        </w:trPr>
        <w:tc>
          <w:tcPr>
            <w:tcW w:w="5529" w:type="dxa"/>
          </w:tcPr>
          <w:p w:rsidR="004D2CA9" w:rsidRPr="00CC002C" w:rsidRDefault="00A73AC5"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515E30" w:rsidP="004D2CA9">
            <w:pPr>
              <w:spacing w:after="0"/>
              <w:ind w:left="0"/>
              <w:rPr>
                <w:rFonts w:cs="Arial"/>
                <w:b/>
                <w:szCs w:val="24"/>
              </w:rPr>
            </w:pPr>
          </w:p>
        </w:tc>
        <w:tc>
          <w:tcPr>
            <w:tcW w:w="2330" w:type="dxa"/>
            <w:shd w:val="clear" w:color="auto" w:fill="FFFFFF"/>
          </w:tcPr>
          <w:p w:rsidR="004D2CA9" w:rsidRPr="00CC002C" w:rsidRDefault="00A73AC5" w:rsidP="004D2CA9">
            <w:pPr>
              <w:spacing w:after="0"/>
              <w:ind w:left="0"/>
              <w:rPr>
                <w:rFonts w:cs="Arial"/>
                <w:b/>
                <w:szCs w:val="24"/>
              </w:rPr>
            </w:pPr>
            <w:r>
              <w:t>Standards applicable to this service fully attained.</w:t>
            </w:r>
          </w:p>
        </w:tc>
      </w:tr>
    </w:tbl>
    <w:p w:rsidR="00FF41C5" w:rsidRDefault="00A73AC5" w:rsidP="00FF41C5">
      <w:pPr>
        <w:pStyle w:val="Heading3"/>
      </w:pPr>
      <w:r w:rsidRPr="00CC002C">
        <w:t>Safe and Appropriate Environment</w:t>
      </w:r>
      <w:r w:rsidRPr="00FF41C5">
        <w:t xml:space="preserve"> </w:t>
      </w:r>
      <w:r>
        <w:t xml:space="preserve">as at </w:t>
      </w:r>
      <w:bookmarkStart w:id="9" w:name="AuditStartDate5"/>
      <w:r>
        <w:t>25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11C2B" w:rsidTr="00F62C56">
        <w:trPr>
          <w:cantSplit/>
        </w:trPr>
        <w:tc>
          <w:tcPr>
            <w:tcW w:w="5529" w:type="dxa"/>
          </w:tcPr>
          <w:p w:rsidR="004D2CA9" w:rsidRPr="00CC002C" w:rsidRDefault="00A73AC5"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C800"/>
          </w:tcPr>
          <w:p w:rsidR="004D2CA9" w:rsidRPr="00CC002C" w:rsidRDefault="00515E30" w:rsidP="004D2CA9">
            <w:pPr>
              <w:spacing w:after="0"/>
              <w:ind w:left="0"/>
              <w:rPr>
                <w:rFonts w:cs="Arial"/>
                <w:b/>
                <w:szCs w:val="24"/>
              </w:rPr>
            </w:pPr>
          </w:p>
        </w:tc>
        <w:tc>
          <w:tcPr>
            <w:tcW w:w="2330" w:type="dxa"/>
            <w:shd w:val="clear" w:color="auto" w:fill="FFFFFF"/>
          </w:tcPr>
          <w:p w:rsidR="004D2CA9" w:rsidRPr="00CC002C" w:rsidRDefault="00A73AC5" w:rsidP="004D2CA9">
            <w:pPr>
              <w:spacing w:after="0"/>
              <w:ind w:left="0"/>
              <w:rPr>
                <w:rFonts w:cs="Arial"/>
                <w:b/>
                <w:szCs w:val="24"/>
              </w:rPr>
            </w:pPr>
            <w:r>
              <w:t>Some standards applicable to this service partially attained and of medium or high risk and/or unattained and of low risk.</w:t>
            </w:r>
          </w:p>
        </w:tc>
      </w:tr>
    </w:tbl>
    <w:p w:rsidR="00FF41C5" w:rsidRDefault="00A73AC5" w:rsidP="00FF41C5">
      <w:pPr>
        <w:pStyle w:val="Heading3"/>
      </w:pPr>
      <w:r w:rsidRPr="00CC002C">
        <w:t>Restraint Minimisation and Safe Practice</w:t>
      </w:r>
      <w:r w:rsidRPr="00FF41C5">
        <w:t xml:space="preserve"> as at </w:t>
      </w:r>
      <w:bookmarkStart w:id="10" w:name="AuditStartDate6"/>
      <w:r>
        <w:t>25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11C2B" w:rsidTr="00F62C56">
        <w:trPr>
          <w:cantSplit/>
        </w:trPr>
        <w:tc>
          <w:tcPr>
            <w:tcW w:w="5529" w:type="dxa"/>
          </w:tcPr>
          <w:p w:rsidR="004D2CA9" w:rsidRPr="00CC002C" w:rsidRDefault="00A73AC5"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515E30" w:rsidP="004D2CA9">
            <w:pPr>
              <w:spacing w:after="0"/>
              <w:ind w:left="0"/>
              <w:rPr>
                <w:rFonts w:cs="Arial"/>
                <w:b/>
                <w:szCs w:val="24"/>
              </w:rPr>
            </w:pPr>
          </w:p>
        </w:tc>
        <w:tc>
          <w:tcPr>
            <w:tcW w:w="2330" w:type="dxa"/>
            <w:shd w:val="clear" w:color="auto" w:fill="FFFFFF"/>
          </w:tcPr>
          <w:p w:rsidR="004D2CA9" w:rsidRPr="00CC002C" w:rsidRDefault="00A73AC5" w:rsidP="004D2CA9">
            <w:pPr>
              <w:spacing w:after="0"/>
              <w:ind w:left="0"/>
              <w:rPr>
                <w:rFonts w:cs="Arial"/>
                <w:b/>
                <w:szCs w:val="24"/>
              </w:rPr>
            </w:pPr>
            <w:r>
              <w:t>Standards applicable to this service fully attained.</w:t>
            </w:r>
          </w:p>
        </w:tc>
      </w:tr>
    </w:tbl>
    <w:p w:rsidR="00FF41C5" w:rsidRPr="00CC002C" w:rsidRDefault="00A73AC5" w:rsidP="00FF41C5">
      <w:pPr>
        <w:pStyle w:val="Heading3"/>
      </w:pPr>
      <w:r w:rsidRPr="00CC002C">
        <w:lastRenderedPageBreak/>
        <w:t>Infection Prevention and Control</w:t>
      </w:r>
      <w:r w:rsidRPr="00FF41C5">
        <w:t xml:space="preserve"> as at </w:t>
      </w:r>
      <w:bookmarkStart w:id="11" w:name="AuditStartDate7"/>
      <w:r w:rsidRPr="00CC002C">
        <w:t>25 September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11C2B" w:rsidTr="00F62C56">
        <w:trPr>
          <w:cantSplit/>
        </w:trPr>
        <w:tc>
          <w:tcPr>
            <w:tcW w:w="5529" w:type="dxa"/>
          </w:tcPr>
          <w:p w:rsidR="004D2CA9" w:rsidRPr="00CC002C" w:rsidRDefault="00A73AC5"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515E30" w:rsidP="004D2CA9">
            <w:pPr>
              <w:spacing w:after="0"/>
              <w:ind w:left="0"/>
              <w:rPr>
                <w:rFonts w:cs="Arial"/>
                <w:b/>
                <w:szCs w:val="24"/>
              </w:rPr>
            </w:pPr>
          </w:p>
        </w:tc>
        <w:tc>
          <w:tcPr>
            <w:tcW w:w="2330" w:type="dxa"/>
            <w:shd w:val="clear" w:color="auto" w:fill="FFFFFF"/>
          </w:tcPr>
          <w:p w:rsidR="004D2CA9" w:rsidRPr="00CC002C" w:rsidRDefault="00A73AC5" w:rsidP="004D2CA9">
            <w:pPr>
              <w:spacing w:after="0"/>
              <w:ind w:left="0"/>
              <w:rPr>
                <w:rFonts w:cs="Arial"/>
                <w:b/>
                <w:szCs w:val="24"/>
              </w:rPr>
            </w:pPr>
            <w:r>
              <w:t>Standards applicable to this service fully attained.</w:t>
            </w:r>
          </w:p>
        </w:tc>
      </w:tr>
    </w:tbl>
    <w:p w:rsidR="00515E30" w:rsidRDefault="00515E30" w:rsidP="00A73AC5">
      <w:pPr>
        <w:pStyle w:val="Heading2"/>
        <w:rPr>
          <w:sz w:val="24"/>
        </w:rPr>
        <w:sectPr w:rsidR="00515E30" w:rsidSect="00515E30">
          <w:pgSz w:w="11906" w:h="16838"/>
          <w:pgMar w:top="720" w:right="720" w:bottom="720" w:left="720" w:header="708" w:footer="708" w:gutter="0"/>
          <w:cols w:space="708"/>
          <w:docGrid w:linePitch="360"/>
        </w:sectPr>
      </w:pPr>
    </w:p>
    <w:p w:rsidR="001349FF" w:rsidRDefault="001349FF" w:rsidP="00515E30">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1349FF" w:rsidRDefault="001349FF" w:rsidP="00515E30">
      <w:pPr>
        <w:pStyle w:val="Heading2"/>
        <w:rPr>
          <w:b/>
          <w:bCs/>
        </w:rPr>
      </w:pPr>
      <w:r>
        <w:rPr>
          <w:b/>
          <w:bCs/>
        </w:rPr>
        <w:t>Introduction</w:t>
      </w:r>
    </w:p>
    <w:p w:rsidR="001349FF" w:rsidRDefault="001349FF" w:rsidP="00515E30">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1349FF" w:rsidRDefault="001349FF" w:rsidP="00515E30">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1349FF" w:rsidRDefault="001349FF" w:rsidP="00515E30">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1349FF" w:rsidRDefault="001349FF" w:rsidP="00515E30">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1349FF" w:rsidTr="001349FF">
        <w:tc>
          <w:tcPr>
            <w:tcW w:w="3652"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sz w:val="24"/>
                <w:szCs w:val="24"/>
              </w:rPr>
            </w:pPr>
            <w:r>
              <w:t>Oceania Care Company Limited</w:t>
            </w:r>
          </w:p>
        </w:tc>
      </w:tr>
      <w:tr w:rsidR="001349FF" w:rsidTr="001349FF">
        <w:tc>
          <w:tcPr>
            <w:tcW w:w="3652"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sz w:val="24"/>
                <w:szCs w:val="24"/>
              </w:rPr>
            </w:pPr>
            <w:r>
              <w:t xml:space="preserve">Oceania Care Company Limited - </w:t>
            </w:r>
            <w:proofErr w:type="spellStart"/>
            <w:r>
              <w:t>Elmswood</w:t>
            </w:r>
            <w:proofErr w:type="spellEnd"/>
            <w:r>
              <w:t xml:space="preserve"> Home</w:t>
            </w:r>
          </w:p>
        </w:tc>
      </w:tr>
    </w:tbl>
    <w:p w:rsidR="001349FF" w:rsidRDefault="001349FF" w:rsidP="00515E30">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1349FF" w:rsidTr="001349FF">
        <w:tc>
          <w:tcPr>
            <w:tcW w:w="3652"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rPr>
                <w:sz w:val="24"/>
                <w:szCs w:val="24"/>
              </w:rPr>
            </w:pPr>
            <w:r>
              <w:t>Health Audit (NZ) Limited</w:t>
            </w:r>
          </w:p>
        </w:tc>
      </w:tr>
    </w:tbl>
    <w:p w:rsidR="001349FF" w:rsidRDefault="001349FF" w:rsidP="00515E30">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1349FF" w:rsidTr="001349FF">
        <w:tc>
          <w:tcPr>
            <w:tcW w:w="3652"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rPr>
                <w:sz w:val="24"/>
                <w:szCs w:val="24"/>
              </w:rPr>
            </w:pPr>
            <w:r>
              <w:t>Surveillance Audit</w:t>
            </w:r>
          </w:p>
        </w:tc>
      </w:tr>
      <w:tr w:rsidR="001349FF" w:rsidTr="001349FF">
        <w:tc>
          <w:tcPr>
            <w:tcW w:w="3652"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sz w:val="24"/>
                <w:szCs w:val="24"/>
              </w:rPr>
            </w:pPr>
            <w:proofErr w:type="spellStart"/>
            <w:r>
              <w:t>Elmswood</w:t>
            </w:r>
            <w:proofErr w:type="spellEnd"/>
            <w:r>
              <w:t xml:space="preserve"> Home</w:t>
            </w:r>
          </w:p>
        </w:tc>
      </w:tr>
      <w:tr w:rsidR="001349FF" w:rsidTr="001349FF">
        <w:tc>
          <w:tcPr>
            <w:tcW w:w="3652"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sz w:val="24"/>
                <w:szCs w:val="24"/>
              </w:rPr>
            </w:pPr>
            <w:r>
              <w:t>Rest home care (excluding dementia care)</w:t>
            </w:r>
          </w:p>
        </w:tc>
      </w:tr>
      <w:tr w:rsidR="001349FF" w:rsidTr="001349FF">
        <w:tc>
          <w:tcPr>
            <w:tcW w:w="3652"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1349FF" w:rsidRDefault="001349FF" w:rsidP="00515E30">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1349FF" w:rsidRDefault="001349FF" w:rsidP="00515E30">
            <w:pPr>
              <w:spacing w:before="60"/>
              <w:ind w:left="0"/>
              <w:rPr>
                <w:sz w:val="24"/>
                <w:szCs w:val="24"/>
              </w:rPr>
            </w:pPr>
            <w:r>
              <w:t>25 September 2014</w:t>
            </w:r>
          </w:p>
        </w:tc>
        <w:tc>
          <w:tcPr>
            <w:tcW w:w="1417" w:type="dxa"/>
            <w:tcBorders>
              <w:top w:val="single" w:sz="4" w:space="0" w:color="auto"/>
              <w:left w:val="nil"/>
              <w:bottom w:val="single" w:sz="4" w:space="0" w:color="auto"/>
              <w:right w:val="nil"/>
            </w:tcBorders>
            <w:hideMark/>
          </w:tcPr>
          <w:p w:rsidR="001349FF" w:rsidRDefault="001349FF" w:rsidP="00515E30">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1349FF" w:rsidRDefault="001349FF" w:rsidP="00515E30">
            <w:pPr>
              <w:spacing w:before="60"/>
              <w:ind w:left="0"/>
              <w:rPr>
                <w:sz w:val="24"/>
                <w:szCs w:val="24"/>
              </w:rPr>
            </w:pPr>
            <w:r>
              <w:t>25 September 2014</w:t>
            </w:r>
          </w:p>
        </w:tc>
      </w:tr>
    </w:tbl>
    <w:p w:rsidR="001349FF" w:rsidRDefault="001349FF" w:rsidP="00515E30">
      <w:pPr>
        <w:spacing w:after="0"/>
        <w:ind w:left="0"/>
        <w:rPr>
          <w:rFonts w:cstheme="minorBidi"/>
          <w:sz w:val="20"/>
          <w:szCs w:val="20"/>
        </w:rPr>
      </w:pPr>
    </w:p>
    <w:p w:rsidR="001349FF" w:rsidRDefault="001349FF" w:rsidP="00515E30">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1349FF" w:rsidRDefault="001349FF" w:rsidP="00515E30">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Including Dementia Care</w:t>
      </w:r>
    </w:p>
    <w:p w:rsidR="001349FF" w:rsidRDefault="001349FF" w:rsidP="00515E30">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1349FF" w:rsidTr="001349FF">
        <w:tc>
          <w:tcPr>
            <w:tcW w:w="10740"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b/>
                <w:sz w:val="24"/>
                <w:szCs w:val="20"/>
              </w:rPr>
            </w:pPr>
            <w:r>
              <w:rPr>
                <w:rStyle w:val="BodyText2Char"/>
              </w:rPr>
              <w:t>24</w:t>
            </w:r>
          </w:p>
        </w:tc>
      </w:tr>
    </w:tbl>
    <w:p w:rsidR="001349FF" w:rsidRDefault="001349FF" w:rsidP="00515E30">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1349FF" w:rsidTr="001349FF">
        <w:trPr>
          <w:cantSplit/>
        </w:trPr>
        <w:tc>
          <w:tcPr>
            <w:tcW w:w="2235" w:type="dxa"/>
            <w:tcBorders>
              <w:top w:val="single" w:sz="4" w:space="0" w:color="auto"/>
              <w:left w:val="single" w:sz="4" w:space="0" w:color="auto"/>
              <w:bottom w:val="single" w:sz="4" w:space="0" w:color="auto"/>
              <w:right w:val="single" w:sz="4" w:space="0" w:color="auto"/>
            </w:tcBorders>
            <w:hideMark/>
          </w:tcPr>
          <w:p w:rsidR="001349FF" w:rsidRDefault="001349FF" w:rsidP="00515E30">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1349FF" w:rsidRDefault="001349FF" w:rsidP="00515E30">
            <w:pPr>
              <w:tabs>
                <w:tab w:val="left" w:pos="1560"/>
              </w:tabs>
              <w:spacing w:before="60"/>
              <w:ind w:left="0"/>
              <w:rPr>
                <w:rFonts w:cs="Arial"/>
                <w:sz w:val="20"/>
                <w:szCs w:val="20"/>
              </w:rPr>
            </w:pPr>
            <w:r>
              <w:rPr>
                <w:rStyle w:val="BodyTextChar"/>
              </w:rPr>
              <w:t xml:space="preserve">XXXXXXXX </w:t>
            </w:r>
          </w:p>
        </w:tc>
        <w:tc>
          <w:tcPr>
            <w:tcW w:w="1418"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rFonts w:cs="Arial"/>
                <w:sz w:val="20"/>
                <w:szCs w:val="20"/>
              </w:rPr>
            </w:pPr>
            <w:r>
              <w:rPr>
                <w:rStyle w:val="BodyTextChar"/>
              </w:rPr>
              <w:t>7</w:t>
            </w:r>
          </w:p>
        </w:tc>
        <w:tc>
          <w:tcPr>
            <w:tcW w:w="1417"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rFonts w:cs="Arial"/>
                <w:sz w:val="20"/>
                <w:szCs w:val="20"/>
              </w:rPr>
            </w:pPr>
            <w:r>
              <w:rPr>
                <w:rStyle w:val="BodyTextChar"/>
              </w:rPr>
              <w:t>5</w:t>
            </w:r>
          </w:p>
        </w:tc>
      </w:tr>
      <w:tr w:rsidR="001349FF" w:rsidTr="001349FF">
        <w:trPr>
          <w:cantSplit/>
        </w:trPr>
        <w:tc>
          <w:tcPr>
            <w:tcW w:w="2235"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rFonts w:cs="Arial"/>
                <w:sz w:val="20"/>
                <w:szCs w:val="20"/>
              </w:rPr>
            </w:pPr>
            <w:r>
              <w:rPr>
                <w:rStyle w:val="BodyTextChar"/>
              </w:rPr>
              <w:t>7</w:t>
            </w:r>
          </w:p>
        </w:tc>
        <w:tc>
          <w:tcPr>
            <w:tcW w:w="1417"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rFonts w:cs="Arial"/>
                <w:sz w:val="20"/>
                <w:szCs w:val="20"/>
              </w:rPr>
            </w:pPr>
            <w:r>
              <w:rPr>
                <w:rStyle w:val="BodyTextChar"/>
              </w:rPr>
              <w:t>4</w:t>
            </w:r>
          </w:p>
        </w:tc>
      </w:tr>
      <w:tr w:rsidR="001349FF" w:rsidTr="001349FF">
        <w:trPr>
          <w:cantSplit/>
        </w:trPr>
        <w:tc>
          <w:tcPr>
            <w:tcW w:w="2235"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1349FF" w:rsidRDefault="001349FF" w:rsidP="00515E30">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349FF" w:rsidRDefault="001349FF" w:rsidP="00515E30">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349FF" w:rsidRDefault="001349FF" w:rsidP="00515E30">
            <w:pPr>
              <w:keepNext/>
              <w:spacing w:before="60"/>
              <w:ind w:left="0"/>
              <w:jc w:val="center"/>
              <w:rPr>
                <w:rFonts w:cs="Arial"/>
                <w:sz w:val="20"/>
                <w:szCs w:val="20"/>
              </w:rPr>
            </w:pPr>
          </w:p>
        </w:tc>
      </w:tr>
      <w:tr w:rsidR="001349FF" w:rsidTr="001349FF">
        <w:trPr>
          <w:cantSplit/>
        </w:trPr>
        <w:tc>
          <w:tcPr>
            <w:tcW w:w="2235"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1349FF" w:rsidRDefault="001349FF" w:rsidP="00515E30">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349FF" w:rsidRDefault="001349FF" w:rsidP="00515E30">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349FF" w:rsidRDefault="001349FF" w:rsidP="00515E30">
            <w:pPr>
              <w:keepNext/>
              <w:spacing w:before="60"/>
              <w:ind w:left="0"/>
              <w:jc w:val="center"/>
              <w:rPr>
                <w:rFonts w:cs="Arial"/>
                <w:sz w:val="20"/>
                <w:szCs w:val="20"/>
              </w:rPr>
            </w:pPr>
          </w:p>
        </w:tc>
      </w:tr>
      <w:tr w:rsidR="001349FF" w:rsidTr="001349FF">
        <w:trPr>
          <w:cantSplit/>
        </w:trPr>
        <w:tc>
          <w:tcPr>
            <w:tcW w:w="2235"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1349FF" w:rsidRDefault="001349FF" w:rsidP="00515E30">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1349FF" w:rsidRDefault="001349FF" w:rsidP="00515E30">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1349FF" w:rsidRDefault="001349FF" w:rsidP="00515E30">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rFonts w:cs="Arial"/>
                <w:sz w:val="20"/>
                <w:szCs w:val="20"/>
              </w:rPr>
            </w:pPr>
            <w:r>
              <w:rPr>
                <w:rStyle w:val="BodyTextChar"/>
              </w:rPr>
              <w:t>2.5</w:t>
            </w:r>
          </w:p>
        </w:tc>
      </w:tr>
    </w:tbl>
    <w:p w:rsidR="001349FF" w:rsidRDefault="001349FF" w:rsidP="00515E30">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1349FF" w:rsidTr="001349FF">
        <w:tc>
          <w:tcPr>
            <w:tcW w:w="3510"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sz w:val="20"/>
                <w:szCs w:val="20"/>
                <w:lang w:eastAsia="en-NZ"/>
              </w:rPr>
            </w:pPr>
            <w:r>
              <w:rPr>
                <w:rStyle w:val="BodyTextChar"/>
              </w:rPr>
              <w:t>14</w:t>
            </w:r>
          </w:p>
        </w:tc>
        <w:tc>
          <w:tcPr>
            <w:tcW w:w="3544"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sz w:val="20"/>
                <w:szCs w:val="20"/>
                <w:lang w:eastAsia="en-NZ"/>
              </w:rPr>
            </w:pPr>
            <w:r>
              <w:rPr>
                <w:rStyle w:val="BodyTextChar"/>
              </w:rPr>
              <w:t>11.5</w:t>
            </w:r>
          </w:p>
        </w:tc>
        <w:tc>
          <w:tcPr>
            <w:tcW w:w="3450"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sz w:val="20"/>
                <w:szCs w:val="20"/>
                <w:lang w:eastAsia="en-NZ"/>
              </w:rPr>
            </w:pPr>
            <w:r>
              <w:rPr>
                <w:rStyle w:val="BodyTextChar"/>
              </w:rPr>
              <w:t>25.5</w:t>
            </w:r>
          </w:p>
        </w:tc>
      </w:tr>
    </w:tbl>
    <w:p w:rsidR="001349FF" w:rsidRDefault="001349FF" w:rsidP="00515E30">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1349FF" w:rsidTr="001349FF">
        <w:tc>
          <w:tcPr>
            <w:tcW w:w="3510"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sz w:val="20"/>
                <w:szCs w:val="20"/>
                <w:lang w:eastAsia="en-NZ"/>
              </w:rPr>
            </w:pPr>
            <w:r>
              <w:rPr>
                <w:rStyle w:val="BodyTextChar"/>
              </w:rPr>
              <w:t>2</w:t>
            </w:r>
          </w:p>
        </w:tc>
      </w:tr>
      <w:tr w:rsidR="001349FF" w:rsidTr="001349FF">
        <w:tc>
          <w:tcPr>
            <w:tcW w:w="3510"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sz w:val="20"/>
                <w:szCs w:val="20"/>
                <w:lang w:eastAsia="en-NZ"/>
              </w:rPr>
            </w:pPr>
            <w:r>
              <w:rPr>
                <w:rStyle w:val="BodyTextChar"/>
              </w:rPr>
              <w:t>2</w:t>
            </w:r>
          </w:p>
        </w:tc>
      </w:tr>
      <w:tr w:rsidR="001349FF" w:rsidTr="001349FF">
        <w:tc>
          <w:tcPr>
            <w:tcW w:w="3510"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sz w:val="20"/>
                <w:szCs w:val="20"/>
                <w:lang w:eastAsia="en-NZ"/>
              </w:rPr>
            </w:pPr>
            <w:r>
              <w:rPr>
                <w:rStyle w:val="BodyTextChar"/>
              </w:rPr>
              <w:t>25</w:t>
            </w:r>
          </w:p>
        </w:tc>
        <w:tc>
          <w:tcPr>
            <w:tcW w:w="3402"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sz w:val="20"/>
                <w:szCs w:val="20"/>
                <w:lang w:eastAsia="en-NZ"/>
              </w:rPr>
            </w:pPr>
            <w:r>
              <w:rPr>
                <w:rStyle w:val="BodyTextChar"/>
              </w:rPr>
              <w:t>5</w:t>
            </w:r>
          </w:p>
        </w:tc>
      </w:tr>
      <w:tr w:rsidR="001349FF" w:rsidTr="001349FF">
        <w:tc>
          <w:tcPr>
            <w:tcW w:w="3510"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1349FF" w:rsidRDefault="001349FF" w:rsidP="00515E30">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1349FF" w:rsidRDefault="001349FF" w:rsidP="00515E30">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0"/>
                <w:szCs w:val="20"/>
                <w:lang w:eastAsia="en-NZ"/>
              </w:rPr>
            </w:pPr>
            <w:r>
              <w:rPr>
                <w:rStyle w:val="BodyTextChar"/>
              </w:rPr>
              <w:t>1</w:t>
            </w:r>
          </w:p>
        </w:tc>
      </w:tr>
    </w:tbl>
    <w:p w:rsidR="001349FF" w:rsidRDefault="001349FF" w:rsidP="00515E30">
      <w:pPr>
        <w:pStyle w:val="Heading2"/>
        <w:pageBreakBefore/>
        <w:rPr>
          <w:b/>
          <w:bCs/>
          <w:szCs w:val="32"/>
          <w:lang w:eastAsia="en-US"/>
        </w:rPr>
      </w:pPr>
      <w:r>
        <w:rPr>
          <w:b/>
          <w:bCs/>
        </w:rPr>
        <w:lastRenderedPageBreak/>
        <w:t>Declaration</w:t>
      </w:r>
    </w:p>
    <w:p w:rsidR="001349FF" w:rsidRDefault="001349FF" w:rsidP="00515E30">
      <w:pPr>
        <w:spacing w:before="240" w:after="0"/>
        <w:ind w:left="0"/>
        <w:rPr>
          <w:szCs w:val="20"/>
        </w:rPr>
      </w:pPr>
      <w:r>
        <w:rPr>
          <w:szCs w:val="20"/>
        </w:rPr>
        <w:t xml:space="preserve">I, </w:t>
      </w:r>
      <w:r>
        <w:rPr>
          <w:rStyle w:val="BodyText2Char"/>
        </w:rPr>
        <w:t>XXXXXXX</w:t>
      </w:r>
      <w:r>
        <w:rPr>
          <w:szCs w:val="20"/>
        </w:rPr>
        <w:t xml:space="preserve">,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rsidR="001349FF" w:rsidRDefault="001349FF" w:rsidP="00515E30">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1349FF" w:rsidTr="001349FF">
        <w:tc>
          <w:tcPr>
            <w:tcW w:w="675"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0"/>
              </w:rPr>
            </w:pPr>
            <w:r>
              <w:t>Yes</w:t>
            </w:r>
          </w:p>
        </w:tc>
      </w:tr>
      <w:tr w:rsidR="001349FF" w:rsidTr="001349FF">
        <w:tc>
          <w:tcPr>
            <w:tcW w:w="675"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0"/>
              </w:rPr>
            </w:pPr>
            <w:r>
              <w:rPr>
                <w:rStyle w:val="BodyText2Char"/>
              </w:rPr>
              <w:t>Yes</w:t>
            </w:r>
          </w:p>
        </w:tc>
      </w:tr>
      <w:tr w:rsidR="001349FF" w:rsidTr="001349FF">
        <w:tc>
          <w:tcPr>
            <w:tcW w:w="675"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0"/>
              </w:rPr>
            </w:pPr>
            <w:r>
              <w:t>Yes</w:t>
            </w:r>
          </w:p>
        </w:tc>
      </w:tr>
      <w:tr w:rsidR="001349FF" w:rsidTr="001349FF">
        <w:tc>
          <w:tcPr>
            <w:tcW w:w="675"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0"/>
              </w:rPr>
            </w:pPr>
            <w:r>
              <w:rPr>
                <w:rStyle w:val="BodyText2Char"/>
              </w:rPr>
              <w:t>Yes</w:t>
            </w:r>
          </w:p>
        </w:tc>
      </w:tr>
      <w:tr w:rsidR="001349FF" w:rsidTr="001349FF">
        <w:tc>
          <w:tcPr>
            <w:tcW w:w="675"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0"/>
              </w:rPr>
            </w:pPr>
            <w:r>
              <w:rPr>
                <w:rStyle w:val="BodyText2Char"/>
              </w:rPr>
              <w:t>Yes</w:t>
            </w:r>
          </w:p>
        </w:tc>
      </w:tr>
      <w:tr w:rsidR="001349FF" w:rsidTr="001349FF">
        <w:tc>
          <w:tcPr>
            <w:tcW w:w="675"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0"/>
              </w:rPr>
            </w:pPr>
            <w:r>
              <w:rPr>
                <w:rStyle w:val="BodyText2Char"/>
              </w:rPr>
              <w:t>Yes</w:t>
            </w:r>
          </w:p>
        </w:tc>
      </w:tr>
      <w:tr w:rsidR="001349FF" w:rsidTr="001349FF">
        <w:tc>
          <w:tcPr>
            <w:tcW w:w="675"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0"/>
              </w:rPr>
            </w:pPr>
            <w:r>
              <w:rPr>
                <w:rStyle w:val="BodyText2Char"/>
              </w:rPr>
              <w:t>Yes</w:t>
            </w:r>
          </w:p>
        </w:tc>
      </w:tr>
      <w:tr w:rsidR="001349FF" w:rsidTr="001349FF">
        <w:trPr>
          <w:trHeight w:val="60"/>
        </w:trPr>
        <w:tc>
          <w:tcPr>
            <w:tcW w:w="675"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0"/>
              </w:rPr>
            </w:pPr>
            <w:r>
              <w:rPr>
                <w:rStyle w:val="BodyText2Char"/>
              </w:rPr>
              <w:t>Yes</w:t>
            </w:r>
          </w:p>
        </w:tc>
      </w:tr>
    </w:tbl>
    <w:p w:rsidR="001349FF" w:rsidRDefault="001349FF" w:rsidP="00515E30">
      <w:pPr>
        <w:spacing w:before="240" w:after="0"/>
        <w:ind w:left="0"/>
        <w:rPr>
          <w:rFonts w:cstheme="minorBidi"/>
          <w:szCs w:val="20"/>
        </w:rPr>
      </w:pPr>
      <w:r>
        <w:rPr>
          <w:szCs w:val="20"/>
        </w:rPr>
        <w:t xml:space="preserve">Dated </w:t>
      </w:r>
      <w:r>
        <w:rPr>
          <w:rStyle w:val="BodyText2Char"/>
        </w:rPr>
        <w:t>Monday, 29 September 2014</w:t>
      </w:r>
    </w:p>
    <w:p w:rsidR="001349FF" w:rsidRDefault="001349FF" w:rsidP="00515E30">
      <w:pPr>
        <w:pStyle w:val="Heading2"/>
        <w:pageBreakBefore/>
        <w:rPr>
          <w:b/>
          <w:bCs/>
          <w:szCs w:val="32"/>
        </w:rPr>
      </w:pPr>
      <w:r>
        <w:rPr>
          <w:b/>
          <w:bCs/>
        </w:rPr>
        <w:lastRenderedPageBreak/>
        <w:t>Executive Summary of Audit</w:t>
      </w:r>
    </w:p>
    <w:p w:rsidR="001349FF" w:rsidRDefault="001349FF" w:rsidP="00515E30">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1349FF" w:rsidRDefault="001349FF" w:rsidP="00515E30">
      <w:pPr>
        <w:pStyle w:val="BodyText2"/>
        <w:pBdr>
          <w:top w:val="single" w:sz="4" w:space="1" w:color="auto"/>
          <w:left w:val="single" w:sz="4" w:space="4" w:color="auto"/>
          <w:bottom w:val="single" w:sz="4" w:space="1" w:color="auto"/>
          <w:right w:val="single" w:sz="4" w:space="4" w:color="auto"/>
        </w:pBdr>
        <w:rPr>
          <w:rStyle w:val="BodyText2Char"/>
        </w:rPr>
      </w:pPr>
      <w:proofErr w:type="spellStart"/>
      <w:r>
        <w:rPr>
          <w:rStyle w:val="BodyText2Char"/>
        </w:rPr>
        <w:t>Elmswood</w:t>
      </w:r>
      <w:proofErr w:type="spellEnd"/>
      <w:r>
        <w:rPr>
          <w:rStyle w:val="BodyText2Char"/>
        </w:rPr>
        <w:t xml:space="preserve"> Home was providing dementia level care with a capacity of 38 beds.  Occupancy on the day of audit was at 24 residents. The facility was operated by Oceania Care Company Limited.</w:t>
      </w:r>
    </w:p>
    <w:p w:rsidR="001349FF" w:rsidRDefault="001349FF" w:rsidP="00515E30">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There was a documented quality programme that included monitoring of complaints, incidents and accidents, health and safety and implementation of an internal audit programme.   </w:t>
      </w:r>
    </w:p>
    <w:p w:rsidR="001349FF" w:rsidRDefault="001349FF" w:rsidP="00515E30">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There was a business and care manager who had been in the role for thirteen months who provided operational management over two sites with a clinical leader based on site. Staffing was appropriate to support the needs of residents requiring dementia level care.</w:t>
      </w:r>
    </w:p>
    <w:p w:rsidR="001349FF" w:rsidRDefault="001349FF" w:rsidP="00515E30">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Improvements required at the last two audits (certification and a partial provisional audit) around </w:t>
      </w:r>
      <w:r>
        <w:rPr>
          <w:noProof/>
        </w:rPr>
        <w:t>food services</w:t>
      </w:r>
      <w:r>
        <w:rPr>
          <w:rStyle w:val="BodyText2Char"/>
        </w:rPr>
        <w:t xml:space="preserve">, </w:t>
      </w:r>
      <w:r>
        <w:rPr>
          <w:noProof/>
        </w:rPr>
        <w:t xml:space="preserve">hot water temperatures, laundry services, staff with first aid certificates, maintenance programme, call bell system and external environment </w:t>
      </w:r>
      <w:r>
        <w:rPr>
          <w:rStyle w:val="BodyText2Char"/>
        </w:rPr>
        <w:t xml:space="preserve">have been met. </w:t>
      </w:r>
    </w:p>
    <w:p w:rsidR="001349FF" w:rsidRDefault="001349FF" w:rsidP="00515E30">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Improvements are required to specific risks identified at the audit around safety of chemicals, flooring, </w:t>
      </w:r>
      <w:proofErr w:type="gramStart"/>
      <w:r>
        <w:rPr>
          <w:rStyle w:val="BodyText2Char"/>
        </w:rPr>
        <w:t>equipment</w:t>
      </w:r>
      <w:proofErr w:type="gramEnd"/>
      <w:r>
        <w:rPr>
          <w:rStyle w:val="BodyText2Char"/>
        </w:rPr>
        <w:t xml:space="preserve"> maintenance and to advance directives. </w:t>
      </w:r>
    </w:p>
    <w:p w:rsidR="001349FF" w:rsidRDefault="001349FF" w:rsidP="00515E30">
      <w:pPr>
        <w:spacing w:after="0"/>
        <w:ind w:left="0"/>
        <w:rPr>
          <w:sz w:val="12"/>
          <w:szCs w:val="20"/>
        </w:rPr>
      </w:pPr>
    </w:p>
    <w:p w:rsidR="001349FF" w:rsidRDefault="001349FF" w:rsidP="00515E3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1349FF" w:rsidRDefault="001349FF" w:rsidP="00515E30">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Staff are</w:t>
      </w:r>
      <w:proofErr w:type="gramEnd"/>
      <w:r>
        <w:rPr>
          <w:rStyle w:val="BodyText2Char"/>
        </w:rPr>
        <w:t xml:space="preserve"> able to demonstrate an understanding of residents' rights and obligations.  This knowledge is incorporated into their daily work duties and caring for the residents.  Information regarding resident rights, access to advocacy services and how to lodge a complaint is available to residents and their family and complaints are investigated.  </w:t>
      </w:r>
      <w:proofErr w:type="gramStart"/>
      <w:r>
        <w:rPr>
          <w:rStyle w:val="BodyText2Char"/>
        </w:rPr>
        <w:t>Staff communicate</w:t>
      </w:r>
      <w:proofErr w:type="gramEnd"/>
      <w:r>
        <w:rPr>
          <w:rStyle w:val="BodyText2Char"/>
        </w:rPr>
        <w:t xml:space="preserve"> with residents and family members following any incident.</w:t>
      </w:r>
      <w:r>
        <w:rPr>
          <w:rStyle w:val="BodyText2Char"/>
        </w:rPr>
        <w:br/>
      </w:r>
      <w:r>
        <w:rPr>
          <w:rStyle w:val="BodyText2Char"/>
        </w:rPr>
        <w:br/>
        <w:t xml:space="preserve">An improvement is required to advance directives. </w:t>
      </w:r>
    </w:p>
    <w:p w:rsidR="001349FF" w:rsidRDefault="001349FF" w:rsidP="00515E30">
      <w:pPr>
        <w:spacing w:after="0"/>
        <w:ind w:left="0"/>
        <w:rPr>
          <w:sz w:val="12"/>
          <w:szCs w:val="20"/>
        </w:rPr>
      </w:pPr>
    </w:p>
    <w:p w:rsidR="001349FF" w:rsidRDefault="001349FF" w:rsidP="00515E3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1349FF" w:rsidRDefault="001349FF" w:rsidP="00515E30">
      <w:pPr>
        <w:pStyle w:val="BodyText2"/>
        <w:pBdr>
          <w:top w:val="single" w:sz="4" w:space="1" w:color="auto"/>
          <w:left w:val="single" w:sz="4" w:space="1" w:color="auto"/>
          <w:bottom w:val="single" w:sz="4" w:space="1" w:color="auto"/>
          <w:right w:val="single" w:sz="4" w:space="1" w:color="auto"/>
        </w:pBdr>
        <w:spacing w:before="120"/>
        <w:rPr>
          <w:rStyle w:val="BodyText2Char"/>
        </w:rPr>
      </w:pPr>
      <w:r>
        <w:rPr>
          <w:noProof/>
        </w:rPr>
        <w:t xml:space="preserve">Elmswood Home has a documented quality and risk management system that supports the provision of clinical care and support. Policies are reviewed at head office with input from the business and care manager. Monthly business status reports allow monitoring of service delivery. Benchmarking reports are produced that include incidents/accidents, infections and complaints.  </w:t>
      </w:r>
      <w:r>
        <w:rPr>
          <w:noProof/>
        </w:rPr>
        <w:br/>
      </w:r>
      <w:r>
        <w:rPr>
          <w:noProof/>
        </w:rPr>
        <w:br/>
        <w:t>Staffing levels are adequate and interviews with a resident and relatives demonstrates that there is adequate access to staff to support residents when needed.  The service is supported by the business and care manager who has leadership of two sites and a clinical leader.</w:t>
      </w:r>
      <w:r>
        <w:rPr>
          <w:noProof/>
        </w:rPr>
        <w:br/>
      </w:r>
      <w:r>
        <w:rPr>
          <w:noProof/>
        </w:rPr>
        <w:br/>
        <w:t xml:space="preserve">Improvements required at the certification and partial provisional audit have been addressed around food services. </w:t>
      </w:r>
    </w:p>
    <w:p w:rsidR="001349FF" w:rsidRDefault="001349FF" w:rsidP="00515E30">
      <w:pPr>
        <w:spacing w:after="0"/>
        <w:ind w:left="0"/>
        <w:rPr>
          <w:sz w:val="12"/>
          <w:szCs w:val="20"/>
        </w:rPr>
      </w:pPr>
    </w:p>
    <w:p w:rsidR="001349FF" w:rsidRDefault="001349FF" w:rsidP="00515E3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1.3: Continuum of Service Delivery</w:t>
      </w:r>
    </w:p>
    <w:p w:rsidR="001349FF" w:rsidRDefault="001349FF" w:rsidP="00515E3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Service provision within the organisation was undertaken by suitably qualified and experienced staff members. Health care services were provided within required time-frames and safely meet the needs of the residents. The service was coordinated in a manner that promotes continuity in service delivery and promoted a team approach with a handover observed confirming this.</w:t>
      </w:r>
      <w:r>
        <w:rPr>
          <w:rStyle w:val="BodyText2Char"/>
        </w:rPr>
        <w:br/>
      </w:r>
      <w:r>
        <w:rPr>
          <w:rStyle w:val="BodyText2Char"/>
        </w:rPr>
        <w:br/>
        <w:t xml:space="preserve">Residents received adequate and appropriate services meeting their assessed needs and desired outcomes. Person centred care plans identified goals and interventions ensuring service delivery according to the needs of the residents. </w:t>
      </w:r>
    </w:p>
    <w:p w:rsidR="001349FF" w:rsidRDefault="001349FF" w:rsidP="00515E3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Written activities were planned and displayed. Activities reflected the skills, strengths and the interests of the residents. Resident files showed person centred care plans being updated and reflecting changes in care. </w:t>
      </w:r>
      <w:r>
        <w:rPr>
          <w:rStyle w:val="BodyText2Char"/>
        </w:rPr>
        <w:br/>
      </w:r>
      <w:r>
        <w:rPr>
          <w:rStyle w:val="BodyText2Char"/>
        </w:rPr>
        <w:br/>
        <w:t xml:space="preserve">Medication management provided safe and appropriate prescribing, review, storage, disposal and reconciliation of medicine. Medicines management training occurred three times during 2014. Staff members who were responsible for medicine management were competent to perform the function for each stage they manage. There were no residents who self-administered medicines. Medicine management information was recorded and adhered to legislative and other requirements. Allergies were identified and recorded. The controlled drugs were locked in a safe within a locked cupboard in the medicines room. The controlled drug register entries were in line with legislation and checked weekly. The pharmacist completed a six-monthly controlled drug stock-take. Medicines fridge temperatures were maintained and recorded. </w:t>
      </w:r>
      <w:r>
        <w:rPr>
          <w:rStyle w:val="BodyText2Char"/>
        </w:rPr>
        <w:br/>
      </w:r>
      <w:r>
        <w:rPr>
          <w:rStyle w:val="BodyText2Char"/>
        </w:rPr>
        <w:br/>
        <w:t>The food, fluid and nutritional needs of residents were provided in line with recognised nutritional guidelines. The menu has been reviewed by a dietitian. The service employed a chef experienced in cooking for large numbers of people. The cook received duplicate dietary plans for new residents to ensure up to date information relating to the specific dietary needs of the residents. Fridge, freezer and food temperatures were monitored. Food procurement, production, preparation, storage, transportation, delivery and disposal comply with current legislation and guidelines. The areas requiring improvement from the last audit have been addressed.</w:t>
      </w:r>
    </w:p>
    <w:p w:rsidR="001349FF" w:rsidRDefault="001349FF" w:rsidP="00515E30">
      <w:pPr>
        <w:spacing w:after="0"/>
        <w:ind w:left="0"/>
        <w:rPr>
          <w:sz w:val="12"/>
          <w:szCs w:val="20"/>
        </w:rPr>
      </w:pPr>
    </w:p>
    <w:p w:rsidR="001349FF" w:rsidRDefault="001349FF" w:rsidP="00515E3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1349FF" w:rsidRDefault="001349FF" w:rsidP="00515E3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two wings operate independently and are secure with their own dining, lounge and ablution areas.  There are outdoor areas that are secure for both wings. The maintenance </w:t>
      </w:r>
      <w:proofErr w:type="gramStart"/>
      <w:r>
        <w:rPr>
          <w:rStyle w:val="BodyText2Char"/>
        </w:rPr>
        <w:t>staff operate</w:t>
      </w:r>
      <w:proofErr w:type="gramEnd"/>
      <w:r>
        <w:rPr>
          <w:rStyle w:val="BodyText2Char"/>
        </w:rPr>
        <w:t xml:space="preserve"> across a sister site and </w:t>
      </w:r>
      <w:proofErr w:type="spellStart"/>
      <w:r>
        <w:rPr>
          <w:rStyle w:val="BodyText2Char"/>
        </w:rPr>
        <w:t>Elmswood</w:t>
      </w:r>
      <w:proofErr w:type="spellEnd"/>
      <w:r>
        <w:rPr>
          <w:rStyle w:val="BodyText2Char"/>
        </w:rPr>
        <w:t xml:space="preserve"> Home with checks in place. There is a current building warrant of fitness. </w:t>
      </w:r>
    </w:p>
    <w:p w:rsidR="001349FF" w:rsidRDefault="001349FF" w:rsidP="00515E30">
      <w:pPr>
        <w:pStyle w:val="BodyText2"/>
        <w:pBdr>
          <w:top w:val="single" w:sz="4" w:space="1" w:color="auto"/>
          <w:left w:val="single" w:sz="4" w:space="1" w:color="auto"/>
          <w:bottom w:val="single" w:sz="4" w:space="1" w:color="auto"/>
          <w:right w:val="single" w:sz="4" w:space="1" w:color="auto"/>
        </w:pBdr>
        <w:rPr>
          <w:noProof/>
        </w:rPr>
      </w:pPr>
      <w:r>
        <w:rPr>
          <w:noProof/>
        </w:rPr>
        <w:t xml:space="preserve">Improvements required at the certification and partial provisional audit have been addressed around electrical testing and tagging,  hot water temperatures, laundry services, staff with first aid certificates, maintenance programme, call bell system and external environment. </w:t>
      </w:r>
    </w:p>
    <w:p w:rsidR="001349FF" w:rsidRDefault="001349FF" w:rsidP="00515E30">
      <w:pPr>
        <w:pStyle w:val="BodyText2"/>
        <w:pBdr>
          <w:top w:val="single" w:sz="4" w:space="1" w:color="auto"/>
          <w:left w:val="single" w:sz="4" w:space="1" w:color="auto"/>
          <w:bottom w:val="single" w:sz="4" w:space="1" w:color="auto"/>
          <w:right w:val="single" w:sz="4" w:space="1" w:color="auto"/>
        </w:pBdr>
        <w:rPr>
          <w:rStyle w:val="BodyText2Char"/>
        </w:rPr>
      </w:pPr>
      <w:r>
        <w:rPr>
          <w:noProof/>
        </w:rPr>
        <w:t xml:space="preserve">Improvements are required to addressing specific risks identified at the audit around chemical safety, flooring and to equipment maintenance. </w:t>
      </w:r>
    </w:p>
    <w:p w:rsidR="001349FF" w:rsidRDefault="001349FF" w:rsidP="00515E30">
      <w:pPr>
        <w:spacing w:after="0"/>
        <w:ind w:left="0"/>
        <w:rPr>
          <w:sz w:val="12"/>
          <w:szCs w:val="20"/>
        </w:rPr>
      </w:pPr>
    </w:p>
    <w:p w:rsidR="001349FF" w:rsidRDefault="001349FF" w:rsidP="00515E3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1349FF" w:rsidRDefault="001349FF" w:rsidP="00515E3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demonstrated that the use of restraint is minimised. There were no residents using enablers or restraints. Staff members have completed training related to restraint management, challenging behaviour and de-escalation management.</w:t>
      </w:r>
    </w:p>
    <w:p w:rsidR="001349FF" w:rsidRDefault="001349FF" w:rsidP="00515E30">
      <w:pPr>
        <w:pStyle w:val="BodyText2"/>
        <w:pBdr>
          <w:top w:val="single" w:sz="4" w:space="1" w:color="auto"/>
          <w:left w:val="single" w:sz="4" w:space="1" w:color="auto"/>
          <w:bottom w:val="single" w:sz="4" w:space="1" w:color="auto"/>
          <w:right w:val="single" w:sz="4" w:space="1" w:color="auto"/>
        </w:pBdr>
        <w:rPr>
          <w:rStyle w:val="BodyText2Char"/>
        </w:rPr>
      </w:pPr>
    </w:p>
    <w:p w:rsidR="001349FF" w:rsidRDefault="001349FF" w:rsidP="00515E30">
      <w:pPr>
        <w:spacing w:after="0"/>
        <w:ind w:left="0"/>
        <w:rPr>
          <w:sz w:val="12"/>
          <w:szCs w:val="20"/>
        </w:rPr>
      </w:pPr>
    </w:p>
    <w:p w:rsidR="001349FF" w:rsidRDefault="001349FF" w:rsidP="00515E3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1349FF" w:rsidRDefault="001349FF" w:rsidP="00515E3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infection control coordinator was responsible for collecting surveillance data monthly. Infection control surveillance included graphs and statistics to support management reports. Interviews and meeting minutes confirmed feedback to the quality committee and at staff meetings. The service maintained an infection surveillance register and participated in benchmarking.</w:t>
      </w:r>
    </w:p>
    <w:p w:rsidR="001349FF" w:rsidRDefault="001349FF" w:rsidP="00515E30">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1349FF" w:rsidTr="001349FF">
        <w:tc>
          <w:tcPr>
            <w:tcW w:w="1387" w:type="dxa"/>
            <w:tcBorders>
              <w:top w:val="nil"/>
              <w:left w:val="nil"/>
              <w:bottom w:val="single" w:sz="4" w:space="0" w:color="auto"/>
              <w:right w:val="single" w:sz="4" w:space="0" w:color="auto"/>
            </w:tcBorders>
          </w:tcPr>
          <w:p w:rsidR="001349FF" w:rsidRDefault="001349FF" w:rsidP="00515E30">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b/>
                <w:sz w:val="20"/>
                <w:szCs w:val="20"/>
              </w:rPr>
            </w:pPr>
            <w:r>
              <w:rPr>
                <w:b/>
                <w:sz w:val="20"/>
                <w:szCs w:val="20"/>
              </w:rPr>
              <w:t>PA Critical</w:t>
            </w:r>
          </w:p>
        </w:tc>
      </w:tr>
      <w:tr w:rsidR="001349FF" w:rsidTr="001349FF">
        <w:tc>
          <w:tcPr>
            <w:tcW w:w="1387" w:type="dxa"/>
            <w:tcBorders>
              <w:top w:val="single" w:sz="4" w:space="0" w:color="auto"/>
              <w:left w:val="single" w:sz="4" w:space="0" w:color="auto"/>
              <w:bottom w:val="single" w:sz="4" w:space="0" w:color="auto"/>
              <w:right w:val="single" w:sz="4" w:space="0" w:color="auto"/>
            </w:tcBorders>
            <w:vAlign w:val="center"/>
            <w:hideMark/>
          </w:tcPr>
          <w:p w:rsidR="001349FF" w:rsidRDefault="001349FF" w:rsidP="00515E30">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0"/>
                <w:lang w:eastAsia="en-NZ"/>
              </w:rPr>
            </w:pPr>
            <w:r>
              <w:rPr>
                <w:szCs w:val="20"/>
                <w:lang w:eastAsia="en-NZ"/>
              </w:rPr>
              <w:t>17</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0"/>
                <w:lang w:eastAsia="en-NZ"/>
              </w:rPr>
            </w:pPr>
            <w:r>
              <w:rPr>
                <w:szCs w:val="20"/>
                <w:lang w:eastAsia="en-NZ"/>
              </w:rPr>
              <w:t>0</w:t>
            </w:r>
          </w:p>
        </w:tc>
      </w:tr>
      <w:tr w:rsidR="001349FF" w:rsidTr="001349FF">
        <w:tc>
          <w:tcPr>
            <w:tcW w:w="1387" w:type="dxa"/>
            <w:tcBorders>
              <w:top w:val="single" w:sz="4" w:space="0" w:color="auto"/>
              <w:left w:val="single" w:sz="4" w:space="0" w:color="auto"/>
              <w:bottom w:val="single" w:sz="4" w:space="0" w:color="auto"/>
              <w:right w:val="single" w:sz="4" w:space="0" w:color="auto"/>
            </w:tcBorders>
            <w:vAlign w:val="center"/>
            <w:hideMark/>
          </w:tcPr>
          <w:p w:rsidR="001349FF" w:rsidRDefault="001349FF" w:rsidP="00515E30">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44</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0</w:t>
            </w:r>
          </w:p>
        </w:tc>
      </w:tr>
    </w:tbl>
    <w:p w:rsidR="001349FF" w:rsidRDefault="001349FF" w:rsidP="00515E30">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1349FF" w:rsidTr="001349FF">
        <w:tc>
          <w:tcPr>
            <w:tcW w:w="1387" w:type="dxa"/>
            <w:tcBorders>
              <w:top w:val="nil"/>
              <w:left w:val="nil"/>
              <w:bottom w:val="single" w:sz="4" w:space="0" w:color="auto"/>
              <w:right w:val="single" w:sz="4" w:space="0" w:color="auto"/>
            </w:tcBorders>
          </w:tcPr>
          <w:p w:rsidR="001349FF" w:rsidRDefault="001349FF" w:rsidP="00515E30">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before="60"/>
              <w:ind w:left="0"/>
              <w:jc w:val="center"/>
              <w:rPr>
                <w:b/>
                <w:sz w:val="20"/>
                <w:szCs w:val="24"/>
              </w:rPr>
            </w:pPr>
            <w:r>
              <w:rPr>
                <w:b/>
                <w:sz w:val="20"/>
              </w:rPr>
              <w:t>Not Audited</w:t>
            </w:r>
          </w:p>
        </w:tc>
      </w:tr>
      <w:tr w:rsidR="001349FF" w:rsidTr="001349FF">
        <w:tc>
          <w:tcPr>
            <w:tcW w:w="1387" w:type="dxa"/>
            <w:tcBorders>
              <w:top w:val="single" w:sz="4" w:space="0" w:color="auto"/>
              <w:left w:val="single" w:sz="4" w:space="0" w:color="auto"/>
              <w:bottom w:val="single" w:sz="4" w:space="0" w:color="auto"/>
              <w:right w:val="single" w:sz="4" w:space="0" w:color="auto"/>
            </w:tcBorders>
            <w:vAlign w:val="center"/>
            <w:hideMark/>
          </w:tcPr>
          <w:p w:rsidR="001349FF" w:rsidRDefault="001349FF" w:rsidP="00515E30">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30</w:t>
            </w:r>
          </w:p>
        </w:tc>
      </w:tr>
      <w:tr w:rsidR="001349FF" w:rsidTr="001349FF">
        <w:tc>
          <w:tcPr>
            <w:tcW w:w="1387" w:type="dxa"/>
            <w:tcBorders>
              <w:top w:val="single" w:sz="4" w:space="0" w:color="auto"/>
              <w:left w:val="single" w:sz="4" w:space="0" w:color="auto"/>
              <w:bottom w:val="single" w:sz="4" w:space="0" w:color="auto"/>
              <w:right w:val="single" w:sz="4" w:space="0" w:color="auto"/>
            </w:tcBorders>
            <w:vAlign w:val="center"/>
            <w:hideMark/>
          </w:tcPr>
          <w:p w:rsidR="001349FF" w:rsidRDefault="001349FF" w:rsidP="00515E30">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before="60"/>
              <w:ind w:left="0"/>
              <w:jc w:val="center"/>
              <w:rPr>
                <w:sz w:val="24"/>
                <w:szCs w:val="24"/>
                <w:lang w:eastAsia="en-NZ"/>
              </w:rPr>
            </w:pPr>
            <w:r>
              <w:rPr>
                <w:lang w:eastAsia="en-NZ"/>
              </w:rPr>
              <w:t>54</w:t>
            </w:r>
          </w:p>
        </w:tc>
      </w:tr>
    </w:tbl>
    <w:p w:rsidR="001349FF" w:rsidRDefault="001349FF" w:rsidP="00515E30">
      <w:pPr>
        <w:ind w:left="0"/>
        <w:rPr>
          <w:rFonts w:cstheme="minorBidi"/>
          <w:sz w:val="24"/>
        </w:rPr>
      </w:pPr>
    </w:p>
    <w:p w:rsidR="001349FF" w:rsidRDefault="001349FF" w:rsidP="00515E30">
      <w:pPr>
        <w:pStyle w:val="Heading2"/>
        <w:rPr>
          <w:b/>
          <w:bCs/>
        </w:rPr>
      </w:pPr>
      <w:r>
        <w:rPr>
          <w:b/>
          <w:bCs/>
        </w:rPr>
        <w:t>Corrective Action Requests (CAR) Report</w:t>
      </w:r>
    </w:p>
    <w:tbl>
      <w:tblPr>
        <w:tblStyle w:val="TableGrid"/>
        <w:tblW w:w="15722" w:type="dxa"/>
        <w:tblCellMar>
          <w:top w:w="57" w:type="dxa"/>
          <w:bottom w:w="57" w:type="dxa"/>
        </w:tblCellMar>
        <w:tblLook w:val="04A0" w:firstRow="1" w:lastRow="0" w:firstColumn="1" w:lastColumn="0" w:noHBand="0" w:noVBand="1"/>
      </w:tblPr>
      <w:tblGrid>
        <w:gridCol w:w="1284"/>
        <w:gridCol w:w="2140"/>
        <w:gridCol w:w="3194"/>
        <w:gridCol w:w="1401"/>
        <w:gridCol w:w="3319"/>
        <w:gridCol w:w="3156"/>
        <w:gridCol w:w="1228"/>
      </w:tblGrid>
      <w:tr w:rsidR="001349FF" w:rsidTr="001349FF">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after="0"/>
              <w:ind w:left="0"/>
              <w:rPr>
                <w:b/>
                <w:sz w:val="20"/>
                <w:szCs w:val="20"/>
                <w:lang w:eastAsia="en-NZ"/>
              </w:rPr>
            </w:pPr>
            <w:r>
              <w:rPr>
                <w:b/>
                <w:sz w:val="20"/>
                <w:szCs w:val="20"/>
                <w:lang w:eastAsia="en-NZ"/>
              </w:rPr>
              <w:t>Name</w:t>
            </w:r>
          </w:p>
        </w:tc>
        <w:tc>
          <w:tcPr>
            <w:tcW w:w="3194"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after="0"/>
              <w:ind w:left="0"/>
              <w:rPr>
                <w:b/>
                <w:sz w:val="20"/>
                <w:szCs w:val="20"/>
                <w:lang w:eastAsia="en-NZ"/>
              </w:rPr>
            </w:pPr>
            <w:r>
              <w:rPr>
                <w:b/>
                <w:sz w:val="20"/>
                <w:szCs w:val="20"/>
                <w:lang w:eastAsia="en-NZ"/>
              </w:rPr>
              <w:t>Description</w:t>
            </w:r>
          </w:p>
        </w:tc>
        <w:tc>
          <w:tcPr>
            <w:tcW w:w="1401"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after="0"/>
              <w:ind w:left="0"/>
              <w:rPr>
                <w:b/>
                <w:sz w:val="20"/>
                <w:szCs w:val="20"/>
                <w:lang w:eastAsia="en-NZ"/>
              </w:rPr>
            </w:pPr>
            <w:r>
              <w:rPr>
                <w:b/>
                <w:sz w:val="20"/>
                <w:szCs w:val="20"/>
                <w:lang w:eastAsia="en-NZ"/>
              </w:rPr>
              <w:t>Attainment</w:t>
            </w:r>
          </w:p>
        </w:tc>
        <w:tc>
          <w:tcPr>
            <w:tcW w:w="3319"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after="0"/>
              <w:ind w:left="0"/>
              <w:rPr>
                <w:b/>
                <w:sz w:val="20"/>
                <w:szCs w:val="20"/>
                <w:lang w:eastAsia="en-NZ"/>
              </w:rPr>
            </w:pPr>
            <w:r>
              <w:rPr>
                <w:b/>
                <w:sz w:val="20"/>
                <w:szCs w:val="20"/>
                <w:lang w:eastAsia="en-NZ"/>
              </w:rPr>
              <w:t>Finding</w:t>
            </w:r>
          </w:p>
        </w:tc>
        <w:tc>
          <w:tcPr>
            <w:tcW w:w="3156"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after="0"/>
              <w:ind w:left="0"/>
              <w:rPr>
                <w:b/>
                <w:sz w:val="20"/>
                <w:szCs w:val="20"/>
                <w:lang w:eastAsia="en-NZ"/>
              </w:rPr>
            </w:pPr>
            <w:r>
              <w:rPr>
                <w:b/>
                <w:sz w:val="20"/>
                <w:szCs w:val="20"/>
                <w:lang w:eastAsia="en-NZ"/>
              </w:rPr>
              <w:t>Timeframe (Days)</w:t>
            </w:r>
          </w:p>
        </w:tc>
      </w:tr>
      <w:tr w:rsidR="001349FF" w:rsidTr="001349FF">
        <w:tc>
          <w:tcPr>
            <w:tcW w:w="1284"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Standard 1.1.10: Informed Consent</w:t>
            </w:r>
          </w:p>
        </w:tc>
        <w:tc>
          <w:tcPr>
            <w:tcW w:w="3194"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14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PA Low</w:t>
            </w:r>
          </w:p>
        </w:tc>
        <w:tc>
          <w:tcPr>
            <w:tcW w:w="3319" w:type="dxa"/>
            <w:tcBorders>
              <w:top w:val="single" w:sz="4" w:space="0" w:color="auto"/>
              <w:left w:val="single" w:sz="4" w:space="0" w:color="auto"/>
              <w:bottom w:val="single" w:sz="4" w:space="0" w:color="auto"/>
              <w:right w:val="single" w:sz="4" w:space="0" w:color="auto"/>
            </w:tcBorders>
          </w:tcPr>
          <w:p w:rsidR="001349FF" w:rsidRDefault="001349FF" w:rsidP="00515E30">
            <w:pPr>
              <w:spacing w:after="0"/>
              <w:ind w:left="0"/>
              <w:rPr>
                <w:sz w:val="20"/>
                <w:szCs w:val="20"/>
                <w:lang w:eastAsia="en-NZ"/>
              </w:rPr>
            </w:pPr>
          </w:p>
        </w:tc>
        <w:tc>
          <w:tcPr>
            <w:tcW w:w="3156" w:type="dxa"/>
            <w:tcBorders>
              <w:top w:val="single" w:sz="4" w:space="0" w:color="auto"/>
              <w:left w:val="single" w:sz="4" w:space="0" w:color="auto"/>
              <w:bottom w:val="single" w:sz="4" w:space="0" w:color="auto"/>
              <w:right w:val="single" w:sz="4" w:space="0" w:color="auto"/>
            </w:tcBorders>
          </w:tcPr>
          <w:p w:rsidR="001349FF" w:rsidRDefault="001349FF" w:rsidP="00515E30">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349FF" w:rsidRDefault="001349FF" w:rsidP="00515E30">
            <w:pPr>
              <w:spacing w:after="0"/>
              <w:ind w:left="0"/>
              <w:rPr>
                <w:sz w:val="20"/>
                <w:szCs w:val="20"/>
                <w:lang w:eastAsia="en-NZ"/>
              </w:rPr>
            </w:pPr>
          </w:p>
        </w:tc>
      </w:tr>
      <w:tr w:rsidR="001349FF" w:rsidTr="001349FF">
        <w:tc>
          <w:tcPr>
            <w:tcW w:w="1284"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Criterion 1.1.10.7</w:t>
            </w:r>
          </w:p>
        </w:tc>
        <w:tc>
          <w:tcPr>
            <w:tcW w:w="3194"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Advance directives that are made available to service providers are acted on where valid.</w:t>
            </w:r>
          </w:p>
        </w:tc>
        <w:tc>
          <w:tcPr>
            <w:tcW w:w="14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PA Low</w:t>
            </w:r>
          </w:p>
        </w:tc>
        <w:tc>
          <w:tcPr>
            <w:tcW w:w="3319"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Family members are making the ‘not for resuscitation’ decision.</w:t>
            </w:r>
          </w:p>
        </w:tc>
        <w:tc>
          <w:tcPr>
            <w:tcW w:w="3156"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Ensure that the advance directives are signed only by the resident deemed competent to make such decisions.</w:t>
            </w:r>
          </w:p>
        </w:tc>
        <w:tc>
          <w:tcPr>
            <w:tcW w:w="1228"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60</w:t>
            </w:r>
          </w:p>
        </w:tc>
      </w:tr>
      <w:tr w:rsidR="001349FF" w:rsidTr="001349FF">
        <w:tc>
          <w:tcPr>
            <w:tcW w:w="1284"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 xml:space="preserve">Standard 1.4.2: Facility Specifications </w:t>
            </w:r>
          </w:p>
        </w:tc>
        <w:tc>
          <w:tcPr>
            <w:tcW w:w="3194"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 xml:space="preserve">Consumers are provided with an appropriate, accessible physical environment and facilities that </w:t>
            </w:r>
            <w:r>
              <w:rPr>
                <w:sz w:val="20"/>
                <w:szCs w:val="20"/>
                <w:lang w:eastAsia="en-NZ"/>
              </w:rPr>
              <w:lastRenderedPageBreak/>
              <w:t>are fit for their purpose.</w:t>
            </w:r>
          </w:p>
        </w:tc>
        <w:tc>
          <w:tcPr>
            <w:tcW w:w="14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lastRenderedPageBreak/>
              <w:t>PA Moderate</w:t>
            </w:r>
          </w:p>
        </w:tc>
        <w:tc>
          <w:tcPr>
            <w:tcW w:w="3319" w:type="dxa"/>
            <w:tcBorders>
              <w:top w:val="single" w:sz="4" w:space="0" w:color="auto"/>
              <w:left w:val="single" w:sz="4" w:space="0" w:color="auto"/>
              <w:bottom w:val="single" w:sz="4" w:space="0" w:color="auto"/>
              <w:right w:val="single" w:sz="4" w:space="0" w:color="auto"/>
            </w:tcBorders>
          </w:tcPr>
          <w:p w:rsidR="001349FF" w:rsidRDefault="001349FF" w:rsidP="00515E30">
            <w:pPr>
              <w:spacing w:after="0"/>
              <w:ind w:left="0"/>
              <w:rPr>
                <w:sz w:val="20"/>
                <w:szCs w:val="20"/>
                <w:lang w:eastAsia="en-NZ"/>
              </w:rPr>
            </w:pPr>
          </w:p>
        </w:tc>
        <w:tc>
          <w:tcPr>
            <w:tcW w:w="3156" w:type="dxa"/>
            <w:tcBorders>
              <w:top w:val="single" w:sz="4" w:space="0" w:color="auto"/>
              <w:left w:val="single" w:sz="4" w:space="0" w:color="auto"/>
              <w:bottom w:val="single" w:sz="4" w:space="0" w:color="auto"/>
              <w:right w:val="single" w:sz="4" w:space="0" w:color="auto"/>
            </w:tcBorders>
          </w:tcPr>
          <w:p w:rsidR="001349FF" w:rsidRDefault="001349FF" w:rsidP="00515E30">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349FF" w:rsidRDefault="001349FF" w:rsidP="00515E30">
            <w:pPr>
              <w:spacing w:after="0"/>
              <w:ind w:left="0"/>
              <w:rPr>
                <w:sz w:val="20"/>
                <w:szCs w:val="20"/>
                <w:lang w:eastAsia="en-NZ"/>
              </w:rPr>
            </w:pPr>
          </w:p>
        </w:tc>
      </w:tr>
      <w:tr w:rsidR="001349FF" w:rsidTr="001349FF">
        <w:tc>
          <w:tcPr>
            <w:tcW w:w="1284"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Criterion 1.4.2.1</w:t>
            </w:r>
          </w:p>
        </w:tc>
        <w:tc>
          <w:tcPr>
            <w:tcW w:w="3194"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All buildings, plant, and equipment comply with legislation.</w:t>
            </w:r>
          </w:p>
        </w:tc>
        <w:tc>
          <w:tcPr>
            <w:tcW w:w="14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PA Moderate</w:t>
            </w:r>
          </w:p>
        </w:tc>
        <w:tc>
          <w:tcPr>
            <w:tcW w:w="3319"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proofErr w:type="spellStart"/>
            <w:r>
              <w:rPr>
                <w:sz w:val="20"/>
                <w:szCs w:val="20"/>
                <w:lang w:eastAsia="en-NZ"/>
              </w:rPr>
              <w:t>i</w:t>
            </w:r>
            <w:proofErr w:type="spellEnd"/>
            <w:r>
              <w:rPr>
                <w:sz w:val="20"/>
                <w:szCs w:val="20"/>
                <w:lang w:eastAsia="en-NZ"/>
              </w:rPr>
              <w:t>) There is a carpet in one room that is soaked in urine with a smell permeating the hallway despite cleaning at least once a day with a wet vac (checked at 0900 and 1330 noting that the floor remains damp for a period of time after cleaning), and iii) lack of foot pedals for one wheelchair with a resident dragging feet while being pushed by a staff member.</w:t>
            </w:r>
          </w:p>
        </w:tc>
        <w:tc>
          <w:tcPr>
            <w:tcW w:w="3156"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 xml:space="preserve">Ensure that carpets are kept clean and dry with a pleasant smell in the facility. Ii) Ensure that equipment is maintained. </w:t>
            </w:r>
          </w:p>
        </w:tc>
        <w:tc>
          <w:tcPr>
            <w:tcW w:w="1228"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30</w:t>
            </w:r>
          </w:p>
        </w:tc>
      </w:tr>
      <w:tr w:rsidR="001349FF" w:rsidTr="001349FF">
        <w:tc>
          <w:tcPr>
            <w:tcW w:w="1284"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Standard 1.4.6: Cleaning And Laundry Services</w:t>
            </w:r>
          </w:p>
        </w:tc>
        <w:tc>
          <w:tcPr>
            <w:tcW w:w="3194"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Consumers are provided with safe and hygienic cleaning and laundry services appropriate to the setting in which the service is being provided.</w:t>
            </w:r>
          </w:p>
        </w:tc>
        <w:tc>
          <w:tcPr>
            <w:tcW w:w="14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PA Low</w:t>
            </w:r>
          </w:p>
        </w:tc>
        <w:tc>
          <w:tcPr>
            <w:tcW w:w="3319" w:type="dxa"/>
            <w:tcBorders>
              <w:top w:val="single" w:sz="4" w:space="0" w:color="auto"/>
              <w:left w:val="single" w:sz="4" w:space="0" w:color="auto"/>
              <w:bottom w:val="single" w:sz="4" w:space="0" w:color="auto"/>
              <w:right w:val="single" w:sz="4" w:space="0" w:color="auto"/>
            </w:tcBorders>
          </w:tcPr>
          <w:p w:rsidR="001349FF" w:rsidRDefault="001349FF" w:rsidP="00515E30">
            <w:pPr>
              <w:spacing w:after="0"/>
              <w:ind w:left="0"/>
              <w:rPr>
                <w:sz w:val="20"/>
                <w:szCs w:val="20"/>
                <w:lang w:eastAsia="en-NZ"/>
              </w:rPr>
            </w:pPr>
          </w:p>
        </w:tc>
        <w:tc>
          <w:tcPr>
            <w:tcW w:w="3156" w:type="dxa"/>
            <w:tcBorders>
              <w:top w:val="single" w:sz="4" w:space="0" w:color="auto"/>
              <w:left w:val="single" w:sz="4" w:space="0" w:color="auto"/>
              <w:bottom w:val="single" w:sz="4" w:space="0" w:color="auto"/>
              <w:right w:val="single" w:sz="4" w:space="0" w:color="auto"/>
            </w:tcBorders>
          </w:tcPr>
          <w:p w:rsidR="001349FF" w:rsidRDefault="001349FF" w:rsidP="00515E30">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349FF" w:rsidRDefault="001349FF" w:rsidP="00515E30">
            <w:pPr>
              <w:spacing w:after="0"/>
              <w:ind w:left="0"/>
              <w:rPr>
                <w:sz w:val="20"/>
                <w:szCs w:val="20"/>
                <w:lang w:eastAsia="en-NZ"/>
              </w:rPr>
            </w:pPr>
          </w:p>
        </w:tc>
      </w:tr>
      <w:tr w:rsidR="001349FF" w:rsidTr="001349FF">
        <w:tc>
          <w:tcPr>
            <w:tcW w:w="1284"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Criterion 1.4.6.3</w:t>
            </w:r>
          </w:p>
        </w:tc>
        <w:tc>
          <w:tcPr>
            <w:tcW w:w="3194"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Service providers have access to designated areas for the safe and hygienic storage of cleaning/laundry equipment and chemicals.</w:t>
            </w:r>
          </w:p>
        </w:tc>
        <w:tc>
          <w:tcPr>
            <w:tcW w:w="1401"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PA Low</w:t>
            </w:r>
          </w:p>
        </w:tc>
        <w:tc>
          <w:tcPr>
            <w:tcW w:w="3319"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 xml:space="preserve">The sluice room is left ajar on two occasions with chemicals in the room. </w:t>
            </w:r>
          </w:p>
        </w:tc>
        <w:tc>
          <w:tcPr>
            <w:tcW w:w="3156"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 xml:space="preserve">Ensure that chemicals are kept in a secure place at all times. </w:t>
            </w:r>
          </w:p>
        </w:tc>
        <w:tc>
          <w:tcPr>
            <w:tcW w:w="1228" w:type="dxa"/>
            <w:tcBorders>
              <w:top w:val="single" w:sz="4" w:space="0" w:color="auto"/>
              <w:left w:val="single" w:sz="4" w:space="0" w:color="auto"/>
              <w:bottom w:val="single" w:sz="4" w:space="0" w:color="auto"/>
              <w:right w:val="single" w:sz="4" w:space="0" w:color="auto"/>
            </w:tcBorders>
            <w:hideMark/>
          </w:tcPr>
          <w:p w:rsidR="001349FF" w:rsidRDefault="001349FF" w:rsidP="00515E30">
            <w:pPr>
              <w:spacing w:after="0"/>
              <w:ind w:left="0"/>
              <w:rPr>
                <w:sz w:val="20"/>
                <w:szCs w:val="20"/>
                <w:lang w:eastAsia="en-NZ"/>
              </w:rPr>
            </w:pPr>
            <w:r>
              <w:rPr>
                <w:sz w:val="20"/>
                <w:szCs w:val="20"/>
                <w:lang w:eastAsia="en-NZ"/>
              </w:rPr>
              <w:t>30</w:t>
            </w:r>
          </w:p>
        </w:tc>
      </w:tr>
    </w:tbl>
    <w:p w:rsidR="001349FF" w:rsidRDefault="001349FF" w:rsidP="00515E30">
      <w:pPr>
        <w:spacing w:after="0"/>
        <w:ind w:left="0"/>
        <w:rPr>
          <w:rFonts w:cstheme="minorBidi"/>
          <w:lang w:eastAsia="en-NZ"/>
        </w:rPr>
      </w:pPr>
    </w:p>
    <w:p w:rsidR="001349FF" w:rsidRDefault="001349FF" w:rsidP="00515E30">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1349FF" w:rsidTr="001349FF">
        <w:trPr>
          <w:tblHeader/>
        </w:trPr>
        <w:tc>
          <w:tcPr>
            <w:tcW w:w="716"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1349FF" w:rsidRDefault="001349FF" w:rsidP="00515E30">
            <w:pPr>
              <w:keepNext/>
              <w:spacing w:after="0"/>
              <w:ind w:left="0"/>
              <w:rPr>
                <w:b/>
                <w:sz w:val="20"/>
                <w:szCs w:val="20"/>
                <w:lang w:eastAsia="en-NZ"/>
              </w:rPr>
            </w:pPr>
            <w:r>
              <w:rPr>
                <w:b/>
                <w:sz w:val="20"/>
                <w:szCs w:val="20"/>
                <w:lang w:eastAsia="en-NZ"/>
              </w:rPr>
              <w:t>Finding</w:t>
            </w:r>
          </w:p>
        </w:tc>
      </w:tr>
      <w:tr w:rsidR="001349FF" w:rsidTr="001349FF">
        <w:tc>
          <w:tcPr>
            <w:tcW w:w="716" w:type="dxa"/>
            <w:tcBorders>
              <w:top w:val="single" w:sz="4" w:space="0" w:color="auto"/>
              <w:left w:val="single" w:sz="4" w:space="0" w:color="auto"/>
              <w:bottom w:val="single" w:sz="4" w:space="0" w:color="auto"/>
              <w:right w:val="single" w:sz="4" w:space="0" w:color="auto"/>
            </w:tcBorders>
          </w:tcPr>
          <w:p w:rsidR="001349FF" w:rsidRDefault="001349FF" w:rsidP="00515E30">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1349FF" w:rsidRDefault="001349FF" w:rsidP="00515E30">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1349FF" w:rsidRDefault="001349FF" w:rsidP="00515E30">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1349FF" w:rsidRDefault="001349FF" w:rsidP="00515E30">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1349FF" w:rsidRDefault="001349FF" w:rsidP="00515E30">
            <w:pPr>
              <w:spacing w:after="0"/>
              <w:ind w:left="0"/>
              <w:rPr>
                <w:sz w:val="20"/>
                <w:szCs w:val="20"/>
                <w:lang w:eastAsia="en-NZ"/>
              </w:rPr>
            </w:pPr>
          </w:p>
        </w:tc>
      </w:tr>
    </w:tbl>
    <w:p w:rsidR="001349FF" w:rsidRDefault="001349FF" w:rsidP="00515E30">
      <w:pPr>
        <w:ind w:left="0"/>
        <w:rPr>
          <w:rFonts w:cstheme="minorBidi"/>
          <w:lang w:eastAsia="en-NZ"/>
        </w:rPr>
      </w:pPr>
    </w:p>
    <w:p w:rsidR="00515E30" w:rsidRDefault="00515E30">
      <w:pPr>
        <w:spacing w:after="0"/>
        <w:ind w:left="0"/>
        <w:rPr>
          <w:lang w:eastAsia="en-NZ"/>
        </w:rPr>
      </w:pPr>
      <w:r>
        <w:rPr>
          <w:lang w:eastAsia="en-NZ"/>
        </w:rPr>
        <w:br w:type="page"/>
      </w:r>
    </w:p>
    <w:p w:rsidR="001349FF" w:rsidRDefault="001349FF" w:rsidP="00515E30">
      <w:pPr>
        <w:pStyle w:val="Heading1"/>
      </w:pPr>
      <w:r>
        <w:lastRenderedPageBreak/>
        <w:t>NZS 8134.1:2008: Health and Disability Services (Core) Standards</w:t>
      </w:r>
    </w:p>
    <w:p w:rsidR="001349FF" w:rsidRDefault="001349FF" w:rsidP="00515E30">
      <w:pPr>
        <w:pStyle w:val="Heading2"/>
        <w:rPr>
          <w:b/>
          <w:bCs/>
        </w:rPr>
      </w:pPr>
      <w:r>
        <w:rPr>
          <w:b/>
          <w:bCs/>
        </w:rPr>
        <w:t>Outcome 1.1: Consumer Rights</w:t>
      </w:r>
    </w:p>
    <w:p w:rsidR="001349FF" w:rsidRDefault="001349FF" w:rsidP="00515E30">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349FF" w:rsidRDefault="001349FF" w:rsidP="00515E30">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1349FF" w:rsidRDefault="001349FF" w:rsidP="00515E30">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1349FF" w:rsidRDefault="001349FF" w:rsidP="00515E30">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are informed if the resident has an incident, accident, has a change in health or a change in needs, evidenced eight of ten completed accident/incident forms noting that two did not require family to be notified.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contact is recorded in residents’ files – sighted in five of five files reviewed.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five family members confirm they are kept informed.  Family also confirm that they are invited at least six monthly to the care planning meetings/MDT (multi-disciplinary team meetings) for their family member.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Family interviewed confirm that they are invited to speak with the business and care manager and or clinical manager whenever they wish.</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Interpreter services are available when required from the District Health Board and the staff use family members to interpret when needed. There are no residents requiring the use of interpreting services currently.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information pack is available in large print and advised that this can be read to residents and family as required.</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have</w:t>
      </w:r>
      <w:proofErr w:type="gramEnd"/>
      <w:r>
        <w:rPr>
          <w:rStyle w:val="BodyTextChar"/>
        </w:rPr>
        <w:t xml:space="preserve"> had training around communication in August 2013.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review of five files indicates that all have a documented communication forms that inform staff of family engagement with the service.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requirements are met.   </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1349FF" w:rsidRDefault="001349FF" w:rsidP="00515E30">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1349FF" w:rsidRDefault="001349FF" w:rsidP="00515E30">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around choice, consent and advance directives.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Consents are signed for photo identification, outings, information sharing and treatment. Residents are not competent to complete advanced directives. Family sign the advance directives with the service mitigating risk by deleting the ‘not for resuscitation’ instructions by family members.</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An improvement is required to advance directives. </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Consents are signed for photo identification, outings, information sharing and treatment. Residents are not competent to complete advanced directives.</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Family members are making the ‘not for resuscitation’ decision.</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the advance directives are signed only by the resident deemed competent to make such decisions.</w:t>
      </w: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1349FF" w:rsidRDefault="001349FF" w:rsidP="00515E30">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1349FF" w:rsidRDefault="001349FF" w:rsidP="00515E30">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organisation’s complaints policy and procedures is in line with the Code and includes time-frames for responding to a complaint.  Complaint’s forms are available at the entrance.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complaints register is in place and the register includes the date the complaint was received; the source of the complaint; a description of the complaint; and the date the complaint was resolved.  Evidence relating to each lodged complaint is held in the complaint’s folder.</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Two complaints lodged in 2014 are reviewed. All are documented on the complaints register with all signed off stating that they are resolved. Any letters to the complainants are kept on file and all indicate that they are reviewed with the complainant informed within timeframes as per policy.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information pack includes comprehensive information around dementia with five of five family members stating that this is useful in guiding their interactions and understanding of behaviour and needs. The information includes the service philosophy and practices particular to the unit including the need for a safe environment for self and others, how behaviours different from other residents are managed and specifically designed and flexible programmes, with an emphasis on behaviour management and the complaints policy.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 admission agreements are signed on the day of admission.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requirements are met.   </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2"/>
        <w:rPr>
          <w:b/>
          <w:bCs/>
        </w:rPr>
      </w:pPr>
      <w:r>
        <w:rPr>
          <w:b/>
          <w:bCs/>
        </w:rPr>
        <w:t>Outcome 1.2: Organisational Management</w:t>
      </w:r>
    </w:p>
    <w:p w:rsidR="001349FF" w:rsidRDefault="001349FF" w:rsidP="00515E30">
      <w:pPr>
        <w:pStyle w:val="OutcomeDescription"/>
        <w:rPr>
          <w:lang w:eastAsia="en-NZ"/>
        </w:rPr>
      </w:pPr>
      <w:r>
        <w:rPr>
          <w:lang w:eastAsia="en-NZ"/>
        </w:rPr>
        <w:t>Consumers receive services that comply with legislation and are managed in a safe, efficient, and effective manner.</w:t>
      </w:r>
    </w:p>
    <w:p w:rsidR="001349FF" w:rsidRDefault="001349FF" w:rsidP="00515E30">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1349FF" w:rsidRDefault="001349FF" w:rsidP="00515E30">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1349FF" w:rsidRDefault="001349FF" w:rsidP="00515E30">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Oceania Care Company Limited (Oceania) is the governing body and is responsible for the service provided at </w:t>
      </w:r>
      <w:proofErr w:type="spellStart"/>
      <w:r>
        <w:rPr>
          <w:rStyle w:val="BodyTextChar"/>
        </w:rPr>
        <w:t>Elmswood</w:t>
      </w:r>
      <w:proofErr w:type="spellEnd"/>
      <w:r>
        <w:rPr>
          <w:rStyle w:val="BodyTextChar"/>
        </w:rPr>
        <w:t xml:space="preserve"> Home.  The Oceania quality and risk management systems are implemented at </w:t>
      </w:r>
      <w:proofErr w:type="spellStart"/>
      <w:r>
        <w:rPr>
          <w:rStyle w:val="BodyTextChar"/>
        </w:rPr>
        <w:t>Elmswood</w:t>
      </w:r>
      <w:proofErr w:type="spellEnd"/>
      <w:r>
        <w:rPr>
          <w:rStyle w:val="BodyTextChar"/>
        </w:rPr>
        <w:t xml:space="preserve"> Home and the documented scope, direction, goals, vision, values, mission statement and philosophy are reviewed.  The service philosophy is in an understandable form and is available to residents and their family / representative or other services involved in referring clients to the service.</w:t>
      </w:r>
      <w:r>
        <w:rPr>
          <w:rStyle w:val="BodyTextChar"/>
        </w:rPr>
        <w:br/>
      </w:r>
      <w:r>
        <w:rPr>
          <w:rStyle w:val="BodyTextChar"/>
        </w:rPr>
        <w:br/>
        <w:t>Systems for monitoring the service including regular monthly reporting by the business and care manager (BCM) and the clinical leader (CL) to Oceania support office via the Oceania intranet are in place.  Reporting includes reporting on quality and risk management issues, occupancy, human resource issues, quality improvements, internal audit outcomes, and clinical indicators.  Monthly business status reports are provided to the Oceania executive team and link to the organisations business plan.</w:t>
      </w:r>
      <w:r>
        <w:rPr>
          <w:rStyle w:val="BodyTextChar"/>
        </w:rPr>
        <w:br/>
      </w:r>
      <w:r>
        <w:rPr>
          <w:rStyle w:val="BodyTextChar"/>
        </w:rPr>
        <w:br/>
        <w:t xml:space="preserve">The BCM is an experienced health manager and has been in this position for 13 months.  The BCM also manages Melrose Park which is another Oceania facility in Tauranga. The BCM, who is not a registered nurse but has audited in health for an accounting service, has eight years’ experience in aged care. The business and care manager is supported in their role by a clinical leader (CL) who was appointed to this position in January 2014.  They are supported by an Oceania clinical and quality manager as well as a regional operations manager from Oceania.  The CL has a current practising certificate.  The BCM and CL’s personal files are reviewed and there is documented evidence they attend education to keep themselves up-to-date. </w:t>
      </w:r>
      <w:r>
        <w:rPr>
          <w:rStyle w:val="BodyTextChar"/>
        </w:rPr>
        <w:br/>
      </w:r>
      <w:r>
        <w:rPr>
          <w:rStyle w:val="BodyTextChar"/>
        </w:rPr>
        <w:br/>
      </w:r>
      <w:proofErr w:type="spellStart"/>
      <w:r>
        <w:rPr>
          <w:rStyle w:val="BodyTextChar"/>
        </w:rPr>
        <w:t>Elmswood</w:t>
      </w:r>
      <w:proofErr w:type="spellEnd"/>
      <w:r>
        <w:rPr>
          <w:rStyle w:val="BodyTextChar"/>
        </w:rPr>
        <w:t xml:space="preserve"> Home is currently certified to provide dementia level care.  During this audit there are 24 residents assessed as requiring dementia level care in the 38-bed facility.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1349FF" w:rsidRDefault="001349FF" w:rsidP="00515E30">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1349FF" w:rsidRDefault="001349FF" w:rsidP="00515E30">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Elmswood</w:t>
      </w:r>
      <w:proofErr w:type="spellEnd"/>
      <w:r>
        <w:rPr>
          <w:rStyle w:val="BodyTextChar"/>
        </w:rPr>
        <w:t xml:space="preserve"> Home uses the Oceania quality and risk management framework that is documented to guide practice.  The business plan is documented and reported on through the business status reports. This includes financial monitoring, review of staff costs, progress against the healthy workplace action plan, review of complaints, incidents, relationships and market presence action plan and review of physical products.</w:t>
      </w:r>
      <w:r>
        <w:rPr>
          <w:rStyle w:val="BodyTextChar"/>
        </w:rPr>
        <w:br/>
      </w:r>
      <w:r>
        <w:rPr>
          <w:rStyle w:val="BodyTextChar"/>
        </w:rPr>
        <w:br/>
        <w:t>The service implements organisational policies and procedures to support service delivery.  All policies are subject to reviews as required with all policies current.  Head office reviews all policies with input from business and care managers.  Policies are linked to the Health and Disability Sector Standard, current and applicable legislation, and evidenced-based best practice guidelines.  Policies are readily available to staff in hard copy.  New and revised policies are presented to staff to read and staff sign to stay that they have read and understood – sighted and confirmed by the two health care assistants interviewed.</w:t>
      </w:r>
      <w:r>
        <w:rPr>
          <w:rStyle w:val="BodyTextChar"/>
        </w:rPr>
        <w:br/>
      </w:r>
      <w:r>
        <w:rPr>
          <w:rStyle w:val="BodyTextChar"/>
        </w:rPr>
        <w:br/>
        <w:t xml:space="preserve">Service delivery is monitored through complaints, review of incidents and accidents, surveillance of infections, pressure injuries, soft tissue/wounds, </w:t>
      </w:r>
      <w:proofErr w:type="gramStart"/>
      <w:r>
        <w:rPr>
          <w:rStyle w:val="BodyTextChar"/>
        </w:rPr>
        <w:t>implementation</w:t>
      </w:r>
      <w:proofErr w:type="gramEnd"/>
      <w:r>
        <w:rPr>
          <w:rStyle w:val="BodyTextChar"/>
        </w:rPr>
        <w:t xml:space="preserve"> of an internal audit programme with corrective action plans documented and evidence of resolution of issues.  </w:t>
      </w:r>
      <w:proofErr w:type="gramStart"/>
      <w:r>
        <w:t>Staff receive</w:t>
      </w:r>
      <w:proofErr w:type="gramEnd"/>
      <w:r>
        <w:t xml:space="preserve"> feedback and have input into the quality improvement programme though monthly meetings that include staff meetings, registered nurse, household and quality. Meeting minutes reviewed indicate that all aspects of the quality programme </w:t>
      </w:r>
      <w:proofErr w:type="gramStart"/>
      <w:r>
        <w:t>is</w:t>
      </w:r>
      <w:proofErr w:type="gramEnd"/>
      <w:r>
        <w:t xml:space="preserve"> reviewed.</w:t>
      </w:r>
      <w:r>
        <w:rPr>
          <w:rStyle w:val="BodyTextChar"/>
        </w:rPr>
        <w:br/>
      </w:r>
      <w:r>
        <w:rPr>
          <w:rStyle w:val="BodyTextChar"/>
        </w:rPr>
        <w:br/>
        <w:t>All staff interviewed including two health care assistants, the diversional therapist, registered nurse, clinical leader and the business and care manager report they are kept informed of quality improvements.</w:t>
      </w:r>
      <w:r>
        <w:rPr>
          <w:rStyle w:val="BodyTextChar"/>
        </w:rPr>
        <w:br/>
      </w:r>
      <w:r>
        <w:rPr>
          <w:rStyle w:val="BodyTextChar"/>
        </w:rPr>
        <w:br/>
        <w:t xml:space="preserve">There are annual family/resident satisfaction surveys which last took place in March 201 (note the clinical leader confirms that there were residents able to participate in the </w:t>
      </w:r>
      <w:r>
        <w:rPr>
          <w:rStyle w:val="BodyTextChar"/>
        </w:rPr>
        <w:lastRenderedPageBreak/>
        <w:t xml:space="preserve">survey identified as rest home level care – the service no longer has residents identified as being at rest home level care).  The 2014 action plan is documented and recommendations implemented. </w:t>
      </w:r>
      <w:r>
        <w:rPr>
          <w:rStyle w:val="BodyTextChar"/>
        </w:rPr>
        <w:br/>
      </w:r>
      <w:r>
        <w:rPr>
          <w:rStyle w:val="BodyTextChar"/>
        </w:rPr>
        <w:br/>
        <w:t xml:space="preserve">The organisation has a comprehensive risk management programme in place.  Health and safety policies and procedures, and a health and safety plan are in place for the service.  There is a hazard management programme documented 2014 with a hazard register documented. There is evidence that any hazards identified are signed off as addressed or risks minimised or isolated. There are health and safety goals and monthly reports documented by the health and safety officer who is based at Melrose with two representatives at the </w:t>
      </w:r>
      <w:proofErr w:type="spellStart"/>
      <w:r>
        <w:rPr>
          <w:rStyle w:val="BodyTextChar"/>
        </w:rPr>
        <w:t>Elmswood</w:t>
      </w:r>
      <w:proofErr w:type="spellEnd"/>
      <w:r>
        <w:rPr>
          <w:rStyle w:val="BodyTextChar"/>
        </w:rPr>
        <w:t xml:space="preserve"> Home site. </w:t>
      </w:r>
      <w:r>
        <w:rPr>
          <w:rStyle w:val="BodyTextChar"/>
        </w:rPr>
        <w:br/>
      </w:r>
      <w:r>
        <w:rPr>
          <w:rStyle w:val="BodyTextChar"/>
        </w:rPr>
        <w:br/>
        <w:t xml:space="preserve">The organisation holds a current ACC Work Safety and Management Practice tertiary level accreditation to March 2015 with six monthly ACC health and safety management plan reviews and action plans documented.  </w:t>
      </w:r>
      <w:r>
        <w:rPr>
          <w:rStyle w:val="BodyTextChar"/>
        </w:rPr>
        <w:br/>
      </w:r>
      <w:r>
        <w:rPr>
          <w:rStyle w:val="BodyTextChar"/>
        </w:rPr>
        <w:br/>
        <w:t xml:space="preserve">There is a six to eight weekly Community Connect newsletter from the organisation. This keeps residents up to date with changes in the service and wider organisation. </w:t>
      </w:r>
      <w:r>
        <w:rPr>
          <w:rStyle w:val="BodyTextChar"/>
        </w:rPr>
        <w:br/>
      </w:r>
      <w:r>
        <w:rPr>
          <w:rStyle w:val="BodyTextChar"/>
        </w:rPr>
        <w:br/>
        <w:t>The service is able to show quality improvements that are aimed at improving the lives of residents. Residents, family and the general practitioner interviewed confirm a high level of satisfaction with the service.</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1349FF" w:rsidRDefault="001349FF" w:rsidP="00515E30">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1349FF" w:rsidRDefault="001349FF" w:rsidP="00515E3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is aware of situations in which the service would need to report and notify statutory authorities including police attending the facility, unexpected deaths, critical incidents, infectious disease outbreaks.  There has been an outbreak of scabies in June 2014 and relevant authorities are notified including the public health unit who came and talked with staff in June 2014 and verbally to the District Health Board as stated by the business and care manager and the clinical leader.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committed to providing an environment in which all staff are able and encouraged to recognise and report errors or mistakes and are supported through the open disclosure process, evidenced in interviews with staff, the clinical leader, business and care manager and clinical and quality manager who operates over a number of services.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lastRenderedPageBreak/>
        <w:t>Staff receive</w:t>
      </w:r>
      <w:proofErr w:type="gramEnd"/>
      <w:r>
        <w:rPr>
          <w:rStyle w:val="BodyTextChar"/>
        </w:rPr>
        <w:t xml:space="preserve"> education at orientation on the incident and accident reporting process. </w:t>
      </w:r>
      <w:proofErr w:type="gramStart"/>
      <w:r>
        <w:rPr>
          <w:rStyle w:val="BodyTextChar"/>
        </w:rPr>
        <w:t>Staff understand</w:t>
      </w:r>
      <w:proofErr w:type="gramEnd"/>
      <w:r>
        <w:rPr>
          <w:rStyle w:val="BodyTextChar"/>
        </w:rPr>
        <w:t xml:space="preserve"> the adverse event reporting process and their obligation to documenting all untoward events.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Ten incident reports selected for review have a corresponding note in the progress notes to inform staff of the incident.  There is evidence of open disclosure for eight of ten recorded events with two not requiring family to be notified.</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gathered is regularly shared at the monthly executive management and regional meetings with the business and care manager documenting incidents which are then graphed, trends analysed and benchmarking of data occurring.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1349FF" w:rsidRDefault="001349FF" w:rsidP="00515E30">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1349FF" w:rsidRDefault="001349FF" w:rsidP="00515E30">
      <w:pPr>
        <w:keepNext/>
        <w:tabs>
          <w:tab w:val="left" w:pos="3546"/>
        </w:tabs>
        <w:spacing w:after="120"/>
        <w:ind w:left="0"/>
        <w:rPr>
          <w:rFonts w:cstheme="minorBidi"/>
          <w:sz w:val="20"/>
          <w:szCs w:val="20"/>
        </w:rPr>
      </w:pPr>
      <w:r>
        <w:rPr>
          <w:rStyle w:val="BodyTextChar"/>
        </w:rPr>
        <w:t>ARC D17.6; D17.7; D17.8; E4.5d; E4.5e; E4.5f; E4.5g; E4.5h  ARHSS D17.7, D17.9, D17.10, D17.11</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leader (CL) is providing oversight of the in-service education programme at </w:t>
      </w:r>
      <w:proofErr w:type="spellStart"/>
      <w:r>
        <w:rPr>
          <w:rStyle w:val="BodyTextChar"/>
        </w:rPr>
        <w:t>Elmswood</w:t>
      </w:r>
      <w:proofErr w:type="spellEnd"/>
      <w:r>
        <w:rPr>
          <w:rStyle w:val="BodyTextChar"/>
        </w:rPr>
        <w:t xml:space="preserve"> </w:t>
      </w:r>
      <w:proofErr w:type="gramStart"/>
      <w:r>
        <w:rPr>
          <w:rStyle w:val="BodyTextChar"/>
        </w:rPr>
        <w:t>Home  The</w:t>
      </w:r>
      <w:proofErr w:type="gramEnd"/>
      <w:r>
        <w:rPr>
          <w:rStyle w:val="BodyTextChar"/>
        </w:rPr>
        <w:t xml:space="preserve"> clinical leader at </w:t>
      </w:r>
      <w:proofErr w:type="spellStart"/>
      <w:r>
        <w:rPr>
          <w:rStyle w:val="BodyTextChar"/>
        </w:rPr>
        <w:t>Elmswood</w:t>
      </w:r>
      <w:proofErr w:type="spellEnd"/>
      <w:r>
        <w:rPr>
          <w:rStyle w:val="BodyTextChar"/>
        </w:rPr>
        <w:t xml:space="preserve"> Home has responsibility for the education programme for both sites in conjunction with the clinical manager at Melrose.</w:t>
      </w:r>
      <w:r>
        <w:rPr>
          <w:rStyle w:val="BodyTextChar"/>
        </w:rPr>
        <w:br/>
      </w:r>
      <w:r>
        <w:rPr>
          <w:rStyle w:val="BodyTextChar"/>
        </w:rPr>
        <w:br/>
        <w:t xml:space="preserve">The BCM advises an annual education plan is developed that is based on the Oceania education plan and that in-service education sessions are provided at least once a week.  Staff are also supported to complete the New Zealand Qualifications Authority Unit Standards via the Oceania Certificate in Residential Care programme and the 14 health care assistants (HCAs) currently working in the dementia unit have completed the dementia specific unit standards.  One has recently been employed and has in the past completed the ACE dementia training.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Orientation occurs on a single day where the clinical leader and business and care manager organise for all topics to be included. This is described as working well and in 2015 the two sites are moving to a having a day of training for staff that will include annual requirements including competencies.  In-service education plans, staff competency registers and staff education records are maintained and are reviewed for 2014.  </w:t>
      </w:r>
      <w:r>
        <w:rPr>
          <w:rStyle w:val="BodyTextChar"/>
        </w:rPr>
        <w:br/>
      </w:r>
      <w:r>
        <w:rPr>
          <w:rStyle w:val="BodyTextChar"/>
        </w:rPr>
        <w:br/>
        <w:t>The skills and knowledge required for each position within the service is documented in job descriptions which outline accountability, responsibilities and authority and are reviewed on staff files (five of five) along with employment agreements, criminal vetting, completed orientations and competency assessments.  Individual records of education are maintained for each staff member.</w:t>
      </w:r>
      <w:r>
        <w:rPr>
          <w:rStyle w:val="BodyTextChar"/>
        </w:rPr>
        <w:br/>
      </w:r>
      <w:r>
        <w:rPr>
          <w:rStyle w:val="BodyTextChar"/>
        </w:rPr>
        <w:br/>
        <w:t xml:space="preserve">There are policies and procedures on human resources management and the validation of current annual practising certificates for registered nurses, dietitian, pharmacist, and general practitioners (GPs) is occurring.  An appraisal schedule is in place and current staff appraisals sighted on staff files reviewed.  </w:t>
      </w:r>
      <w:r>
        <w:rPr>
          <w:rStyle w:val="BodyTextChar"/>
        </w:rPr>
        <w:br/>
      </w:r>
      <w:r>
        <w:rPr>
          <w:rStyle w:val="BodyTextChar"/>
        </w:rPr>
        <w:br/>
        <w:t xml:space="preserve">Two of two health care assistants interviewed working all three shifts and two registered nurses (RNs) confirm they have completed an orientation, including competency assessments (as appropriate).  Care </w:t>
      </w:r>
      <w:proofErr w:type="gramStart"/>
      <w:r>
        <w:rPr>
          <w:rStyle w:val="BodyTextChar"/>
        </w:rPr>
        <w:t>staff also confirm</w:t>
      </w:r>
      <w:proofErr w:type="gramEnd"/>
      <w:r>
        <w:rPr>
          <w:rStyle w:val="BodyTextChar"/>
        </w:rPr>
        <w:t xml:space="preserve"> their attendance at on-going in-service education and currency of their performance appraisals.  </w:t>
      </w:r>
      <w:r>
        <w:rPr>
          <w:rStyle w:val="BodyTextChar"/>
        </w:rPr>
        <w:br/>
      </w:r>
      <w:r>
        <w:rPr>
          <w:rStyle w:val="BodyTextChar"/>
        </w:rPr>
        <w:br/>
        <w:t>The District Health Board contract requirements are met.</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1349FF" w:rsidRDefault="001349FF" w:rsidP="00515E30">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1349FF" w:rsidRDefault="001349FF" w:rsidP="00515E30">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documented rationale for determining staffing levels and skill mixes in order to provide safe service delivery that is based on best practice.  The minimum number of health care assistants at any time is two with a short shift providing support in the morning (</w:t>
      </w:r>
      <w:proofErr w:type="spellStart"/>
      <w:r>
        <w:rPr>
          <w:rStyle w:val="BodyTextChar"/>
        </w:rPr>
        <w:t>Tui</w:t>
      </w:r>
      <w:proofErr w:type="spellEnd"/>
      <w:r>
        <w:rPr>
          <w:rStyle w:val="BodyTextChar"/>
        </w:rPr>
        <w:t xml:space="preserve"> wing with 16 residents currently occupying an 18 bed unit) and one at all times in Kotuku unit. There are plans in place to increase staffing as numbers of residents increases.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registered nurse cover seven days a week with the clinical leader/registered nurse working full time Monday to Friday as well.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Some staff share roles at Melrose (sister site across the road) and </w:t>
      </w:r>
      <w:proofErr w:type="spellStart"/>
      <w:r>
        <w:rPr>
          <w:rStyle w:val="BodyTextChar"/>
        </w:rPr>
        <w:t>Elmswood</w:t>
      </w:r>
      <w:proofErr w:type="spellEnd"/>
      <w:r>
        <w:rPr>
          <w:rStyle w:val="BodyTextChar"/>
        </w:rPr>
        <w:t xml:space="preserve"> Home including the maintenance staff, business and care manager. Laundry and kitchen services are provided from Melrose and transported across the road.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t>
      </w:r>
      <w:proofErr w:type="gramStart"/>
      <w:r>
        <w:rPr>
          <w:rStyle w:val="BodyTextChar"/>
        </w:rPr>
        <w:t>are</w:t>
      </w:r>
      <w:proofErr w:type="gramEnd"/>
      <w:r>
        <w:rPr>
          <w:rStyle w:val="BodyTextChar"/>
        </w:rPr>
        <w:t xml:space="preserve"> a total of 25 staff including the business and care manager, clinical leader, two registered nurses, two cleaners, diversional therapist, activities assistant, receptionist and 15 health care assistants.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Care staff interviewed report there is adequate staff available and that they are able to get through the work allocated to them.  Family members (five) interviewed report there is enough staff on duty to provide them with adequate care.  Visual observations during this audit confirm adequate staff cover is provided.</w:t>
      </w:r>
      <w:r>
        <w:rPr>
          <w:rStyle w:val="BodyTextChar"/>
        </w:rPr>
        <w:br/>
      </w:r>
      <w:r>
        <w:rPr>
          <w:rStyle w:val="BodyTextChar"/>
        </w:rPr>
        <w:br/>
        <w:t>The District Health Board requirements are met.</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2"/>
        <w:rPr>
          <w:b/>
          <w:bCs/>
        </w:rPr>
      </w:pPr>
      <w:r>
        <w:rPr>
          <w:b/>
          <w:bCs/>
        </w:rPr>
        <w:t>Outcome 1.3: Continuum of Service Delivery</w:t>
      </w:r>
    </w:p>
    <w:p w:rsidR="001349FF" w:rsidRDefault="001349FF" w:rsidP="00515E30">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1349FF" w:rsidRDefault="001349FF" w:rsidP="00515E30">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1349FF" w:rsidRDefault="001349FF" w:rsidP="00515E30">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1349FF" w:rsidRDefault="001349FF" w:rsidP="00515E30">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stages of service provision are undertaken by suitably qualified and experienced staff members. Interview with the clinical leader confirms knowledge and understanding dementia level of care.  Service provision is consistent to safely meet the needs of residents however the resuscitation decision ‘not for resuscitation’ is currently made by family members.</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after="120"/>
        <w:rPr>
          <w:rStyle w:val="BodyTextChar"/>
        </w:rPr>
      </w:pPr>
      <w:r>
        <w:rPr>
          <w:rStyle w:val="BodyTextChar"/>
        </w:rPr>
        <w:t xml:space="preserve">The service has systems in place showing that each stage of service delivery is coordinated to promote continuity of service. Staff training records appropriate qualifications and or experience. Staff interviews confirm they are trained and competent to perform their expected tasks. Medicines management competencies are current. Family interviews confirm they have input into the care planning and adverse events are communicated.  A handover observed indicates that there is continuity of care provided between staff coming on to the next shift. </w:t>
      </w:r>
      <w:r>
        <w:rPr>
          <w:rStyle w:val="BodyTextChar"/>
        </w:rPr>
        <w:br/>
      </w:r>
      <w:r>
        <w:rPr>
          <w:rStyle w:val="BodyTextChar"/>
        </w:rPr>
        <w:br/>
        <w:t xml:space="preserve">Tracer methodology: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i/>
        </w:rPr>
      </w:pPr>
      <w:r>
        <w:rPr>
          <w:szCs w:val="20"/>
        </w:rPr>
        <w:t> </w:t>
      </w:r>
      <w:proofErr w:type="gramStart"/>
      <w:r>
        <w:rPr>
          <w:i/>
          <w:szCs w:val="20"/>
        </w:rPr>
        <w:t>XXXXXX  This</w:t>
      </w:r>
      <w:proofErr w:type="gramEnd"/>
      <w:r>
        <w:rPr>
          <w:i/>
          <w:szCs w:val="20"/>
        </w:rPr>
        <w:t xml:space="preserve"> information has been deleted as it is specific to the health care of a resident.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The District Health Board contract requirements are met. </w:t>
      </w:r>
    </w:p>
    <w:p w:rsidR="001349FF" w:rsidRDefault="001349FF" w:rsidP="00515E30">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1349FF" w:rsidRDefault="001349FF" w:rsidP="00515E30">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1349FF" w:rsidRDefault="001349FF" w:rsidP="00515E30">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Reviewed resident files are easily identifiable, initial care plans are in place, admission agreements are signed and dated, next of kin are identified and where a resident have an enduring power of attorney identified the service holds legal documentation in support</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Progress notes are legible, dated and actual time is recorded. Staff members make entries to the progress notes, sign and identify their designation, during every shift. The service record risk assessments including falls, skin, challenging behaviour, wounds, continence pain, cultural, activities, mobility and nutrition. The individual care plans include goals, interventions and six monthly reviews. There is evidence of residents and or their family making input into care planning. Vital signs are recorded for residents and they have their weight monitored on a monthly basis. </w:t>
      </w:r>
      <w:r>
        <w:rPr>
          <w:rStyle w:val="BodyTextChar"/>
        </w:rPr>
        <w:br/>
      </w:r>
      <w:r>
        <w:rPr>
          <w:rStyle w:val="BodyTextChar"/>
        </w:rPr>
        <w:br/>
        <w:t>The District Health Board contract requirements are met.</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1349FF" w:rsidRDefault="001349FF" w:rsidP="00515E30">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1349FF" w:rsidRDefault="001349FF" w:rsidP="00515E30">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Activities are planned and provided to maintain skills and interests of the residents. Interview with a resident and family members confirm they enjoy and participate in activities. The diversional therapist provides specialised activities with a focus on the needs of people who have dementia.</w:t>
      </w:r>
      <w:r>
        <w:rPr>
          <w:rStyle w:val="BodyTextChar"/>
        </w:rPr>
        <w:br/>
      </w:r>
      <w:r>
        <w:rPr>
          <w:rStyle w:val="BodyTextChar"/>
        </w:rPr>
        <w:br/>
        <w:t xml:space="preserve">Activities are planned with the resident’s abilities and interests in mind. The diversional therapist is also responsible for the activities at another facility and has an assistant who is currently completing the diversional training course. Activity plans are reviewed six monthly, verified in five resident files (three in the </w:t>
      </w:r>
      <w:proofErr w:type="spellStart"/>
      <w:r>
        <w:rPr>
          <w:rStyle w:val="BodyTextChar"/>
        </w:rPr>
        <w:t>Tui</w:t>
      </w:r>
      <w:proofErr w:type="spellEnd"/>
      <w:r>
        <w:rPr>
          <w:rStyle w:val="BodyTextChar"/>
        </w:rPr>
        <w:t xml:space="preserve"> wing and two in the Kotuku wing). Residents’ attendance is recorded. All residents have a management plan for ‘behaviour that challenges’ with strategies for de-escalation of and the management of challenging behaviour.</w:t>
      </w:r>
      <w:r>
        <w:rPr>
          <w:rStyle w:val="BodyTextChar"/>
        </w:rPr>
        <w:br/>
        <w:t>The District Health Board contract requirements are met.</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1349FF" w:rsidRDefault="001349FF" w:rsidP="00515E30">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1349FF" w:rsidRDefault="001349FF" w:rsidP="00515E30">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 reviews are documented and specific to the current status of the resident and care plans reflect findings as identified in the risk assessments. </w:t>
      </w:r>
      <w:r>
        <w:rPr>
          <w:rStyle w:val="BodyTextChar"/>
        </w:rPr>
        <w:br/>
        <w:t xml:space="preserve">Five resident files reviewed, three in the </w:t>
      </w:r>
      <w:proofErr w:type="spellStart"/>
      <w:r>
        <w:rPr>
          <w:rStyle w:val="BodyTextChar"/>
        </w:rPr>
        <w:t>Tui</w:t>
      </w:r>
      <w:proofErr w:type="spellEnd"/>
      <w:r>
        <w:rPr>
          <w:rStyle w:val="BodyTextChar"/>
        </w:rPr>
        <w:t xml:space="preserve"> wing and two in the Kotuku wing. </w:t>
      </w:r>
      <w:proofErr w:type="gramStart"/>
      <w:r>
        <w:rPr>
          <w:rStyle w:val="BodyTextChar"/>
        </w:rPr>
        <w:t>Where the progress of the resident is different from what is expected, the service acts by reviewing and changing the person centred care plans to reflect current abilities.</w:t>
      </w:r>
      <w:proofErr w:type="gramEnd"/>
      <w:r>
        <w:rPr>
          <w:rStyle w:val="BodyTextChar"/>
        </w:rPr>
        <w:br/>
        <w:t>District Health Board contract requirements are met.</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1349FF" w:rsidRDefault="001349FF" w:rsidP="00515E30">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1349FF" w:rsidRDefault="001349FF" w:rsidP="00515E30">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Medicine management information is recorded to a level of detail that complies with legislation and guidelines. Ten medicine charts are reviewed, six from the </w:t>
      </w:r>
      <w:proofErr w:type="spellStart"/>
      <w:r>
        <w:rPr>
          <w:rStyle w:val="BodyTextChar"/>
        </w:rPr>
        <w:t>Tui</w:t>
      </w:r>
      <w:proofErr w:type="spellEnd"/>
      <w:r>
        <w:rPr>
          <w:rStyle w:val="BodyTextChar"/>
        </w:rPr>
        <w:t xml:space="preserve"> wing and four in the Kotuku wing. The records are legible, doctor’s reviews are completed every three months and each entry is signed and dated. Discontinued medicines are signed and dated and all residents have their allergy status identified. The residents’ medicine charts all have photo identification and medicines reconciliation takes place for all new residents or residents that return to the service after hospitalisation. </w:t>
      </w:r>
      <w:r>
        <w:rPr>
          <w:rStyle w:val="BodyTextChar"/>
        </w:rPr>
        <w:br/>
      </w:r>
      <w:r>
        <w:rPr>
          <w:rStyle w:val="BodyTextChar"/>
        </w:rPr>
        <w:br/>
        <w:t xml:space="preserve">The controlled drugs are kept in a locked safe in a locked medicines cupboard. Controlled drug entries into the drug register are checked weekly by registered nurses and the pharmacy does a six monthly drug stock-take of controlled drugs, verified. The medicines fridge temperatures are checked weekly and a random sample of medicines expiry dates show medicines are within the required use-by dates. The service has a process for returning medicines to the pharmacy which includes keeping the medicines in a plastic container in the locked drug room with a ‘return to pharmacy record’ completed for daily returns. </w:t>
      </w:r>
      <w:r>
        <w:rPr>
          <w:rStyle w:val="BodyTextChar"/>
        </w:rPr>
        <w:br/>
      </w:r>
      <w:r>
        <w:rPr>
          <w:rStyle w:val="BodyTextChar"/>
        </w:rPr>
        <w:br/>
        <w:t xml:space="preserve">The clinical leader confirms that there are no residents who self-administer medicines. Medicines competencies are recorded for 11 health care assistants and three registered nurses, sighted. Medicines management training occurred on 9 April, 7 May and 27 August 2014. Observation of a medication round confirms that </w:t>
      </w:r>
      <w:proofErr w:type="gramStart"/>
      <w:r>
        <w:rPr>
          <w:rStyle w:val="BodyTextChar"/>
        </w:rPr>
        <w:t>staff follow</w:t>
      </w:r>
      <w:proofErr w:type="gramEnd"/>
      <w:r>
        <w:rPr>
          <w:rStyle w:val="BodyTextChar"/>
        </w:rPr>
        <w:t xml:space="preserve"> policies and procedures.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349FF" w:rsidRDefault="001349FF" w:rsidP="00515E30">
      <w:pPr>
        <w:pStyle w:val="Heading5"/>
        <w:spacing w:before="120"/>
        <w:ind w:left="0"/>
        <w:rPr>
          <w:rFonts w:eastAsiaTheme="minorHAnsi"/>
          <w:b/>
        </w:rPr>
      </w:pPr>
    </w:p>
    <w:p w:rsidR="001349FF" w:rsidRDefault="001349FF" w:rsidP="00515E30">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1349FF" w:rsidRDefault="001349FF" w:rsidP="00515E30">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1349FF" w:rsidRDefault="001349FF" w:rsidP="00515E30">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fluid and nutritional needs of residents are provided in line with recognised guidelines that are appropriate to the residents’ needs as described by the chef interviewed. The menus were reviewed by a company dietitian during May 2014.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who have specific or additional nutritional needs have these needs met. The chef receives a copy of the dietary profile, completed on admission and when the residents’ needs change. Food procurement, production, preparation, storage, transportation, delivery and disposal comply with current legislation and guidelines. </w:t>
      </w:r>
      <w:r>
        <w:rPr>
          <w:rStyle w:val="BodyTextChar"/>
        </w:rPr>
        <w:br/>
      </w:r>
      <w:r>
        <w:rPr>
          <w:rStyle w:val="BodyTextChar"/>
        </w:rPr>
        <w:br/>
        <w:t>Food stores are well stocked and tidy. Resident’s food preferences are identified and written on the chef’s white board in the main kitchen to ensure it is adhered to. Food temperatures are monitored at each mealtime (at the time of leaving the kitchen and at the time of dishing up) to ensure food stays hot during transport from the main kitchen.</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Two improvements required at the previous audit have been addressed. </w:t>
      </w:r>
      <w:r>
        <w:t xml:space="preserve">Evidence of food safety training for the chef is sighted in 2014 and the vegetable storage shelves have been repaired and are no longer an infection control issue.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residents interviewed state that the food is well prepared, hot and tasty and family interviewed also confirm this. The residents and family also completed a food service survey with this indicating that the food is satisfactory.</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2"/>
        <w:rPr>
          <w:b/>
          <w:bCs/>
        </w:rPr>
      </w:pPr>
      <w:r>
        <w:rPr>
          <w:b/>
          <w:bCs/>
        </w:rPr>
        <w:t>Outcome 1.4: Safe and Appropriate Environment</w:t>
      </w:r>
    </w:p>
    <w:p w:rsidR="001349FF" w:rsidRDefault="001349FF" w:rsidP="00515E30">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349FF" w:rsidRDefault="001349FF" w:rsidP="00515E30">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1349FF" w:rsidRDefault="001349FF" w:rsidP="00515E30">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1349FF" w:rsidRDefault="001349FF" w:rsidP="00515E30">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wings (both secure units that operate as secure units) on site for residents requiring dementia level care. The wings are identified as </w:t>
      </w:r>
      <w:proofErr w:type="spellStart"/>
      <w:r>
        <w:rPr>
          <w:rStyle w:val="BodyTextChar"/>
        </w:rPr>
        <w:t>Tui</w:t>
      </w:r>
      <w:proofErr w:type="spellEnd"/>
      <w:r>
        <w:rPr>
          <w:rStyle w:val="BodyTextChar"/>
        </w:rPr>
        <w:t xml:space="preserve"> and Kotuku. The units have a common reception area.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business and care manager confirms there is a reactive maintenance programme in place and regular building inspections according to the service /maintenance inspection sheets for the building warrant of fitness requirements. There is recorded evidence of a preventative maintenance plan that includes external areas and equipment.</w:t>
      </w:r>
      <w:r>
        <w:rPr>
          <w:rStyle w:val="PlaceholderText"/>
        </w:rPr>
        <w:t xml:space="preserve"> </w:t>
      </w:r>
      <w:r>
        <w:rPr>
          <w:rStyle w:val="BodyTextChar"/>
        </w:rPr>
        <w:t xml:space="preserve">The improvement required at the previous audit has been met.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confirms the maintenance staff member is employed full time between Melrose Park and </w:t>
      </w:r>
      <w:proofErr w:type="spellStart"/>
      <w:r>
        <w:rPr>
          <w:rStyle w:val="BodyTextChar"/>
        </w:rPr>
        <w:t>Elmswood</w:t>
      </w:r>
      <w:proofErr w:type="spellEnd"/>
      <w:r>
        <w:rPr>
          <w:rStyle w:val="BodyTextChar"/>
        </w:rPr>
        <w:t xml:space="preserve"> Home.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Medical equipment checks were conducted by an external contractor in January 2014. There is safe storage of medical equipment, sighted.</w:t>
      </w:r>
      <w:r>
        <w:t xml:space="preserve"> Testing and tagging is completed one to two yearly and is current.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Building Warrant of Fitness expires 3 May 2015.</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Corridors are wide enough to allow residents to pass each other safely. Safety rails are secure and are appropriately located. Floor surfaces/coverings are appropriate to the resident group and setting.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education in the safe use of medical equipment and there is a system in place to review staff competency for specific equipment; for example hoists competency.  This was confirmed at four of four clinical staff interviews (one registered nurse, clinical leader and two health care assistants) and review of staff education records.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external areas. One external area located by the lounge is comprised of a cobblestone area, a pathway and gardens and lawns either side of the pathway. The area is secure and the service is continuing to put garden furniture into the area (currently there is seating and shade). There are six exit/entry doors into the secure building.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another large external area off </w:t>
      </w:r>
      <w:proofErr w:type="spellStart"/>
      <w:r>
        <w:rPr>
          <w:rStyle w:val="BodyTextChar"/>
        </w:rPr>
        <w:t>Tui</w:t>
      </w:r>
      <w:proofErr w:type="spellEnd"/>
      <w:r>
        <w:rPr>
          <w:rStyle w:val="BodyTextChar"/>
        </w:rPr>
        <w:t xml:space="preserve"> wing that has gardens, a circular path, bus stop and other interesting features. The garden/path is enclosed by a fence with two exit/entry points into the building.</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deck extending from the dining room. The deck is approximately six metres by five metres and is surrounded by a fence.  Permanent seating is now situated within away from fencing and the air conditioning unit that was once by the fence has been moved away. The garden area has been raised to the height of the path and there is a ramp with non-slip edging. There is shade and seating. There are two doors into the building. The improvement required at the previous audit has been met.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improvements required at the previous audits to the maintenance plan, courtyard and checking of electrical equipment have been met.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Improvements are required to the carpet in one room and the subsequent smell in the facility and to equipment maintenance.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partially met.</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All buildings, plant, and equipment comply with legislation.</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flooring appropriate to the needs of the residents in all areas. There is equipment available for residents to meet their requirements. </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i</w:t>
      </w:r>
      <w:proofErr w:type="spellEnd"/>
      <w:r>
        <w:rPr>
          <w:rStyle w:val="BodyTextChar"/>
        </w:rPr>
        <w:t>) There is a carpet in one room that is soaked in urine with a smell permeating the hallway despite cleaning at least once a day with a wet vac (checked at 0900 and 1330 noting that the floor remains damp for a period of time after cleaning), and iii) lack of foot pedals for one wheelchair with a resident dragging feet while being pushed by a staff member.</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Style w:val="BodyTextChar"/>
          <w:rFonts w:cs="Arial"/>
          <w:b/>
          <w:szCs w:val="20"/>
        </w:rPr>
      </w:pPr>
      <w:r>
        <w:rPr>
          <w:rFonts w:cs="Arial"/>
          <w:b/>
          <w:szCs w:val="20"/>
        </w:rPr>
        <w:t>Corrective Action</w:t>
      </w:r>
      <w:r>
        <w:rPr>
          <w:rFonts w:cs="Arial"/>
          <w:szCs w:val="20"/>
        </w:rPr>
        <w:t xml:space="preserve">: </w:t>
      </w:r>
      <w:proofErr w:type="spellStart"/>
      <w:r>
        <w:rPr>
          <w:rFonts w:cs="Arial"/>
          <w:szCs w:val="20"/>
        </w:rPr>
        <w:t>i</w:t>
      </w:r>
      <w:proofErr w:type="spellEnd"/>
      <w:r>
        <w:rPr>
          <w:rFonts w:cs="Arial"/>
          <w:szCs w:val="20"/>
        </w:rPr>
        <w:t xml:space="preserve">) </w:t>
      </w:r>
      <w:r>
        <w:rPr>
          <w:rStyle w:val="BodyTextChar"/>
        </w:rPr>
        <w:t xml:space="preserve">Ensure that carpets are kept clean and dry with a pleasant smell in the facility. Ii) Ensure that equipment is maintained. </w:t>
      </w: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1349FF" w:rsidRDefault="001349FF" w:rsidP="00515E30">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1349FF" w:rsidRDefault="001349FF" w:rsidP="00515E3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rPr>
        <w:t xml:space="preserve">Hot water is monitored. Temperature checks are completed monthly by the maintenance staff member. Records of water temperature checks are sighted and show that hot water is provided at a consistently safe temperature. </w:t>
      </w:r>
      <w:r>
        <w:rPr>
          <w:rFonts w:cs="Arial"/>
          <w:szCs w:val="20"/>
        </w:rPr>
        <w:t xml:space="preserve">The improvement required at the previous audit is met. </w:t>
      </w:r>
      <w:r>
        <w:rPr>
          <w:rFonts w:cs="Arial"/>
        </w:rPr>
        <w:t xml:space="preserve"> </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1349FF" w:rsidRDefault="001349FF" w:rsidP="00515E30">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1349FF" w:rsidRDefault="001349FF" w:rsidP="00515E30">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Style w:val="BodyTextChar"/>
        </w:rPr>
        <w:t xml:space="preserve">All laundry takes place at Melrose with a process in place to ensure that laundry is taken from </w:t>
      </w:r>
      <w:proofErr w:type="spellStart"/>
      <w:r>
        <w:rPr>
          <w:rStyle w:val="BodyTextChar"/>
        </w:rPr>
        <w:t>Elmswood</w:t>
      </w:r>
      <w:proofErr w:type="spellEnd"/>
      <w:r>
        <w:rPr>
          <w:rStyle w:val="BodyTextChar"/>
        </w:rPr>
        <w:t xml:space="preserve"> Home and delivered back on site in a timely and efficient manner. </w:t>
      </w:r>
      <w:r>
        <w:rPr>
          <w:rFonts w:cs="Arial"/>
          <w:szCs w:val="20"/>
        </w:rPr>
        <w:t xml:space="preserve">A procedure for the management of laundry processes is documented and the service monitors effectiveness of the system through the internal audit programme with audits completed in March and September 2014. As per the corrective action planning process, any issues identified are addressed with review by the clinical leader and the business and care manager.  The improvement required at the previous audit is met.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Chemicals are stored in a room that can be locked. </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An improvement is required to ensuring that chemicals are locked away.</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rooms that can be locked to keep chemicals safe.</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sluice room is left ajar on two occasions with chemicals in the room. </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chemicals are kept in a secure place at all times. </w:t>
      </w: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1349FF" w:rsidRDefault="001349FF" w:rsidP="00515E30">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1349FF" w:rsidRDefault="001349FF" w:rsidP="00515E30">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1349FF" w:rsidRDefault="001349FF" w:rsidP="00515E30">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49FF" w:rsidRDefault="001349FF" w:rsidP="00515E30">
      <w:pPr>
        <w:pBdr>
          <w:top w:val="single" w:sz="4" w:space="4" w:color="auto"/>
          <w:left w:val="single" w:sz="4" w:space="4" w:color="auto"/>
          <w:bottom w:val="single" w:sz="4" w:space="4" w:color="auto"/>
          <w:right w:val="single" w:sz="4" w:space="4" w:color="auto"/>
        </w:pBdr>
        <w:spacing w:before="120" w:after="120"/>
        <w:ind w:left="0"/>
        <w:rPr>
          <w:rFonts w:cs="Arial"/>
          <w:sz w:val="20"/>
        </w:rPr>
      </w:pPr>
      <w:r>
        <w:rPr>
          <w:rFonts w:cs="Arial"/>
          <w:sz w:val="20"/>
        </w:rPr>
        <w:t xml:space="preserve">Training on emergency management is provided to all staff in orientation and then in an on-going manner. This includes an emergency situations quiz and checklist. Nurse competencies include emergency medical procedures.  </w:t>
      </w:r>
    </w:p>
    <w:p w:rsidR="001349FF" w:rsidRDefault="001349FF" w:rsidP="00515E30">
      <w:pPr>
        <w:pBdr>
          <w:top w:val="single" w:sz="4" w:space="4" w:color="auto"/>
          <w:left w:val="single" w:sz="4" w:space="4" w:color="auto"/>
          <w:bottom w:val="single" w:sz="4" w:space="4" w:color="auto"/>
          <w:right w:val="single" w:sz="4" w:space="4" w:color="auto"/>
        </w:pBdr>
        <w:spacing w:before="120" w:after="120"/>
        <w:ind w:left="0"/>
        <w:rPr>
          <w:rFonts w:cs="Arial"/>
          <w:sz w:val="20"/>
        </w:rPr>
      </w:pPr>
      <w:r>
        <w:rPr>
          <w:rFonts w:cs="Arial"/>
          <w:sz w:val="20"/>
        </w:rPr>
        <w:t xml:space="preserve">There </w:t>
      </w:r>
      <w:proofErr w:type="gramStart"/>
      <w:r>
        <w:rPr>
          <w:rFonts w:cs="Arial"/>
          <w:sz w:val="20"/>
        </w:rPr>
        <w:t>are always staff</w:t>
      </w:r>
      <w:proofErr w:type="gramEnd"/>
      <w:r>
        <w:rPr>
          <w:rFonts w:cs="Arial"/>
          <w:sz w:val="20"/>
        </w:rPr>
        <w:t xml:space="preserve"> on duty with a first aid certificate (confirmed through review of rosters and confirmation from the clinical leader and the business and care manager) with the last first aid training provided in June 2014. </w:t>
      </w:r>
    </w:p>
    <w:p w:rsidR="001349FF" w:rsidRDefault="001349FF" w:rsidP="00515E30">
      <w:pPr>
        <w:pBdr>
          <w:top w:val="single" w:sz="4" w:space="4" w:color="auto"/>
          <w:left w:val="single" w:sz="4" w:space="4" w:color="auto"/>
          <w:bottom w:val="single" w:sz="4" w:space="4" w:color="auto"/>
          <w:right w:val="single" w:sz="4" w:space="4" w:color="auto"/>
        </w:pBdr>
        <w:spacing w:before="120" w:after="120"/>
        <w:ind w:left="0"/>
        <w:rPr>
          <w:rFonts w:cs="Arial"/>
          <w:sz w:val="20"/>
          <w:szCs w:val="20"/>
        </w:rPr>
      </w:pPr>
      <w:r>
        <w:rPr>
          <w:rFonts w:cs="Arial"/>
          <w:sz w:val="20"/>
        </w:rPr>
        <w:t xml:space="preserve">An audit on first aid certificates is conducted last in June 2014 to ensure there is a first aider on each shift. The </w:t>
      </w:r>
      <w:proofErr w:type="gramStart"/>
      <w:r>
        <w:rPr>
          <w:rFonts w:cs="Arial"/>
          <w:sz w:val="20"/>
        </w:rPr>
        <w:t>results of the audit is</w:t>
      </w:r>
      <w:proofErr w:type="gramEnd"/>
      <w:r>
        <w:rPr>
          <w:rFonts w:cs="Arial"/>
          <w:sz w:val="20"/>
        </w:rPr>
        <w:t xml:space="preserve"> sighted and confirms current certificates for the clinical leader, diversional therapist, administrator and health care assistants. </w:t>
      </w:r>
      <w:r>
        <w:rPr>
          <w:rFonts w:cs="Arial"/>
          <w:sz w:val="20"/>
          <w:szCs w:val="20"/>
        </w:rPr>
        <w:t>The improvement required at the previous audit is met.</w:t>
      </w:r>
    </w:p>
    <w:p w:rsidR="001349FF" w:rsidRDefault="001349FF" w:rsidP="00515E30">
      <w:pPr>
        <w:pBdr>
          <w:top w:val="single" w:sz="4" w:space="4" w:color="auto"/>
          <w:left w:val="single" w:sz="4" w:space="4" w:color="auto"/>
          <w:bottom w:val="single" w:sz="4" w:space="4" w:color="auto"/>
          <w:right w:val="single" w:sz="4" w:space="4" w:color="auto"/>
        </w:pBdr>
        <w:spacing w:before="120" w:after="120"/>
        <w:ind w:left="0"/>
        <w:rPr>
          <w:rFonts w:cs="Arial"/>
          <w:sz w:val="20"/>
          <w:szCs w:val="24"/>
        </w:rPr>
      </w:pPr>
      <w:r>
        <w:rPr>
          <w:rFonts w:cs="Arial"/>
          <w:sz w:val="20"/>
          <w:szCs w:val="20"/>
        </w:rPr>
        <w:t xml:space="preserve">There is evidence that call bells are fixed as required with six monthly routine checks included in the maintenance schedule. A tour of the facility indicates that each room has a call bell with those randomly checked by the auditor showing that these are operational. </w:t>
      </w:r>
      <w:r>
        <w:rPr>
          <w:rStyle w:val="BodyTextChar"/>
        </w:rPr>
        <w:t>The improvement required at the previous audit has been met.</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1349FF" w:rsidRDefault="001349FF" w:rsidP="00515E30">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pStyle w:val="OutcomeDescription"/>
        <w:rPr>
          <w:lang w:eastAsia="en-NZ"/>
        </w:rPr>
      </w:pPr>
    </w:p>
    <w:p w:rsidR="001349FF" w:rsidRDefault="001349FF" w:rsidP="00515E30">
      <w:pPr>
        <w:pStyle w:val="Heading1"/>
      </w:pPr>
      <w:r>
        <w:t>NZS 8134.2:2008: Health and Disability Services (Restraint Minimisation and Safe Practice) Standards</w:t>
      </w:r>
    </w:p>
    <w:p w:rsidR="001349FF" w:rsidRDefault="001349FF" w:rsidP="00515E30">
      <w:pPr>
        <w:pStyle w:val="Heading2"/>
        <w:rPr>
          <w:b/>
          <w:bCs/>
        </w:rPr>
      </w:pPr>
      <w:r>
        <w:rPr>
          <w:b/>
          <w:bCs/>
        </w:rPr>
        <w:t>Outcome 2.1: Restraint Minimisation</w:t>
      </w:r>
    </w:p>
    <w:p w:rsidR="001349FF" w:rsidRDefault="001349FF" w:rsidP="00515E30">
      <w:pPr>
        <w:pStyle w:val="OutcomeDescription"/>
        <w:rPr>
          <w:lang w:eastAsia="en-NZ"/>
        </w:rPr>
      </w:pPr>
      <w:r>
        <w:rPr>
          <w:lang w:eastAsia="en-NZ"/>
        </w:rPr>
        <w:t>Services demonstrate that the use of restraint is actively minimised.</w:t>
      </w:r>
    </w:p>
    <w:p w:rsidR="001349FF" w:rsidRDefault="001349FF" w:rsidP="00515E30">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1349FF" w:rsidRDefault="001349FF" w:rsidP="00515E30">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1349FF" w:rsidRDefault="001349FF" w:rsidP="00515E3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Visual inspection of the site confirms there is no evidence of restraints or enablers being used. Five resident files reviewed, interview with family and with the general practitioner confirm residents are restraint free. </w:t>
      </w:r>
      <w:r>
        <w:rPr>
          <w:rStyle w:val="BodyTextChar"/>
        </w:rPr>
        <w:br/>
      </w:r>
      <w:r>
        <w:rPr>
          <w:rStyle w:val="BodyTextChar"/>
        </w:rPr>
        <w:br/>
        <w:t>Challenging behaviour is managed through the implementation of de-escalation techniques. Interviews with staff confirm they receive training in relation to challenging behaviour management and de-escalation techniques. Challenging behaviour training occurred on 9 April 2014, 24 September 2014, de-escalation training occurred on 9 July 2014 and restraint training occurred on 12 February 2014.</w:t>
      </w:r>
      <w:r>
        <w:rPr>
          <w:rStyle w:val="BodyTextChar"/>
        </w:rPr>
        <w:br/>
      </w:r>
      <w:r>
        <w:rPr>
          <w:rStyle w:val="BodyTextChar"/>
        </w:rPr>
        <w:br/>
        <w:t>Five resident files reviewed show person centred care plans reflect their ‘no restraint’ policy.</w:t>
      </w:r>
      <w:r>
        <w:rPr>
          <w:rStyle w:val="BodyTextChar"/>
        </w:rPr>
        <w:br/>
        <w:t>The District Health Board contract requirement is met.</w:t>
      </w:r>
    </w:p>
    <w:p w:rsidR="001349FF" w:rsidRDefault="001349FF" w:rsidP="00515E30">
      <w:pPr>
        <w:pStyle w:val="OutcomeDescription"/>
        <w:rPr>
          <w:lang w:eastAsia="en-NZ"/>
        </w:rPr>
      </w:pPr>
    </w:p>
    <w:p w:rsidR="001349FF" w:rsidRDefault="001349FF" w:rsidP="00515E30">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1349FF" w:rsidRDefault="001349FF" w:rsidP="00515E30">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15E30" w:rsidRDefault="00515E30" w:rsidP="00515E30">
      <w:pPr>
        <w:pStyle w:val="OutcomeDescription"/>
        <w:rPr>
          <w:lang w:eastAsia="en-NZ"/>
        </w:rPr>
      </w:pPr>
    </w:p>
    <w:p w:rsidR="001349FF" w:rsidRDefault="001349FF" w:rsidP="00515E30">
      <w:pPr>
        <w:pStyle w:val="Heading1"/>
      </w:pPr>
      <w:r>
        <w:t>NZS 8134.3:2008: Health and Disability Services (Infection Prevention and Control) Standards</w:t>
      </w:r>
    </w:p>
    <w:p w:rsidR="001349FF" w:rsidRPr="00515E30" w:rsidRDefault="001349FF" w:rsidP="00515E30">
      <w:pPr>
        <w:pStyle w:val="Heading4"/>
        <w:rPr>
          <w:rStyle w:val="Heading4Char"/>
          <w:b/>
          <w:iCs/>
        </w:rPr>
      </w:pPr>
      <w:r w:rsidRPr="00515E30">
        <w:t>Standard 3.5: Surveillance</w:t>
      </w:r>
      <w:r w:rsidRPr="00515E30">
        <w:rPr>
          <w:rStyle w:val="Heading4Char"/>
          <w:b/>
          <w:iCs/>
        </w:rPr>
        <w:t xml:space="preserve"> (</w:t>
      </w:r>
      <w:proofErr w:type="gramStart"/>
      <w:r w:rsidRPr="00515E30">
        <w:t>HDS(</w:t>
      </w:r>
      <w:proofErr w:type="gramEnd"/>
      <w:r w:rsidRPr="00515E30">
        <w:t>IPC)S.2008:3.5)</w:t>
      </w:r>
    </w:p>
    <w:p w:rsidR="001349FF" w:rsidRDefault="001349FF" w:rsidP="00515E30">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1349FF" w:rsidRDefault="001349FF" w:rsidP="00515E30">
      <w:pPr>
        <w:keepNext/>
        <w:tabs>
          <w:tab w:val="left" w:pos="3546"/>
        </w:tabs>
        <w:spacing w:after="120"/>
        <w:ind w:left="0"/>
        <w:rPr>
          <w:rFonts w:cstheme="minorBidi"/>
          <w:sz w:val="20"/>
          <w:szCs w:val="20"/>
        </w:rPr>
      </w:pP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49FF" w:rsidRDefault="001349FF" w:rsidP="00515E3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49FF" w:rsidRDefault="001349FF" w:rsidP="00515E3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is appropriate for the size and complexity of the organisation. The infection control coordinator has a signed job description for the role and they maintain an infection control register for surveillance, verified. The infection control register records when the infection occurred, the type of infection, the treatment given and laboratory results. The records also reflect whether the antibiotics were effective or not, when the infection was resolved and the total number of days the infection lasted. Infections are reflected in graphs that compare the monthly infection rates. </w:t>
      </w:r>
      <w:r>
        <w:rPr>
          <w:rStyle w:val="BodyTextChar"/>
        </w:rPr>
        <w:br/>
        <w:t>The service has an infection control committee that reports to the health and safety meeting and the monthly quality meeting. Infection control training includes an opportunity for the infection control coordinator to attend a focus group where presenters offer training for the infection control coordinators of the different regional facilities. The training content is then reported at the infection control committee meetings. Infection control training occurred on 22 January; 4 June and 11 June 2014.</w:t>
      </w:r>
    </w:p>
    <w:p w:rsidR="001349FF" w:rsidRDefault="001349FF" w:rsidP="00515E30">
      <w:pPr>
        <w:ind w:left="0"/>
        <w:rPr>
          <w:lang w:eastAsia="en-NZ"/>
        </w:rPr>
      </w:pPr>
    </w:p>
    <w:p w:rsidR="001349FF" w:rsidRDefault="001349FF" w:rsidP="00515E30">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1349FF" w:rsidRDefault="001349FF" w:rsidP="00515E30">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ind w:left="0"/>
        <w:rPr>
          <w:lang w:eastAsia="en-NZ"/>
        </w:rPr>
      </w:pPr>
    </w:p>
    <w:p w:rsidR="001349FF" w:rsidRDefault="001349FF" w:rsidP="00515E30">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1349FF" w:rsidRDefault="001349FF" w:rsidP="00515E30">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49FF" w:rsidRDefault="001349FF" w:rsidP="00515E3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49FF" w:rsidRDefault="001349FF" w:rsidP="00515E3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49FF" w:rsidRDefault="001349FF" w:rsidP="00515E30">
      <w:pPr>
        <w:ind w:left="0"/>
        <w:rPr>
          <w:lang w:eastAsia="en-NZ"/>
        </w:rPr>
      </w:pPr>
    </w:p>
    <w:p w:rsidR="001349FF" w:rsidRDefault="001349FF" w:rsidP="00515E30">
      <w:pPr>
        <w:ind w:left="0"/>
        <w:rPr>
          <w:lang w:eastAsia="en-NZ"/>
        </w:rPr>
      </w:pPr>
    </w:p>
    <w:p w:rsidR="001349FF" w:rsidRDefault="001349FF" w:rsidP="00515E30">
      <w:pPr>
        <w:ind w:left="0"/>
      </w:pPr>
    </w:p>
    <w:p w:rsidR="008F484E" w:rsidRDefault="00515E30" w:rsidP="00515E30">
      <w:pPr>
        <w:pStyle w:val="Heading2"/>
        <w:rPr>
          <w:sz w:val="24"/>
        </w:rPr>
      </w:pPr>
    </w:p>
    <w:sectPr w:rsidR="008F484E" w:rsidSect="001349F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8E" w:rsidRDefault="00A73AC5">
      <w:pPr>
        <w:spacing w:after="0"/>
      </w:pPr>
      <w:r>
        <w:separator/>
      </w:r>
    </w:p>
  </w:endnote>
  <w:endnote w:type="continuationSeparator" w:id="0">
    <w:p w:rsidR="001C488E" w:rsidRDefault="00A73A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8E" w:rsidRDefault="00A73AC5">
      <w:pPr>
        <w:spacing w:after="0"/>
      </w:pPr>
      <w:r>
        <w:separator/>
      </w:r>
    </w:p>
  </w:footnote>
  <w:footnote w:type="continuationSeparator" w:id="0">
    <w:p w:rsidR="001C488E" w:rsidRDefault="00A73A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9D8DD94">
      <w:numFmt w:val="bullet"/>
      <w:lvlText w:val="-"/>
      <w:lvlJc w:val="left"/>
      <w:pPr>
        <w:tabs>
          <w:tab w:val="num" w:pos="717"/>
        </w:tabs>
        <w:ind w:left="717" w:hanging="360"/>
      </w:pPr>
      <w:rPr>
        <w:rFonts w:ascii="Calibri" w:eastAsia="Calibri" w:hAnsi="Calibri" w:cs="Times New Roman" w:hint="default"/>
      </w:rPr>
    </w:lvl>
    <w:lvl w:ilvl="1" w:tplc="3BD4885C" w:tentative="1">
      <w:start w:val="1"/>
      <w:numFmt w:val="bullet"/>
      <w:lvlText w:val="o"/>
      <w:lvlJc w:val="left"/>
      <w:pPr>
        <w:tabs>
          <w:tab w:val="num" w:pos="1437"/>
        </w:tabs>
        <w:ind w:left="1437" w:hanging="360"/>
      </w:pPr>
      <w:rPr>
        <w:rFonts w:ascii="Courier New" w:hAnsi="Courier New" w:cs="Courier New" w:hint="default"/>
      </w:rPr>
    </w:lvl>
    <w:lvl w:ilvl="2" w:tplc="9CCCDABC" w:tentative="1">
      <w:start w:val="1"/>
      <w:numFmt w:val="bullet"/>
      <w:lvlText w:val=""/>
      <w:lvlJc w:val="left"/>
      <w:pPr>
        <w:tabs>
          <w:tab w:val="num" w:pos="2157"/>
        </w:tabs>
        <w:ind w:left="2157" w:hanging="360"/>
      </w:pPr>
      <w:rPr>
        <w:rFonts w:ascii="Wingdings" w:hAnsi="Wingdings" w:hint="default"/>
      </w:rPr>
    </w:lvl>
    <w:lvl w:ilvl="3" w:tplc="10A27990" w:tentative="1">
      <w:start w:val="1"/>
      <w:numFmt w:val="bullet"/>
      <w:lvlText w:val=""/>
      <w:lvlJc w:val="left"/>
      <w:pPr>
        <w:tabs>
          <w:tab w:val="num" w:pos="2877"/>
        </w:tabs>
        <w:ind w:left="2877" w:hanging="360"/>
      </w:pPr>
      <w:rPr>
        <w:rFonts w:ascii="Symbol" w:hAnsi="Symbol" w:hint="default"/>
      </w:rPr>
    </w:lvl>
    <w:lvl w:ilvl="4" w:tplc="2F36BA10" w:tentative="1">
      <w:start w:val="1"/>
      <w:numFmt w:val="bullet"/>
      <w:lvlText w:val="o"/>
      <w:lvlJc w:val="left"/>
      <w:pPr>
        <w:tabs>
          <w:tab w:val="num" w:pos="3597"/>
        </w:tabs>
        <w:ind w:left="3597" w:hanging="360"/>
      </w:pPr>
      <w:rPr>
        <w:rFonts w:ascii="Courier New" w:hAnsi="Courier New" w:cs="Courier New" w:hint="default"/>
      </w:rPr>
    </w:lvl>
    <w:lvl w:ilvl="5" w:tplc="664CFD04" w:tentative="1">
      <w:start w:val="1"/>
      <w:numFmt w:val="bullet"/>
      <w:lvlText w:val=""/>
      <w:lvlJc w:val="left"/>
      <w:pPr>
        <w:tabs>
          <w:tab w:val="num" w:pos="4317"/>
        </w:tabs>
        <w:ind w:left="4317" w:hanging="360"/>
      </w:pPr>
      <w:rPr>
        <w:rFonts w:ascii="Wingdings" w:hAnsi="Wingdings" w:hint="default"/>
      </w:rPr>
    </w:lvl>
    <w:lvl w:ilvl="6" w:tplc="09EC09E6" w:tentative="1">
      <w:start w:val="1"/>
      <w:numFmt w:val="bullet"/>
      <w:lvlText w:val=""/>
      <w:lvlJc w:val="left"/>
      <w:pPr>
        <w:tabs>
          <w:tab w:val="num" w:pos="5037"/>
        </w:tabs>
        <w:ind w:left="5037" w:hanging="360"/>
      </w:pPr>
      <w:rPr>
        <w:rFonts w:ascii="Symbol" w:hAnsi="Symbol" w:hint="default"/>
      </w:rPr>
    </w:lvl>
    <w:lvl w:ilvl="7" w:tplc="37341490" w:tentative="1">
      <w:start w:val="1"/>
      <w:numFmt w:val="bullet"/>
      <w:lvlText w:val="o"/>
      <w:lvlJc w:val="left"/>
      <w:pPr>
        <w:tabs>
          <w:tab w:val="num" w:pos="5757"/>
        </w:tabs>
        <w:ind w:left="5757" w:hanging="360"/>
      </w:pPr>
      <w:rPr>
        <w:rFonts w:ascii="Courier New" w:hAnsi="Courier New" w:cs="Courier New" w:hint="default"/>
      </w:rPr>
    </w:lvl>
    <w:lvl w:ilvl="8" w:tplc="2598C1A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A22AA262">
      <w:start w:val="1"/>
      <w:numFmt w:val="bullet"/>
      <w:lvlText w:val=""/>
      <w:lvlJc w:val="left"/>
      <w:pPr>
        <w:ind w:left="360" w:hanging="360"/>
      </w:pPr>
      <w:rPr>
        <w:rFonts w:ascii="Symbol" w:hAnsi="Symbol" w:hint="default"/>
      </w:rPr>
    </w:lvl>
    <w:lvl w:ilvl="1" w:tplc="3496B7E2" w:tentative="1">
      <w:start w:val="1"/>
      <w:numFmt w:val="bullet"/>
      <w:lvlText w:val="o"/>
      <w:lvlJc w:val="left"/>
      <w:pPr>
        <w:ind w:left="1080" w:hanging="360"/>
      </w:pPr>
      <w:rPr>
        <w:rFonts w:ascii="Courier New" w:hAnsi="Courier New" w:cs="Courier New" w:hint="default"/>
      </w:rPr>
    </w:lvl>
    <w:lvl w:ilvl="2" w:tplc="F5149646" w:tentative="1">
      <w:start w:val="1"/>
      <w:numFmt w:val="bullet"/>
      <w:lvlText w:val=""/>
      <w:lvlJc w:val="left"/>
      <w:pPr>
        <w:ind w:left="1800" w:hanging="360"/>
      </w:pPr>
      <w:rPr>
        <w:rFonts w:ascii="Wingdings" w:hAnsi="Wingdings" w:hint="default"/>
      </w:rPr>
    </w:lvl>
    <w:lvl w:ilvl="3" w:tplc="9934DFD2" w:tentative="1">
      <w:start w:val="1"/>
      <w:numFmt w:val="bullet"/>
      <w:lvlText w:val=""/>
      <w:lvlJc w:val="left"/>
      <w:pPr>
        <w:ind w:left="2520" w:hanging="360"/>
      </w:pPr>
      <w:rPr>
        <w:rFonts w:ascii="Symbol" w:hAnsi="Symbol" w:hint="default"/>
      </w:rPr>
    </w:lvl>
    <w:lvl w:ilvl="4" w:tplc="24040A30" w:tentative="1">
      <w:start w:val="1"/>
      <w:numFmt w:val="bullet"/>
      <w:lvlText w:val="o"/>
      <w:lvlJc w:val="left"/>
      <w:pPr>
        <w:ind w:left="3240" w:hanging="360"/>
      </w:pPr>
      <w:rPr>
        <w:rFonts w:ascii="Courier New" w:hAnsi="Courier New" w:cs="Courier New" w:hint="default"/>
      </w:rPr>
    </w:lvl>
    <w:lvl w:ilvl="5" w:tplc="182CD1C8" w:tentative="1">
      <w:start w:val="1"/>
      <w:numFmt w:val="bullet"/>
      <w:lvlText w:val=""/>
      <w:lvlJc w:val="left"/>
      <w:pPr>
        <w:ind w:left="3960" w:hanging="360"/>
      </w:pPr>
      <w:rPr>
        <w:rFonts w:ascii="Wingdings" w:hAnsi="Wingdings" w:hint="default"/>
      </w:rPr>
    </w:lvl>
    <w:lvl w:ilvl="6" w:tplc="8E80632A" w:tentative="1">
      <w:start w:val="1"/>
      <w:numFmt w:val="bullet"/>
      <w:lvlText w:val=""/>
      <w:lvlJc w:val="left"/>
      <w:pPr>
        <w:ind w:left="4680" w:hanging="360"/>
      </w:pPr>
      <w:rPr>
        <w:rFonts w:ascii="Symbol" w:hAnsi="Symbol" w:hint="default"/>
      </w:rPr>
    </w:lvl>
    <w:lvl w:ilvl="7" w:tplc="AD7AA00A" w:tentative="1">
      <w:start w:val="1"/>
      <w:numFmt w:val="bullet"/>
      <w:lvlText w:val="o"/>
      <w:lvlJc w:val="left"/>
      <w:pPr>
        <w:ind w:left="5400" w:hanging="360"/>
      </w:pPr>
      <w:rPr>
        <w:rFonts w:ascii="Courier New" w:hAnsi="Courier New" w:cs="Courier New" w:hint="default"/>
      </w:rPr>
    </w:lvl>
    <w:lvl w:ilvl="8" w:tplc="140A003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07E3EFE">
      <w:start w:val="1"/>
      <w:numFmt w:val="bullet"/>
      <w:lvlText w:val=""/>
      <w:lvlJc w:val="left"/>
      <w:pPr>
        <w:ind w:left="1077" w:hanging="360"/>
      </w:pPr>
      <w:rPr>
        <w:rFonts w:ascii="Symbol" w:hAnsi="Symbol" w:hint="default"/>
      </w:rPr>
    </w:lvl>
    <w:lvl w:ilvl="1" w:tplc="F8FA4F14" w:tentative="1">
      <w:start w:val="1"/>
      <w:numFmt w:val="bullet"/>
      <w:lvlText w:val="o"/>
      <w:lvlJc w:val="left"/>
      <w:pPr>
        <w:ind w:left="1797" w:hanging="360"/>
      </w:pPr>
      <w:rPr>
        <w:rFonts w:ascii="Courier New" w:hAnsi="Courier New" w:cs="Courier New" w:hint="default"/>
      </w:rPr>
    </w:lvl>
    <w:lvl w:ilvl="2" w:tplc="2048E1C6" w:tentative="1">
      <w:start w:val="1"/>
      <w:numFmt w:val="bullet"/>
      <w:lvlText w:val=""/>
      <w:lvlJc w:val="left"/>
      <w:pPr>
        <w:ind w:left="2517" w:hanging="360"/>
      </w:pPr>
      <w:rPr>
        <w:rFonts w:ascii="Wingdings" w:hAnsi="Wingdings" w:hint="default"/>
      </w:rPr>
    </w:lvl>
    <w:lvl w:ilvl="3" w:tplc="20B898CA" w:tentative="1">
      <w:start w:val="1"/>
      <w:numFmt w:val="bullet"/>
      <w:lvlText w:val=""/>
      <w:lvlJc w:val="left"/>
      <w:pPr>
        <w:ind w:left="3237" w:hanging="360"/>
      </w:pPr>
      <w:rPr>
        <w:rFonts w:ascii="Symbol" w:hAnsi="Symbol" w:hint="default"/>
      </w:rPr>
    </w:lvl>
    <w:lvl w:ilvl="4" w:tplc="1480B6CC" w:tentative="1">
      <w:start w:val="1"/>
      <w:numFmt w:val="bullet"/>
      <w:lvlText w:val="o"/>
      <w:lvlJc w:val="left"/>
      <w:pPr>
        <w:ind w:left="3957" w:hanging="360"/>
      </w:pPr>
      <w:rPr>
        <w:rFonts w:ascii="Courier New" w:hAnsi="Courier New" w:cs="Courier New" w:hint="default"/>
      </w:rPr>
    </w:lvl>
    <w:lvl w:ilvl="5" w:tplc="46C4413C" w:tentative="1">
      <w:start w:val="1"/>
      <w:numFmt w:val="bullet"/>
      <w:lvlText w:val=""/>
      <w:lvlJc w:val="left"/>
      <w:pPr>
        <w:ind w:left="4677" w:hanging="360"/>
      </w:pPr>
      <w:rPr>
        <w:rFonts w:ascii="Wingdings" w:hAnsi="Wingdings" w:hint="default"/>
      </w:rPr>
    </w:lvl>
    <w:lvl w:ilvl="6" w:tplc="0BDC58E0" w:tentative="1">
      <w:start w:val="1"/>
      <w:numFmt w:val="bullet"/>
      <w:lvlText w:val=""/>
      <w:lvlJc w:val="left"/>
      <w:pPr>
        <w:ind w:left="5397" w:hanging="360"/>
      </w:pPr>
      <w:rPr>
        <w:rFonts w:ascii="Symbol" w:hAnsi="Symbol" w:hint="default"/>
      </w:rPr>
    </w:lvl>
    <w:lvl w:ilvl="7" w:tplc="DF4A93E8" w:tentative="1">
      <w:start w:val="1"/>
      <w:numFmt w:val="bullet"/>
      <w:lvlText w:val="o"/>
      <w:lvlJc w:val="left"/>
      <w:pPr>
        <w:ind w:left="6117" w:hanging="360"/>
      </w:pPr>
      <w:rPr>
        <w:rFonts w:ascii="Courier New" w:hAnsi="Courier New" w:cs="Courier New" w:hint="default"/>
      </w:rPr>
    </w:lvl>
    <w:lvl w:ilvl="8" w:tplc="D126251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DA42156">
      <w:start w:val="1"/>
      <w:numFmt w:val="bullet"/>
      <w:lvlText w:val=""/>
      <w:lvlJc w:val="left"/>
      <w:pPr>
        <w:ind w:left="1077" w:hanging="360"/>
      </w:pPr>
      <w:rPr>
        <w:rFonts w:ascii="Symbol" w:hAnsi="Symbol" w:hint="default"/>
      </w:rPr>
    </w:lvl>
    <w:lvl w:ilvl="1" w:tplc="58F08B5A" w:tentative="1">
      <w:start w:val="1"/>
      <w:numFmt w:val="bullet"/>
      <w:lvlText w:val="o"/>
      <w:lvlJc w:val="left"/>
      <w:pPr>
        <w:ind w:left="1797" w:hanging="360"/>
      </w:pPr>
      <w:rPr>
        <w:rFonts w:ascii="Courier New" w:hAnsi="Courier New" w:cs="Courier New" w:hint="default"/>
      </w:rPr>
    </w:lvl>
    <w:lvl w:ilvl="2" w:tplc="9FB68160" w:tentative="1">
      <w:start w:val="1"/>
      <w:numFmt w:val="bullet"/>
      <w:lvlText w:val=""/>
      <w:lvlJc w:val="left"/>
      <w:pPr>
        <w:ind w:left="2517" w:hanging="360"/>
      </w:pPr>
      <w:rPr>
        <w:rFonts w:ascii="Wingdings" w:hAnsi="Wingdings" w:hint="default"/>
      </w:rPr>
    </w:lvl>
    <w:lvl w:ilvl="3" w:tplc="DD441DF6" w:tentative="1">
      <w:start w:val="1"/>
      <w:numFmt w:val="bullet"/>
      <w:lvlText w:val=""/>
      <w:lvlJc w:val="left"/>
      <w:pPr>
        <w:ind w:left="3237" w:hanging="360"/>
      </w:pPr>
      <w:rPr>
        <w:rFonts w:ascii="Symbol" w:hAnsi="Symbol" w:hint="default"/>
      </w:rPr>
    </w:lvl>
    <w:lvl w:ilvl="4" w:tplc="D60E7946" w:tentative="1">
      <w:start w:val="1"/>
      <w:numFmt w:val="bullet"/>
      <w:lvlText w:val="o"/>
      <w:lvlJc w:val="left"/>
      <w:pPr>
        <w:ind w:left="3957" w:hanging="360"/>
      </w:pPr>
      <w:rPr>
        <w:rFonts w:ascii="Courier New" w:hAnsi="Courier New" w:cs="Courier New" w:hint="default"/>
      </w:rPr>
    </w:lvl>
    <w:lvl w:ilvl="5" w:tplc="11A06ECC" w:tentative="1">
      <w:start w:val="1"/>
      <w:numFmt w:val="bullet"/>
      <w:lvlText w:val=""/>
      <w:lvlJc w:val="left"/>
      <w:pPr>
        <w:ind w:left="4677" w:hanging="360"/>
      </w:pPr>
      <w:rPr>
        <w:rFonts w:ascii="Wingdings" w:hAnsi="Wingdings" w:hint="default"/>
      </w:rPr>
    </w:lvl>
    <w:lvl w:ilvl="6" w:tplc="14CAE7E4" w:tentative="1">
      <w:start w:val="1"/>
      <w:numFmt w:val="bullet"/>
      <w:lvlText w:val=""/>
      <w:lvlJc w:val="left"/>
      <w:pPr>
        <w:ind w:left="5397" w:hanging="360"/>
      </w:pPr>
      <w:rPr>
        <w:rFonts w:ascii="Symbol" w:hAnsi="Symbol" w:hint="default"/>
      </w:rPr>
    </w:lvl>
    <w:lvl w:ilvl="7" w:tplc="96A01E36" w:tentative="1">
      <w:start w:val="1"/>
      <w:numFmt w:val="bullet"/>
      <w:lvlText w:val="o"/>
      <w:lvlJc w:val="left"/>
      <w:pPr>
        <w:ind w:left="6117" w:hanging="360"/>
      </w:pPr>
      <w:rPr>
        <w:rFonts w:ascii="Courier New" w:hAnsi="Courier New" w:cs="Courier New" w:hint="default"/>
      </w:rPr>
    </w:lvl>
    <w:lvl w:ilvl="8" w:tplc="4EC8B1C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EA6FAF4">
      <w:start w:val="1"/>
      <w:numFmt w:val="bullet"/>
      <w:lvlText w:val="–"/>
      <w:lvlJc w:val="left"/>
      <w:pPr>
        <w:tabs>
          <w:tab w:val="num" w:pos="720"/>
        </w:tabs>
        <w:ind w:left="720" w:hanging="360"/>
      </w:pPr>
      <w:rPr>
        <w:rFonts w:ascii="Times New Roman" w:hAnsi="Times New Roman" w:hint="default"/>
      </w:rPr>
    </w:lvl>
    <w:lvl w:ilvl="1" w:tplc="EEC813C8">
      <w:start w:val="1"/>
      <w:numFmt w:val="bullet"/>
      <w:lvlText w:val="–"/>
      <w:lvlJc w:val="left"/>
      <w:pPr>
        <w:tabs>
          <w:tab w:val="num" w:pos="1440"/>
        </w:tabs>
        <w:ind w:left="1440" w:hanging="360"/>
      </w:pPr>
      <w:rPr>
        <w:rFonts w:ascii="Times New Roman" w:hAnsi="Times New Roman" w:hint="default"/>
      </w:rPr>
    </w:lvl>
    <w:lvl w:ilvl="2" w:tplc="441658BA" w:tentative="1">
      <w:start w:val="1"/>
      <w:numFmt w:val="bullet"/>
      <w:lvlText w:val="–"/>
      <w:lvlJc w:val="left"/>
      <w:pPr>
        <w:tabs>
          <w:tab w:val="num" w:pos="2160"/>
        </w:tabs>
        <w:ind w:left="2160" w:hanging="360"/>
      </w:pPr>
      <w:rPr>
        <w:rFonts w:ascii="Times New Roman" w:hAnsi="Times New Roman" w:hint="default"/>
      </w:rPr>
    </w:lvl>
    <w:lvl w:ilvl="3" w:tplc="684E16E8" w:tentative="1">
      <w:start w:val="1"/>
      <w:numFmt w:val="bullet"/>
      <w:lvlText w:val="–"/>
      <w:lvlJc w:val="left"/>
      <w:pPr>
        <w:tabs>
          <w:tab w:val="num" w:pos="2880"/>
        </w:tabs>
        <w:ind w:left="2880" w:hanging="360"/>
      </w:pPr>
      <w:rPr>
        <w:rFonts w:ascii="Times New Roman" w:hAnsi="Times New Roman" w:hint="default"/>
      </w:rPr>
    </w:lvl>
    <w:lvl w:ilvl="4" w:tplc="0AE2BAFA" w:tentative="1">
      <w:start w:val="1"/>
      <w:numFmt w:val="bullet"/>
      <w:lvlText w:val="–"/>
      <w:lvlJc w:val="left"/>
      <w:pPr>
        <w:tabs>
          <w:tab w:val="num" w:pos="3600"/>
        </w:tabs>
        <w:ind w:left="3600" w:hanging="360"/>
      </w:pPr>
      <w:rPr>
        <w:rFonts w:ascii="Times New Roman" w:hAnsi="Times New Roman" w:hint="default"/>
      </w:rPr>
    </w:lvl>
    <w:lvl w:ilvl="5" w:tplc="A65E001A" w:tentative="1">
      <w:start w:val="1"/>
      <w:numFmt w:val="bullet"/>
      <w:lvlText w:val="–"/>
      <w:lvlJc w:val="left"/>
      <w:pPr>
        <w:tabs>
          <w:tab w:val="num" w:pos="4320"/>
        </w:tabs>
        <w:ind w:left="4320" w:hanging="360"/>
      </w:pPr>
      <w:rPr>
        <w:rFonts w:ascii="Times New Roman" w:hAnsi="Times New Roman" w:hint="default"/>
      </w:rPr>
    </w:lvl>
    <w:lvl w:ilvl="6" w:tplc="286898BC" w:tentative="1">
      <w:start w:val="1"/>
      <w:numFmt w:val="bullet"/>
      <w:lvlText w:val="–"/>
      <w:lvlJc w:val="left"/>
      <w:pPr>
        <w:tabs>
          <w:tab w:val="num" w:pos="5040"/>
        </w:tabs>
        <w:ind w:left="5040" w:hanging="360"/>
      </w:pPr>
      <w:rPr>
        <w:rFonts w:ascii="Times New Roman" w:hAnsi="Times New Roman" w:hint="default"/>
      </w:rPr>
    </w:lvl>
    <w:lvl w:ilvl="7" w:tplc="1346DDAC" w:tentative="1">
      <w:start w:val="1"/>
      <w:numFmt w:val="bullet"/>
      <w:lvlText w:val="–"/>
      <w:lvlJc w:val="left"/>
      <w:pPr>
        <w:tabs>
          <w:tab w:val="num" w:pos="5760"/>
        </w:tabs>
        <w:ind w:left="5760" w:hanging="360"/>
      </w:pPr>
      <w:rPr>
        <w:rFonts w:ascii="Times New Roman" w:hAnsi="Times New Roman" w:hint="default"/>
      </w:rPr>
    </w:lvl>
    <w:lvl w:ilvl="8" w:tplc="C9A69CE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684C96DC">
      <w:start w:val="1"/>
      <w:numFmt w:val="bullet"/>
      <w:lvlText w:val=""/>
      <w:lvlJc w:val="left"/>
      <w:pPr>
        <w:ind w:left="1080" w:hanging="360"/>
      </w:pPr>
      <w:rPr>
        <w:rFonts w:ascii="Symbol" w:hAnsi="Symbol" w:hint="default"/>
      </w:rPr>
    </w:lvl>
    <w:lvl w:ilvl="1" w:tplc="F9AE2B3A" w:tentative="1">
      <w:start w:val="1"/>
      <w:numFmt w:val="bullet"/>
      <w:lvlText w:val="o"/>
      <w:lvlJc w:val="left"/>
      <w:pPr>
        <w:ind w:left="1800" w:hanging="360"/>
      </w:pPr>
      <w:rPr>
        <w:rFonts w:ascii="Courier New" w:hAnsi="Courier New" w:cs="Courier New" w:hint="default"/>
      </w:rPr>
    </w:lvl>
    <w:lvl w:ilvl="2" w:tplc="CAC6A18E" w:tentative="1">
      <w:start w:val="1"/>
      <w:numFmt w:val="bullet"/>
      <w:lvlText w:val=""/>
      <w:lvlJc w:val="left"/>
      <w:pPr>
        <w:ind w:left="2520" w:hanging="360"/>
      </w:pPr>
      <w:rPr>
        <w:rFonts w:ascii="Wingdings" w:hAnsi="Wingdings" w:hint="default"/>
      </w:rPr>
    </w:lvl>
    <w:lvl w:ilvl="3" w:tplc="5DF61ECE" w:tentative="1">
      <w:start w:val="1"/>
      <w:numFmt w:val="bullet"/>
      <w:lvlText w:val=""/>
      <w:lvlJc w:val="left"/>
      <w:pPr>
        <w:ind w:left="3240" w:hanging="360"/>
      </w:pPr>
      <w:rPr>
        <w:rFonts w:ascii="Symbol" w:hAnsi="Symbol" w:hint="default"/>
      </w:rPr>
    </w:lvl>
    <w:lvl w:ilvl="4" w:tplc="197AC356" w:tentative="1">
      <w:start w:val="1"/>
      <w:numFmt w:val="bullet"/>
      <w:lvlText w:val="o"/>
      <w:lvlJc w:val="left"/>
      <w:pPr>
        <w:ind w:left="3960" w:hanging="360"/>
      </w:pPr>
      <w:rPr>
        <w:rFonts w:ascii="Courier New" w:hAnsi="Courier New" w:cs="Courier New" w:hint="default"/>
      </w:rPr>
    </w:lvl>
    <w:lvl w:ilvl="5" w:tplc="3308132C" w:tentative="1">
      <w:start w:val="1"/>
      <w:numFmt w:val="bullet"/>
      <w:lvlText w:val=""/>
      <w:lvlJc w:val="left"/>
      <w:pPr>
        <w:ind w:left="4680" w:hanging="360"/>
      </w:pPr>
      <w:rPr>
        <w:rFonts w:ascii="Wingdings" w:hAnsi="Wingdings" w:hint="default"/>
      </w:rPr>
    </w:lvl>
    <w:lvl w:ilvl="6" w:tplc="ECC266D0" w:tentative="1">
      <w:start w:val="1"/>
      <w:numFmt w:val="bullet"/>
      <w:lvlText w:val=""/>
      <w:lvlJc w:val="left"/>
      <w:pPr>
        <w:ind w:left="5400" w:hanging="360"/>
      </w:pPr>
      <w:rPr>
        <w:rFonts w:ascii="Symbol" w:hAnsi="Symbol" w:hint="default"/>
      </w:rPr>
    </w:lvl>
    <w:lvl w:ilvl="7" w:tplc="A628D6C6" w:tentative="1">
      <w:start w:val="1"/>
      <w:numFmt w:val="bullet"/>
      <w:lvlText w:val="o"/>
      <w:lvlJc w:val="left"/>
      <w:pPr>
        <w:ind w:left="6120" w:hanging="360"/>
      </w:pPr>
      <w:rPr>
        <w:rFonts w:ascii="Courier New" w:hAnsi="Courier New" w:cs="Courier New" w:hint="default"/>
      </w:rPr>
    </w:lvl>
    <w:lvl w:ilvl="8" w:tplc="0BA4E35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DA23CE6">
      <w:start w:val="1"/>
      <w:numFmt w:val="bullet"/>
      <w:lvlText w:val=""/>
      <w:lvlJc w:val="left"/>
      <w:pPr>
        <w:tabs>
          <w:tab w:val="num" w:pos="360"/>
        </w:tabs>
        <w:ind w:left="360" w:hanging="360"/>
      </w:pPr>
      <w:rPr>
        <w:rFonts w:ascii="Symbol" w:hAnsi="Symbol" w:hint="default"/>
      </w:rPr>
    </w:lvl>
    <w:lvl w:ilvl="1" w:tplc="9A449E06" w:tentative="1">
      <w:start w:val="1"/>
      <w:numFmt w:val="bullet"/>
      <w:lvlText w:val="o"/>
      <w:lvlJc w:val="left"/>
      <w:pPr>
        <w:tabs>
          <w:tab w:val="num" w:pos="1080"/>
        </w:tabs>
        <w:ind w:left="1080" w:hanging="360"/>
      </w:pPr>
      <w:rPr>
        <w:rFonts w:ascii="Courier New" w:hAnsi="Courier New" w:cs="Courier New" w:hint="default"/>
      </w:rPr>
    </w:lvl>
    <w:lvl w:ilvl="2" w:tplc="F5729F42" w:tentative="1">
      <w:start w:val="1"/>
      <w:numFmt w:val="bullet"/>
      <w:lvlText w:val=""/>
      <w:lvlJc w:val="left"/>
      <w:pPr>
        <w:tabs>
          <w:tab w:val="num" w:pos="1800"/>
        </w:tabs>
        <w:ind w:left="1800" w:hanging="360"/>
      </w:pPr>
      <w:rPr>
        <w:rFonts w:ascii="Wingdings" w:hAnsi="Wingdings" w:hint="default"/>
      </w:rPr>
    </w:lvl>
    <w:lvl w:ilvl="3" w:tplc="44FE17DE" w:tentative="1">
      <w:start w:val="1"/>
      <w:numFmt w:val="bullet"/>
      <w:lvlText w:val=""/>
      <w:lvlJc w:val="left"/>
      <w:pPr>
        <w:tabs>
          <w:tab w:val="num" w:pos="2520"/>
        </w:tabs>
        <w:ind w:left="2520" w:hanging="360"/>
      </w:pPr>
      <w:rPr>
        <w:rFonts w:ascii="Symbol" w:hAnsi="Symbol" w:hint="default"/>
      </w:rPr>
    </w:lvl>
    <w:lvl w:ilvl="4" w:tplc="FB00ECB0" w:tentative="1">
      <w:start w:val="1"/>
      <w:numFmt w:val="bullet"/>
      <w:lvlText w:val="o"/>
      <w:lvlJc w:val="left"/>
      <w:pPr>
        <w:tabs>
          <w:tab w:val="num" w:pos="3240"/>
        </w:tabs>
        <w:ind w:left="3240" w:hanging="360"/>
      </w:pPr>
      <w:rPr>
        <w:rFonts w:ascii="Courier New" w:hAnsi="Courier New" w:cs="Courier New" w:hint="default"/>
      </w:rPr>
    </w:lvl>
    <w:lvl w:ilvl="5" w:tplc="D9983542" w:tentative="1">
      <w:start w:val="1"/>
      <w:numFmt w:val="bullet"/>
      <w:lvlText w:val=""/>
      <w:lvlJc w:val="left"/>
      <w:pPr>
        <w:tabs>
          <w:tab w:val="num" w:pos="3960"/>
        </w:tabs>
        <w:ind w:left="3960" w:hanging="360"/>
      </w:pPr>
      <w:rPr>
        <w:rFonts w:ascii="Wingdings" w:hAnsi="Wingdings" w:hint="default"/>
      </w:rPr>
    </w:lvl>
    <w:lvl w:ilvl="6" w:tplc="B2BC89F2" w:tentative="1">
      <w:start w:val="1"/>
      <w:numFmt w:val="bullet"/>
      <w:lvlText w:val=""/>
      <w:lvlJc w:val="left"/>
      <w:pPr>
        <w:tabs>
          <w:tab w:val="num" w:pos="4680"/>
        </w:tabs>
        <w:ind w:left="4680" w:hanging="360"/>
      </w:pPr>
      <w:rPr>
        <w:rFonts w:ascii="Symbol" w:hAnsi="Symbol" w:hint="default"/>
      </w:rPr>
    </w:lvl>
    <w:lvl w:ilvl="7" w:tplc="6EAAEC86" w:tentative="1">
      <w:start w:val="1"/>
      <w:numFmt w:val="bullet"/>
      <w:lvlText w:val="o"/>
      <w:lvlJc w:val="left"/>
      <w:pPr>
        <w:tabs>
          <w:tab w:val="num" w:pos="5400"/>
        </w:tabs>
        <w:ind w:left="5400" w:hanging="360"/>
      </w:pPr>
      <w:rPr>
        <w:rFonts w:ascii="Courier New" w:hAnsi="Courier New" w:cs="Courier New" w:hint="default"/>
      </w:rPr>
    </w:lvl>
    <w:lvl w:ilvl="8" w:tplc="744E759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A18760C">
      <w:start w:val="5"/>
      <w:numFmt w:val="bullet"/>
      <w:lvlText w:val="-"/>
      <w:lvlJc w:val="left"/>
      <w:pPr>
        <w:ind w:left="717" w:hanging="360"/>
      </w:pPr>
      <w:rPr>
        <w:rFonts w:ascii="Calibri" w:eastAsia="Calibri" w:hAnsi="Calibri" w:cs="Times New Roman" w:hint="default"/>
      </w:rPr>
    </w:lvl>
    <w:lvl w:ilvl="1" w:tplc="3BACC720" w:tentative="1">
      <w:start w:val="1"/>
      <w:numFmt w:val="bullet"/>
      <w:lvlText w:val="o"/>
      <w:lvlJc w:val="left"/>
      <w:pPr>
        <w:ind w:left="1437" w:hanging="360"/>
      </w:pPr>
      <w:rPr>
        <w:rFonts w:ascii="Courier New" w:hAnsi="Courier New" w:cs="Courier New" w:hint="default"/>
      </w:rPr>
    </w:lvl>
    <w:lvl w:ilvl="2" w:tplc="A7804F8E" w:tentative="1">
      <w:start w:val="1"/>
      <w:numFmt w:val="bullet"/>
      <w:lvlText w:val=""/>
      <w:lvlJc w:val="left"/>
      <w:pPr>
        <w:ind w:left="2157" w:hanging="360"/>
      </w:pPr>
      <w:rPr>
        <w:rFonts w:ascii="Wingdings" w:hAnsi="Wingdings" w:hint="default"/>
      </w:rPr>
    </w:lvl>
    <w:lvl w:ilvl="3" w:tplc="8D7A0646" w:tentative="1">
      <w:start w:val="1"/>
      <w:numFmt w:val="bullet"/>
      <w:lvlText w:val=""/>
      <w:lvlJc w:val="left"/>
      <w:pPr>
        <w:ind w:left="2877" w:hanging="360"/>
      </w:pPr>
      <w:rPr>
        <w:rFonts w:ascii="Symbol" w:hAnsi="Symbol" w:hint="default"/>
      </w:rPr>
    </w:lvl>
    <w:lvl w:ilvl="4" w:tplc="F9E46366" w:tentative="1">
      <w:start w:val="1"/>
      <w:numFmt w:val="bullet"/>
      <w:lvlText w:val="o"/>
      <w:lvlJc w:val="left"/>
      <w:pPr>
        <w:ind w:left="3597" w:hanging="360"/>
      </w:pPr>
      <w:rPr>
        <w:rFonts w:ascii="Courier New" w:hAnsi="Courier New" w:cs="Courier New" w:hint="default"/>
      </w:rPr>
    </w:lvl>
    <w:lvl w:ilvl="5" w:tplc="A82C3650" w:tentative="1">
      <w:start w:val="1"/>
      <w:numFmt w:val="bullet"/>
      <w:lvlText w:val=""/>
      <w:lvlJc w:val="left"/>
      <w:pPr>
        <w:ind w:left="4317" w:hanging="360"/>
      </w:pPr>
      <w:rPr>
        <w:rFonts w:ascii="Wingdings" w:hAnsi="Wingdings" w:hint="default"/>
      </w:rPr>
    </w:lvl>
    <w:lvl w:ilvl="6" w:tplc="14602160" w:tentative="1">
      <w:start w:val="1"/>
      <w:numFmt w:val="bullet"/>
      <w:lvlText w:val=""/>
      <w:lvlJc w:val="left"/>
      <w:pPr>
        <w:ind w:left="5037" w:hanging="360"/>
      </w:pPr>
      <w:rPr>
        <w:rFonts w:ascii="Symbol" w:hAnsi="Symbol" w:hint="default"/>
      </w:rPr>
    </w:lvl>
    <w:lvl w:ilvl="7" w:tplc="AFC83A12" w:tentative="1">
      <w:start w:val="1"/>
      <w:numFmt w:val="bullet"/>
      <w:lvlText w:val="o"/>
      <w:lvlJc w:val="left"/>
      <w:pPr>
        <w:ind w:left="5757" w:hanging="360"/>
      </w:pPr>
      <w:rPr>
        <w:rFonts w:ascii="Courier New" w:hAnsi="Courier New" w:cs="Courier New" w:hint="default"/>
      </w:rPr>
    </w:lvl>
    <w:lvl w:ilvl="8" w:tplc="2FDEB13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3A0EA12C">
      <w:start w:val="1"/>
      <w:numFmt w:val="bullet"/>
      <w:lvlText w:val=""/>
      <w:lvlJc w:val="left"/>
      <w:pPr>
        <w:tabs>
          <w:tab w:val="num" w:pos="360"/>
        </w:tabs>
        <w:ind w:left="360" w:hanging="360"/>
      </w:pPr>
      <w:rPr>
        <w:rFonts w:ascii="Symbol" w:hAnsi="Symbol" w:hint="default"/>
      </w:rPr>
    </w:lvl>
    <w:lvl w:ilvl="1" w:tplc="99C83BE2" w:tentative="1">
      <w:start w:val="1"/>
      <w:numFmt w:val="bullet"/>
      <w:lvlText w:val="o"/>
      <w:lvlJc w:val="left"/>
      <w:pPr>
        <w:tabs>
          <w:tab w:val="num" w:pos="1080"/>
        </w:tabs>
        <w:ind w:left="1080" w:hanging="360"/>
      </w:pPr>
      <w:rPr>
        <w:rFonts w:ascii="Courier New" w:hAnsi="Courier New" w:cs="Courier New" w:hint="default"/>
      </w:rPr>
    </w:lvl>
    <w:lvl w:ilvl="2" w:tplc="B9A68D4E" w:tentative="1">
      <w:start w:val="1"/>
      <w:numFmt w:val="bullet"/>
      <w:lvlText w:val=""/>
      <w:lvlJc w:val="left"/>
      <w:pPr>
        <w:tabs>
          <w:tab w:val="num" w:pos="1800"/>
        </w:tabs>
        <w:ind w:left="1800" w:hanging="360"/>
      </w:pPr>
      <w:rPr>
        <w:rFonts w:ascii="Wingdings" w:hAnsi="Wingdings" w:hint="default"/>
      </w:rPr>
    </w:lvl>
    <w:lvl w:ilvl="3" w:tplc="791EF2DE" w:tentative="1">
      <w:start w:val="1"/>
      <w:numFmt w:val="bullet"/>
      <w:lvlText w:val=""/>
      <w:lvlJc w:val="left"/>
      <w:pPr>
        <w:tabs>
          <w:tab w:val="num" w:pos="2520"/>
        </w:tabs>
        <w:ind w:left="2520" w:hanging="360"/>
      </w:pPr>
      <w:rPr>
        <w:rFonts w:ascii="Symbol" w:hAnsi="Symbol" w:hint="default"/>
      </w:rPr>
    </w:lvl>
    <w:lvl w:ilvl="4" w:tplc="D99CDEE4" w:tentative="1">
      <w:start w:val="1"/>
      <w:numFmt w:val="bullet"/>
      <w:lvlText w:val="o"/>
      <w:lvlJc w:val="left"/>
      <w:pPr>
        <w:tabs>
          <w:tab w:val="num" w:pos="3240"/>
        </w:tabs>
        <w:ind w:left="3240" w:hanging="360"/>
      </w:pPr>
      <w:rPr>
        <w:rFonts w:ascii="Courier New" w:hAnsi="Courier New" w:cs="Courier New" w:hint="default"/>
      </w:rPr>
    </w:lvl>
    <w:lvl w:ilvl="5" w:tplc="80908A8A" w:tentative="1">
      <w:start w:val="1"/>
      <w:numFmt w:val="bullet"/>
      <w:lvlText w:val=""/>
      <w:lvlJc w:val="left"/>
      <w:pPr>
        <w:tabs>
          <w:tab w:val="num" w:pos="3960"/>
        </w:tabs>
        <w:ind w:left="3960" w:hanging="360"/>
      </w:pPr>
      <w:rPr>
        <w:rFonts w:ascii="Wingdings" w:hAnsi="Wingdings" w:hint="default"/>
      </w:rPr>
    </w:lvl>
    <w:lvl w:ilvl="6" w:tplc="5E6A9790" w:tentative="1">
      <w:start w:val="1"/>
      <w:numFmt w:val="bullet"/>
      <w:lvlText w:val=""/>
      <w:lvlJc w:val="left"/>
      <w:pPr>
        <w:tabs>
          <w:tab w:val="num" w:pos="4680"/>
        </w:tabs>
        <w:ind w:left="4680" w:hanging="360"/>
      </w:pPr>
      <w:rPr>
        <w:rFonts w:ascii="Symbol" w:hAnsi="Symbol" w:hint="default"/>
      </w:rPr>
    </w:lvl>
    <w:lvl w:ilvl="7" w:tplc="12F0C7E2" w:tentative="1">
      <w:start w:val="1"/>
      <w:numFmt w:val="bullet"/>
      <w:lvlText w:val="o"/>
      <w:lvlJc w:val="left"/>
      <w:pPr>
        <w:tabs>
          <w:tab w:val="num" w:pos="5400"/>
        </w:tabs>
        <w:ind w:left="5400" w:hanging="360"/>
      </w:pPr>
      <w:rPr>
        <w:rFonts w:ascii="Courier New" w:hAnsi="Courier New" w:cs="Courier New" w:hint="default"/>
      </w:rPr>
    </w:lvl>
    <w:lvl w:ilvl="8" w:tplc="C98A45C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2B"/>
    <w:rsid w:val="001349FF"/>
    <w:rsid w:val="001C488E"/>
    <w:rsid w:val="00411C2B"/>
    <w:rsid w:val="00424D07"/>
    <w:rsid w:val="00515E30"/>
    <w:rsid w:val="009400D1"/>
    <w:rsid w:val="00A73A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15E30"/>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1349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15E30"/>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1349F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349F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349F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349F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349F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349F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349FF"/>
    <w:rPr>
      <w:rFonts w:eastAsiaTheme="minorHAnsi" w:cstheme="minorBidi"/>
      <w:lang w:eastAsia="en-US"/>
    </w:rPr>
  </w:style>
  <w:style w:type="paragraph" w:styleId="BodyText">
    <w:name w:val="Body Text"/>
    <w:basedOn w:val="Normal"/>
    <w:link w:val="BodyTextChar"/>
    <w:uiPriority w:val="99"/>
    <w:unhideWhenUsed/>
    <w:rsid w:val="001349F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349FF"/>
    <w:rPr>
      <w:rFonts w:eastAsiaTheme="minorHAnsi" w:cstheme="minorBidi"/>
      <w:szCs w:val="24"/>
      <w:lang w:eastAsia="en-US"/>
    </w:rPr>
  </w:style>
  <w:style w:type="paragraph" w:styleId="BodyText2">
    <w:name w:val="Body Text 2"/>
    <w:basedOn w:val="Normal"/>
    <w:link w:val="BodyText2Char"/>
    <w:uiPriority w:val="99"/>
    <w:unhideWhenUsed/>
    <w:rsid w:val="001349F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1349FF"/>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1349FF"/>
    <w:rPr>
      <w:b/>
      <w:bCs/>
    </w:rPr>
  </w:style>
  <w:style w:type="character" w:customStyle="1" w:styleId="CommentSubjectChar">
    <w:name w:val="Comment Subject Char"/>
    <w:basedOn w:val="CommentTextChar"/>
    <w:link w:val="CommentSubject"/>
    <w:uiPriority w:val="99"/>
    <w:rsid w:val="001349FF"/>
    <w:rPr>
      <w:rFonts w:eastAsiaTheme="minorHAnsi" w:cstheme="minorBidi"/>
      <w:b/>
      <w:bCs/>
      <w:lang w:eastAsia="en-US"/>
    </w:rPr>
  </w:style>
  <w:style w:type="paragraph" w:styleId="BalloonText">
    <w:name w:val="Balloon Text"/>
    <w:basedOn w:val="Normal"/>
    <w:link w:val="BalloonTextChar"/>
    <w:uiPriority w:val="99"/>
    <w:unhideWhenUsed/>
    <w:rsid w:val="001349F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349FF"/>
    <w:rPr>
      <w:rFonts w:ascii="Tahoma" w:eastAsiaTheme="minorHAnsi" w:hAnsi="Tahoma" w:cs="Tahoma"/>
      <w:sz w:val="16"/>
      <w:szCs w:val="16"/>
      <w:lang w:eastAsia="en-US"/>
    </w:rPr>
  </w:style>
  <w:style w:type="paragraph" w:customStyle="1" w:styleId="OutcomeDescription">
    <w:name w:val="Outcome Description"/>
    <w:basedOn w:val="Normal"/>
    <w:qFormat/>
    <w:rsid w:val="001349F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349F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15E30"/>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1349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15E30"/>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1349F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349F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349F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349F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349F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349F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349FF"/>
    <w:rPr>
      <w:rFonts w:eastAsiaTheme="minorHAnsi" w:cstheme="minorBidi"/>
      <w:lang w:eastAsia="en-US"/>
    </w:rPr>
  </w:style>
  <w:style w:type="paragraph" w:styleId="BodyText">
    <w:name w:val="Body Text"/>
    <w:basedOn w:val="Normal"/>
    <w:link w:val="BodyTextChar"/>
    <w:uiPriority w:val="99"/>
    <w:unhideWhenUsed/>
    <w:rsid w:val="001349F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349FF"/>
    <w:rPr>
      <w:rFonts w:eastAsiaTheme="minorHAnsi" w:cstheme="minorBidi"/>
      <w:szCs w:val="24"/>
      <w:lang w:eastAsia="en-US"/>
    </w:rPr>
  </w:style>
  <w:style w:type="paragraph" w:styleId="BodyText2">
    <w:name w:val="Body Text 2"/>
    <w:basedOn w:val="Normal"/>
    <w:link w:val="BodyText2Char"/>
    <w:uiPriority w:val="99"/>
    <w:unhideWhenUsed/>
    <w:rsid w:val="001349F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1349FF"/>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1349FF"/>
    <w:rPr>
      <w:b/>
      <w:bCs/>
    </w:rPr>
  </w:style>
  <w:style w:type="character" w:customStyle="1" w:styleId="CommentSubjectChar">
    <w:name w:val="Comment Subject Char"/>
    <w:basedOn w:val="CommentTextChar"/>
    <w:link w:val="CommentSubject"/>
    <w:uiPriority w:val="99"/>
    <w:rsid w:val="001349FF"/>
    <w:rPr>
      <w:rFonts w:eastAsiaTheme="minorHAnsi" w:cstheme="minorBidi"/>
      <w:b/>
      <w:bCs/>
      <w:lang w:eastAsia="en-US"/>
    </w:rPr>
  </w:style>
  <w:style w:type="paragraph" w:styleId="BalloonText">
    <w:name w:val="Balloon Text"/>
    <w:basedOn w:val="Normal"/>
    <w:link w:val="BalloonTextChar"/>
    <w:uiPriority w:val="99"/>
    <w:unhideWhenUsed/>
    <w:rsid w:val="001349F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349FF"/>
    <w:rPr>
      <w:rFonts w:ascii="Tahoma" w:eastAsiaTheme="minorHAnsi" w:hAnsi="Tahoma" w:cs="Tahoma"/>
      <w:sz w:val="16"/>
      <w:szCs w:val="16"/>
      <w:lang w:eastAsia="en-US"/>
    </w:rPr>
  </w:style>
  <w:style w:type="paragraph" w:customStyle="1" w:styleId="OutcomeDescription">
    <w:name w:val="Outcome Description"/>
    <w:basedOn w:val="Normal"/>
    <w:qFormat/>
    <w:rsid w:val="001349F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349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3A0D-BB81-403F-9E59-B4958FBA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10528</Words>
  <Characters>60010</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2015-01-23T00:35:00Z</dcterms:created>
  <dcterms:modified xsi:type="dcterms:W3CDTF">2015-02-12T20:20:00Z</dcterms:modified>
</cp:coreProperties>
</file>