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45A6D" w:rsidP="00854F70">
      <w:pPr>
        <w:pStyle w:val="Heading1"/>
      </w:pPr>
      <w:bookmarkStart w:id="0" w:name="PRMS_RIName"/>
      <w:r w:rsidRPr="00854F70">
        <w:t xml:space="preserve">Age Care Central Limited - </w:t>
      </w:r>
      <w:proofErr w:type="spellStart"/>
      <w:r w:rsidRPr="00854F70">
        <w:t>Marire</w:t>
      </w:r>
      <w:bookmarkEnd w:id="0"/>
      <w:proofErr w:type="spellEnd"/>
    </w:p>
    <w:p w:rsidR="001237E0" w:rsidRPr="00854F70" w:rsidRDefault="00045A6D" w:rsidP="00FF41C5">
      <w:pPr>
        <w:pStyle w:val="Heading2"/>
      </w:pPr>
      <w:r w:rsidRPr="00854F70">
        <w:t xml:space="preserve">Current Status: </w:t>
      </w:r>
      <w:bookmarkStart w:id="1" w:name="AuditStartDate"/>
      <w:r w:rsidRPr="00854F70">
        <w:t>19 March 2014</w:t>
      </w:r>
      <w:bookmarkEnd w:id="1"/>
    </w:p>
    <w:p w:rsidR="001237E0" w:rsidRPr="005661ED" w:rsidRDefault="00045A6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45A6D" w:rsidP="00FF41C5">
      <w:pPr>
        <w:pStyle w:val="Heading2"/>
      </w:pPr>
      <w:r w:rsidRPr="005A5CEB">
        <w:t>General overview</w:t>
      </w:r>
    </w:p>
    <w:p w:rsidR="00045A6D" w:rsidRDefault="00045A6D" w:rsidP="005A5CEB">
      <w:pPr>
        <w:spacing w:before="240" w:after="0" w:line="276" w:lineRule="auto"/>
        <w:ind w:left="0"/>
        <w:rPr>
          <w:sz w:val="24"/>
        </w:rPr>
      </w:pPr>
      <w:bookmarkStart w:id="3" w:name="GeneralOverview"/>
      <w:proofErr w:type="spellStart"/>
      <w:r w:rsidRPr="005A5CEB">
        <w:rPr>
          <w:sz w:val="24"/>
        </w:rPr>
        <w:t>Marire</w:t>
      </w:r>
      <w:proofErr w:type="spellEnd"/>
      <w:r w:rsidRPr="005A5CEB">
        <w:rPr>
          <w:sz w:val="24"/>
        </w:rPr>
        <w:t xml:space="preserve"> rest home provides rest home level care for up to 38 residents.</w:t>
      </w:r>
      <w:r>
        <w:rPr>
          <w:sz w:val="24"/>
        </w:rPr>
        <w:t xml:space="preserve"> </w:t>
      </w:r>
      <w:r w:rsidRPr="005A5CEB">
        <w:rPr>
          <w:sz w:val="24"/>
        </w:rPr>
        <w:t>On the day of audit, the facility had full occupancy.</w:t>
      </w:r>
      <w:r>
        <w:rPr>
          <w:sz w:val="24"/>
        </w:rPr>
        <w:t xml:space="preserve"> </w:t>
      </w:r>
      <w:r w:rsidRPr="005A5CEB">
        <w:rPr>
          <w:sz w:val="24"/>
        </w:rPr>
        <w:t>The service is managed by Age Care Central Ltd, which is a registered company as a charitable entity under the Charities Act.</w:t>
      </w:r>
      <w:r>
        <w:rPr>
          <w:sz w:val="24"/>
        </w:rPr>
        <w:t xml:space="preserve"> </w:t>
      </w:r>
      <w:r w:rsidRPr="005A5CEB">
        <w:rPr>
          <w:sz w:val="24"/>
        </w:rPr>
        <w:t>The chief executive officer (CEO) and three directors form the Board, which provide a governance role.</w:t>
      </w:r>
      <w:r>
        <w:rPr>
          <w:sz w:val="24"/>
        </w:rPr>
        <w:t xml:space="preserve"> </w:t>
      </w:r>
      <w:r w:rsidRPr="005A5CEB">
        <w:rPr>
          <w:sz w:val="24"/>
        </w:rPr>
        <w:t>Appropriate management systems, policies, procedures, codes of practice and guidelines are implemented and maintained.</w:t>
      </w:r>
      <w:r>
        <w:rPr>
          <w:sz w:val="24"/>
        </w:rPr>
        <w:t xml:space="preserve"> </w:t>
      </w:r>
      <w:r w:rsidRPr="005A5CEB">
        <w:rPr>
          <w:sz w:val="24"/>
        </w:rPr>
        <w:t>This includes an internal audit system to regularly assess service performance with its systems and comm</w:t>
      </w:r>
      <w:r>
        <w:rPr>
          <w:sz w:val="24"/>
        </w:rPr>
        <w:t>unication of results to staff.</w:t>
      </w:r>
    </w:p>
    <w:p w:rsidR="00B43968" w:rsidRDefault="00045A6D" w:rsidP="005A5CEB">
      <w:pPr>
        <w:spacing w:before="240" w:after="0" w:line="276" w:lineRule="auto"/>
        <w:ind w:left="0"/>
        <w:rPr>
          <w:sz w:val="24"/>
        </w:rPr>
      </w:pPr>
      <w:r w:rsidRPr="005A5CEB">
        <w:rPr>
          <w:sz w:val="24"/>
        </w:rPr>
        <w:t>The nurse manager is an experienced registered nurse with many years of experience in practice nursing, nursing education and managing aged care facilities.</w:t>
      </w:r>
      <w:r>
        <w:rPr>
          <w:sz w:val="24"/>
        </w:rPr>
        <w:t xml:space="preserve"> </w:t>
      </w:r>
      <w:r w:rsidRPr="005A5CEB">
        <w:rPr>
          <w:sz w:val="24"/>
        </w:rPr>
        <w:t>She is also supported by the rest home coordi</w:t>
      </w:r>
      <w:r>
        <w:rPr>
          <w:sz w:val="24"/>
        </w:rPr>
        <w:t>nator and the registered nurse.</w:t>
      </w:r>
    </w:p>
    <w:p w:rsidR="00582C77" w:rsidRPr="005A5CEB" w:rsidRDefault="00045A6D" w:rsidP="005A5CEB">
      <w:pPr>
        <w:spacing w:before="240" w:after="0" w:line="276" w:lineRule="auto"/>
        <w:ind w:left="0"/>
        <w:rPr>
          <w:sz w:val="24"/>
        </w:rPr>
      </w:pPr>
      <w:r w:rsidRPr="005A5CEB">
        <w:rPr>
          <w:sz w:val="24"/>
        </w:rPr>
        <w:t>The service is commended for achieving continual improvement ratings around food services and recognition of Maori beliefs and values.</w:t>
      </w:r>
      <w:r>
        <w:rPr>
          <w:sz w:val="24"/>
        </w:rPr>
        <w:t xml:space="preserve"> </w:t>
      </w:r>
      <w:r w:rsidRPr="005A5CEB">
        <w:rPr>
          <w:sz w:val="24"/>
        </w:rPr>
        <w:t xml:space="preserve">The audit identified improvement requiring around some aspects </w:t>
      </w:r>
      <w:r w:rsidR="003136B4">
        <w:rPr>
          <w:sz w:val="24"/>
        </w:rPr>
        <w:t xml:space="preserve">of </w:t>
      </w:r>
      <w:r w:rsidRPr="005A5CEB">
        <w:rPr>
          <w:sz w:val="24"/>
        </w:rPr>
        <w:t>care planning, medication management and preventative maintenance.</w:t>
      </w:r>
      <w:bookmarkEnd w:id="3"/>
    </w:p>
    <w:p w:rsidR="00BA195E" w:rsidRPr="005A5CEB" w:rsidRDefault="00045A6D" w:rsidP="00FF41C5">
      <w:pPr>
        <w:pStyle w:val="Heading2"/>
      </w:pPr>
      <w:r w:rsidRPr="005A5CEB">
        <w:t xml:space="preserve">Audit Summary </w:t>
      </w:r>
      <w:r>
        <w:t>as at</w:t>
      </w:r>
      <w:r w:rsidRPr="005A5CEB">
        <w:t xml:space="preserve"> </w:t>
      </w:r>
      <w:bookmarkStart w:id="4" w:name="AuditStartDate1"/>
      <w:r w:rsidRPr="005A5CEB">
        <w:t>19 March 2014</w:t>
      </w:r>
      <w:bookmarkEnd w:id="4"/>
    </w:p>
    <w:p w:rsidR="00BA195E" w:rsidRPr="005A5CEB" w:rsidRDefault="00045A6D" w:rsidP="005A5CEB">
      <w:pPr>
        <w:spacing w:before="240" w:after="0" w:line="276" w:lineRule="auto"/>
        <w:ind w:left="0"/>
        <w:rPr>
          <w:sz w:val="24"/>
        </w:rPr>
      </w:pPr>
      <w:r w:rsidRPr="005A5CEB">
        <w:rPr>
          <w:sz w:val="24"/>
        </w:rPr>
        <w:t>Standards have been assessed and summarised below:</w:t>
      </w:r>
    </w:p>
    <w:p w:rsidR="00BA195E" w:rsidRPr="00854F70" w:rsidRDefault="00045A6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E5931" w:rsidTr="008633A8">
        <w:trPr>
          <w:cantSplit/>
          <w:tblHeader/>
        </w:trPr>
        <w:tc>
          <w:tcPr>
            <w:tcW w:w="1260" w:type="dxa"/>
            <w:tcBorders>
              <w:bottom w:val="single" w:sz="4" w:space="0" w:color="000000"/>
            </w:tcBorders>
            <w:vAlign w:val="center"/>
          </w:tcPr>
          <w:p w:rsidR="00BA195E" w:rsidRPr="008F484E" w:rsidRDefault="00045A6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45A6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45A6D" w:rsidP="008F484E">
            <w:pPr>
              <w:spacing w:before="60"/>
              <w:ind w:left="0"/>
              <w:rPr>
                <w:b/>
                <w:sz w:val="24"/>
                <w:szCs w:val="24"/>
              </w:rPr>
            </w:pPr>
            <w:r w:rsidRPr="008F484E">
              <w:rPr>
                <w:b/>
                <w:sz w:val="24"/>
                <w:szCs w:val="24"/>
              </w:rPr>
              <w:t>Definition</w:t>
            </w:r>
          </w:p>
        </w:tc>
      </w:tr>
      <w:tr w:rsidR="00EE5931" w:rsidTr="008633A8">
        <w:trPr>
          <w:cantSplit/>
          <w:trHeight w:val="1134"/>
        </w:trPr>
        <w:tc>
          <w:tcPr>
            <w:tcW w:w="1260" w:type="dxa"/>
            <w:tcBorders>
              <w:bottom w:val="single" w:sz="4" w:space="0" w:color="000000"/>
            </w:tcBorders>
            <w:shd w:val="clear" w:color="0066FF" w:fill="0000FF"/>
            <w:vAlign w:val="center"/>
          </w:tcPr>
          <w:p w:rsidR="00103A98" w:rsidRPr="008F484E" w:rsidRDefault="00B4396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45A6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45A6D" w:rsidP="008F484E">
            <w:pPr>
              <w:spacing w:before="60"/>
              <w:ind w:left="50"/>
              <w:rPr>
                <w:sz w:val="24"/>
                <w:szCs w:val="24"/>
              </w:rPr>
            </w:pPr>
            <w:r w:rsidRPr="008F484E">
              <w:rPr>
                <w:sz w:val="24"/>
                <w:szCs w:val="24"/>
              </w:rPr>
              <w:t>All standards applicable to this service fully attained with some standards exceeded</w:t>
            </w:r>
          </w:p>
        </w:tc>
      </w:tr>
      <w:tr w:rsidR="00EE5931" w:rsidTr="008633A8">
        <w:trPr>
          <w:cantSplit/>
          <w:trHeight w:val="1134"/>
        </w:trPr>
        <w:tc>
          <w:tcPr>
            <w:tcW w:w="1260" w:type="dxa"/>
            <w:tcBorders>
              <w:bottom w:val="single" w:sz="4" w:space="0" w:color="000000"/>
            </w:tcBorders>
            <w:shd w:val="clear" w:color="33CC33" w:fill="00FF00"/>
            <w:vAlign w:val="center"/>
          </w:tcPr>
          <w:p w:rsidR="00103A98" w:rsidRPr="008F484E" w:rsidRDefault="00B43968" w:rsidP="008F484E">
            <w:pPr>
              <w:spacing w:before="60"/>
              <w:ind w:left="0"/>
              <w:rPr>
                <w:sz w:val="24"/>
                <w:szCs w:val="24"/>
              </w:rPr>
            </w:pPr>
          </w:p>
        </w:tc>
        <w:tc>
          <w:tcPr>
            <w:tcW w:w="3780" w:type="dxa"/>
            <w:shd w:val="clear" w:color="auto" w:fill="auto"/>
            <w:vAlign w:val="center"/>
          </w:tcPr>
          <w:p w:rsidR="00103A98" w:rsidRPr="008F484E" w:rsidRDefault="00045A6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45A6D" w:rsidP="008F484E">
            <w:pPr>
              <w:spacing w:before="60"/>
              <w:ind w:left="50"/>
              <w:rPr>
                <w:sz w:val="24"/>
                <w:szCs w:val="24"/>
              </w:rPr>
            </w:pPr>
            <w:r w:rsidRPr="008F484E">
              <w:rPr>
                <w:sz w:val="24"/>
                <w:szCs w:val="24"/>
              </w:rPr>
              <w:t xml:space="preserve">Standards applicable to this service fully attained </w:t>
            </w:r>
          </w:p>
        </w:tc>
      </w:tr>
      <w:tr w:rsidR="00EE5931" w:rsidTr="008633A8">
        <w:trPr>
          <w:cantSplit/>
          <w:trHeight w:val="1134"/>
        </w:trPr>
        <w:tc>
          <w:tcPr>
            <w:tcW w:w="1260" w:type="dxa"/>
            <w:tcBorders>
              <w:bottom w:val="single" w:sz="4" w:space="0" w:color="000000"/>
            </w:tcBorders>
            <w:shd w:val="clear" w:color="auto" w:fill="FFFF00"/>
            <w:vAlign w:val="center"/>
          </w:tcPr>
          <w:p w:rsidR="00103A98" w:rsidRPr="008F484E" w:rsidRDefault="00B43968" w:rsidP="008F484E">
            <w:pPr>
              <w:spacing w:before="60"/>
              <w:ind w:left="0"/>
              <w:rPr>
                <w:sz w:val="24"/>
                <w:szCs w:val="24"/>
              </w:rPr>
            </w:pPr>
          </w:p>
        </w:tc>
        <w:tc>
          <w:tcPr>
            <w:tcW w:w="3780" w:type="dxa"/>
            <w:shd w:val="clear" w:color="auto" w:fill="auto"/>
            <w:vAlign w:val="center"/>
          </w:tcPr>
          <w:p w:rsidR="00103A98" w:rsidRPr="008F484E" w:rsidRDefault="00045A6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45A6D" w:rsidP="008F484E">
            <w:pPr>
              <w:spacing w:before="60"/>
              <w:ind w:left="50"/>
              <w:rPr>
                <w:sz w:val="24"/>
                <w:szCs w:val="24"/>
              </w:rPr>
            </w:pPr>
            <w:r w:rsidRPr="008F484E">
              <w:rPr>
                <w:sz w:val="24"/>
                <w:szCs w:val="24"/>
              </w:rPr>
              <w:t>Some standards applicable to this service partially attained and of low risk</w:t>
            </w:r>
          </w:p>
        </w:tc>
      </w:tr>
      <w:tr w:rsidR="00EE5931" w:rsidTr="008633A8">
        <w:trPr>
          <w:cantSplit/>
          <w:trHeight w:val="1134"/>
        </w:trPr>
        <w:tc>
          <w:tcPr>
            <w:tcW w:w="1260" w:type="dxa"/>
            <w:tcBorders>
              <w:bottom w:val="single" w:sz="4" w:space="0" w:color="000000"/>
            </w:tcBorders>
            <w:shd w:val="clear" w:color="auto" w:fill="FFC800"/>
            <w:vAlign w:val="center"/>
          </w:tcPr>
          <w:p w:rsidR="00103A98" w:rsidRPr="008F484E" w:rsidRDefault="00B4396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45A6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45A6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E5931" w:rsidTr="004B2721">
        <w:trPr>
          <w:cantSplit/>
          <w:trHeight w:val="1134"/>
        </w:trPr>
        <w:tc>
          <w:tcPr>
            <w:tcW w:w="1260" w:type="dxa"/>
            <w:shd w:val="clear" w:color="auto" w:fill="FF0000"/>
            <w:vAlign w:val="center"/>
          </w:tcPr>
          <w:p w:rsidR="00103A98" w:rsidRPr="008F484E" w:rsidRDefault="00B43968" w:rsidP="008F484E">
            <w:pPr>
              <w:spacing w:before="60"/>
              <w:ind w:left="0"/>
              <w:rPr>
                <w:sz w:val="24"/>
                <w:szCs w:val="24"/>
              </w:rPr>
            </w:pPr>
          </w:p>
        </w:tc>
        <w:tc>
          <w:tcPr>
            <w:tcW w:w="3780" w:type="dxa"/>
            <w:shd w:val="clear" w:color="auto" w:fill="auto"/>
            <w:vAlign w:val="center"/>
          </w:tcPr>
          <w:p w:rsidR="00103A98" w:rsidRPr="008F484E" w:rsidRDefault="00045A6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45A6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45A6D" w:rsidP="00FF41C5">
      <w:pPr>
        <w:pStyle w:val="Heading3"/>
      </w:pPr>
      <w:r w:rsidRPr="00FF41C5">
        <w:t xml:space="preserve">Consumer Rights as at </w:t>
      </w:r>
      <w:bookmarkStart w:id="5" w:name="AuditStartDate2"/>
      <w:r w:rsidRPr="00FF41C5">
        <w:t>19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5931" w:rsidTr="00F62C56">
        <w:trPr>
          <w:cantSplit/>
        </w:trPr>
        <w:tc>
          <w:tcPr>
            <w:tcW w:w="5529" w:type="dxa"/>
          </w:tcPr>
          <w:p w:rsidR="004B2721" w:rsidRPr="00CC002C" w:rsidRDefault="00045A6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00FF"/>
          </w:tcPr>
          <w:p w:rsidR="004B2721" w:rsidRPr="00CC002C" w:rsidRDefault="00B43968" w:rsidP="008F484E">
            <w:pPr>
              <w:spacing w:after="0"/>
              <w:ind w:left="0"/>
              <w:rPr>
                <w:rFonts w:cs="Arial"/>
                <w:b/>
                <w:szCs w:val="24"/>
              </w:rPr>
            </w:pPr>
          </w:p>
        </w:tc>
        <w:tc>
          <w:tcPr>
            <w:tcW w:w="2330" w:type="dxa"/>
            <w:shd w:val="clear" w:color="auto" w:fill="FFFFFF"/>
          </w:tcPr>
          <w:p w:rsidR="004B2721" w:rsidRPr="00CC002C" w:rsidRDefault="00045A6D" w:rsidP="008F484E">
            <w:pPr>
              <w:spacing w:after="0"/>
              <w:ind w:left="0"/>
              <w:rPr>
                <w:rFonts w:cs="Arial"/>
                <w:b/>
                <w:szCs w:val="24"/>
              </w:rPr>
            </w:pPr>
            <w:r>
              <w:t>All standards applicable to this service fully attained with some standards exceeded.</w:t>
            </w:r>
          </w:p>
        </w:tc>
      </w:tr>
    </w:tbl>
    <w:p w:rsidR="00FF41C5" w:rsidRPr="00FF41C5" w:rsidRDefault="00045A6D" w:rsidP="00FF41C5">
      <w:pPr>
        <w:pStyle w:val="Heading3"/>
      </w:pPr>
      <w:r w:rsidRPr="00FF41C5">
        <w:t>Organisational Management</w:t>
      </w:r>
      <w:r>
        <w:t xml:space="preserve"> as at </w:t>
      </w:r>
      <w:bookmarkStart w:id="6" w:name="AuditStartDate3"/>
      <w:r w:rsidRPr="00FF41C5">
        <w:t>19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5931" w:rsidTr="00F62C56">
        <w:trPr>
          <w:cantSplit/>
        </w:trPr>
        <w:tc>
          <w:tcPr>
            <w:tcW w:w="5529" w:type="dxa"/>
          </w:tcPr>
          <w:p w:rsidR="004D2CA9" w:rsidRPr="00CC002C" w:rsidRDefault="00045A6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B43968" w:rsidP="004D2CA9">
            <w:pPr>
              <w:spacing w:after="0"/>
              <w:ind w:left="0"/>
              <w:rPr>
                <w:rFonts w:cs="Arial"/>
                <w:b/>
                <w:szCs w:val="24"/>
              </w:rPr>
            </w:pPr>
          </w:p>
        </w:tc>
        <w:tc>
          <w:tcPr>
            <w:tcW w:w="2330" w:type="dxa"/>
            <w:shd w:val="clear" w:color="auto" w:fill="FFFFFF"/>
          </w:tcPr>
          <w:p w:rsidR="004D2CA9" w:rsidRPr="00CC002C" w:rsidRDefault="00045A6D" w:rsidP="004D2CA9">
            <w:pPr>
              <w:spacing w:after="0"/>
              <w:ind w:left="0"/>
              <w:rPr>
                <w:rFonts w:cs="Arial"/>
                <w:b/>
                <w:szCs w:val="24"/>
              </w:rPr>
            </w:pPr>
            <w:r>
              <w:t>Standards applicable to this service fully attained.</w:t>
            </w:r>
          </w:p>
        </w:tc>
      </w:tr>
    </w:tbl>
    <w:p w:rsidR="00FF41C5" w:rsidRPr="00FF41C5" w:rsidRDefault="00045A6D" w:rsidP="00FF41C5">
      <w:pPr>
        <w:pStyle w:val="Heading3"/>
      </w:pPr>
      <w:r w:rsidRPr="00CC002C">
        <w:t>Continuum of Service Delivery</w:t>
      </w:r>
      <w:r>
        <w:t xml:space="preserve"> as at </w:t>
      </w:r>
      <w:bookmarkStart w:id="7" w:name="AuditStartDate4"/>
      <w:r w:rsidRPr="00FF41C5">
        <w:t>19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5931" w:rsidTr="00F62C56">
        <w:trPr>
          <w:cantSplit/>
        </w:trPr>
        <w:tc>
          <w:tcPr>
            <w:tcW w:w="5529" w:type="dxa"/>
          </w:tcPr>
          <w:p w:rsidR="004D2CA9" w:rsidRPr="00CC002C" w:rsidRDefault="00045A6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43968" w:rsidP="004D2CA9">
            <w:pPr>
              <w:spacing w:after="0"/>
              <w:ind w:left="0"/>
              <w:rPr>
                <w:rFonts w:cs="Arial"/>
                <w:b/>
                <w:szCs w:val="24"/>
              </w:rPr>
            </w:pPr>
          </w:p>
        </w:tc>
        <w:tc>
          <w:tcPr>
            <w:tcW w:w="2330" w:type="dxa"/>
            <w:shd w:val="clear" w:color="auto" w:fill="FFFFFF"/>
          </w:tcPr>
          <w:p w:rsidR="004D2CA9" w:rsidRPr="00CC002C" w:rsidRDefault="00045A6D" w:rsidP="004D2CA9">
            <w:pPr>
              <w:spacing w:after="0"/>
              <w:ind w:left="0"/>
              <w:rPr>
                <w:rFonts w:cs="Arial"/>
                <w:b/>
                <w:szCs w:val="24"/>
              </w:rPr>
            </w:pPr>
            <w:r>
              <w:t>Some standards applicable to this service partially attained and of medium or high risk and/or unattained and of low risk.</w:t>
            </w:r>
          </w:p>
        </w:tc>
      </w:tr>
    </w:tbl>
    <w:p w:rsidR="00FF41C5" w:rsidRDefault="00045A6D" w:rsidP="00FF41C5">
      <w:pPr>
        <w:pStyle w:val="Heading3"/>
      </w:pPr>
      <w:r w:rsidRPr="00CC002C">
        <w:t>Safe and Appropriate Environment</w:t>
      </w:r>
      <w:r w:rsidRPr="00FF41C5">
        <w:t xml:space="preserve"> </w:t>
      </w:r>
      <w:r>
        <w:t xml:space="preserve">as at </w:t>
      </w:r>
      <w:bookmarkStart w:id="8" w:name="AuditStartDate5"/>
      <w:r>
        <w:t>19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5931" w:rsidTr="00F62C56">
        <w:trPr>
          <w:cantSplit/>
        </w:trPr>
        <w:tc>
          <w:tcPr>
            <w:tcW w:w="5529" w:type="dxa"/>
          </w:tcPr>
          <w:p w:rsidR="004D2CA9" w:rsidRPr="00CC002C" w:rsidRDefault="00045A6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B43968" w:rsidP="004D2CA9">
            <w:pPr>
              <w:spacing w:after="0"/>
              <w:ind w:left="0"/>
              <w:rPr>
                <w:rFonts w:cs="Arial"/>
                <w:b/>
                <w:szCs w:val="24"/>
              </w:rPr>
            </w:pPr>
          </w:p>
        </w:tc>
        <w:tc>
          <w:tcPr>
            <w:tcW w:w="2330" w:type="dxa"/>
            <w:shd w:val="clear" w:color="auto" w:fill="FFFFFF"/>
          </w:tcPr>
          <w:p w:rsidR="004D2CA9" w:rsidRPr="00CC002C" w:rsidRDefault="00045A6D" w:rsidP="004D2CA9">
            <w:pPr>
              <w:spacing w:after="0"/>
              <w:ind w:left="0"/>
              <w:rPr>
                <w:rFonts w:cs="Arial"/>
                <w:b/>
                <w:szCs w:val="24"/>
              </w:rPr>
            </w:pPr>
            <w:r>
              <w:t>Some standards applicable to this service partially attained and of low risk.</w:t>
            </w:r>
          </w:p>
        </w:tc>
      </w:tr>
    </w:tbl>
    <w:p w:rsidR="00FF41C5" w:rsidRDefault="00045A6D" w:rsidP="00FF41C5">
      <w:pPr>
        <w:pStyle w:val="Heading3"/>
      </w:pPr>
      <w:r w:rsidRPr="00CC002C">
        <w:t>Restraint Minimisation and Safe Practice</w:t>
      </w:r>
      <w:r w:rsidRPr="00FF41C5">
        <w:t xml:space="preserve"> as at </w:t>
      </w:r>
      <w:bookmarkStart w:id="9" w:name="AuditStartDate6"/>
      <w:r>
        <w:t>19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5931" w:rsidTr="00F62C56">
        <w:trPr>
          <w:cantSplit/>
        </w:trPr>
        <w:tc>
          <w:tcPr>
            <w:tcW w:w="5529" w:type="dxa"/>
          </w:tcPr>
          <w:p w:rsidR="004D2CA9" w:rsidRPr="00CC002C" w:rsidRDefault="00045A6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43968" w:rsidP="004D2CA9">
            <w:pPr>
              <w:spacing w:after="0"/>
              <w:ind w:left="0"/>
              <w:rPr>
                <w:rFonts w:cs="Arial"/>
                <w:b/>
                <w:szCs w:val="24"/>
              </w:rPr>
            </w:pPr>
          </w:p>
        </w:tc>
        <w:tc>
          <w:tcPr>
            <w:tcW w:w="2330" w:type="dxa"/>
            <w:shd w:val="clear" w:color="auto" w:fill="FFFFFF"/>
          </w:tcPr>
          <w:p w:rsidR="004D2CA9" w:rsidRPr="00CC002C" w:rsidRDefault="00045A6D" w:rsidP="004D2CA9">
            <w:pPr>
              <w:spacing w:after="0"/>
              <w:ind w:left="0"/>
              <w:rPr>
                <w:rFonts w:cs="Arial"/>
                <w:b/>
                <w:szCs w:val="24"/>
              </w:rPr>
            </w:pPr>
            <w:r>
              <w:t>Standards applicable to this service fully attained.</w:t>
            </w:r>
          </w:p>
        </w:tc>
      </w:tr>
    </w:tbl>
    <w:p w:rsidR="00FF41C5" w:rsidRPr="00CC002C" w:rsidRDefault="00045A6D" w:rsidP="00FF41C5">
      <w:pPr>
        <w:pStyle w:val="Heading3"/>
      </w:pPr>
      <w:r w:rsidRPr="00CC002C">
        <w:lastRenderedPageBreak/>
        <w:t>Infection Prevention and Control</w:t>
      </w:r>
      <w:r w:rsidRPr="00FF41C5">
        <w:t xml:space="preserve"> as at </w:t>
      </w:r>
      <w:bookmarkStart w:id="10" w:name="AuditStartDate7"/>
      <w:r w:rsidRPr="00CC002C">
        <w:t>19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E5931" w:rsidTr="00F62C56">
        <w:trPr>
          <w:cantSplit/>
        </w:trPr>
        <w:tc>
          <w:tcPr>
            <w:tcW w:w="5529" w:type="dxa"/>
          </w:tcPr>
          <w:p w:rsidR="004D2CA9" w:rsidRPr="00CC002C" w:rsidRDefault="00045A6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43968" w:rsidP="004D2CA9">
            <w:pPr>
              <w:spacing w:after="0"/>
              <w:ind w:left="0"/>
              <w:rPr>
                <w:rFonts w:cs="Arial"/>
                <w:b/>
                <w:szCs w:val="24"/>
              </w:rPr>
            </w:pPr>
          </w:p>
        </w:tc>
        <w:tc>
          <w:tcPr>
            <w:tcW w:w="2330" w:type="dxa"/>
            <w:shd w:val="clear" w:color="auto" w:fill="FFFFFF"/>
          </w:tcPr>
          <w:p w:rsidR="004D2CA9" w:rsidRPr="00CC002C" w:rsidRDefault="00045A6D" w:rsidP="004D2CA9">
            <w:pPr>
              <w:spacing w:after="0"/>
              <w:ind w:left="0"/>
              <w:rPr>
                <w:rFonts w:cs="Arial"/>
                <w:b/>
                <w:szCs w:val="24"/>
              </w:rPr>
            </w:pPr>
            <w:r>
              <w:t>Standards applicable to this service fully attained.</w:t>
            </w:r>
          </w:p>
        </w:tc>
      </w:tr>
    </w:tbl>
    <w:p w:rsidR="00661434" w:rsidRPr="00FF41C5" w:rsidRDefault="00045A6D" w:rsidP="00FF41C5">
      <w:pPr>
        <w:pStyle w:val="Heading2"/>
      </w:pPr>
      <w:r w:rsidRPr="00FF41C5">
        <w:t xml:space="preserve">Audit Results as at </w:t>
      </w:r>
      <w:bookmarkStart w:id="11" w:name="AuditStartDate8"/>
      <w:r w:rsidRPr="00FF41C5">
        <w:t>19 March 2014</w:t>
      </w:r>
      <w:bookmarkEnd w:id="11"/>
    </w:p>
    <w:p w:rsidR="00EE7AF4" w:rsidRPr="008F484E" w:rsidRDefault="00045A6D" w:rsidP="00FF41C5">
      <w:pPr>
        <w:pStyle w:val="Heading3"/>
      </w:pPr>
      <w:r w:rsidRPr="008F484E">
        <w:t>Consumer Rights</w:t>
      </w:r>
    </w:p>
    <w:p w:rsidR="00582C77" w:rsidRPr="008F484E" w:rsidRDefault="00045A6D" w:rsidP="008F484E">
      <w:pPr>
        <w:spacing w:before="240" w:after="0" w:line="276" w:lineRule="auto"/>
        <w:ind w:left="0"/>
        <w:rPr>
          <w:sz w:val="24"/>
        </w:rPr>
      </w:pPr>
      <w:bookmarkStart w:id="12" w:name="ConsumerRights"/>
      <w:r w:rsidRPr="008F484E">
        <w:rPr>
          <w:sz w:val="24"/>
        </w:rPr>
        <w:t>The Health and Disability Commissioner Code of Health and Disability Services Consumers' Rights (the Code) is evident in the entrance.</w:t>
      </w:r>
      <w:r>
        <w:rPr>
          <w:sz w:val="24"/>
        </w:rPr>
        <w:t xml:space="preserve"> </w:t>
      </w:r>
      <w:r w:rsidRPr="008F484E">
        <w:rPr>
          <w:sz w:val="24"/>
        </w:rPr>
        <w:t>Policies are implemented to support rights such as privacy, dignity, abuse/neglect, culture, values and beliefs, complaints, advocacy and informed consent.</w:t>
      </w:r>
      <w:r>
        <w:rPr>
          <w:sz w:val="24"/>
        </w:rPr>
        <w:t xml:space="preserve"> </w:t>
      </w:r>
      <w:r w:rsidRPr="008F484E">
        <w:rPr>
          <w:sz w:val="24"/>
        </w:rPr>
        <w:t>Annual staff training reinforces a sound understanding of residents' rights and their ability to make choices.</w:t>
      </w:r>
      <w:r>
        <w:rPr>
          <w:sz w:val="24"/>
        </w:rPr>
        <w:t xml:space="preserve"> </w:t>
      </w:r>
      <w:r w:rsidRPr="008F484E">
        <w:rPr>
          <w:sz w:val="24"/>
        </w:rPr>
        <w:t>Care planning accommodates individual choices of residents and/or their family/</w:t>
      </w:r>
      <w:proofErr w:type="spellStart"/>
      <w:r w:rsidRPr="008F484E">
        <w:rPr>
          <w:sz w:val="24"/>
        </w:rPr>
        <w:t>whānau</w:t>
      </w:r>
      <w:proofErr w:type="spellEnd"/>
      <w:r w:rsidRPr="008F484E">
        <w:rPr>
          <w:sz w:val="24"/>
        </w:rPr>
        <w:t>.</w:t>
      </w:r>
      <w:r>
        <w:rPr>
          <w:sz w:val="24"/>
        </w:rPr>
        <w:t xml:space="preserve"> </w:t>
      </w:r>
      <w:r w:rsidRPr="008F484E">
        <w:rPr>
          <w:sz w:val="24"/>
        </w:rPr>
        <w:t>Residents and relatives interviewed spoke very positively about care provided.</w:t>
      </w:r>
      <w:r>
        <w:rPr>
          <w:sz w:val="24"/>
        </w:rPr>
        <w:t xml:space="preserve"> </w:t>
      </w:r>
      <w:r w:rsidRPr="008F484E">
        <w:rPr>
          <w:sz w:val="24"/>
        </w:rPr>
        <w:t>Complaints processes are implemented, complaints, and concerns are actively managed and well documented.</w:t>
      </w:r>
      <w:r>
        <w:rPr>
          <w:sz w:val="24"/>
        </w:rPr>
        <w:t xml:space="preserve"> </w:t>
      </w:r>
      <w:proofErr w:type="spellStart"/>
      <w:r w:rsidRPr="008F484E">
        <w:rPr>
          <w:sz w:val="24"/>
        </w:rPr>
        <w:t>Marire</w:t>
      </w:r>
      <w:proofErr w:type="spellEnd"/>
      <w:r w:rsidRPr="008F484E">
        <w:rPr>
          <w:sz w:val="24"/>
        </w:rPr>
        <w:t xml:space="preserve"> is committed to ensuring that residents who identify as Māori to their health and disability needs met in a manner that respects and acknowledges their cultural values and beliefs.</w:t>
      </w:r>
      <w:r>
        <w:rPr>
          <w:sz w:val="24"/>
        </w:rPr>
        <w:t xml:space="preserve"> </w:t>
      </w:r>
      <w:r w:rsidRPr="008F484E">
        <w:rPr>
          <w:sz w:val="24"/>
        </w:rPr>
        <w:t>They recognise the uniqueness of Māori and Māori values and beliefs during service provision and they actively work to remove barriers to access to their services.</w:t>
      </w:r>
      <w:r>
        <w:rPr>
          <w:sz w:val="24"/>
        </w:rPr>
        <w:t xml:space="preserve"> </w:t>
      </w:r>
      <w:r w:rsidRPr="008F484E">
        <w:rPr>
          <w:sz w:val="24"/>
        </w:rPr>
        <w:t xml:space="preserve">There are no residents at </w:t>
      </w:r>
      <w:proofErr w:type="spellStart"/>
      <w:r w:rsidRPr="008F484E">
        <w:rPr>
          <w:sz w:val="24"/>
        </w:rPr>
        <w:t>Marire</w:t>
      </w:r>
      <w:proofErr w:type="spellEnd"/>
      <w:r w:rsidRPr="008F484E">
        <w:rPr>
          <w:sz w:val="24"/>
        </w:rPr>
        <w:t xml:space="preserve"> that identify as Maori.</w:t>
      </w:r>
      <w:r>
        <w:rPr>
          <w:sz w:val="24"/>
        </w:rPr>
        <w:t xml:space="preserve"> </w:t>
      </w:r>
      <w:r w:rsidRPr="008F484E">
        <w:rPr>
          <w:sz w:val="24"/>
        </w:rPr>
        <w:t>Complaints processes are implemented, complaints, and concerns are actively managed and well documented.</w:t>
      </w:r>
      <w:bookmarkEnd w:id="12"/>
    </w:p>
    <w:p w:rsidR="00EE7AF4" w:rsidRPr="008F484E" w:rsidRDefault="00045A6D" w:rsidP="00FF41C5">
      <w:pPr>
        <w:pStyle w:val="Heading3"/>
      </w:pPr>
      <w:r w:rsidRPr="008F484E">
        <w:t>Organisational Management</w:t>
      </w:r>
    </w:p>
    <w:p w:rsidR="00B43968" w:rsidRDefault="00045A6D" w:rsidP="008F484E">
      <w:pPr>
        <w:spacing w:before="240" w:after="0" w:line="276" w:lineRule="auto"/>
        <w:ind w:left="0"/>
        <w:rPr>
          <w:sz w:val="24"/>
        </w:rPr>
      </w:pPr>
      <w:bookmarkStart w:id="13" w:name="OrganisationalManagement"/>
      <w:r w:rsidRPr="008F484E">
        <w:rPr>
          <w:sz w:val="24"/>
        </w:rPr>
        <w:t>There is a business plan 2012-2015 that includes mission statement, vision and goals around governance, financial management, clinical management, people management and asset management.</w:t>
      </w:r>
      <w:r>
        <w:rPr>
          <w:sz w:val="24"/>
        </w:rPr>
        <w:t xml:space="preserve"> </w:t>
      </w:r>
      <w:r w:rsidRPr="008F484E">
        <w:rPr>
          <w:sz w:val="24"/>
        </w:rPr>
        <w:t>The business plan has been reviewed and this includes key performance indicators and progress against goals.</w:t>
      </w:r>
      <w:r>
        <w:rPr>
          <w:sz w:val="24"/>
        </w:rPr>
        <w:t xml:space="preserve"> </w:t>
      </w:r>
      <w:r w:rsidRPr="008F484E">
        <w:rPr>
          <w:sz w:val="24"/>
        </w:rPr>
        <w:t>The quality management plan is implemented.</w:t>
      </w:r>
      <w:r>
        <w:rPr>
          <w:sz w:val="24"/>
        </w:rPr>
        <w:t xml:space="preserve"> </w:t>
      </w:r>
      <w:r w:rsidRPr="008F484E">
        <w:rPr>
          <w:sz w:val="24"/>
        </w:rPr>
        <w:t xml:space="preserve">The board monitors performance of the service through two monthly board meetings and the CEO confirms two weekly </w:t>
      </w:r>
      <w:proofErr w:type="gramStart"/>
      <w:r w:rsidRPr="008F484E">
        <w:rPr>
          <w:sz w:val="24"/>
        </w:rPr>
        <w:t>contact</w:t>
      </w:r>
      <w:proofErr w:type="gramEnd"/>
      <w:r w:rsidRPr="008F484E">
        <w:rPr>
          <w:sz w:val="24"/>
        </w:rPr>
        <w:t xml:space="preserve"> with the chairman.</w:t>
      </w:r>
      <w:r>
        <w:rPr>
          <w:sz w:val="24"/>
        </w:rPr>
        <w:t xml:space="preserve"> </w:t>
      </w:r>
      <w:r w:rsidRPr="008F484E">
        <w:rPr>
          <w:sz w:val="24"/>
        </w:rPr>
        <w:t xml:space="preserve">There is a nurse manager who oversees </w:t>
      </w:r>
      <w:proofErr w:type="spellStart"/>
      <w:r w:rsidRPr="008F484E">
        <w:rPr>
          <w:sz w:val="24"/>
        </w:rPr>
        <w:t>Maririe</w:t>
      </w:r>
      <w:proofErr w:type="spellEnd"/>
      <w:r w:rsidRPr="008F484E">
        <w:rPr>
          <w:sz w:val="24"/>
        </w:rPr>
        <w:t xml:space="preserve"> and Maryann rest home and hospital.</w:t>
      </w:r>
      <w:r>
        <w:rPr>
          <w:sz w:val="24"/>
        </w:rPr>
        <w:t xml:space="preserve"> </w:t>
      </w:r>
      <w:r w:rsidRPr="008F484E">
        <w:rPr>
          <w:sz w:val="24"/>
        </w:rPr>
        <w:t>She is supported by the rest home coordinator and the RN.</w:t>
      </w:r>
      <w:r>
        <w:rPr>
          <w:sz w:val="24"/>
        </w:rPr>
        <w:t xml:space="preserve"> </w:t>
      </w:r>
    </w:p>
    <w:p w:rsidR="00045A6D" w:rsidRDefault="00045A6D" w:rsidP="008F484E">
      <w:pPr>
        <w:spacing w:before="240" w:after="0" w:line="276" w:lineRule="auto"/>
        <w:ind w:left="0"/>
        <w:rPr>
          <w:sz w:val="24"/>
        </w:rPr>
      </w:pPr>
      <w:r w:rsidRPr="008F484E">
        <w:rPr>
          <w:sz w:val="24"/>
        </w:rPr>
        <w:t>Health and safety policies, systems and processes are implemented to manage risk.</w:t>
      </w:r>
      <w:r>
        <w:rPr>
          <w:sz w:val="24"/>
        </w:rPr>
        <w:t xml:space="preserve"> </w:t>
      </w:r>
      <w:r w:rsidRPr="008F484E">
        <w:rPr>
          <w:sz w:val="24"/>
        </w:rPr>
        <w:t>Discussions with families identified that they are fully informed of changes in health status.</w:t>
      </w:r>
    </w:p>
    <w:p w:rsidR="008F484E" w:rsidRPr="008F484E" w:rsidRDefault="00045A6D" w:rsidP="008F484E">
      <w:pPr>
        <w:spacing w:before="240" w:after="0" w:line="276" w:lineRule="auto"/>
        <w:ind w:left="0"/>
        <w:rPr>
          <w:sz w:val="24"/>
        </w:rPr>
      </w:pPr>
      <w:r w:rsidRPr="008F484E">
        <w:rPr>
          <w:sz w:val="24"/>
        </w:rPr>
        <w:t>There is a comprehensive orientation programme that provides new staff with relevant information for safe work practice and an in-service education programme that exceeds eight hours annually and covers relevant aspects of care and support.</w:t>
      </w:r>
      <w:r>
        <w:rPr>
          <w:sz w:val="24"/>
        </w:rPr>
        <w:t xml:space="preserve"> </w:t>
      </w:r>
      <w:r w:rsidRPr="008F484E">
        <w:rPr>
          <w:sz w:val="24"/>
        </w:rPr>
        <w:t xml:space="preserve">Most of the caregivers have completed a national qualification in care of </w:t>
      </w:r>
      <w:r w:rsidR="003136B4">
        <w:rPr>
          <w:sz w:val="24"/>
        </w:rPr>
        <w:t xml:space="preserve">the </w:t>
      </w:r>
      <w:r w:rsidRPr="008F484E">
        <w:rPr>
          <w:sz w:val="24"/>
        </w:rPr>
        <w:t>elderly.</w:t>
      </w:r>
      <w:r>
        <w:rPr>
          <w:sz w:val="24"/>
        </w:rPr>
        <w:t xml:space="preserve"> </w:t>
      </w:r>
      <w:r w:rsidRPr="008F484E">
        <w:rPr>
          <w:sz w:val="24"/>
        </w:rPr>
        <w:t>Human resource policies are implemented and there is a roster that provides sufficient and appropriate coverage for the effective delivery of care and support.</w:t>
      </w:r>
      <w:bookmarkEnd w:id="13"/>
    </w:p>
    <w:p w:rsidR="00DC52D9" w:rsidRPr="008F484E" w:rsidRDefault="00045A6D" w:rsidP="00FF41C5">
      <w:pPr>
        <w:pStyle w:val="Heading3"/>
      </w:pPr>
      <w:r w:rsidRPr="008F484E">
        <w:lastRenderedPageBreak/>
        <w:t>Continuum of Service Delivery</w:t>
      </w:r>
    </w:p>
    <w:p w:rsidR="00B43968" w:rsidRDefault="00045A6D" w:rsidP="008F484E">
      <w:pPr>
        <w:spacing w:before="240" w:after="0" w:line="276" w:lineRule="auto"/>
        <w:ind w:left="0"/>
        <w:rPr>
          <w:sz w:val="24"/>
        </w:rPr>
      </w:pPr>
      <w:bookmarkStart w:id="14" w:name="ContinuumOfServiceDelivery"/>
      <w:r w:rsidRPr="008F484E">
        <w:rPr>
          <w:sz w:val="24"/>
        </w:rPr>
        <w:t>The service has a well-developed assessment process and resident’s needs are assessed prior to entry.</w:t>
      </w:r>
      <w:r>
        <w:rPr>
          <w:sz w:val="24"/>
        </w:rPr>
        <w:t xml:space="preserve"> </w:t>
      </w:r>
      <w:r w:rsidRPr="008F484E">
        <w:rPr>
          <w:sz w:val="24"/>
        </w:rPr>
        <w:t>There is a comprehensive information pack available for residents/families/</w:t>
      </w:r>
      <w:proofErr w:type="spellStart"/>
      <w:r w:rsidRPr="008F484E">
        <w:rPr>
          <w:sz w:val="24"/>
        </w:rPr>
        <w:t>whānau</w:t>
      </w:r>
      <w:proofErr w:type="spellEnd"/>
      <w:r w:rsidRPr="008F484E">
        <w:rPr>
          <w:sz w:val="24"/>
        </w:rPr>
        <w:t xml:space="preserve"> at entry.</w:t>
      </w:r>
      <w:r>
        <w:rPr>
          <w:sz w:val="24"/>
        </w:rPr>
        <w:t xml:space="preserve"> </w:t>
      </w:r>
      <w:r w:rsidRPr="008F484E">
        <w:rPr>
          <w:sz w:val="24"/>
        </w:rPr>
        <w:t>Assessments, care plans and evaluations are completed by the registered nurse in consultation with the resident/family/whanau and implemented within the required timeframes to ensure there is safe, timely and appropriate care.</w:t>
      </w:r>
      <w:r>
        <w:rPr>
          <w:sz w:val="24"/>
        </w:rPr>
        <w:t xml:space="preserve"> </w:t>
      </w:r>
      <w:r w:rsidRPr="008F484E">
        <w:rPr>
          <w:sz w:val="24"/>
        </w:rPr>
        <w:t>Risk assessment tools and monitoring forms are available.</w:t>
      </w:r>
      <w:r>
        <w:rPr>
          <w:sz w:val="24"/>
        </w:rPr>
        <w:t xml:space="preserve"> </w:t>
      </w:r>
      <w:r w:rsidRPr="008F484E">
        <w:rPr>
          <w:sz w:val="24"/>
        </w:rPr>
        <w:t>Service delivery plans are individualised.</w:t>
      </w:r>
      <w:r>
        <w:rPr>
          <w:sz w:val="24"/>
        </w:rPr>
        <w:t xml:space="preserve"> </w:t>
      </w:r>
      <w:r w:rsidRPr="008F484E">
        <w:rPr>
          <w:sz w:val="24"/>
        </w:rPr>
        <w:t>Short-term care plans are in use for changes in health status.</w:t>
      </w:r>
      <w:r>
        <w:rPr>
          <w:sz w:val="24"/>
        </w:rPr>
        <w:t xml:space="preserve"> </w:t>
      </w:r>
      <w:r w:rsidRPr="008F484E">
        <w:rPr>
          <w:sz w:val="24"/>
        </w:rPr>
        <w:t>Care plans are evaluated six monthly or more frequently when clinically indicated.</w:t>
      </w:r>
      <w:r>
        <w:rPr>
          <w:sz w:val="24"/>
        </w:rPr>
        <w:t xml:space="preserve"> </w:t>
      </w:r>
      <w:r w:rsidRPr="008F484E">
        <w:rPr>
          <w:sz w:val="24"/>
        </w:rPr>
        <w:t>While the six resident files reviewed demonstrated holistic care overall, there are improvements required by the service around wound care documentation.</w:t>
      </w:r>
    </w:p>
    <w:p w:rsidR="00B43968" w:rsidRDefault="00045A6D" w:rsidP="008F484E">
      <w:pPr>
        <w:spacing w:before="240" w:after="0" w:line="276" w:lineRule="auto"/>
        <w:ind w:left="0"/>
        <w:rPr>
          <w:sz w:val="24"/>
        </w:rPr>
      </w:pPr>
      <w:proofErr w:type="spellStart"/>
      <w:r w:rsidRPr="008F484E">
        <w:rPr>
          <w:sz w:val="24"/>
        </w:rPr>
        <w:t>Marire</w:t>
      </w:r>
      <w:proofErr w:type="spellEnd"/>
      <w:r w:rsidRPr="008F484E">
        <w:rPr>
          <w:sz w:val="24"/>
        </w:rPr>
        <w:t xml:space="preserve"> employs a trained diversional therapist.</w:t>
      </w:r>
      <w:r>
        <w:rPr>
          <w:sz w:val="24"/>
        </w:rPr>
        <w:t xml:space="preserve"> </w:t>
      </w:r>
      <w:r w:rsidRPr="008F484E">
        <w:rPr>
          <w:sz w:val="24"/>
        </w:rPr>
        <w:t>Activities are planned and reviewed by the diversional therapist.</w:t>
      </w:r>
      <w:r>
        <w:rPr>
          <w:sz w:val="24"/>
        </w:rPr>
        <w:t xml:space="preserve"> </w:t>
      </w:r>
      <w:r w:rsidRPr="008F484E">
        <w:rPr>
          <w:sz w:val="24"/>
        </w:rPr>
        <w:t>There are several programmes planned that are meaningful and reflect ordinary patterns of life.</w:t>
      </w:r>
      <w:r>
        <w:rPr>
          <w:sz w:val="24"/>
        </w:rPr>
        <w:t xml:space="preserve"> </w:t>
      </w:r>
    </w:p>
    <w:p w:rsidR="00B43968" w:rsidRDefault="00045A6D" w:rsidP="008F484E">
      <w:pPr>
        <w:spacing w:before="240" w:after="0" w:line="276" w:lineRule="auto"/>
        <w:ind w:left="0"/>
        <w:rPr>
          <w:sz w:val="24"/>
        </w:rPr>
      </w:pPr>
      <w:r w:rsidRPr="008F484E">
        <w:rPr>
          <w:sz w:val="24"/>
        </w:rPr>
        <w:t>There are medication management policies that are comprehensive and direct staff in terms of their responsibilities in each stage of medication management.</w:t>
      </w:r>
      <w:r>
        <w:rPr>
          <w:sz w:val="24"/>
        </w:rPr>
        <w:t xml:space="preserve"> </w:t>
      </w:r>
      <w:r w:rsidRPr="008F484E">
        <w:rPr>
          <w:sz w:val="24"/>
        </w:rPr>
        <w:t>Medication profiles are legible, up to date and reviewed by the general practitioner three monthly or earlier if necessary.</w:t>
      </w:r>
      <w:r>
        <w:rPr>
          <w:sz w:val="24"/>
        </w:rPr>
        <w:t xml:space="preserve"> </w:t>
      </w:r>
      <w:r w:rsidRPr="008F484E">
        <w:rPr>
          <w:sz w:val="24"/>
        </w:rPr>
        <w:t xml:space="preserve">There are improvements required around the medication management. </w:t>
      </w:r>
    </w:p>
    <w:p w:rsidR="008F484E" w:rsidRPr="008F484E" w:rsidRDefault="00045A6D" w:rsidP="008F484E">
      <w:pPr>
        <w:spacing w:before="240" w:after="0" w:line="276" w:lineRule="auto"/>
        <w:ind w:left="0"/>
        <w:rPr>
          <w:sz w:val="24"/>
        </w:rPr>
      </w:pPr>
      <w:r w:rsidRPr="008F484E">
        <w:rPr>
          <w:sz w:val="24"/>
        </w:rPr>
        <w:t>The service has employed a domestic services manager.</w:t>
      </w:r>
      <w:r>
        <w:rPr>
          <w:sz w:val="24"/>
        </w:rPr>
        <w:t xml:space="preserve"> </w:t>
      </w:r>
      <w:r w:rsidRPr="008F484E">
        <w:rPr>
          <w:sz w:val="24"/>
        </w:rPr>
        <w:t>There are food service policies, procedures, and a link to a dietitian.</w:t>
      </w:r>
      <w:r>
        <w:rPr>
          <w:sz w:val="24"/>
        </w:rPr>
        <w:t xml:space="preserve"> </w:t>
      </w:r>
      <w:r w:rsidRPr="008F484E">
        <w:rPr>
          <w:sz w:val="24"/>
        </w:rPr>
        <w:t>There is a compulsory education plan in place for all kitchen staff.</w:t>
      </w:r>
      <w:r>
        <w:rPr>
          <w:sz w:val="24"/>
        </w:rPr>
        <w:t xml:space="preserve"> </w:t>
      </w:r>
      <w:r w:rsidRPr="008F484E">
        <w:rPr>
          <w:sz w:val="24"/>
        </w:rPr>
        <w:t>The residents have a nutritional profile developed on admission, which identifies dietary requirements and likes and dislikes.</w:t>
      </w:r>
      <w:r>
        <w:rPr>
          <w:sz w:val="24"/>
        </w:rPr>
        <w:t xml:space="preserve"> </w:t>
      </w:r>
      <w:r w:rsidRPr="008F484E">
        <w:rPr>
          <w:sz w:val="24"/>
        </w:rPr>
        <w:t>Resident’s individual preferences are acted upon. Residents, staff and family/whanau interviewed responded favourably to the food that is provided.</w:t>
      </w:r>
      <w:r>
        <w:rPr>
          <w:sz w:val="24"/>
        </w:rPr>
        <w:t xml:space="preserve"> </w:t>
      </w:r>
      <w:r w:rsidRPr="008F484E">
        <w:rPr>
          <w:sz w:val="24"/>
        </w:rPr>
        <w:t>A rating of continuous quality improvement has been awarded in recognition of improvements made to the nutrition and food services.</w:t>
      </w:r>
      <w:bookmarkEnd w:id="14"/>
    </w:p>
    <w:p w:rsidR="00EE7AF4" w:rsidRPr="008F484E" w:rsidRDefault="00045A6D" w:rsidP="00FF41C5">
      <w:pPr>
        <w:pStyle w:val="Heading3"/>
      </w:pPr>
      <w:r w:rsidRPr="008F484E">
        <w:t>Safe and Appropriate Environment</w:t>
      </w:r>
    </w:p>
    <w:p w:rsidR="00B43968" w:rsidRDefault="00045A6D" w:rsidP="008F484E">
      <w:pPr>
        <w:spacing w:before="240" w:after="0" w:line="276" w:lineRule="auto"/>
        <w:ind w:left="0"/>
        <w:rPr>
          <w:sz w:val="24"/>
        </w:rPr>
      </w:pPr>
      <w:bookmarkStart w:id="15" w:name="SafeAndAppropriateEnvironment"/>
      <w:r w:rsidRPr="008F484E">
        <w:rPr>
          <w:sz w:val="24"/>
        </w:rPr>
        <w:t>There are waste management policies and procedures for the safe disposal of waste and hazardous substances.</w:t>
      </w:r>
      <w:r>
        <w:rPr>
          <w:sz w:val="24"/>
        </w:rPr>
        <w:t xml:space="preserve"> </w:t>
      </w:r>
      <w:r w:rsidRPr="008F484E">
        <w:rPr>
          <w:sz w:val="24"/>
        </w:rPr>
        <w:t>Chemicals are labelled and stored appropriately and there is appropriate protective equipment and clothing for staff.</w:t>
      </w:r>
      <w:r>
        <w:rPr>
          <w:sz w:val="24"/>
        </w:rPr>
        <w:t xml:space="preserve"> </w:t>
      </w:r>
      <w:r w:rsidRPr="008F484E">
        <w:rPr>
          <w:sz w:val="24"/>
        </w:rPr>
        <w:t>The building holds a current warrant of fitness and holds a current approved evacuation scheme.</w:t>
      </w:r>
      <w:r>
        <w:rPr>
          <w:sz w:val="24"/>
        </w:rPr>
        <w:t xml:space="preserve"> </w:t>
      </w:r>
      <w:r w:rsidRPr="008F484E">
        <w:rPr>
          <w:sz w:val="24"/>
        </w:rPr>
        <w:t>The service provider's documentation evidences appropriate systems are in place to ensure the consumers' physical environment and facilities are appropriate for their purpose.</w:t>
      </w:r>
      <w:r>
        <w:rPr>
          <w:sz w:val="24"/>
        </w:rPr>
        <w:t xml:space="preserve"> </w:t>
      </w:r>
      <w:r w:rsidRPr="008F484E">
        <w:rPr>
          <w:sz w:val="24"/>
        </w:rPr>
        <w:t>Buildings, plant and equipment comply with legislation.</w:t>
      </w:r>
      <w:r>
        <w:rPr>
          <w:sz w:val="24"/>
        </w:rPr>
        <w:t xml:space="preserve"> </w:t>
      </w:r>
    </w:p>
    <w:p w:rsidR="00B43968" w:rsidRDefault="00045A6D" w:rsidP="008F484E">
      <w:pPr>
        <w:spacing w:before="240" w:after="0" w:line="276" w:lineRule="auto"/>
        <w:ind w:left="0"/>
        <w:rPr>
          <w:sz w:val="24"/>
        </w:rPr>
      </w:pPr>
      <w:r w:rsidRPr="008F484E">
        <w:rPr>
          <w:sz w:val="24"/>
        </w:rPr>
        <w:t>There are improvements required around some maintenance areas. There is documented evidence available to indicate that hot water temperatures are being monitored and recorded on a regular basis.</w:t>
      </w:r>
      <w:r>
        <w:rPr>
          <w:sz w:val="24"/>
        </w:rPr>
        <w:t xml:space="preserve"> </w:t>
      </w:r>
      <w:r w:rsidRPr="008F484E">
        <w:rPr>
          <w:sz w:val="24"/>
        </w:rPr>
        <w:t>Internal and external areas are safe for residents and family/whanau members.</w:t>
      </w:r>
      <w:r>
        <w:rPr>
          <w:sz w:val="24"/>
        </w:rPr>
        <w:t xml:space="preserve"> </w:t>
      </w:r>
    </w:p>
    <w:p w:rsidR="00B43968" w:rsidRDefault="00045A6D" w:rsidP="008F484E">
      <w:pPr>
        <w:spacing w:before="240" w:after="0" w:line="276" w:lineRule="auto"/>
        <w:ind w:left="0"/>
        <w:rPr>
          <w:sz w:val="24"/>
        </w:rPr>
      </w:pPr>
      <w:r w:rsidRPr="008F484E">
        <w:rPr>
          <w:sz w:val="24"/>
        </w:rPr>
        <w:t>Residents interviewed state their room and equipment is well maintained and that they are able to move freely around the facility.</w:t>
      </w:r>
      <w:r>
        <w:rPr>
          <w:sz w:val="24"/>
        </w:rPr>
        <w:t xml:space="preserve"> </w:t>
      </w:r>
    </w:p>
    <w:p w:rsidR="008F484E" w:rsidRPr="008F484E" w:rsidRDefault="00045A6D" w:rsidP="008F484E">
      <w:pPr>
        <w:spacing w:before="240" w:after="0" w:line="276" w:lineRule="auto"/>
        <w:ind w:left="0"/>
        <w:rPr>
          <w:sz w:val="24"/>
        </w:rPr>
      </w:pPr>
      <w:r w:rsidRPr="008F484E">
        <w:rPr>
          <w:sz w:val="24"/>
        </w:rPr>
        <w:t>Documented systems are in place for essential, emergency and security services.</w:t>
      </w:r>
      <w:r>
        <w:rPr>
          <w:sz w:val="24"/>
        </w:rPr>
        <w:t xml:space="preserve"> </w:t>
      </w:r>
      <w:r w:rsidRPr="008F484E">
        <w:rPr>
          <w:sz w:val="24"/>
        </w:rPr>
        <w:t>The facility has civil defence equipment.</w:t>
      </w:r>
      <w:r>
        <w:rPr>
          <w:sz w:val="24"/>
        </w:rPr>
        <w:t xml:space="preserve"> </w:t>
      </w:r>
      <w:r w:rsidRPr="008F484E">
        <w:rPr>
          <w:sz w:val="24"/>
        </w:rPr>
        <w:t>Staff interviews and files evidence current training in relevant areas.</w:t>
      </w:r>
      <w:r>
        <w:rPr>
          <w:sz w:val="24"/>
        </w:rPr>
        <w:t xml:space="preserve"> </w:t>
      </w:r>
      <w:r w:rsidRPr="008F484E">
        <w:rPr>
          <w:sz w:val="24"/>
        </w:rPr>
        <w:t xml:space="preserve">There </w:t>
      </w:r>
      <w:proofErr w:type="gramStart"/>
      <w:r w:rsidRPr="008F484E">
        <w:rPr>
          <w:sz w:val="24"/>
        </w:rPr>
        <w:t>are</w:t>
      </w:r>
      <w:proofErr w:type="gramEnd"/>
      <w:r w:rsidRPr="008F484E">
        <w:rPr>
          <w:sz w:val="24"/>
        </w:rPr>
        <w:t xml:space="preserve"> alternative energy and utility sources, an appropriate call bell system and security systems are in place.</w:t>
      </w:r>
      <w:bookmarkEnd w:id="15"/>
    </w:p>
    <w:p w:rsidR="00EE7AF4" w:rsidRPr="008F484E" w:rsidRDefault="00045A6D" w:rsidP="00FF41C5">
      <w:pPr>
        <w:pStyle w:val="Heading3"/>
      </w:pPr>
      <w:r w:rsidRPr="008F484E">
        <w:lastRenderedPageBreak/>
        <w:t>Restraint Minimisation and Safe Practice</w:t>
      </w:r>
    </w:p>
    <w:p w:rsidR="008F484E" w:rsidRPr="008F484E" w:rsidRDefault="00045A6D" w:rsidP="008F484E">
      <w:pPr>
        <w:spacing w:before="240" w:after="0" w:line="276" w:lineRule="auto"/>
        <w:ind w:left="0"/>
        <w:rPr>
          <w:sz w:val="24"/>
        </w:rPr>
      </w:pPr>
      <w:bookmarkStart w:id="16" w:name="RestraintMinimisationAndSafePractice"/>
      <w:proofErr w:type="spellStart"/>
      <w:r w:rsidRPr="008F484E">
        <w:rPr>
          <w:sz w:val="24"/>
        </w:rPr>
        <w:t>Marire</w:t>
      </w:r>
      <w:proofErr w:type="spellEnd"/>
      <w:r w:rsidRPr="008F484E">
        <w:rPr>
          <w:sz w:val="24"/>
        </w:rPr>
        <w:t xml:space="preserve"> remains restraint-free.</w:t>
      </w:r>
      <w:r>
        <w:rPr>
          <w:sz w:val="24"/>
        </w:rPr>
        <w:t xml:space="preserve"> </w:t>
      </w:r>
      <w:r w:rsidRPr="008F484E">
        <w:rPr>
          <w:sz w:val="24"/>
        </w:rPr>
        <w:t>There is one resident using bedrails as an enabler, and the resident signed the consent form for use of this.</w:t>
      </w:r>
      <w:r>
        <w:rPr>
          <w:sz w:val="24"/>
        </w:rPr>
        <w:t xml:space="preserve"> </w:t>
      </w:r>
      <w:r w:rsidRPr="008F484E">
        <w:rPr>
          <w:sz w:val="24"/>
        </w:rPr>
        <w:t>All required documentation for enabler use is recorded in the restraint folder and resident’s file.</w:t>
      </w:r>
      <w:r>
        <w:rPr>
          <w:sz w:val="24"/>
        </w:rPr>
        <w:t xml:space="preserve"> </w:t>
      </w:r>
      <w:proofErr w:type="gramStart"/>
      <w:r w:rsidRPr="008F484E">
        <w:rPr>
          <w:sz w:val="24"/>
        </w:rPr>
        <w:t>Staff receive</w:t>
      </w:r>
      <w:proofErr w:type="gramEnd"/>
      <w:r w:rsidRPr="008F484E">
        <w:rPr>
          <w:sz w:val="24"/>
        </w:rPr>
        <w:t xml:space="preserve"> training around restraint minimisation and enablers.</w:t>
      </w:r>
      <w:bookmarkEnd w:id="16"/>
    </w:p>
    <w:p w:rsidR="00EE7AF4" w:rsidRPr="008F484E" w:rsidRDefault="00045A6D" w:rsidP="00FF41C5">
      <w:pPr>
        <w:pStyle w:val="Heading3"/>
      </w:pPr>
      <w:r w:rsidRPr="008F484E">
        <w:t>Infection Prevention and Control</w:t>
      </w:r>
    </w:p>
    <w:p w:rsidR="00BC5041" w:rsidRDefault="00045A6D" w:rsidP="008F484E">
      <w:pPr>
        <w:spacing w:before="240" w:after="0" w:line="276" w:lineRule="auto"/>
        <w:ind w:left="0"/>
        <w:rPr>
          <w:sz w:val="24"/>
        </w:rPr>
      </w:pPr>
      <w:bookmarkStart w:id="17" w:name="InfectionPreventionAndControl"/>
      <w:proofErr w:type="spellStart"/>
      <w:r>
        <w:rPr>
          <w:sz w:val="24"/>
        </w:rPr>
        <w:t>Marire</w:t>
      </w:r>
      <w:proofErr w:type="spellEnd"/>
      <w:r>
        <w:rPr>
          <w:sz w:val="24"/>
        </w:rPr>
        <w:t xml:space="preserve"> has an established infection control programme. Infection control is a standing agenda item at the three monthly risk management meetings where all issues and infections are discussed with staff. All results and infection control matters are reported to the nurse manager on a monthly basis or sooner if there is an issue. She collates a monthly record of infections data and then </w:t>
      </w:r>
      <w:r w:rsidR="003136B4">
        <w:rPr>
          <w:sz w:val="24"/>
        </w:rPr>
        <w:t>a copy of these results is</w:t>
      </w:r>
      <w:r>
        <w:rPr>
          <w:sz w:val="24"/>
        </w:rPr>
        <w:t xml:space="preserve"> retained at the staff reading folder for staff to read and sign off. The registered nurse, the nurse manager and the resident's general practitioner are notified promptly of any positive pathology that is identified as an infection. Infection control programme is reviewed annually and most recently, the service purchased Bug Control Infection Prevention and Control Manual. </w:t>
      </w:r>
      <w:proofErr w:type="gramStart"/>
      <w:r>
        <w:rPr>
          <w:sz w:val="24"/>
        </w:rPr>
        <w:t>Staff are</w:t>
      </w:r>
      <w:proofErr w:type="gramEnd"/>
      <w:r>
        <w:rPr>
          <w:sz w:val="24"/>
        </w:rPr>
        <w:t xml:space="preserve"> well informed about infection control practices and reporting. Memos related to infection control issues are noted in the staff reading folder. All staff </w:t>
      </w:r>
      <w:proofErr w:type="gramStart"/>
      <w:r>
        <w:rPr>
          <w:sz w:val="24"/>
        </w:rPr>
        <w:t>complete</w:t>
      </w:r>
      <w:proofErr w:type="gramEnd"/>
      <w:r>
        <w:rPr>
          <w:sz w:val="24"/>
        </w:rPr>
        <w:t xml:space="preserve"> an infection control competency at orientation. Infection control education occurs at the caregivers forum, through hand washing audits and is included as part of the in-service training programme.</w:t>
      </w:r>
      <w:bookmarkEnd w:id="17"/>
    </w:p>
    <w:p w:rsidR="00B43968" w:rsidRDefault="00B43968" w:rsidP="00BC5041">
      <w:pPr>
        <w:sectPr w:rsidR="00B43968" w:rsidSect="00B43968">
          <w:pgSz w:w="11906" w:h="16838"/>
          <w:pgMar w:top="720" w:right="720" w:bottom="720" w:left="720" w:header="708" w:footer="708" w:gutter="0"/>
          <w:cols w:space="708"/>
          <w:docGrid w:linePitch="360"/>
        </w:sectPr>
      </w:pPr>
    </w:p>
    <w:p w:rsidR="00BC5041" w:rsidRDefault="00BC5041" w:rsidP="00B43968">
      <w:pPr>
        <w:pStyle w:val="Heading1"/>
      </w:pPr>
      <w:r>
        <w:lastRenderedPageBreak/>
        <w:t xml:space="preserve">HealthCERT Aged Residential Care Audit Report (version 4.0) </w:t>
      </w:r>
    </w:p>
    <w:p w:rsidR="00BC5041" w:rsidRDefault="00BC5041" w:rsidP="00B43968">
      <w:pPr>
        <w:pStyle w:val="Heading2"/>
        <w:rPr>
          <w:b/>
          <w:bCs/>
        </w:rPr>
      </w:pPr>
      <w:r>
        <w:rPr>
          <w:b/>
          <w:bCs/>
        </w:rPr>
        <w:t>Introduction</w:t>
      </w:r>
    </w:p>
    <w:p w:rsidR="00BC5041" w:rsidRDefault="00BC5041" w:rsidP="00B4396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C5041" w:rsidRDefault="00BC5041" w:rsidP="00B4396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C5041" w:rsidRDefault="00BC5041" w:rsidP="00B4396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C5041" w:rsidRDefault="00BC5041" w:rsidP="00B4396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C5041" w:rsidTr="00BC5041">
        <w:tc>
          <w:tcPr>
            <w:tcW w:w="365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4"/>
              </w:rPr>
            </w:pPr>
            <w:r>
              <w:t>Age Care Central Limited</w:t>
            </w:r>
          </w:p>
        </w:tc>
      </w:tr>
      <w:tr w:rsidR="00BC5041" w:rsidTr="00BC5041">
        <w:tc>
          <w:tcPr>
            <w:tcW w:w="365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4"/>
              </w:rPr>
            </w:pPr>
            <w:r>
              <w:t xml:space="preserve">Age Care Central Limited - </w:t>
            </w:r>
            <w:proofErr w:type="spellStart"/>
            <w:r>
              <w:t>Marire</w:t>
            </w:r>
            <w:proofErr w:type="spellEnd"/>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C5041" w:rsidTr="00BC5041">
        <w:tc>
          <w:tcPr>
            <w:tcW w:w="365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4"/>
                <w:szCs w:val="24"/>
              </w:rPr>
            </w:pPr>
            <w:r>
              <w:t>Health and Disability Auditing New Zealand Limited</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BC5041" w:rsidTr="00BC5041">
        <w:tc>
          <w:tcPr>
            <w:tcW w:w="365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4"/>
                <w:szCs w:val="24"/>
              </w:rPr>
            </w:pPr>
            <w:r>
              <w:t>Certification Audit</w:t>
            </w:r>
          </w:p>
        </w:tc>
      </w:tr>
      <w:tr w:rsidR="00BC5041" w:rsidTr="00BC5041">
        <w:tc>
          <w:tcPr>
            <w:tcW w:w="365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4"/>
              </w:rPr>
            </w:pPr>
            <w:proofErr w:type="spellStart"/>
            <w:r>
              <w:t>Marire</w:t>
            </w:r>
            <w:proofErr w:type="spellEnd"/>
            <w:r>
              <w:t xml:space="preserve"> Rest Home</w:t>
            </w:r>
          </w:p>
        </w:tc>
      </w:tr>
      <w:tr w:rsidR="00BC5041" w:rsidTr="00BC5041">
        <w:tc>
          <w:tcPr>
            <w:tcW w:w="365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4"/>
              </w:rPr>
            </w:pPr>
            <w:r>
              <w:t>Rest home care (excluding dementia care)</w:t>
            </w:r>
          </w:p>
        </w:tc>
      </w:tr>
      <w:tr w:rsidR="00BC5041" w:rsidTr="00BC5041">
        <w:tc>
          <w:tcPr>
            <w:tcW w:w="365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C5041" w:rsidRDefault="00BC5041" w:rsidP="00B4396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C5041" w:rsidRDefault="00BC5041" w:rsidP="00B43968">
            <w:pPr>
              <w:spacing w:before="60"/>
              <w:ind w:left="0"/>
              <w:rPr>
                <w:sz w:val="24"/>
                <w:szCs w:val="24"/>
              </w:rPr>
            </w:pPr>
            <w:r>
              <w:t>19 March 2014</w:t>
            </w:r>
          </w:p>
        </w:tc>
        <w:tc>
          <w:tcPr>
            <w:tcW w:w="1417" w:type="dxa"/>
            <w:tcBorders>
              <w:top w:val="single" w:sz="4" w:space="0" w:color="auto"/>
              <w:left w:val="nil"/>
              <w:bottom w:val="single" w:sz="4" w:space="0" w:color="auto"/>
              <w:right w:val="nil"/>
            </w:tcBorders>
            <w:hideMark/>
          </w:tcPr>
          <w:p w:rsidR="00BC5041" w:rsidRDefault="00BC5041" w:rsidP="00B4396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C5041" w:rsidRDefault="00BC5041" w:rsidP="00B43968">
            <w:pPr>
              <w:spacing w:before="60"/>
              <w:ind w:left="0"/>
              <w:rPr>
                <w:sz w:val="24"/>
                <w:szCs w:val="24"/>
              </w:rPr>
            </w:pPr>
            <w:r>
              <w:t>20 March 2014</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4"/>
              </w:rPr>
            </w:pPr>
            <w:r>
              <w:rPr>
                <w:b/>
              </w:rPr>
              <w:t>Proposed changes to current services (if any):</w:t>
            </w:r>
          </w:p>
        </w:tc>
      </w:tr>
      <w:tr w:rsidR="00BC5041" w:rsidTr="00BC5041">
        <w:tc>
          <w:tcPr>
            <w:tcW w:w="15559" w:type="dxa"/>
            <w:tcBorders>
              <w:top w:val="single" w:sz="4" w:space="0" w:color="auto"/>
              <w:left w:val="single" w:sz="4" w:space="0" w:color="auto"/>
              <w:bottom w:val="single" w:sz="4" w:space="0" w:color="auto"/>
              <w:right w:val="single" w:sz="4" w:space="0" w:color="auto"/>
            </w:tcBorders>
          </w:tcPr>
          <w:p w:rsidR="00BC5041" w:rsidRDefault="00BC5041" w:rsidP="00B43968">
            <w:pPr>
              <w:tabs>
                <w:tab w:val="left" w:pos="3885"/>
              </w:tabs>
              <w:spacing w:before="60"/>
              <w:ind w:left="0"/>
              <w:rPr>
                <w:sz w:val="24"/>
                <w:szCs w:val="24"/>
              </w:rPr>
            </w:pP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C5041" w:rsidTr="00BC5041">
        <w:tc>
          <w:tcPr>
            <w:tcW w:w="107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b/>
                <w:sz w:val="24"/>
                <w:szCs w:val="20"/>
              </w:rPr>
            </w:pPr>
            <w:r>
              <w:rPr>
                <w:szCs w:val="20"/>
              </w:rPr>
              <w:t>38</w:t>
            </w:r>
          </w:p>
        </w:tc>
      </w:tr>
    </w:tbl>
    <w:p w:rsidR="00BC5041" w:rsidRDefault="00BC5041" w:rsidP="00B4396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C5041" w:rsidTr="00BC5041">
        <w:trPr>
          <w:cantSplit/>
        </w:trPr>
        <w:tc>
          <w:tcPr>
            <w:tcW w:w="2235" w:type="dxa"/>
            <w:tcBorders>
              <w:top w:val="single" w:sz="4" w:space="0" w:color="auto"/>
              <w:left w:val="single" w:sz="4" w:space="0" w:color="auto"/>
              <w:bottom w:val="single" w:sz="4" w:space="0" w:color="auto"/>
              <w:right w:val="single" w:sz="4" w:space="0" w:color="auto"/>
            </w:tcBorders>
            <w:hideMark/>
          </w:tcPr>
          <w:p w:rsidR="00BC5041" w:rsidRDefault="00BC5041" w:rsidP="00B4396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C5041" w:rsidRDefault="00BC5041" w:rsidP="00B4396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rFonts w:cs="Arial"/>
                <w:sz w:val="20"/>
                <w:szCs w:val="20"/>
              </w:rPr>
            </w:pPr>
            <w:r>
              <w:rPr>
                <w:rFonts w:cs="Arial"/>
                <w:sz w:val="20"/>
                <w:szCs w:val="20"/>
              </w:rPr>
              <w:t>7</w:t>
            </w:r>
          </w:p>
        </w:tc>
      </w:tr>
      <w:tr w:rsidR="00BC5041" w:rsidTr="00BC5041">
        <w:trPr>
          <w:cantSplit/>
        </w:trPr>
        <w:tc>
          <w:tcPr>
            <w:tcW w:w="2235"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rFonts w:cs="Arial"/>
                <w:sz w:val="20"/>
                <w:szCs w:val="20"/>
              </w:rPr>
            </w:pPr>
            <w:r>
              <w:rPr>
                <w:rFonts w:cs="Arial"/>
                <w:sz w:val="20"/>
                <w:szCs w:val="20"/>
              </w:rPr>
              <w:t>5</w:t>
            </w:r>
          </w:p>
        </w:tc>
      </w:tr>
      <w:tr w:rsidR="00BC5041" w:rsidTr="00BC5041">
        <w:trPr>
          <w:cantSplit/>
        </w:trPr>
        <w:tc>
          <w:tcPr>
            <w:tcW w:w="2235"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C5041" w:rsidRDefault="00BC5041" w:rsidP="00B4396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C5041" w:rsidRDefault="00BC5041" w:rsidP="00B4396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C5041" w:rsidRDefault="00BC5041" w:rsidP="00B43968">
            <w:pPr>
              <w:keepNext/>
              <w:spacing w:before="60"/>
              <w:ind w:left="0"/>
              <w:jc w:val="center"/>
              <w:rPr>
                <w:rFonts w:cs="Arial"/>
                <w:sz w:val="20"/>
                <w:szCs w:val="20"/>
              </w:rPr>
            </w:pPr>
          </w:p>
        </w:tc>
      </w:tr>
      <w:tr w:rsidR="00BC5041" w:rsidTr="00BC5041">
        <w:trPr>
          <w:cantSplit/>
        </w:trPr>
        <w:tc>
          <w:tcPr>
            <w:tcW w:w="2235"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C5041" w:rsidRDefault="00BC5041" w:rsidP="00B4396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C5041" w:rsidRDefault="00BC5041" w:rsidP="00B4396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C5041" w:rsidRDefault="00BC5041" w:rsidP="00B43968">
            <w:pPr>
              <w:keepNext/>
              <w:spacing w:before="60"/>
              <w:ind w:left="0"/>
              <w:jc w:val="center"/>
              <w:rPr>
                <w:rFonts w:cs="Arial"/>
                <w:sz w:val="20"/>
                <w:szCs w:val="20"/>
              </w:rPr>
            </w:pPr>
          </w:p>
        </w:tc>
      </w:tr>
      <w:tr w:rsidR="00BC5041" w:rsidTr="00BC5041">
        <w:trPr>
          <w:cantSplit/>
        </w:trPr>
        <w:tc>
          <w:tcPr>
            <w:tcW w:w="223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C5041" w:rsidRDefault="00BC5041" w:rsidP="00B4396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C5041" w:rsidRDefault="00BC5041" w:rsidP="00B4396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C5041" w:rsidRDefault="00BC5041" w:rsidP="00B4396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rFonts w:cs="Arial"/>
                <w:sz w:val="20"/>
                <w:szCs w:val="20"/>
              </w:rPr>
            </w:pPr>
            <w:r>
              <w:rPr>
                <w:rFonts w:cs="Arial"/>
                <w:sz w:val="20"/>
                <w:szCs w:val="20"/>
              </w:rPr>
              <w:t>2</w:t>
            </w:r>
          </w:p>
        </w:tc>
      </w:tr>
    </w:tbl>
    <w:p w:rsidR="00BC5041" w:rsidRDefault="00BC5041" w:rsidP="00B4396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C5041" w:rsidTr="00BC5041">
        <w:tc>
          <w:tcPr>
            <w:tcW w:w="351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38</w:t>
            </w:r>
          </w:p>
        </w:tc>
      </w:tr>
    </w:tbl>
    <w:p w:rsidR="00BC5041" w:rsidRDefault="00BC5041" w:rsidP="00B4396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C5041" w:rsidTr="00BC5041">
        <w:tc>
          <w:tcPr>
            <w:tcW w:w="351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4</w:t>
            </w:r>
          </w:p>
        </w:tc>
      </w:tr>
      <w:tr w:rsidR="00BC5041" w:rsidTr="00BC5041">
        <w:tc>
          <w:tcPr>
            <w:tcW w:w="351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4</w:t>
            </w:r>
          </w:p>
        </w:tc>
      </w:tr>
      <w:tr w:rsidR="00BC5041" w:rsidTr="00BC5041">
        <w:tc>
          <w:tcPr>
            <w:tcW w:w="351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34</w:t>
            </w:r>
          </w:p>
        </w:tc>
        <w:tc>
          <w:tcPr>
            <w:tcW w:w="340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sz w:val="20"/>
                <w:szCs w:val="20"/>
                <w:lang w:eastAsia="en-NZ"/>
              </w:rPr>
            </w:pPr>
            <w:r>
              <w:rPr>
                <w:sz w:val="20"/>
                <w:szCs w:val="20"/>
                <w:lang w:eastAsia="en-NZ"/>
              </w:rPr>
              <w:t>4</w:t>
            </w:r>
          </w:p>
        </w:tc>
      </w:tr>
      <w:tr w:rsidR="00BC5041" w:rsidTr="00BC5041">
        <w:tc>
          <w:tcPr>
            <w:tcW w:w="351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BC5041" w:rsidRDefault="00BC5041" w:rsidP="00B4396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C5041" w:rsidRDefault="00BC5041" w:rsidP="00B4396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0"/>
                <w:szCs w:val="20"/>
                <w:lang w:eastAsia="en-NZ"/>
              </w:rPr>
            </w:pPr>
            <w:r>
              <w:rPr>
                <w:sz w:val="20"/>
                <w:szCs w:val="20"/>
                <w:lang w:eastAsia="en-NZ"/>
              </w:rPr>
              <w:t>1</w:t>
            </w:r>
          </w:p>
        </w:tc>
      </w:tr>
    </w:tbl>
    <w:p w:rsidR="00BC5041" w:rsidRDefault="00BC5041" w:rsidP="00B43968">
      <w:pPr>
        <w:pStyle w:val="Heading2"/>
        <w:pageBreakBefore/>
        <w:rPr>
          <w:b/>
          <w:bCs/>
          <w:szCs w:val="32"/>
          <w:lang w:eastAsia="en-US"/>
        </w:rPr>
      </w:pPr>
      <w:r>
        <w:rPr>
          <w:b/>
          <w:bCs/>
        </w:rPr>
        <w:lastRenderedPageBreak/>
        <w:t>Declaration</w:t>
      </w:r>
    </w:p>
    <w:p w:rsidR="00BC5041" w:rsidRDefault="00BC5041" w:rsidP="00B43968">
      <w:pPr>
        <w:spacing w:before="240" w:after="0"/>
        <w:ind w:left="0"/>
        <w:rPr>
          <w:szCs w:val="20"/>
        </w:rPr>
      </w:pPr>
      <w:r>
        <w:rPr>
          <w:szCs w:val="20"/>
        </w:rPr>
        <w:t>I, 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BC5041" w:rsidRDefault="00BC5041" w:rsidP="00B4396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C5041" w:rsidTr="00BC5041">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Yes</w:t>
            </w:r>
          </w:p>
        </w:tc>
      </w:tr>
      <w:tr w:rsidR="00BC5041" w:rsidTr="00BC5041">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Yes</w:t>
            </w:r>
          </w:p>
        </w:tc>
      </w:tr>
      <w:tr w:rsidR="00BC5041" w:rsidTr="00BC5041">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Yes</w:t>
            </w:r>
          </w:p>
        </w:tc>
      </w:tr>
      <w:tr w:rsidR="00BC5041" w:rsidTr="00BC5041">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Yes</w:t>
            </w:r>
          </w:p>
        </w:tc>
      </w:tr>
      <w:tr w:rsidR="00BC5041" w:rsidTr="00BC5041">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Yes</w:t>
            </w:r>
          </w:p>
        </w:tc>
      </w:tr>
      <w:tr w:rsidR="00BC5041" w:rsidTr="00BC5041">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Not Applicable</w:t>
            </w:r>
          </w:p>
        </w:tc>
      </w:tr>
      <w:tr w:rsidR="00BC5041" w:rsidTr="00BC5041">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Yes</w:t>
            </w:r>
          </w:p>
        </w:tc>
      </w:tr>
      <w:tr w:rsidR="00BC5041" w:rsidTr="00BC5041">
        <w:trPr>
          <w:trHeight w:val="60"/>
        </w:trPr>
        <w:tc>
          <w:tcPr>
            <w:tcW w:w="675"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rPr>
            </w:pPr>
            <w:r>
              <w:rPr>
                <w:szCs w:val="20"/>
              </w:rPr>
              <w:t>Yes</w:t>
            </w:r>
          </w:p>
        </w:tc>
      </w:tr>
    </w:tbl>
    <w:p w:rsidR="00BC5041" w:rsidRDefault="00BC5041" w:rsidP="00B43968">
      <w:pPr>
        <w:spacing w:before="240" w:after="0"/>
        <w:ind w:left="0"/>
        <w:rPr>
          <w:rFonts w:cstheme="minorBidi"/>
          <w:szCs w:val="20"/>
        </w:rPr>
      </w:pPr>
      <w:r>
        <w:rPr>
          <w:szCs w:val="20"/>
        </w:rPr>
        <w:t>Dated Tuesday, 15 April 2014</w:t>
      </w:r>
    </w:p>
    <w:p w:rsidR="00BC5041" w:rsidRDefault="00BC5041" w:rsidP="00B4396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0"/>
              </w:rPr>
            </w:pPr>
            <w:r>
              <w:rPr>
                <w:b/>
                <w:szCs w:val="20"/>
              </w:rPr>
              <w:t>General Overview</w:t>
            </w:r>
          </w:p>
        </w:tc>
      </w:tr>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after="120"/>
              <w:ind w:left="0"/>
              <w:rPr>
                <w:sz w:val="24"/>
                <w:szCs w:val="20"/>
              </w:rPr>
            </w:pPr>
            <w:proofErr w:type="spellStart"/>
            <w:r>
              <w:rPr>
                <w:szCs w:val="20"/>
              </w:rPr>
              <w:t>Marire</w:t>
            </w:r>
            <w:proofErr w:type="spellEnd"/>
            <w:r>
              <w:rPr>
                <w:szCs w:val="20"/>
              </w:rPr>
              <w:t xml:space="preserve"> rest home provides rest home level care for up to 38 residents.  On the day of audit, the facility had full occupancy.  The service is managed by Age Care Central Ltd, which is a registered company as a charitable entity under the Charities Act.  The chief executive officer (CEO) and three directors form the Board, which provide a governance role.  Appropriate management systems, policies, procedures, codes of practice and guidelines are implemented and maintained.  This includes an internal audit system to regularly assess service performance with its systems and communication of results to staff.  The nurse manager is an experienced registered nurse with many years of experience in practice nursing, nursing education and managing aged care facilities.  She is also supported by the rest home coordinator and the registered nurse. </w:t>
            </w:r>
            <w:r>
              <w:rPr>
                <w:szCs w:val="20"/>
              </w:rPr>
              <w:br/>
              <w:t xml:space="preserve">The service is commended for achieving continual improvement ratings around food services and recognition of Maori beliefs and values.  The audit identified improvement requiring around some aspects care planning, medication management and preventative maintenance.  </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0"/>
              </w:rPr>
            </w:pPr>
            <w:r>
              <w:rPr>
                <w:b/>
                <w:szCs w:val="20"/>
              </w:rPr>
              <w:t>Outcome 1.1: Consumer Rights</w:t>
            </w:r>
          </w:p>
        </w:tc>
      </w:tr>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after="120"/>
              <w:ind w:left="0"/>
              <w:rPr>
                <w:sz w:val="24"/>
                <w:szCs w:val="20"/>
              </w:rPr>
            </w:pPr>
            <w:r>
              <w:rPr>
                <w:szCs w:val="20"/>
              </w:rPr>
              <w:t>The Health and Disability Commissioner Code of Health and Disability Services Consumers' Rights (the Code) is evident in the entrance.  Policies are implemented to support rights such as privacy, dignity, abuse/neglect, culture, values and beliefs, complaints, advocacy and informed consent.  Annual staff training reinforces a sound understanding of residents' rights and their ability to make choices.  Care planning accommodates individual choices of residents and/or their family/</w:t>
            </w:r>
            <w:proofErr w:type="spellStart"/>
            <w:r>
              <w:rPr>
                <w:szCs w:val="20"/>
              </w:rPr>
              <w:t>whānau</w:t>
            </w:r>
            <w:proofErr w:type="spellEnd"/>
            <w:r>
              <w:rPr>
                <w:szCs w:val="20"/>
              </w:rPr>
              <w:t xml:space="preserve">.  Residents and relatives interviewed spoke very positively about care provided.  Complaints processes are implemented, complaints, and concerns are actively managed and well documented.  </w:t>
            </w:r>
            <w:proofErr w:type="spellStart"/>
            <w:r>
              <w:rPr>
                <w:szCs w:val="20"/>
              </w:rPr>
              <w:t>Marire</w:t>
            </w:r>
            <w:proofErr w:type="spellEnd"/>
            <w:r>
              <w:rPr>
                <w:szCs w:val="20"/>
              </w:rPr>
              <w:t xml:space="preserve"> is committed to ensuring that residents who identify as Māori to their health and disability needs met in a manner that respects and acknowledges their cultural values and beliefs.  They recognise the uniqueness of Māori and Māori values and beliefs during service provision and they actively work to remove barriers to access to their services.  There are no residents at </w:t>
            </w:r>
            <w:proofErr w:type="spellStart"/>
            <w:r>
              <w:rPr>
                <w:szCs w:val="20"/>
              </w:rPr>
              <w:t>Marire</w:t>
            </w:r>
            <w:proofErr w:type="spellEnd"/>
            <w:r>
              <w:rPr>
                <w:szCs w:val="20"/>
              </w:rPr>
              <w:t xml:space="preserve"> that identify as Maori.  Complaints processes are implemented, complaints, and concerns are actively managed and well documented.</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0"/>
              </w:rPr>
            </w:pPr>
            <w:r>
              <w:rPr>
                <w:b/>
                <w:szCs w:val="20"/>
              </w:rPr>
              <w:t>Outcome 1.2: Organisational Management</w:t>
            </w:r>
          </w:p>
        </w:tc>
      </w:tr>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after="120"/>
              <w:ind w:left="0"/>
              <w:rPr>
                <w:sz w:val="24"/>
                <w:szCs w:val="20"/>
              </w:rPr>
            </w:pPr>
            <w:r>
              <w:rPr>
                <w:szCs w:val="20"/>
              </w:rPr>
              <w:t xml:space="preserve">There is a business plan 2012-2015 that includes mission statement, vision and goals around governance, financial management, clinical management, people management and asset management.  The business plan has been reviewed and this includes key performance indicators and progress against goals.  The quality management plan is implemented.  The board monitors performance of the service through two monthly board meetings and the CEO confirms two weekly </w:t>
            </w:r>
            <w:proofErr w:type="gramStart"/>
            <w:r>
              <w:rPr>
                <w:szCs w:val="20"/>
              </w:rPr>
              <w:t>contact</w:t>
            </w:r>
            <w:proofErr w:type="gramEnd"/>
            <w:r>
              <w:rPr>
                <w:szCs w:val="20"/>
              </w:rPr>
              <w:t xml:space="preserve"> with the chairman.  There is a nurse manager who oversees </w:t>
            </w:r>
            <w:proofErr w:type="spellStart"/>
            <w:r>
              <w:rPr>
                <w:szCs w:val="20"/>
              </w:rPr>
              <w:t>Maririe</w:t>
            </w:r>
            <w:proofErr w:type="spellEnd"/>
            <w:r>
              <w:rPr>
                <w:szCs w:val="20"/>
              </w:rPr>
              <w:t xml:space="preserve"> and Maryann Rest Home and hospital.  She is supported by the rest home coordinator and the RN.  </w:t>
            </w:r>
            <w:r>
              <w:rPr>
                <w:szCs w:val="20"/>
              </w:rPr>
              <w:br/>
              <w:t>Health and safety policies, systems and processes are implemented to manage risk.  Discussions with families identified that they are fully informed of changes in health status.</w:t>
            </w:r>
            <w:r>
              <w:rPr>
                <w:szCs w:val="20"/>
              </w:rPr>
              <w:br/>
              <w:t>There is a comprehensive orientation programme that provides new staff with relevant information for safe work practice and an in-service education programme that exceeds eight hours annually and covers relevant aspects of care and support.  Most of the caregivers have completed a national qualification in care of elderly.  Human resource policies are implemented and there is a roster that provides sufficient and appropriate coverage for the effective delivery of care and support.</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0"/>
              </w:rPr>
            </w:pPr>
            <w:r>
              <w:rPr>
                <w:b/>
                <w:szCs w:val="20"/>
              </w:rPr>
              <w:lastRenderedPageBreak/>
              <w:t>Outcome 1.3: Continuum of Service Delivery</w:t>
            </w:r>
          </w:p>
        </w:tc>
      </w:tr>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after="120"/>
              <w:ind w:left="0"/>
              <w:rPr>
                <w:sz w:val="24"/>
                <w:szCs w:val="20"/>
              </w:rPr>
            </w:pPr>
            <w:r>
              <w:rPr>
                <w:szCs w:val="20"/>
              </w:rPr>
              <w:t>The service has a well-developed assessment process and resident’s needs are assessed prior to entry.  There is a comprehensive information pack available for residents/families/</w:t>
            </w:r>
            <w:proofErr w:type="spellStart"/>
            <w:r>
              <w:rPr>
                <w:szCs w:val="20"/>
              </w:rPr>
              <w:t>whānau</w:t>
            </w:r>
            <w:proofErr w:type="spellEnd"/>
            <w:r>
              <w:rPr>
                <w:szCs w:val="20"/>
              </w:rPr>
              <w:t xml:space="preserve"> at entry.  Assessments, care plans and evaluations are completed by the registered nurse in consultation with the resident/family/whanau and implemented within the required timeframes to ensure there is safe, timely and appropriate care.  Risk assessment tools and monitoring forms are available.  Service delivery plans are individualised.  Short-term care plans are in use for changes in health status.  Care plans are evaluated six monthly or more frequently when clinically indicated.  While the six resident files reviewed demonstrated holistic care overall, there are improvements required by the service around wound care documentation.</w:t>
            </w:r>
            <w:r>
              <w:rPr>
                <w:szCs w:val="20"/>
              </w:rPr>
              <w:br/>
            </w:r>
            <w:proofErr w:type="spellStart"/>
            <w:r>
              <w:rPr>
                <w:szCs w:val="20"/>
              </w:rPr>
              <w:t>Marire</w:t>
            </w:r>
            <w:proofErr w:type="spellEnd"/>
            <w:r>
              <w:rPr>
                <w:szCs w:val="20"/>
              </w:rPr>
              <w:t xml:space="preserve"> employs a trained diversional therapist.  Activities are planned and reviewed by the diversional therapist.  There are several programmes planned that are meaningful and reflect ordinary patterns of life.  </w:t>
            </w:r>
            <w:r>
              <w:rPr>
                <w:szCs w:val="20"/>
              </w:rPr>
              <w:br/>
              <w:t xml:space="preserve">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are improvements required around the medication management. </w:t>
            </w:r>
            <w:r>
              <w:rPr>
                <w:szCs w:val="20"/>
              </w:rPr>
              <w:br/>
              <w:t>The service has employed a domestic services manager.  There are food service policies, procedures, and a link to a dietitian.  There is a compulsory education plan in place for all kitchen staff.  The residents have a nutritional profile developed on admission, which identifies dietary requirements and likes and dislikes.  Resident’s individual preferences are acted upon. Residents, staff and family/whanau interviewed responded favourably to the food that is provided.  A rating of continuous quality improvement has been awarded in recognition of improvements made to the nutrition and food services.</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0"/>
              </w:rPr>
            </w:pPr>
            <w:r>
              <w:rPr>
                <w:b/>
                <w:szCs w:val="20"/>
              </w:rPr>
              <w:t>Outcome 1.4: Safe and Appropriate Environment</w:t>
            </w:r>
          </w:p>
        </w:tc>
      </w:tr>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after="120"/>
              <w:ind w:left="0"/>
              <w:rPr>
                <w:sz w:val="24"/>
                <w:szCs w:val="20"/>
              </w:rPr>
            </w:pPr>
            <w:r>
              <w:rPr>
                <w:szCs w:val="20"/>
              </w:rPr>
              <w:t xml:space="preserve">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  The service provider's documentation evidences appropriate systems are in place to ensure the consumers' physical environment and facilities are appropriate for their purpose.  Buildings, plant and equipment comply with legislation.  </w:t>
            </w:r>
            <w:r>
              <w:rPr>
                <w:szCs w:val="20"/>
              </w:rPr>
              <w:br/>
              <w:t xml:space="preserve">There are improvements required around some maintenance areas. There is documented evidence available to indicate that hot water temperatures are being monitored and recorded on a regular basis.  Internal and external areas are safe for residents and family/whanau members.  </w:t>
            </w:r>
            <w:r>
              <w:rPr>
                <w:szCs w:val="20"/>
              </w:rPr>
              <w:br/>
              <w:t xml:space="preserve">Residents interviewed state their room and equipment is well maintained and that they are able to move freely around the facility.  </w:t>
            </w:r>
            <w:r>
              <w:rPr>
                <w:szCs w:val="20"/>
              </w:rPr>
              <w:br/>
              <w:t xml:space="preserve">Documented systems are in place for essential, emergency and security services.  The facility has civil defence equipment.  Staff interviews and files evidence current training in relevant areas.  There </w:t>
            </w:r>
            <w:proofErr w:type="gramStart"/>
            <w:r>
              <w:rPr>
                <w:szCs w:val="20"/>
              </w:rPr>
              <w:t>are</w:t>
            </w:r>
            <w:proofErr w:type="gramEnd"/>
            <w:r>
              <w:rPr>
                <w:szCs w:val="20"/>
              </w:rPr>
              <w:t xml:space="preserve"> alternative energy and utility sources, an appropriate call bell system and security systems are in place.</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0"/>
              </w:rPr>
            </w:pPr>
            <w:r>
              <w:rPr>
                <w:b/>
                <w:szCs w:val="20"/>
              </w:rPr>
              <w:t>Outcome 2: Restraint Minimisation and Safe Practice</w:t>
            </w:r>
          </w:p>
        </w:tc>
      </w:tr>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after="120"/>
              <w:ind w:left="0"/>
              <w:rPr>
                <w:sz w:val="24"/>
                <w:szCs w:val="20"/>
              </w:rPr>
            </w:pPr>
            <w:proofErr w:type="spellStart"/>
            <w:r>
              <w:rPr>
                <w:szCs w:val="20"/>
              </w:rPr>
              <w:t>Marire</w:t>
            </w:r>
            <w:proofErr w:type="spellEnd"/>
            <w:r>
              <w:rPr>
                <w:szCs w:val="20"/>
              </w:rPr>
              <w:t xml:space="preserve"> remains restraint-free.  There is one resident using bedrails as an enabler, and the resident signed the consent form for use of this.  All required documentation for enabler use is recorded in the restraint folder and resident’s file.  </w:t>
            </w:r>
            <w:proofErr w:type="gramStart"/>
            <w:r>
              <w:rPr>
                <w:szCs w:val="20"/>
              </w:rPr>
              <w:t>Staff receive</w:t>
            </w:r>
            <w:proofErr w:type="gramEnd"/>
            <w:r>
              <w:rPr>
                <w:szCs w:val="20"/>
              </w:rPr>
              <w:t xml:space="preserve"> training around restraint minimisation and enablers.  </w:t>
            </w:r>
          </w:p>
        </w:tc>
      </w:tr>
    </w:tbl>
    <w:p w:rsidR="00BC5041" w:rsidRDefault="00BC5041" w:rsidP="00B4396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rPr>
                <w:b/>
                <w:sz w:val="24"/>
                <w:szCs w:val="20"/>
              </w:rPr>
            </w:pPr>
            <w:r>
              <w:rPr>
                <w:b/>
                <w:szCs w:val="20"/>
              </w:rPr>
              <w:t>Outcome 3: Infection Prevention and Control</w:t>
            </w:r>
          </w:p>
        </w:tc>
      </w:tr>
      <w:tr w:rsidR="00BC5041" w:rsidTr="00BC5041">
        <w:tc>
          <w:tcPr>
            <w:tcW w:w="15559"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after="120"/>
              <w:ind w:left="0"/>
              <w:rPr>
                <w:sz w:val="24"/>
                <w:szCs w:val="20"/>
              </w:rPr>
            </w:pPr>
            <w:proofErr w:type="spellStart"/>
            <w:r>
              <w:rPr>
                <w:szCs w:val="20"/>
              </w:rPr>
              <w:t>Marire</w:t>
            </w:r>
            <w:proofErr w:type="spellEnd"/>
            <w:r>
              <w:rPr>
                <w:szCs w:val="20"/>
              </w:rPr>
              <w:t xml:space="preserve"> has an established infection control programme.  Infection control is a standing agenda item at the three monthly risk management meetings where all issues and infections are discussed with staff.  All results and infection control matters are reported to the nurse manager on a monthly basis or sooner if there is an issue.  She collates a monthly record of infections data and then </w:t>
            </w:r>
            <w:proofErr w:type="gramStart"/>
            <w:r>
              <w:rPr>
                <w:szCs w:val="20"/>
              </w:rPr>
              <w:t>a copy of these results are</w:t>
            </w:r>
            <w:proofErr w:type="gramEnd"/>
            <w:r>
              <w:rPr>
                <w:szCs w:val="20"/>
              </w:rPr>
              <w:t xml:space="preserve"> retained at the staff reading folder for staff to read and </w:t>
            </w:r>
            <w:r>
              <w:rPr>
                <w:szCs w:val="20"/>
              </w:rPr>
              <w:lastRenderedPageBreak/>
              <w:t xml:space="preserve">sign off.  The registered nurse, the nurse manager and the resident's general practitioner are notified promptly of any positive pathology that is identified as an infection.  Infection control programme is reviewed annually and most recently, the service purchased Bug Control Infection Prevention and Control Manual.  </w:t>
            </w:r>
            <w:proofErr w:type="gramStart"/>
            <w:r>
              <w:rPr>
                <w:szCs w:val="20"/>
              </w:rPr>
              <w:t>Staff are</w:t>
            </w:r>
            <w:proofErr w:type="gramEnd"/>
            <w:r>
              <w:rPr>
                <w:szCs w:val="20"/>
              </w:rPr>
              <w:t xml:space="preserve"> well informed about infection control practices and reporting.  Memos related to infection control issues are noted in the staff reading folder.  All staff </w:t>
            </w:r>
            <w:proofErr w:type="gramStart"/>
            <w:r>
              <w:rPr>
                <w:szCs w:val="20"/>
              </w:rPr>
              <w:t>complete</w:t>
            </w:r>
            <w:proofErr w:type="gramEnd"/>
            <w:r>
              <w:rPr>
                <w:szCs w:val="20"/>
              </w:rPr>
              <w:t xml:space="preserve"> an infection control competency at orientation.  Infection control education occurs at the caregivers forum, through hand washing audits and is included as part of the in-service training programme.  </w:t>
            </w:r>
          </w:p>
        </w:tc>
      </w:tr>
    </w:tbl>
    <w:p w:rsidR="00BC5041" w:rsidRDefault="00BC5041" w:rsidP="00B43968">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C5041" w:rsidTr="00BC5041">
        <w:tc>
          <w:tcPr>
            <w:tcW w:w="1387" w:type="dxa"/>
            <w:tcBorders>
              <w:top w:val="nil"/>
              <w:left w:val="nil"/>
              <w:bottom w:val="single" w:sz="4" w:space="0" w:color="auto"/>
              <w:right w:val="single" w:sz="4" w:space="0" w:color="auto"/>
            </w:tcBorders>
          </w:tcPr>
          <w:p w:rsidR="00BC5041" w:rsidRDefault="00BC5041" w:rsidP="00B4396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0"/>
              </w:rPr>
            </w:pPr>
            <w:r>
              <w:rPr>
                <w:b/>
                <w:sz w:val="20"/>
                <w:szCs w:val="20"/>
              </w:rPr>
              <w:t>PA Critical</w:t>
            </w:r>
          </w:p>
        </w:tc>
      </w:tr>
      <w:tr w:rsidR="00BC5041" w:rsidTr="00BC5041">
        <w:tc>
          <w:tcPr>
            <w:tcW w:w="1387"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lang w:eastAsia="en-NZ"/>
              </w:rPr>
            </w:pPr>
            <w:r>
              <w:rPr>
                <w:szCs w:val="20"/>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0"/>
                <w:lang w:eastAsia="en-NZ"/>
              </w:rPr>
            </w:pPr>
            <w:r>
              <w:rPr>
                <w:szCs w:val="20"/>
                <w:lang w:eastAsia="en-NZ"/>
              </w:rPr>
              <w:t>0</w:t>
            </w:r>
          </w:p>
        </w:tc>
      </w:tr>
      <w:tr w:rsidR="00BC5041" w:rsidTr="00BC5041">
        <w:tc>
          <w:tcPr>
            <w:tcW w:w="1387"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88</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r>
    </w:tbl>
    <w:p w:rsidR="00BC5041" w:rsidRDefault="00BC5041" w:rsidP="00B4396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C5041" w:rsidTr="00BC5041">
        <w:tc>
          <w:tcPr>
            <w:tcW w:w="1387" w:type="dxa"/>
            <w:tcBorders>
              <w:top w:val="nil"/>
              <w:left w:val="nil"/>
              <w:bottom w:val="single" w:sz="4" w:space="0" w:color="auto"/>
              <w:right w:val="single" w:sz="4" w:space="0" w:color="auto"/>
            </w:tcBorders>
          </w:tcPr>
          <w:p w:rsidR="00BC5041" w:rsidRDefault="00BC5041" w:rsidP="00B4396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before="60"/>
              <w:ind w:left="0"/>
              <w:jc w:val="center"/>
              <w:rPr>
                <w:b/>
                <w:sz w:val="20"/>
                <w:szCs w:val="24"/>
              </w:rPr>
            </w:pPr>
            <w:r>
              <w:rPr>
                <w:b/>
                <w:sz w:val="20"/>
              </w:rPr>
              <w:t>Not Audited</w:t>
            </w:r>
          </w:p>
        </w:tc>
      </w:tr>
      <w:tr w:rsidR="00BC5041" w:rsidTr="00BC5041">
        <w:tc>
          <w:tcPr>
            <w:tcW w:w="1387"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5</w:t>
            </w:r>
          </w:p>
        </w:tc>
      </w:tr>
      <w:tr w:rsidR="00BC5041" w:rsidTr="00BC5041">
        <w:tc>
          <w:tcPr>
            <w:tcW w:w="1387"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before="60"/>
              <w:ind w:left="0"/>
              <w:jc w:val="center"/>
              <w:rPr>
                <w:sz w:val="24"/>
                <w:szCs w:val="24"/>
                <w:lang w:eastAsia="en-NZ"/>
              </w:rPr>
            </w:pPr>
            <w:r>
              <w:rPr>
                <w:lang w:eastAsia="en-NZ"/>
              </w:rPr>
              <w:t>8</w:t>
            </w:r>
          </w:p>
        </w:tc>
      </w:tr>
    </w:tbl>
    <w:p w:rsidR="00BC5041" w:rsidRDefault="00BC5041" w:rsidP="00B43968">
      <w:pPr>
        <w:ind w:left="0"/>
        <w:rPr>
          <w:rFonts w:cstheme="minorBidi"/>
          <w:sz w:val="24"/>
        </w:rPr>
      </w:pPr>
    </w:p>
    <w:p w:rsidR="00BC5041" w:rsidRDefault="00BC5041" w:rsidP="00B43968">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C5041" w:rsidTr="00B43968">
        <w:trPr>
          <w:tblHeader/>
        </w:trPr>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Timeframe (Days)</w:t>
            </w: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PA Low</w:t>
            </w:r>
            <w:bookmarkStart w:id="18" w:name="_GoBack"/>
            <w:bookmarkEnd w:id="18"/>
          </w:p>
        </w:tc>
        <w:tc>
          <w:tcPr>
            <w:tcW w:w="2478"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Three out of four wounds did not have an assessment, management plan or evaluation documentation completed.</w:t>
            </w:r>
          </w:p>
        </w:tc>
        <w:tc>
          <w:tcPr>
            <w:tcW w:w="27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Ensure wound care plans document a regular and on-going assessment, a management plan and progress/ evaluation of wound.</w:t>
            </w:r>
          </w:p>
        </w:tc>
        <w:tc>
          <w:tcPr>
            <w:tcW w:w="144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30</w:t>
            </w: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practice </w:t>
            </w:r>
            <w:r>
              <w:rPr>
                <w:sz w:val="20"/>
                <w:szCs w:val="20"/>
                <w:lang w:eastAsia="en-NZ"/>
              </w:rPr>
              <w:lastRenderedPageBreak/>
              <w:t>guidelines.</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)In seven of twelve medication charts there was evidence of transcribing. (ii) When administering drugs the staff observed were checking the medication against the administration form and not the medication chart.</w:t>
            </w:r>
          </w:p>
        </w:tc>
        <w:tc>
          <w:tcPr>
            <w:tcW w:w="27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transcribing ceases. (ii) Ensure that when administering drugs staff giving medication should follow correct procedures and check medications against the medication chart prior to administration.</w:t>
            </w:r>
          </w:p>
        </w:tc>
        <w:tc>
          <w:tcPr>
            <w:tcW w:w="144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30</w:t>
            </w: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The doors and doorways in all wings have large areas where the paint is peeling or where there are deep grooves and scratches.</w:t>
            </w:r>
          </w:p>
        </w:tc>
        <w:tc>
          <w:tcPr>
            <w:tcW w:w="27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Ensure doors and doorways are repainted.</w:t>
            </w:r>
          </w:p>
        </w:tc>
        <w:tc>
          <w:tcPr>
            <w:tcW w:w="144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90</w:t>
            </w:r>
          </w:p>
        </w:tc>
      </w:tr>
    </w:tbl>
    <w:p w:rsidR="00BC5041" w:rsidRDefault="00BC5041" w:rsidP="00B43968">
      <w:pPr>
        <w:ind w:left="0"/>
        <w:rPr>
          <w:rFonts w:cstheme="minorBidi"/>
          <w:lang w:eastAsia="en-NZ"/>
        </w:rPr>
      </w:pPr>
    </w:p>
    <w:p w:rsidR="00BC5041" w:rsidRDefault="00BC5041" w:rsidP="00B4396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651"/>
      </w:tblGrid>
      <w:tr w:rsidR="00BC5041" w:rsidTr="00B43968">
        <w:trPr>
          <w:tblHeader/>
        </w:trPr>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Attainment</w:t>
            </w:r>
          </w:p>
        </w:tc>
        <w:tc>
          <w:tcPr>
            <w:tcW w:w="6651" w:type="dxa"/>
            <w:tcBorders>
              <w:top w:val="single" w:sz="4" w:space="0" w:color="auto"/>
              <w:left w:val="single" w:sz="4" w:space="0" w:color="auto"/>
              <w:bottom w:val="single" w:sz="4" w:space="0" w:color="auto"/>
              <w:right w:val="single" w:sz="4" w:space="0" w:color="auto"/>
            </w:tcBorders>
            <w:hideMark/>
          </w:tcPr>
          <w:p w:rsidR="00BC5041" w:rsidRDefault="00BC5041" w:rsidP="00B43968">
            <w:pPr>
              <w:keepNext/>
              <w:spacing w:after="0"/>
              <w:ind w:left="0"/>
              <w:rPr>
                <w:b/>
                <w:sz w:val="20"/>
                <w:szCs w:val="20"/>
                <w:lang w:eastAsia="en-NZ"/>
              </w:rPr>
            </w:pPr>
            <w:r>
              <w:rPr>
                <w:b/>
                <w:sz w:val="20"/>
                <w:szCs w:val="20"/>
                <w:lang w:eastAsia="en-NZ"/>
              </w:rPr>
              <w:t>Finding</w:t>
            </w: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Standard 1.1.4: Recognition Of Māori Values And Beliefs</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Consumers who identify as Māori have their health and disability needs met in a manner that respects and acknowledges their individual and cultural, values and beliefs.</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Criterion 1.1.4.2</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Māori consumers have access to appropriate services, and barriers to access within the control of the organisation are identified and eliminated.</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 xml:space="preserve">Several </w:t>
            </w:r>
            <w:proofErr w:type="gramStart"/>
            <w:r>
              <w:rPr>
                <w:sz w:val="20"/>
                <w:szCs w:val="20"/>
                <w:lang w:eastAsia="en-NZ"/>
              </w:rPr>
              <w:t>effort</w:t>
            </w:r>
            <w:proofErr w:type="gramEnd"/>
            <w:r>
              <w:rPr>
                <w:sz w:val="20"/>
                <w:szCs w:val="20"/>
                <w:lang w:eastAsia="en-NZ"/>
              </w:rPr>
              <w:t xml:space="preserve"> made to ensure that Maori consumers have access to appropriate services.  These include but not limited to:  (</w:t>
            </w:r>
            <w:proofErr w:type="spellStart"/>
            <w:r>
              <w:rPr>
                <w:sz w:val="20"/>
                <w:szCs w:val="20"/>
                <w:lang w:eastAsia="en-NZ"/>
              </w:rPr>
              <w:t>i</w:t>
            </w:r>
            <w:proofErr w:type="spellEnd"/>
            <w:r>
              <w:rPr>
                <w:sz w:val="20"/>
                <w:szCs w:val="20"/>
                <w:lang w:eastAsia="en-NZ"/>
              </w:rPr>
              <w:t xml:space="preserve">) The service developed Maori Health Plan that identifies the needs of the region.  Maori Health Plan was approved by the directors of the board.  The Maori Heath Plan also includes Maori Health Priorities Action Plan and </w:t>
            </w:r>
            <w:r>
              <w:rPr>
                <w:sz w:val="20"/>
                <w:szCs w:val="20"/>
                <w:lang w:eastAsia="en-NZ"/>
              </w:rPr>
              <w:lastRenderedPageBreak/>
              <w:t xml:space="preserve">has 10 objectives around staff preparedness and improving access to services for Maori.  The CEO advised that the plan will be reviewed in June 2014. (ii) There is also a Maori Health Policy that refers to </w:t>
            </w:r>
            <w:proofErr w:type="spellStart"/>
            <w:r>
              <w:rPr>
                <w:sz w:val="20"/>
                <w:szCs w:val="20"/>
                <w:lang w:eastAsia="en-NZ"/>
              </w:rPr>
              <w:t>Te</w:t>
            </w:r>
            <w:proofErr w:type="spellEnd"/>
            <w:r>
              <w:rPr>
                <w:sz w:val="20"/>
                <w:szCs w:val="20"/>
                <w:lang w:eastAsia="en-NZ"/>
              </w:rPr>
              <w:t xml:space="preserve"> </w:t>
            </w:r>
            <w:proofErr w:type="spellStart"/>
            <w:r>
              <w:rPr>
                <w:sz w:val="20"/>
                <w:szCs w:val="20"/>
                <w:lang w:eastAsia="en-NZ"/>
              </w:rPr>
              <w:t>Kawau</w:t>
            </w:r>
            <w:proofErr w:type="spellEnd"/>
            <w:r>
              <w:rPr>
                <w:sz w:val="20"/>
                <w:szCs w:val="20"/>
                <w:lang w:eastAsia="en-NZ"/>
              </w:rPr>
              <w:t xml:space="preserve"> </w:t>
            </w:r>
            <w:proofErr w:type="spellStart"/>
            <w:r>
              <w:rPr>
                <w:sz w:val="20"/>
                <w:szCs w:val="20"/>
                <w:lang w:eastAsia="en-NZ"/>
              </w:rPr>
              <w:t>Maro</w:t>
            </w:r>
            <w:proofErr w:type="spellEnd"/>
            <w:r>
              <w:rPr>
                <w:sz w:val="20"/>
                <w:szCs w:val="20"/>
                <w:lang w:eastAsia="en-NZ"/>
              </w:rPr>
              <w:t xml:space="preserve">, </w:t>
            </w:r>
            <w:proofErr w:type="spellStart"/>
            <w:r>
              <w:rPr>
                <w:sz w:val="20"/>
                <w:szCs w:val="20"/>
                <w:lang w:eastAsia="en-NZ"/>
              </w:rPr>
              <w:t>Taranaki</w:t>
            </w:r>
            <w:proofErr w:type="spellEnd"/>
            <w:r>
              <w:rPr>
                <w:sz w:val="20"/>
                <w:szCs w:val="20"/>
                <w:lang w:eastAsia="en-NZ"/>
              </w:rPr>
              <w:t xml:space="preserve"> Maori Health Strategy 2009 to 2029. (iii)  Nurse manager obtained a qualification around Maori history and understanding of Maori culture. (iv) CEO is </w:t>
            </w:r>
            <w:proofErr w:type="spellStart"/>
            <w:r>
              <w:rPr>
                <w:sz w:val="20"/>
                <w:szCs w:val="20"/>
                <w:lang w:eastAsia="en-NZ"/>
              </w:rPr>
              <w:t>Kaumataua</w:t>
            </w:r>
            <w:proofErr w:type="spellEnd"/>
            <w:r>
              <w:rPr>
                <w:sz w:val="20"/>
                <w:szCs w:val="20"/>
                <w:lang w:eastAsia="en-NZ"/>
              </w:rPr>
              <w:t xml:space="preserve">. (v) Branding of organisation as Aged Care Central Ltd includes Maori themes. (vi) The organisation structure also includes cultural and spiritual advisors of Maori. (vii) A large print of the code is displayed at the front of entrance and it is in Maori. (viii) An interview with a cultural adviser confirmed that individual needs of Maori are understood, and gave examples of how their individual needs were met in the past.  For example, a space is provided for family gatherings to take place. (ix) The RN is supported by the clinical coordinators and the RN team from the Maryann home and hospital.  They have PDRP portfolios that include competencies around Treaty and Waitangi.  </w:t>
            </w: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tcPr>
          <w:p w:rsidR="00BC5041" w:rsidRDefault="00BC5041" w:rsidP="00B43968">
            <w:pPr>
              <w:spacing w:after="0"/>
              <w:ind w:left="0"/>
              <w:rPr>
                <w:sz w:val="20"/>
                <w:szCs w:val="20"/>
                <w:lang w:eastAsia="en-NZ"/>
              </w:rPr>
            </w:pPr>
          </w:p>
        </w:tc>
      </w:tr>
      <w:tr w:rsidR="00BC5041" w:rsidTr="00B43968">
        <w:tc>
          <w:tcPr>
            <w:tcW w:w="1984"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Criterion 1.3.13.1</w:t>
            </w:r>
          </w:p>
        </w:tc>
        <w:tc>
          <w:tcPr>
            <w:tcW w:w="306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722"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t>CI</w:t>
            </w:r>
          </w:p>
        </w:tc>
        <w:tc>
          <w:tcPr>
            <w:tcW w:w="6651" w:type="dxa"/>
            <w:tcBorders>
              <w:top w:val="single" w:sz="4" w:space="0" w:color="auto"/>
              <w:left w:val="single" w:sz="4" w:space="0" w:color="auto"/>
              <w:bottom w:val="single" w:sz="4" w:space="0" w:color="auto"/>
              <w:right w:val="single" w:sz="4" w:space="0" w:color="auto"/>
            </w:tcBorders>
            <w:hideMark/>
          </w:tcPr>
          <w:p w:rsidR="00BC5041" w:rsidRDefault="00BC5041" w:rsidP="00B43968">
            <w:pPr>
              <w:spacing w:after="0"/>
              <w:ind w:left="0"/>
              <w:rPr>
                <w:sz w:val="20"/>
                <w:szCs w:val="20"/>
                <w:lang w:eastAsia="en-NZ"/>
              </w:rPr>
            </w:pPr>
            <w:r>
              <w:rPr>
                <w:sz w:val="20"/>
                <w:szCs w:val="20"/>
                <w:lang w:eastAsia="en-NZ"/>
              </w:rPr>
              <w:br/>
              <w:t xml:space="preserve">On admission residents have a nutritional profile, developed by the registered nurse, which identifies dietary requirements, likes and dislikes, food preferences including cultural preferences.  This information is relayed to the kitchen.  When there are any changes to resident’s dietary needs or physical abilities that may require the use of special equipment or a modification of diet these needs are communicated to the cook.  Special diets are noted in the kitchen, which is able to be viewed only by kitchen staff.  At present special diets being catered for include diabetic diets, and one resident on a gluten free diet.  The resident on a gluten free diet confirms her needs are being met. The cook on interview was able to identify those requiring special diets and residents likes and dislikes.  She states that there are always alternatives offered to residents who dislike the menu choice of the day. This was confirmed by residents interviewed.  A special meal request for residents and family policy was added to the food services manual in January 2014.  This was an initiative to provide for residents who have a sudden change in health status and to accommodate family who may be staying with them.  It states that the cook needs 20 – 30 minutes to accommodate.  The cook confirmed this was adequate notice.  A size of meals survey was conducted in May 2013.  This included likes and dislikes.  This was collated and feedback was provided to the dietitian </w:t>
            </w:r>
            <w:r>
              <w:rPr>
                <w:sz w:val="20"/>
                <w:szCs w:val="20"/>
                <w:lang w:eastAsia="en-NZ"/>
              </w:rPr>
              <w:lastRenderedPageBreak/>
              <w:t xml:space="preserve">and the cooks.  Changes to the menu and portion sizes were introduced following feedback from a residents meeting held on 20-May-13.  Minutes of the meeting and a Quality Deficit Report detailing corrective action and sign off were sighted. An internal food handling audit was conducted in June 2013. Issues were identified and discussed at the risk management meeting.  Recommendations made and signed off when completed. </w:t>
            </w:r>
            <w:r>
              <w:rPr>
                <w:sz w:val="20"/>
                <w:szCs w:val="20"/>
                <w:lang w:eastAsia="en-NZ"/>
              </w:rPr>
              <w:br/>
              <w:t>There is a summer and winter menu on a four weekly cycle which is designed and reviewed by a registered dietician on a two yearly basis.  The service from this year has implemented an annual menu review.  At the last review the dietitian recommended that there be more fruit at lunch and for the use of fortified milk.  These recommendations have been implemented.  The domestic service manager has implemented a project day for cooks every fortnight that allows for education, meetings and training.  The last service day the dietitian gave a presentation on weight loss, purees and soft diets, vegetarian diets and the needs of those with dementia.  Evaluation of the day was very positive.</w:t>
            </w:r>
            <w:r>
              <w:rPr>
                <w:sz w:val="20"/>
                <w:szCs w:val="20"/>
                <w:lang w:eastAsia="en-NZ"/>
              </w:rPr>
              <w:br/>
              <w:t xml:space="preserve">Residents have a choice of having breakfast in the dining room or having a tray delivered to their room.  Midday meals and evening meals are served in the dining room unless a request for a tray is received.  On day one of the audit both auditors witnessed the midday meal.  The menu was advertised on a display board directly outside the dining room.  The tables were laid nicely with the appropriate utensils and serviettes.  The food was attractively presented on the plates.  Salt and pepper were available on each table.  Drinks were available.  It was a homelike atmosphere with residents chatting amongst themselves or with the staff.  </w:t>
            </w:r>
            <w:proofErr w:type="gramStart"/>
            <w:r>
              <w:rPr>
                <w:sz w:val="20"/>
                <w:szCs w:val="20"/>
                <w:lang w:eastAsia="en-NZ"/>
              </w:rPr>
              <w:t>Staff</w:t>
            </w:r>
            <w:proofErr w:type="gramEnd"/>
            <w:r>
              <w:rPr>
                <w:sz w:val="20"/>
                <w:szCs w:val="20"/>
                <w:lang w:eastAsia="en-NZ"/>
              </w:rPr>
              <w:t xml:space="preserve"> was courteous and unobtrusive and residents were not hurried.  </w:t>
            </w:r>
            <w:r>
              <w:rPr>
                <w:sz w:val="20"/>
                <w:szCs w:val="20"/>
                <w:lang w:eastAsia="en-NZ"/>
              </w:rPr>
              <w:br/>
              <w:t xml:space="preserve">On interview with staff, residents and family/whanau all commented on how good the meals were.  Positive comments on meals was evidenced in resident meeting minutes and included comments such as “good service” and “my suggestions have been followed up”.  </w:t>
            </w:r>
          </w:p>
        </w:tc>
      </w:tr>
    </w:tbl>
    <w:p w:rsidR="00BC5041" w:rsidRDefault="00BC5041" w:rsidP="00B43968">
      <w:pPr>
        <w:ind w:left="0"/>
        <w:rPr>
          <w:rFonts w:cstheme="minorBidi"/>
          <w:lang w:eastAsia="en-NZ"/>
        </w:rPr>
      </w:pPr>
    </w:p>
    <w:p w:rsidR="00B43968" w:rsidRDefault="00B43968">
      <w:pPr>
        <w:spacing w:after="0"/>
        <w:ind w:left="0"/>
        <w:rPr>
          <w:lang w:eastAsia="en-NZ"/>
        </w:rPr>
      </w:pPr>
      <w:r>
        <w:rPr>
          <w:lang w:eastAsia="en-NZ"/>
        </w:rPr>
        <w:br w:type="page"/>
      </w:r>
    </w:p>
    <w:p w:rsidR="00BC5041" w:rsidRDefault="00BC5041" w:rsidP="00B43968">
      <w:pPr>
        <w:pStyle w:val="Heading1"/>
      </w:pPr>
      <w:r>
        <w:lastRenderedPageBreak/>
        <w:t>NZS 8134.1:2008: Health and Disability Services (Core) Standards</w:t>
      </w:r>
    </w:p>
    <w:p w:rsidR="00BC5041" w:rsidRDefault="00BC5041" w:rsidP="00B43968">
      <w:pPr>
        <w:pStyle w:val="Heading2"/>
        <w:rPr>
          <w:b/>
          <w:bCs/>
        </w:rPr>
      </w:pPr>
      <w:r>
        <w:rPr>
          <w:b/>
          <w:bCs/>
        </w:rPr>
        <w:t>Outcome 1.1: Consumer Rights</w:t>
      </w:r>
    </w:p>
    <w:p w:rsidR="00BC5041" w:rsidRDefault="00BC5041" w:rsidP="00B4396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C5041" w:rsidRDefault="00BC5041" w:rsidP="00B43968">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receive services in accordance with consumer rights legislation.</w:t>
      </w:r>
    </w:p>
    <w:p w:rsidR="00BC5041" w:rsidRDefault="00BC5041" w:rsidP="00B43968">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Caregivers, the registered nurse (RN) and management interviews demonstrate an awareness of consumers' rights and obligations.  Specific examples were given by the three caregivers interviewed that support their understanding of the Code of Rights.  Observations of staff and residents interaction during the audit provided examples of ways residents' rights are upheld by staff.  Resident (five) and family (four) interviews confirm that the service functions in a way that complies with the code of rights.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are informed of their rights.</w:t>
      </w:r>
    </w:p>
    <w:p w:rsidR="00BC5041" w:rsidRDefault="00BC5041" w:rsidP="00B43968">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Large print of Health and Disability Code of Rights posters are on the walls in the entrance.  </w:t>
            </w:r>
            <w:proofErr w:type="gramStart"/>
            <w:r>
              <w:rPr>
                <w:rFonts w:cs="Arial"/>
                <w:sz w:val="20"/>
                <w:szCs w:val="20"/>
              </w:rPr>
              <w:t>Code of rights leaflets are</w:t>
            </w:r>
            <w:proofErr w:type="gramEnd"/>
            <w:r>
              <w:rPr>
                <w:rFonts w:cs="Arial"/>
                <w:sz w:val="20"/>
                <w:szCs w:val="20"/>
              </w:rPr>
              <w:t xml:space="preserve"> also available at the front entrance of the service.  The information pack for new residents/families on entry includes information about the code of rights.  The service provides information to residents, families, next of kin and/or EPOA.  If necessary, staff will read and explain information to residents, for example, informed consent and code of rights.  On entry to the service, the registered nurse discusses the information pack with the resident and their family/whanau.  This includes the code of rights, complaints and advocacy information.  Discussions with four family members identified that they are well informed about the code of rights and access to advocacy services.  </w:t>
            </w:r>
            <w:proofErr w:type="spellStart"/>
            <w:r>
              <w:rPr>
                <w:rFonts w:cs="Arial"/>
                <w:sz w:val="20"/>
                <w:szCs w:val="20"/>
              </w:rPr>
              <w:t>Marire</w:t>
            </w:r>
            <w:proofErr w:type="spellEnd"/>
            <w:r>
              <w:rPr>
                <w:rFonts w:cs="Arial"/>
                <w:sz w:val="20"/>
                <w:szCs w:val="20"/>
              </w:rPr>
              <w:t xml:space="preserve"> home provides an open-door policy for concerns or complaints.  Resident/family right to access advocacy and services is identified and advocacy service leaflets are available at the entrance.  This information is also provided prior to entry to the service as part of the information booklet.  Discussions with three caregivers identified that they are aware of the right for advocacy and how to access and provide advocacy information to residents if needed.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BC5041" w:rsidRDefault="00BC5041" w:rsidP="00B43968">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gramStart"/>
            <w:r>
              <w:rPr>
                <w:rFonts w:cs="Arial"/>
                <w:sz w:val="20"/>
                <w:szCs w:val="20"/>
              </w:rPr>
              <w:t>Staff have</w:t>
            </w:r>
            <w:proofErr w:type="gramEnd"/>
            <w:r>
              <w:rPr>
                <w:rFonts w:cs="Arial"/>
                <w:sz w:val="20"/>
                <w:szCs w:val="20"/>
              </w:rPr>
              <w:t xml:space="preserve"> received training on respecting the resident's privacy, dignity and independence.  Residents reported they are treated respectfully, and their privacy is not compromised.  </w:t>
            </w:r>
            <w:proofErr w:type="gramStart"/>
            <w:r>
              <w:rPr>
                <w:rFonts w:cs="Arial"/>
                <w:sz w:val="20"/>
                <w:szCs w:val="20"/>
              </w:rPr>
              <w:t>Staff are</w:t>
            </w:r>
            <w:proofErr w:type="gramEnd"/>
            <w:r>
              <w:rPr>
                <w:rFonts w:cs="Arial"/>
                <w:sz w:val="20"/>
                <w:szCs w:val="20"/>
              </w:rPr>
              <w:t xml:space="preserve"> observed respecting the privacy of residents and promoting their independence in activities of daily living.  </w:t>
            </w:r>
            <w:r>
              <w:rPr>
                <w:rFonts w:cs="Arial"/>
                <w:sz w:val="20"/>
                <w:szCs w:val="20"/>
              </w:rPr>
              <w:br/>
              <w:t>A privacy policy is implemented.  Caregivers interviewed stated that residents’ personal effects are kept in their rooms and personal clothing and property is not shared.  There was no intrusive noise noted during the audit.  Staff members are observed requesting permission before entering resident’s rooms, and being respectful of the residents' privacy.  On interview, five residents interviewed confirmed that their personal privacy is respected by staff.</w:t>
            </w:r>
            <w:r>
              <w:rPr>
                <w:rFonts w:cs="Arial"/>
                <w:sz w:val="20"/>
                <w:szCs w:val="20"/>
              </w:rPr>
              <w:br/>
              <w:t xml:space="preserve">Residents’ cultural, spiritual and social needs are identified on admission and included in service planning and delivery; this is sighted in all six files reviewed.  </w:t>
            </w:r>
            <w:r>
              <w:rPr>
                <w:rFonts w:cs="Arial"/>
                <w:sz w:val="20"/>
                <w:szCs w:val="20"/>
              </w:rPr>
              <w:br/>
              <w:t xml:space="preserve">All five residents interviewed confirmed that they are consulted, and have choice in their care provision and activities of daily living.  As observed, independence is encouraged by the staff and the physical environment places no constraints on independence.  </w:t>
            </w:r>
            <w:r>
              <w:rPr>
                <w:rFonts w:cs="Arial"/>
                <w:sz w:val="20"/>
                <w:szCs w:val="20"/>
              </w:rPr>
              <w:br/>
              <w:t xml:space="preserve">The service has a comprehensive policy on abuse and neglect and this is included in the staff orientation and education programme.  Staff/resident interaction was observed to be appropriate during the audit.  Three caregivers and one RN interviewed are aware of the types of abuse and neglect and their responsibilities in reporting any concerns.  Resident and relatives interviewed stated they had not seen any episodes of abuse or neglect and that staff are respectful.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BC5041" w:rsidRDefault="00BC5041" w:rsidP="00B43968">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Maori health guidelines are in place to support Maori residents and whanau.  The guidelines for provision of culturally safe services included in </w:t>
            </w:r>
            <w:proofErr w:type="spellStart"/>
            <w:r>
              <w:rPr>
                <w:rFonts w:cs="Arial"/>
                <w:sz w:val="20"/>
                <w:szCs w:val="20"/>
              </w:rPr>
              <w:t>Marire</w:t>
            </w:r>
            <w:proofErr w:type="spellEnd"/>
            <w:r>
              <w:rPr>
                <w:rFonts w:cs="Arial"/>
                <w:sz w:val="20"/>
                <w:szCs w:val="20"/>
              </w:rPr>
              <w:t xml:space="preserve"> home bi-cultural statement.  Documentation around the role of the Maori advisor </w:t>
            </w:r>
            <w:proofErr w:type="gramStart"/>
            <w:r>
              <w:rPr>
                <w:rFonts w:cs="Arial"/>
                <w:sz w:val="20"/>
                <w:szCs w:val="20"/>
              </w:rPr>
              <w:t>identify</w:t>
            </w:r>
            <w:proofErr w:type="gramEnd"/>
            <w:r>
              <w:rPr>
                <w:rFonts w:cs="Arial"/>
                <w:sz w:val="20"/>
                <w:szCs w:val="20"/>
              </w:rPr>
              <w:t xml:space="preserve"> cultural needs for Maori.  </w:t>
            </w:r>
            <w:proofErr w:type="gramStart"/>
            <w:r>
              <w:rPr>
                <w:rFonts w:cs="Arial"/>
                <w:sz w:val="20"/>
                <w:szCs w:val="20"/>
              </w:rPr>
              <w:t>Staff receive</w:t>
            </w:r>
            <w:proofErr w:type="gramEnd"/>
            <w:r>
              <w:rPr>
                <w:rFonts w:cs="Arial"/>
                <w:sz w:val="20"/>
                <w:szCs w:val="20"/>
              </w:rPr>
              <w:t xml:space="preserve"> training in cultural safety, which assists in identifying and eliminating barriers within their control.  The importance of whanau is identified in the policy.  The service has a linkage to a local Maori advisor.  There are no Maori residents who identify specific needs or who identify as being of Maori ethnicity currently.  Staff interviewed described how they cared for a Maori resident in the past.  </w:t>
            </w:r>
            <w:r>
              <w:rPr>
                <w:rFonts w:cs="Arial"/>
                <w:sz w:val="20"/>
                <w:szCs w:val="20"/>
              </w:rPr>
              <w:br/>
            </w:r>
            <w:proofErr w:type="spellStart"/>
            <w:r>
              <w:rPr>
                <w:rFonts w:cs="Arial"/>
                <w:sz w:val="20"/>
                <w:szCs w:val="20"/>
              </w:rPr>
              <w:t>Marire</w:t>
            </w:r>
            <w:proofErr w:type="spellEnd"/>
            <w:r>
              <w:rPr>
                <w:rFonts w:cs="Arial"/>
                <w:sz w:val="20"/>
                <w:szCs w:val="20"/>
              </w:rPr>
              <w:t xml:space="preserve"> have relationships with Maori Women’s Welfare League, </w:t>
            </w:r>
            <w:proofErr w:type="spellStart"/>
            <w:r>
              <w:rPr>
                <w:rFonts w:cs="Arial"/>
                <w:sz w:val="20"/>
                <w:szCs w:val="20"/>
              </w:rPr>
              <w:t>Ngati</w:t>
            </w:r>
            <w:proofErr w:type="spellEnd"/>
            <w:r>
              <w:rPr>
                <w:rFonts w:cs="Arial"/>
                <w:sz w:val="20"/>
                <w:szCs w:val="20"/>
              </w:rPr>
              <w:t xml:space="preserve"> </w:t>
            </w:r>
            <w:proofErr w:type="spellStart"/>
            <w:r>
              <w:rPr>
                <w:rFonts w:cs="Arial"/>
                <w:sz w:val="20"/>
                <w:szCs w:val="20"/>
              </w:rPr>
              <w:t>Ruanui</w:t>
            </w:r>
            <w:proofErr w:type="spellEnd"/>
            <w:r>
              <w:rPr>
                <w:rFonts w:cs="Arial"/>
                <w:sz w:val="20"/>
                <w:szCs w:val="20"/>
              </w:rPr>
              <w:t xml:space="preserve"> </w:t>
            </w:r>
            <w:proofErr w:type="spellStart"/>
            <w:r>
              <w:rPr>
                <w:rFonts w:cs="Arial"/>
                <w:sz w:val="20"/>
                <w:szCs w:val="20"/>
              </w:rPr>
              <w:t>Tahuna</w:t>
            </w:r>
            <w:proofErr w:type="spellEnd"/>
            <w:r>
              <w:rPr>
                <w:rFonts w:cs="Arial"/>
                <w:sz w:val="20"/>
                <w:szCs w:val="20"/>
              </w:rPr>
              <w:t xml:space="preserve"> and </w:t>
            </w:r>
            <w:proofErr w:type="spellStart"/>
            <w:r>
              <w:rPr>
                <w:rFonts w:cs="Arial"/>
                <w:sz w:val="20"/>
                <w:szCs w:val="20"/>
              </w:rPr>
              <w:t>Tui</w:t>
            </w:r>
            <w:proofErr w:type="spellEnd"/>
            <w:r>
              <w:rPr>
                <w:rFonts w:cs="Arial"/>
                <w:sz w:val="20"/>
                <w:szCs w:val="20"/>
              </w:rPr>
              <w:t xml:space="preserve"> </w:t>
            </w:r>
            <w:proofErr w:type="spellStart"/>
            <w:r>
              <w:rPr>
                <w:rFonts w:cs="Arial"/>
                <w:sz w:val="20"/>
                <w:szCs w:val="20"/>
              </w:rPr>
              <w:t>Ora</w:t>
            </w:r>
            <w:proofErr w:type="spellEnd"/>
            <w:r>
              <w:rPr>
                <w:rFonts w:cs="Arial"/>
                <w:sz w:val="20"/>
                <w:szCs w:val="20"/>
              </w:rPr>
              <w:t xml:space="preserve"> Maori Services.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Document review and interview with management and the staff confirm that </w:t>
            </w:r>
            <w:proofErr w:type="spellStart"/>
            <w:r>
              <w:rPr>
                <w:rFonts w:cs="Arial"/>
                <w:sz w:val="20"/>
                <w:szCs w:val="20"/>
              </w:rPr>
              <w:t>Marire</w:t>
            </w:r>
            <w:proofErr w:type="spellEnd"/>
            <w:r>
              <w:rPr>
                <w:rFonts w:cs="Arial"/>
                <w:sz w:val="20"/>
                <w:szCs w:val="20"/>
              </w:rPr>
              <w:t xml:space="preserve"> is committed to ensuring that residents’ who identify as Māori have their health and disability needs met in a manner that respects and acknowledges their cultural values and beliefs.  They recognise the uniqueness of Māori and Māori values and beliefs during service provision and they actively work to remove barriers to access to their services. </w:t>
            </w:r>
            <w:r>
              <w:rPr>
                <w:rFonts w:cs="Arial"/>
                <w:sz w:val="20"/>
                <w:szCs w:val="20"/>
              </w:rPr>
              <w:br/>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Several </w:t>
            </w:r>
            <w:proofErr w:type="gramStart"/>
            <w:r>
              <w:rPr>
                <w:rFonts w:cs="Arial"/>
                <w:sz w:val="20"/>
                <w:szCs w:val="20"/>
              </w:rPr>
              <w:t>effort</w:t>
            </w:r>
            <w:proofErr w:type="gramEnd"/>
            <w:r>
              <w:rPr>
                <w:rFonts w:cs="Arial"/>
                <w:sz w:val="20"/>
                <w:szCs w:val="20"/>
              </w:rPr>
              <w:t xml:space="preserve"> made to ensure that Maori consumers have access to appropriate services.  These include but not limited to:  (</w:t>
            </w:r>
            <w:proofErr w:type="spellStart"/>
            <w:r>
              <w:rPr>
                <w:rFonts w:cs="Arial"/>
                <w:sz w:val="20"/>
                <w:szCs w:val="20"/>
              </w:rPr>
              <w:t>i</w:t>
            </w:r>
            <w:proofErr w:type="spellEnd"/>
            <w:r>
              <w:rPr>
                <w:rFonts w:cs="Arial"/>
                <w:sz w:val="20"/>
                <w:szCs w:val="20"/>
              </w:rPr>
              <w:t xml:space="preserve">) The service developed Maori Health Plan that identifies the needs of the region.  Maori Health Plan was approved by the directors of the board.  The Maori Heath Plan also includes Maori Health Priorities Action Plan and has 10 objectives around staff preparedness and improving access to services for Maori.  The CEO advised that the plan will be reviewed in June 2014. (ii) There is also a Maori Health Policy that refers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Kawau</w:t>
            </w:r>
            <w:proofErr w:type="spellEnd"/>
            <w:r>
              <w:rPr>
                <w:rFonts w:cs="Arial"/>
                <w:sz w:val="20"/>
                <w:szCs w:val="20"/>
              </w:rPr>
              <w:t xml:space="preserve"> </w:t>
            </w:r>
            <w:proofErr w:type="spellStart"/>
            <w:r>
              <w:rPr>
                <w:rFonts w:cs="Arial"/>
                <w:sz w:val="20"/>
                <w:szCs w:val="20"/>
              </w:rPr>
              <w:t>Maro</w:t>
            </w:r>
            <w:proofErr w:type="spellEnd"/>
            <w:r>
              <w:rPr>
                <w:rFonts w:cs="Arial"/>
                <w:sz w:val="20"/>
                <w:szCs w:val="20"/>
              </w:rPr>
              <w:t xml:space="preserve">, </w:t>
            </w:r>
            <w:proofErr w:type="spellStart"/>
            <w:r>
              <w:rPr>
                <w:rFonts w:cs="Arial"/>
                <w:sz w:val="20"/>
                <w:szCs w:val="20"/>
              </w:rPr>
              <w:t>Taranaki</w:t>
            </w:r>
            <w:proofErr w:type="spellEnd"/>
            <w:r>
              <w:rPr>
                <w:rFonts w:cs="Arial"/>
                <w:sz w:val="20"/>
                <w:szCs w:val="20"/>
              </w:rPr>
              <w:t xml:space="preserve"> Maori Health Strategy 2009 to 2029. (iii)  Nurse manager obtained a qualification around Maori history and understanding of Maori culture. (iv) CEO is </w:t>
            </w:r>
            <w:proofErr w:type="spellStart"/>
            <w:r>
              <w:rPr>
                <w:rFonts w:cs="Arial"/>
                <w:sz w:val="20"/>
                <w:szCs w:val="20"/>
              </w:rPr>
              <w:t>Kaumataua</w:t>
            </w:r>
            <w:proofErr w:type="spellEnd"/>
            <w:r>
              <w:rPr>
                <w:rFonts w:cs="Arial"/>
                <w:sz w:val="20"/>
                <w:szCs w:val="20"/>
              </w:rPr>
              <w:t xml:space="preserve">. (v) Branding of organisation as Aged Care Central Ltd includes Maori themes. (vi) The organisation structure also includes cultural and spiritual advisors of Maori. (vii) A large print of the code is displayed at the front of entrance and it is in Maori. (viii) An interview with a cultural adviser confirmed that individual needs of Maori are understood, and gave examples of how their individual needs were met in the past.  For example, a space is provided for family gatherings to take place. (ix) The RN is supported by the clinical coordinators and the RN team from the Maryann home and hospital.  They have PDRP portfolios that include competencies around Treaty and Waitangi.  </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BC5041" w:rsidRDefault="00BC5041" w:rsidP="00B43968">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Cultural values and beliefs are identified through the admission process.  Family/whanau involvement is actively encouraged through all stages of service delivery.</w:t>
            </w:r>
            <w:r>
              <w:rPr>
                <w:rFonts w:cs="Arial"/>
                <w:sz w:val="20"/>
                <w:szCs w:val="20"/>
              </w:rPr>
              <w:br/>
              <w:t xml:space="preserve">Links are established with disability and other community representative groups as directed/requested by the resident/whanau. </w:t>
            </w:r>
            <w:r>
              <w:rPr>
                <w:rFonts w:cs="Arial"/>
                <w:sz w:val="20"/>
                <w:szCs w:val="20"/>
              </w:rPr>
              <w:br/>
              <w:t xml:space="preserve">The facility recognises cultural occasions/practices, and this is noted in all six files reviewed. </w:t>
            </w:r>
            <w:r>
              <w:rPr>
                <w:rFonts w:cs="Arial"/>
                <w:sz w:val="20"/>
                <w:szCs w:val="20"/>
              </w:rPr>
              <w:br/>
              <w:t xml:space="preserve">Discussions with four relatives all identified that values and beliefs were considered.  Discussion with five residents all stated that staff took into account their culture and values. </w:t>
            </w:r>
            <w:r>
              <w:rPr>
                <w:rFonts w:cs="Arial"/>
                <w:sz w:val="20"/>
                <w:szCs w:val="20"/>
              </w:rPr>
              <w:br/>
              <w:t>ACE training covers cultural awareness and nine out of 12 caregivers have a national qualification in care of elderly.  Cultural safety policies and Maori Health Plan reflect culturally safe practices and access to appropriate expertise e.g. cultural advisors.</w:t>
            </w:r>
            <w:r>
              <w:rPr>
                <w:rFonts w:cs="Arial"/>
                <w:sz w:val="20"/>
                <w:szCs w:val="20"/>
              </w:rPr>
              <w:br/>
              <w:t>Care plans include cultural values &amp; beliefs desired outcome or goal.  Care plans document support and interventions to meet the resident’s needs, individual preferences and chosen lifestyles.</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BC5041" w:rsidRDefault="00BC5041" w:rsidP="00B43968">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spellStart"/>
            <w:r>
              <w:rPr>
                <w:rFonts w:cs="Arial"/>
                <w:sz w:val="20"/>
                <w:szCs w:val="20"/>
              </w:rPr>
              <w:t>Marire</w:t>
            </w:r>
            <w:proofErr w:type="spellEnd"/>
            <w:r>
              <w:rPr>
                <w:rFonts w:cs="Arial"/>
                <w:sz w:val="20"/>
                <w:szCs w:val="20"/>
              </w:rPr>
              <w:t xml:space="preserve"> has clear policies and house rules on professional standards and the conduct expected of staff.  </w:t>
            </w:r>
            <w:proofErr w:type="gramStart"/>
            <w:r>
              <w:rPr>
                <w:rFonts w:cs="Arial"/>
                <w:sz w:val="20"/>
                <w:szCs w:val="20"/>
              </w:rPr>
              <w:t>Staff interviewed were</w:t>
            </w:r>
            <w:proofErr w:type="gramEnd"/>
            <w:r>
              <w:rPr>
                <w:rFonts w:cs="Arial"/>
                <w:sz w:val="20"/>
                <w:szCs w:val="20"/>
              </w:rPr>
              <w:t xml:space="preserve"> aware of maintaining professional boundaries and stated that they would report any breaches if this was evidenced.</w:t>
            </w:r>
            <w:r>
              <w:rPr>
                <w:rFonts w:cs="Arial"/>
                <w:sz w:val="20"/>
                <w:szCs w:val="20"/>
              </w:rPr>
              <w:br/>
            </w:r>
            <w:proofErr w:type="gramStart"/>
            <w:r>
              <w:rPr>
                <w:rFonts w:cs="Arial"/>
                <w:sz w:val="20"/>
                <w:szCs w:val="20"/>
              </w:rPr>
              <w:t>Staff are</w:t>
            </w:r>
            <w:proofErr w:type="gramEnd"/>
            <w:r>
              <w:rPr>
                <w:rFonts w:cs="Arial"/>
                <w:sz w:val="20"/>
                <w:szCs w:val="20"/>
              </w:rPr>
              <w:t xml:space="preserve"> made aware of the code of conduct at induction.  There are house rules in the collective and individual agreements.</w:t>
            </w:r>
            <w:r>
              <w:rPr>
                <w:rFonts w:cs="Arial"/>
                <w:sz w:val="20"/>
                <w:szCs w:val="20"/>
              </w:rPr>
              <w:br/>
              <w:t>Any concerns with professional boundaries are raised at the caregiver forums.</w:t>
            </w:r>
            <w:r>
              <w:rPr>
                <w:rFonts w:cs="Arial"/>
                <w:sz w:val="20"/>
                <w:szCs w:val="20"/>
              </w:rPr>
              <w:br/>
              <w:t>The nurse manager stated that complaints regarding any alleged harassment, coercion, discrimination or abuse of any kind by a staff member are fully investigated and may be dealt with via both the complaint management and disciplinary processes.  A review of the accident/incident reporting system and staff interview indicates there have been no staff infringements involving professional misconduct.</w:t>
            </w:r>
            <w:r>
              <w:rPr>
                <w:rFonts w:cs="Arial"/>
                <w:sz w:val="20"/>
                <w:szCs w:val="20"/>
              </w:rPr>
              <w:br/>
              <w:t xml:space="preserve">Job descriptions detail professional responsibilities and boundaries.  Performance reviews are used for monitoring individual staff adherence to professional standards.  Enrolled nurses work under the direction and supervision of registered nurses.  </w:t>
            </w:r>
            <w:r>
              <w:rPr>
                <w:rFonts w:cs="Arial"/>
                <w:sz w:val="20"/>
                <w:szCs w:val="20"/>
              </w:rPr>
              <w:br/>
              <w:t>Resident and family interview confirms no incidences of discrimination, coercion, harassment, sexual, financial or, other exploitation.</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receive services of an appropriate standard.</w:t>
      </w:r>
    </w:p>
    <w:p w:rsidR="00BC5041" w:rsidRDefault="00BC5041" w:rsidP="00B43968">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w:t>
            </w:r>
            <w:r>
              <w:rPr>
                <w:rFonts w:cs="Arial"/>
                <w:sz w:val="20"/>
                <w:szCs w:val="20"/>
              </w:rPr>
              <w:br/>
              <w:t xml:space="preserve">Staff communication is maintained and kept up to date verbal handovers, written handovers, and memos, reading folders, diaries, e mails and regular team meetings. </w:t>
            </w:r>
            <w:r>
              <w:rPr>
                <w:rFonts w:cs="Arial"/>
                <w:sz w:val="20"/>
                <w:szCs w:val="20"/>
              </w:rPr>
              <w:br/>
              <w:t xml:space="preserve">Policies and procedures are implemented.  </w:t>
            </w:r>
            <w:r>
              <w:rPr>
                <w:rFonts w:cs="Arial"/>
                <w:sz w:val="20"/>
                <w:szCs w:val="20"/>
              </w:rPr>
              <w:br/>
              <w:t xml:space="preserve">Staff performance objectives are documented; staff education, competency checks and appraisals are conducted. </w:t>
            </w:r>
            <w:r>
              <w:rPr>
                <w:rFonts w:cs="Arial"/>
                <w:sz w:val="20"/>
                <w:szCs w:val="20"/>
              </w:rPr>
              <w:br/>
              <w:t xml:space="preserve">A quality monitoring programme is implemented and this monitors contractual and HDSS standards compliance, and the quality of service delivery.  </w:t>
            </w:r>
            <w:r>
              <w:rPr>
                <w:rFonts w:cs="Arial"/>
                <w:sz w:val="20"/>
                <w:szCs w:val="20"/>
              </w:rPr>
              <w:br/>
              <w:t>The internal audit schedule is implemented and consumer surveys are conducted.  Five residents and four family members interviewed spoke very positively about the care provided.</w:t>
            </w:r>
            <w:r>
              <w:rPr>
                <w:rFonts w:cs="Arial"/>
                <w:sz w:val="20"/>
                <w:szCs w:val="20"/>
              </w:rPr>
              <w:br/>
              <w:t xml:space="preserve">There is good communication with Maryann RN’s for telephone triage, advice and backup in emergency is maintained.  There are two enrolled nurses, which provide additional support to the RN.  She is also supported by the clinical coordinators from Maryann.  </w:t>
            </w:r>
            <w:r>
              <w:rPr>
                <w:rFonts w:cs="Arial"/>
                <w:sz w:val="20"/>
                <w:szCs w:val="20"/>
              </w:rPr>
              <w:br/>
              <w:t>D1.3 All approved service standards are adhered to.</w:t>
            </w:r>
            <w:r>
              <w:rPr>
                <w:rFonts w:cs="Arial"/>
                <w:sz w:val="20"/>
                <w:szCs w:val="20"/>
              </w:rPr>
              <w:br/>
              <w:t xml:space="preserve">D17.7c There </w:t>
            </w:r>
            <w:proofErr w:type="gramStart"/>
            <w:r>
              <w:rPr>
                <w:rFonts w:cs="Arial"/>
                <w:sz w:val="20"/>
                <w:szCs w:val="20"/>
              </w:rPr>
              <w:t>are</w:t>
            </w:r>
            <w:proofErr w:type="gramEnd"/>
            <w:r>
              <w:rPr>
                <w:rFonts w:cs="Arial"/>
                <w:sz w:val="20"/>
                <w:szCs w:val="20"/>
              </w:rPr>
              <w:t xml:space="preserve"> implemented competencies for all staff including caregivers, and qualified staff.  There are clear ethical and professional standards and boundaries within job descriptions.</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C5041" w:rsidRDefault="00BC5041" w:rsidP="00B4396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There is a policy on open disclosure.  Information about the code of rights is made available to the residents and family /whanau through the information packs, complaints procedure and pamphlets on advocacy.  The code is clearly displayed at the entrance to the facility.</w:t>
            </w:r>
            <w:r>
              <w:rPr>
                <w:rFonts w:cs="Arial"/>
                <w:sz w:val="20"/>
                <w:szCs w:val="20"/>
              </w:rPr>
              <w:br/>
              <w:t>There is an interpreter and translation services policy that identifies local access to interpreter and relevant community services.</w:t>
            </w:r>
            <w:r>
              <w:rPr>
                <w:rFonts w:cs="Arial"/>
                <w:sz w:val="20"/>
                <w:szCs w:val="20"/>
              </w:rPr>
              <w:br/>
              <w:t>D11.3 The information pack is available and advised that this can be read to residents.</w:t>
            </w:r>
            <w:r>
              <w:rPr>
                <w:rFonts w:cs="Arial"/>
                <w:sz w:val="20"/>
                <w:szCs w:val="20"/>
              </w:rPr>
              <w:br/>
              <w:t>There are no residents requiring access to an interpreter and any Maori residents can and are supported by the Maori cultural advisor.</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rest home coordinator confirmed that the private paying resident currently in the rest home had been informed of arrangements for subsidies if they wished to pursue this.</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Four relatives stated that they are always informed in a timely manner when their family members health status changes.</w:t>
            </w:r>
            <w:r>
              <w:rPr>
                <w:rFonts w:cs="Arial"/>
                <w:sz w:val="20"/>
                <w:szCs w:val="20"/>
              </w:rPr>
              <w:br/>
              <w:t xml:space="preserve">There are individual resident family/whanau forms and </w:t>
            </w:r>
            <w:proofErr w:type="gramStart"/>
            <w:r>
              <w:rPr>
                <w:rFonts w:cs="Arial"/>
                <w:sz w:val="20"/>
                <w:szCs w:val="20"/>
              </w:rPr>
              <w:t>these record</w:t>
            </w:r>
            <w:proofErr w:type="gramEnd"/>
            <w:r>
              <w:rPr>
                <w:rFonts w:cs="Arial"/>
                <w:sz w:val="20"/>
                <w:szCs w:val="20"/>
              </w:rPr>
              <w:t xml:space="preserve"> any contact made with family/whanau.  Seven of nine incident and accident forms reviewed showed that following </w:t>
            </w:r>
            <w:proofErr w:type="gramStart"/>
            <w:r>
              <w:rPr>
                <w:rFonts w:cs="Arial"/>
                <w:sz w:val="20"/>
                <w:szCs w:val="20"/>
              </w:rPr>
              <w:t>of an event families</w:t>
            </w:r>
            <w:proofErr w:type="gramEnd"/>
            <w:r>
              <w:rPr>
                <w:rFonts w:cs="Arial"/>
                <w:sz w:val="20"/>
                <w:szCs w:val="20"/>
              </w:rPr>
              <w:t xml:space="preserve"> are notified.  Two of the incident, the resident gave instructions to staff not to contact the family members.  This is recorded on the incident and accident form.</w:t>
            </w:r>
            <w:r>
              <w:rPr>
                <w:rFonts w:cs="Arial"/>
                <w:sz w:val="20"/>
                <w:szCs w:val="20"/>
              </w:rPr>
              <w:br/>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C5041" w:rsidRDefault="00BC5041" w:rsidP="00B43968">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 informed consent policy includes responsibilities and procedures for staff.  Informed consent information is provided to residents and their families/whanau on admission.  This is also discussed with residents and their families during the admission process.</w:t>
            </w:r>
            <w:r>
              <w:rPr>
                <w:rFonts w:cs="Arial"/>
                <w:sz w:val="20"/>
                <w:szCs w:val="20"/>
              </w:rPr>
              <w:br/>
              <w:t xml:space="preserve">Three caregivers interviewed are familiar with the code of rights and informed consent when delivering resident cares and that consents are sought in the delivery of personal cares.  This is confirmed by five residents.  Code of rights and informed choice training completed February 2014.  A sample of six resident files included signed consents for medications, to be transported to outings, sharing and storage of information, and to take photograph for the purpose of health information.  There is a policy on advanced directive, which clearly includes who may sign the advance directive.  All advanced directive sighted were signed by the resident.  Four family/whanau and four residents were aware of advocacy services and how to access the service.  All caregivers interviewed confirmed the process for advocacy. </w:t>
            </w:r>
            <w:r>
              <w:rPr>
                <w:rFonts w:cs="Arial"/>
                <w:sz w:val="20"/>
                <w:szCs w:val="20"/>
              </w:rPr>
              <w:br/>
              <w:t xml:space="preserve">D3.1.d:  Discussion with four family/whanau members identifies that the service actively involves them in decisions that affect their relative’s lives.  </w:t>
            </w:r>
            <w:r>
              <w:rPr>
                <w:rFonts w:cs="Arial"/>
                <w:sz w:val="20"/>
                <w:szCs w:val="20"/>
              </w:rPr>
              <w:br/>
              <w:t>D13.1:  There were six of six signed admission agreements.</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BC5041" w:rsidRDefault="00BC5041" w:rsidP="00B43968">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Information on access to advocacy services is provided to residents and relatives on admission.  Advocacy training is included in the code of right training and last provided in January 2014.  </w:t>
            </w:r>
            <w:proofErr w:type="gramStart"/>
            <w:r>
              <w:rPr>
                <w:rFonts w:cs="Arial"/>
                <w:sz w:val="20"/>
                <w:szCs w:val="20"/>
              </w:rPr>
              <w:t>Staff are</w:t>
            </w:r>
            <w:proofErr w:type="gramEnd"/>
            <w:r>
              <w:rPr>
                <w:rFonts w:cs="Arial"/>
                <w:sz w:val="20"/>
                <w:szCs w:val="20"/>
              </w:rPr>
              <w:t xml:space="preserve"> conversant with the residents' right to advocacy and support services.</w:t>
            </w:r>
            <w:r>
              <w:rPr>
                <w:rFonts w:cs="Arial"/>
                <w:sz w:val="20"/>
                <w:szCs w:val="20"/>
              </w:rPr>
              <w:br/>
              <w:t xml:space="preserve">The advocacy pamphlet is available along with the code of rights pamphlet and the elder abuse and neglect prevention service pamphlets at the entrance to the service. </w:t>
            </w:r>
            <w:r>
              <w:rPr>
                <w:rFonts w:cs="Arial"/>
                <w:sz w:val="20"/>
                <w:szCs w:val="20"/>
              </w:rPr>
              <w:br/>
              <w:t>D4.1e; The resident file includes information on residents family/whanau and chosen social networks with details of any contacts documented in the family/whanau contact sheet.</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BC5041" w:rsidRDefault="00BC5041" w:rsidP="00B43968">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spellStart"/>
            <w:r>
              <w:rPr>
                <w:rFonts w:cs="Arial"/>
                <w:sz w:val="20"/>
                <w:szCs w:val="20"/>
              </w:rPr>
              <w:t>Marire</w:t>
            </w:r>
            <w:proofErr w:type="spellEnd"/>
            <w:r>
              <w:rPr>
                <w:rFonts w:cs="Arial"/>
                <w:sz w:val="20"/>
                <w:szCs w:val="20"/>
              </w:rPr>
              <w:t xml:space="preserve"> does not have specified visiting hours, allowing family/whanau to visit the facility at any time they wish.   </w:t>
            </w:r>
            <w:r>
              <w:rPr>
                <w:rFonts w:cs="Arial"/>
                <w:sz w:val="20"/>
                <w:szCs w:val="20"/>
              </w:rPr>
              <w:br/>
              <w:t xml:space="preserve">D3.1.e Discussion with staff and four relatives confirmed that they are supported and encouraged to remain involved in the community and external groups visit as part of the activity programme. </w:t>
            </w:r>
            <w:r>
              <w:rPr>
                <w:rFonts w:cs="Arial"/>
                <w:sz w:val="20"/>
                <w:szCs w:val="20"/>
              </w:rPr>
              <w:br/>
            </w:r>
            <w:proofErr w:type="spellStart"/>
            <w:r>
              <w:rPr>
                <w:rFonts w:cs="Arial"/>
                <w:sz w:val="20"/>
                <w:szCs w:val="20"/>
              </w:rPr>
              <w:t>Marire</w:t>
            </w:r>
            <w:proofErr w:type="spellEnd"/>
            <w:r>
              <w:rPr>
                <w:rFonts w:cs="Arial"/>
                <w:sz w:val="20"/>
                <w:szCs w:val="20"/>
              </w:rPr>
              <w:t xml:space="preserve"> have visiting groups that visit regularly.  Residents are encouraged to maintain familiar links with outside groups, such as churches and service organisations.  </w:t>
            </w:r>
            <w:r>
              <w:rPr>
                <w:rFonts w:cs="Arial"/>
                <w:sz w:val="20"/>
                <w:szCs w:val="20"/>
              </w:rPr>
              <w:lastRenderedPageBreak/>
              <w:t>Regular church services are held for those residents who wish to attend.  Entertainers are employed to visit for regular activities.</w:t>
            </w:r>
            <w:r>
              <w:rPr>
                <w:rFonts w:cs="Arial"/>
                <w:sz w:val="20"/>
                <w:szCs w:val="20"/>
              </w:rPr>
              <w:br/>
              <w:t xml:space="preserve">There are no restrictions on visiting, taking residents for outings. </w:t>
            </w:r>
            <w:r>
              <w:rPr>
                <w:rFonts w:cs="Arial"/>
                <w:sz w:val="20"/>
                <w:szCs w:val="20"/>
              </w:rPr>
              <w:br/>
              <w:t xml:space="preserve">A space is provided for family gatherings to take place, and </w:t>
            </w:r>
            <w:proofErr w:type="spellStart"/>
            <w:r>
              <w:rPr>
                <w:rFonts w:cs="Arial"/>
                <w:sz w:val="20"/>
                <w:szCs w:val="20"/>
              </w:rPr>
              <w:t>Marire</w:t>
            </w:r>
            <w:proofErr w:type="spellEnd"/>
            <w:r>
              <w:rPr>
                <w:rFonts w:cs="Arial"/>
                <w:sz w:val="20"/>
                <w:szCs w:val="20"/>
              </w:rPr>
              <w:t xml:space="preserve"> encourages the celebration of special occasions.</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BC5041" w:rsidRDefault="00BC5041" w:rsidP="00B4396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C5041" w:rsidRDefault="00BC5041" w:rsidP="00B4396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is a complaints procedure that complies with Right 10 of the Code and complaints information is provided to residents and relatives.  The nurse manager is responsible for ensuring all complaints are fully documented and thoroughly investigated.  There is a complaints register, which is up to date and includes relevant information regarding the complaint.  The complaint register includes six complaints 2014 to date.  Documentation including follow up letters and resolution demonstrate that complaints are well managed.  Verbal complaints are also included that identify actions and response.  Resident and family interview confirmed that they are aware of how to make a complaint.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2"/>
        <w:rPr>
          <w:b/>
          <w:bCs/>
        </w:rPr>
      </w:pPr>
      <w:r>
        <w:rPr>
          <w:b/>
          <w:bCs/>
        </w:rPr>
        <w:t>Outcome 1.2: Organisational Management</w:t>
      </w:r>
    </w:p>
    <w:p w:rsidR="00BC5041" w:rsidRDefault="00BC5041" w:rsidP="00B43968">
      <w:pPr>
        <w:pStyle w:val="OutcomeDescription"/>
        <w:rPr>
          <w:lang w:eastAsia="en-NZ"/>
        </w:rPr>
      </w:pPr>
      <w:r>
        <w:rPr>
          <w:lang w:eastAsia="en-NZ"/>
        </w:rPr>
        <w:t>Consumers receive services that comply with legislation and are managed in a safe, efficient, and effective manner.</w:t>
      </w:r>
    </w:p>
    <w:p w:rsidR="00BC5041" w:rsidRDefault="00BC5041" w:rsidP="00B43968">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C5041" w:rsidRDefault="00BC5041" w:rsidP="00B4396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 service is managed by Age Care Central Ltd (ACL), which is a registered company as a charitable entity under the Charities Act.  ACL is a company formed to manage the operations of Maryann rest home and hospital and </w:t>
            </w:r>
            <w:proofErr w:type="spellStart"/>
            <w:r>
              <w:rPr>
                <w:rFonts w:cs="Arial"/>
                <w:sz w:val="20"/>
                <w:szCs w:val="20"/>
              </w:rPr>
              <w:t>Marire</w:t>
            </w:r>
            <w:proofErr w:type="spellEnd"/>
            <w:r>
              <w:rPr>
                <w:rFonts w:cs="Arial"/>
                <w:sz w:val="20"/>
                <w:szCs w:val="20"/>
              </w:rPr>
              <w:t xml:space="preserve"> rest home.  The chief executive officer (CEO) and three directors form the Board, which undertakes a governance role.    </w:t>
            </w:r>
            <w:r>
              <w:rPr>
                <w:rFonts w:cs="Arial"/>
                <w:sz w:val="20"/>
                <w:szCs w:val="20"/>
              </w:rPr>
              <w:br/>
              <w:t xml:space="preserve">There is a business plan 2012-2015 that includes a mission statement, and vision and goals around governance, financial management, clinical management, people management and asset management.  The business plan has been reviewed 30 November 2013 and this includes key performance indicators and progress against goals.  </w:t>
            </w:r>
            <w:r>
              <w:rPr>
                <w:rFonts w:cs="Arial"/>
                <w:sz w:val="20"/>
                <w:szCs w:val="20"/>
              </w:rPr>
              <w:br/>
              <w:t xml:space="preserve">There is an organisation quality management plan 2014-2015 which includes marketing and publicity, human resources, consumer rights, restraint minimisation and safe practice, medicine management, clinical management, diversional therapy, document control, housekeeping, food services, health and safety and infection control.  </w:t>
            </w:r>
            <w:r>
              <w:rPr>
                <w:rFonts w:cs="Arial"/>
                <w:sz w:val="20"/>
                <w:szCs w:val="20"/>
              </w:rPr>
              <w:br/>
              <w:t xml:space="preserve">The board monitors performance of the service through two monthly board meetings and the CEO confirms two weekly </w:t>
            </w:r>
            <w:proofErr w:type="gramStart"/>
            <w:r>
              <w:rPr>
                <w:rFonts w:cs="Arial"/>
                <w:sz w:val="20"/>
                <w:szCs w:val="20"/>
              </w:rPr>
              <w:t>contact</w:t>
            </w:r>
            <w:proofErr w:type="gramEnd"/>
            <w:r>
              <w:rPr>
                <w:rFonts w:cs="Arial"/>
                <w:sz w:val="20"/>
                <w:szCs w:val="20"/>
              </w:rPr>
              <w:t xml:space="preserve"> with the chairman.  </w:t>
            </w:r>
            <w:r>
              <w:rPr>
                <w:rFonts w:cs="Arial"/>
                <w:sz w:val="20"/>
                <w:szCs w:val="20"/>
              </w:rPr>
              <w:br/>
              <w:t xml:space="preserve">There is a nurse manager who manages both facilities.  She is supported by the registered nurse who works 24 hours a week at </w:t>
            </w:r>
            <w:proofErr w:type="spellStart"/>
            <w:r>
              <w:rPr>
                <w:rFonts w:cs="Arial"/>
                <w:sz w:val="20"/>
                <w:szCs w:val="20"/>
              </w:rPr>
              <w:t>Marire</w:t>
            </w:r>
            <w:proofErr w:type="spellEnd"/>
            <w:r>
              <w:rPr>
                <w:rFonts w:cs="Arial"/>
                <w:sz w:val="20"/>
                <w:szCs w:val="20"/>
              </w:rPr>
              <w:t>.  There is also domestic services manager who is responsible of managing non-clinical side of the business at both sites.</w:t>
            </w:r>
            <w:r>
              <w:rPr>
                <w:rFonts w:cs="Arial"/>
                <w:sz w:val="20"/>
                <w:szCs w:val="20"/>
              </w:rPr>
              <w:br/>
            </w:r>
            <w:proofErr w:type="spellStart"/>
            <w:r>
              <w:rPr>
                <w:rFonts w:cs="Arial"/>
                <w:sz w:val="20"/>
                <w:szCs w:val="20"/>
              </w:rPr>
              <w:t>Marire</w:t>
            </w:r>
            <w:proofErr w:type="spellEnd"/>
            <w:r>
              <w:rPr>
                <w:rFonts w:cs="Arial"/>
                <w:sz w:val="20"/>
                <w:szCs w:val="20"/>
              </w:rPr>
              <w:t xml:space="preserve"> rest home provides care for up to 38 residents at rest home level care.  At the time of audit, occupancy is at full capacity.</w:t>
            </w:r>
            <w:r>
              <w:rPr>
                <w:rFonts w:cs="Arial"/>
                <w:sz w:val="20"/>
                <w:szCs w:val="20"/>
              </w:rPr>
              <w:br/>
              <w:t xml:space="preserve">D15.3d: The nurse manager has maintained at least eight hours annually of professional development activities related to managing a rest home.  The nurse manager was appointed to her role in April 2013 who is an experienced NZRN.  She has worked as a practise nurse for eight years, a district nurse for nine years and as a nurse tutor for 12 years.  She was running another aged care facility in Levin prior to this role. </w:t>
            </w:r>
            <w:r>
              <w:rPr>
                <w:rFonts w:cs="Arial"/>
                <w:sz w:val="20"/>
                <w:szCs w:val="20"/>
              </w:rPr>
              <w:br/>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BC5041" w:rsidRDefault="00BC5041" w:rsidP="00B43968">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C5041" w:rsidRDefault="00BC5041" w:rsidP="00B43968">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In the absence of the nurse manager who has clinical oversight for both </w:t>
            </w:r>
            <w:proofErr w:type="spellStart"/>
            <w:r>
              <w:rPr>
                <w:rFonts w:cs="Arial"/>
                <w:sz w:val="20"/>
                <w:szCs w:val="20"/>
              </w:rPr>
              <w:t>Marire</w:t>
            </w:r>
            <w:proofErr w:type="spellEnd"/>
            <w:r>
              <w:rPr>
                <w:rFonts w:cs="Arial"/>
                <w:sz w:val="20"/>
                <w:szCs w:val="20"/>
              </w:rPr>
              <w:t xml:space="preserve"> and Maryann, the RN fulfils the role at </w:t>
            </w:r>
            <w:proofErr w:type="spellStart"/>
            <w:r>
              <w:rPr>
                <w:rFonts w:cs="Arial"/>
                <w:sz w:val="20"/>
                <w:szCs w:val="20"/>
              </w:rPr>
              <w:t>Marire</w:t>
            </w:r>
            <w:proofErr w:type="spellEnd"/>
            <w:r>
              <w:rPr>
                <w:rFonts w:cs="Arial"/>
                <w:sz w:val="20"/>
                <w:szCs w:val="20"/>
              </w:rPr>
              <w:t xml:space="preserve">.  She is supported by the CEO in non-clinical matters and clinical coordinators from Maryann rest home and hospital on clinical issues.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C5041" w:rsidRDefault="00BC5041" w:rsidP="00B4396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spellStart"/>
            <w:r>
              <w:rPr>
                <w:rFonts w:cs="Arial"/>
                <w:sz w:val="20"/>
                <w:szCs w:val="20"/>
              </w:rPr>
              <w:t>Marire</w:t>
            </w:r>
            <w:proofErr w:type="spellEnd"/>
            <w:r>
              <w:rPr>
                <w:rFonts w:cs="Arial"/>
                <w:sz w:val="20"/>
                <w:szCs w:val="20"/>
              </w:rPr>
              <w:t xml:space="preserve"> rest home implements its quality and risk management system.  Key components of the quality system link to service delivery. </w:t>
            </w:r>
            <w:r>
              <w:rPr>
                <w:rFonts w:cs="Arial"/>
                <w:sz w:val="20"/>
                <w:szCs w:val="20"/>
              </w:rPr>
              <w:br/>
              <w:t xml:space="preserve">Quality data is reported at the risk management meetings and discussions with the RN and three caregivers and review of meeting minutes demonstrate their involvement in quality and risk activities.  Caregiver’s forum includes discussions relating to the components of the quality and risk activities. </w:t>
            </w:r>
            <w:r>
              <w:rPr>
                <w:rFonts w:cs="Arial"/>
                <w:sz w:val="20"/>
                <w:szCs w:val="20"/>
              </w:rPr>
              <w:br/>
              <w:t xml:space="preserve">Resident meetings are held four times a year and minutes are maintained.  Resident survey was last completed in 2013, which shows satisfaction with the services provided.  </w:t>
            </w:r>
            <w:r>
              <w:rPr>
                <w:rFonts w:cs="Arial"/>
                <w:sz w:val="20"/>
                <w:szCs w:val="20"/>
              </w:rPr>
              <w:br/>
              <w:t xml:space="preserve">There are combined management, health and safety, RNs meetings, food services meeting, housekeeping and maintenance meetings with Maryanne home and hospital.  The management meeting agenda and the staff meeting agenda includes (but is not limited to): complaints/concerns, audits, training, risks and hazards, health and safety, infection control, incidents/accidents, restraint, education, quality activities, policies and procedures and general business.  Minutes are maintained and kept in the staff reading folder as well as meeting minutes’ folder.  </w:t>
            </w:r>
            <w:r>
              <w:rPr>
                <w:rFonts w:cs="Arial"/>
                <w:sz w:val="20"/>
                <w:szCs w:val="20"/>
              </w:rPr>
              <w:br/>
              <w:t xml:space="preserve">Audits are completed by the nurse manager and non–clinical audits are completed by the domestic services manager.  There is evidence of quality improvement plans/action plans being developed when quality activities such as internal audits, quality deficit reports and satisfaction surveys identify areas for improvement. </w:t>
            </w:r>
            <w:r>
              <w:rPr>
                <w:rFonts w:cs="Arial"/>
                <w:sz w:val="20"/>
                <w:szCs w:val="20"/>
              </w:rPr>
              <w:br/>
              <w:t xml:space="preserve">Example: issues identified during resident file review identified that some part of the care plans were not fully completed.  This was reported as a quality deficit and followed up by the registered nurse and the care plan updated.  Another quality deficit report around infection control issue during laundry service also led to staff training.  </w:t>
            </w:r>
            <w:r>
              <w:rPr>
                <w:rFonts w:cs="Arial"/>
                <w:sz w:val="20"/>
                <w:szCs w:val="20"/>
              </w:rPr>
              <w:br/>
              <w:t xml:space="preserve">Audit results are displayed in the staff readings folder and read and signed off by the staff members.  Audit results are also discussed in the staff meetings. </w:t>
            </w:r>
            <w:r>
              <w:rPr>
                <w:rFonts w:cs="Arial"/>
                <w:sz w:val="20"/>
                <w:szCs w:val="20"/>
              </w:rPr>
              <w:br/>
              <w:t xml:space="preserve">There is a document control system.  All policies include the date the policy was last reviewed.  Documents no longer relevant to the service are removed and archived.  </w:t>
            </w:r>
            <w:r>
              <w:rPr>
                <w:rFonts w:cs="Arial"/>
                <w:sz w:val="20"/>
                <w:szCs w:val="20"/>
              </w:rPr>
              <w:br/>
              <w:t xml:space="preserve">Discussion with three caregivers and the registered nurse identified that staff are familiar with the policies and procedures. </w:t>
            </w:r>
            <w:r>
              <w:rPr>
                <w:rFonts w:cs="Arial"/>
                <w:sz w:val="20"/>
                <w:szCs w:val="20"/>
              </w:rPr>
              <w:br/>
            </w:r>
            <w:r>
              <w:rPr>
                <w:rFonts w:cs="Arial"/>
                <w:sz w:val="20"/>
                <w:szCs w:val="20"/>
              </w:rPr>
              <w:br/>
              <w:t xml:space="preserve">There are implemented health and safety policies that include hazard identification.  Domestic services manager is the health and safety officer.  A review of the documentation indicates that maintenance issues and hazards are resolved promptly.  Hazard register is up to date and the last review was completed on February 2014.  </w:t>
            </w:r>
            <w:r>
              <w:rPr>
                <w:rFonts w:cs="Arial"/>
                <w:sz w:val="20"/>
                <w:szCs w:val="20"/>
              </w:rPr>
              <w:lastRenderedPageBreak/>
              <w:t xml:space="preserve">Review of hazard register shows that new hazards are identified and required corrective actions are implemented.  Such as high temperature readings were reported following a routine checks.  This resulted in adjustment in tempering valves.  More frequent checking has are completed and recorded and subsequently tempering valves are replaced.  </w:t>
            </w:r>
            <w:r>
              <w:rPr>
                <w:rFonts w:cs="Arial"/>
                <w:sz w:val="20"/>
                <w:szCs w:val="20"/>
              </w:rPr>
              <w:br/>
              <w:t xml:space="preserve">There is an annual staff training programme that is implemented.  Nine out of 12 staff has a national qualification in care of elderly. </w:t>
            </w:r>
            <w:r>
              <w:rPr>
                <w:rFonts w:cs="Arial"/>
                <w:sz w:val="20"/>
                <w:szCs w:val="20"/>
              </w:rPr>
              <w:br/>
            </w:r>
            <w:r>
              <w:rPr>
                <w:rFonts w:cs="Arial"/>
                <w:sz w:val="20"/>
                <w:szCs w:val="20"/>
              </w:rPr>
              <w:br/>
              <w:t>D5.4: The service has policies, procedures, processes and systems that support the provision of clinical care and support including care planning.</w:t>
            </w:r>
            <w:r>
              <w:rPr>
                <w:rFonts w:cs="Arial"/>
                <w:sz w:val="20"/>
                <w:szCs w:val="20"/>
              </w:rPr>
              <w:br/>
              <w:t>Security and safety policies and procedures are in place to ensure that a safe environment is provided.  Emergency plans ensure appropriate response in an emergency.</w:t>
            </w:r>
            <w:r>
              <w:rPr>
                <w:rFonts w:cs="Arial"/>
                <w:sz w:val="20"/>
                <w:szCs w:val="20"/>
              </w:rPr>
              <w:br/>
              <w:t>There are infection control policies and procedure and a restraint policy and health and safety policies and procedures.</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 by case basis to minimise future falls.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C5041" w:rsidRDefault="00BC5041" w:rsidP="00B4396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gramStart"/>
            <w:r>
              <w:rPr>
                <w:rFonts w:cs="Arial"/>
                <w:sz w:val="20"/>
                <w:szCs w:val="20"/>
              </w:rPr>
              <w:t>Staff complete</w:t>
            </w:r>
            <w:proofErr w:type="gramEnd"/>
            <w:r>
              <w:rPr>
                <w:rFonts w:cs="Arial"/>
                <w:sz w:val="20"/>
                <w:szCs w:val="20"/>
              </w:rPr>
              <w:t xml:space="preserve"> the incident and accident forms and the RN on duty undertakes an initial assessment and completes the relevant part of the form.  Incident and accidents are investigated by the registered nurse or the nurse manager.  There is a known process for the reporting and investigation of incidents.  Caregiver interview confirmed this. </w:t>
            </w:r>
            <w:r>
              <w:rPr>
                <w:rFonts w:cs="Arial"/>
                <w:sz w:val="20"/>
                <w:szCs w:val="20"/>
              </w:rPr>
              <w:br/>
              <w:t xml:space="preserve">Incidents/accidents and near misses are investigated and a log of incidents occurs monthly. </w:t>
            </w:r>
            <w:r>
              <w:rPr>
                <w:rFonts w:cs="Arial"/>
                <w:sz w:val="20"/>
                <w:szCs w:val="20"/>
              </w:rPr>
              <w:br/>
              <w:t>There is a discussion of incidents/accidents in monthly risk management meetings.  Staff and resident incident accident forms are recorded separately.</w:t>
            </w:r>
            <w:r>
              <w:rPr>
                <w:rFonts w:cs="Arial"/>
                <w:sz w:val="20"/>
                <w:szCs w:val="20"/>
              </w:rPr>
              <w:br/>
              <w:t xml:space="preserve">Nine incident reports were reviewed and in all instances, there is registered nurse assessment following the incident.  Appropriate interventions were followed-up in the short term or long term care plans.  Memos and written handover notes include alerts around change of interventions following an incident.  </w:t>
            </w:r>
            <w:r>
              <w:rPr>
                <w:rFonts w:cs="Arial"/>
                <w:sz w:val="20"/>
                <w:szCs w:val="20"/>
              </w:rPr>
              <w:br/>
              <w:t xml:space="preserve">The service is responsive to individual trends.  Incident reports reviewed showed that </w:t>
            </w:r>
            <w:proofErr w:type="gramStart"/>
            <w:r>
              <w:rPr>
                <w:rFonts w:cs="Arial"/>
                <w:sz w:val="20"/>
                <w:szCs w:val="20"/>
              </w:rPr>
              <w:t>falls</w:t>
            </w:r>
            <w:proofErr w:type="gramEnd"/>
            <w:r>
              <w:rPr>
                <w:rFonts w:cs="Arial"/>
                <w:sz w:val="20"/>
                <w:szCs w:val="20"/>
              </w:rPr>
              <w:t xml:space="preserve"> assessment re-completed following the incident of falls.  The score confirmed </w:t>
            </w:r>
            <w:r>
              <w:rPr>
                <w:rFonts w:cs="Arial"/>
                <w:sz w:val="20"/>
                <w:szCs w:val="20"/>
              </w:rPr>
              <w:lastRenderedPageBreak/>
              <w:t>the resident is high falls risk and required interventions are made.  Medical notes also showed GP follow up following these incidences.  Monthly reporting includes incident and accidents, time, injuries, outcome and preventable actions.</w:t>
            </w:r>
            <w:r>
              <w:rPr>
                <w:rFonts w:cs="Arial"/>
                <w:sz w:val="20"/>
                <w:szCs w:val="20"/>
              </w:rPr>
              <w:br/>
              <w:t>D19.3c Discussions with the nurse manager confirms that there is an awareness of the requirement to notify relevant authorities in relation to essential notifications.</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BC5041" w:rsidRDefault="00BC5041" w:rsidP="00B4396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C5041" w:rsidRDefault="00BC5041" w:rsidP="00B4396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are job descriptions for each position and appropriate human resource policies/procedures are implemented including staff recruitment and support.  Staff orientation programme is established and implemented.  Staff performance appraisals are completed at least yearly.  Enrolled nurses work under delegated authority of the RN.   </w:t>
            </w:r>
            <w:r>
              <w:rPr>
                <w:rFonts w:cs="Arial"/>
                <w:sz w:val="20"/>
                <w:szCs w:val="20"/>
              </w:rPr>
              <w:br/>
              <w:t xml:space="preserve">The nurse manager plans and coordinates training both internal and external.  Training plans developed for in-service with sessions held throughout the year applicable to the services provided.  The registered nurse interview and her personal file review confirm that she had completed several external training such as pressure area care, arthritis, first aid, oral health, Huntington disease, leadership, communication and staff management. </w:t>
            </w:r>
            <w:r>
              <w:rPr>
                <w:rFonts w:cs="Arial"/>
                <w:sz w:val="20"/>
                <w:szCs w:val="20"/>
              </w:rPr>
              <w:br/>
              <w:t xml:space="preserve">Nine out of 12 caregivers have a national qualification in care of elderly.  An annual training plan is implemented and individual </w:t>
            </w:r>
            <w:proofErr w:type="gramStart"/>
            <w:r>
              <w:rPr>
                <w:rFonts w:cs="Arial"/>
                <w:sz w:val="20"/>
                <w:szCs w:val="20"/>
              </w:rPr>
              <w:t>staff training records are</w:t>
            </w:r>
            <w:proofErr w:type="gramEnd"/>
            <w:r>
              <w:rPr>
                <w:rFonts w:cs="Arial"/>
                <w:sz w:val="20"/>
                <w:szCs w:val="20"/>
              </w:rPr>
              <w:t xml:space="preserve"> maintained.</w:t>
            </w:r>
            <w:r>
              <w:rPr>
                <w:rFonts w:cs="Arial"/>
                <w:sz w:val="20"/>
                <w:szCs w:val="20"/>
              </w:rPr>
              <w:br/>
              <w:t xml:space="preserve">Seven staff files were reviewed (a registered nurse, one enrolled nurse, the rest home coordinator, two caregivers, and one kitchen assistant, and one house keeper). Reference checks are completed before employment.  Staff files sampled </w:t>
            </w:r>
            <w:proofErr w:type="gramStart"/>
            <w:r>
              <w:rPr>
                <w:rFonts w:cs="Arial"/>
                <w:sz w:val="20"/>
                <w:szCs w:val="20"/>
              </w:rPr>
              <w:t>have</w:t>
            </w:r>
            <w:proofErr w:type="gramEnd"/>
            <w:r>
              <w:rPr>
                <w:rFonts w:cs="Arial"/>
                <w:sz w:val="20"/>
                <w:szCs w:val="20"/>
              </w:rPr>
              <w:t xml:space="preserve"> current performance reviews.  The kitchen assistant training records include, food handling trainings, hand hygiene and a training day provided by dietitian.  This training </w:t>
            </w:r>
            <w:proofErr w:type="gramStart"/>
            <w:r>
              <w:rPr>
                <w:rFonts w:cs="Arial"/>
                <w:sz w:val="20"/>
                <w:szCs w:val="20"/>
              </w:rPr>
              <w:t>include</w:t>
            </w:r>
            <w:proofErr w:type="gramEnd"/>
            <w:r>
              <w:rPr>
                <w:rFonts w:cs="Arial"/>
                <w:sz w:val="20"/>
                <w:szCs w:val="20"/>
              </w:rPr>
              <w:t xml:space="preserve"> subjects around nutrition and weight loss in elderly.  </w:t>
            </w:r>
            <w:r>
              <w:rPr>
                <w:rFonts w:cs="Arial"/>
                <w:sz w:val="20"/>
                <w:szCs w:val="20"/>
              </w:rPr>
              <w:br/>
              <w:t>Orientation checklists are evident in all staff files reviewed.  Annual practicing certificates were sighted for registered nurses, enrolled nurses and general practitioners.</w:t>
            </w:r>
            <w:r>
              <w:rPr>
                <w:rFonts w:cs="Arial"/>
                <w:sz w:val="20"/>
                <w:szCs w:val="20"/>
              </w:rPr>
              <w:br/>
            </w:r>
            <w:r>
              <w:rPr>
                <w:rFonts w:cs="Arial"/>
                <w:sz w:val="20"/>
                <w:szCs w:val="20"/>
              </w:rPr>
              <w:br/>
              <w:t xml:space="preserve">D17.8 Eight hours of staff development or in-service education has been provided annually. </w:t>
            </w:r>
            <w:r>
              <w:rPr>
                <w:rFonts w:cs="Arial"/>
                <w:sz w:val="20"/>
                <w:szCs w:val="20"/>
              </w:rPr>
              <w:br/>
              <w:t xml:space="preserve">Three caregivers interviewed, states they all had the national certificate in care of the elderly.  There are implemented competencies for staff related to medication with all relevant caregivers.  The registered nurse, enrolled nurses and GP's have current practicing certificates. </w:t>
            </w:r>
            <w:r>
              <w:rPr>
                <w:rFonts w:cs="Arial"/>
                <w:sz w:val="20"/>
                <w:szCs w:val="20"/>
              </w:rPr>
              <w:br/>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R</w:t>
            </w: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BC5041" w:rsidRDefault="00BC5041" w:rsidP="00B4396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C5041" w:rsidRDefault="00BC5041" w:rsidP="00B4396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C5041" w:rsidRDefault="00BC5041" w:rsidP="00B4396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is a staffing policy, which provides the documented rationale for staffing, and skill mixes.  There </w:t>
            </w:r>
            <w:proofErr w:type="gramStart"/>
            <w:r>
              <w:rPr>
                <w:rFonts w:cs="Arial"/>
                <w:sz w:val="20"/>
                <w:szCs w:val="20"/>
              </w:rPr>
              <w:t>are</w:t>
            </w:r>
            <w:proofErr w:type="gramEnd"/>
            <w:r>
              <w:rPr>
                <w:rFonts w:cs="Arial"/>
                <w:sz w:val="20"/>
                <w:szCs w:val="20"/>
              </w:rPr>
              <w:t xml:space="preserve"> a total of 34 staff.  The nurse manager works at both </w:t>
            </w:r>
            <w:proofErr w:type="spellStart"/>
            <w:r>
              <w:rPr>
                <w:rFonts w:cs="Arial"/>
                <w:sz w:val="20"/>
                <w:szCs w:val="20"/>
              </w:rPr>
              <w:t>Marire</w:t>
            </w:r>
            <w:proofErr w:type="spellEnd"/>
            <w:r>
              <w:rPr>
                <w:rFonts w:cs="Arial"/>
                <w:sz w:val="20"/>
                <w:szCs w:val="20"/>
              </w:rPr>
              <w:t xml:space="preserve"> rest home and Maryann.  The rosters evidence that the nurse manager is on duty in </w:t>
            </w:r>
            <w:proofErr w:type="spellStart"/>
            <w:r>
              <w:rPr>
                <w:rFonts w:cs="Arial"/>
                <w:sz w:val="20"/>
                <w:szCs w:val="20"/>
              </w:rPr>
              <w:t>Marire</w:t>
            </w:r>
            <w:proofErr w:type="spellEnd"/>
            <w:r>
              <w:rPr>
                <w:rFonts w:cs="Arial"/>
                <w:sz w:val="20"/>
                <w:szCs w:val="20"/>
              </w:rPr>
              <w:t xml:space="preserve"> rest home at least two days per week and is available on call.  The rest home coordinator (a senior caregiver) works Monday-Friday and provides on call cover with registered nurse support. </w:t>
            </w:r>
            <w:r>
              <w:rPr>
                <w:rFonts w:cs="Arial"/>
                <w:sz w:val="20"/>
                <w:szCs w:val="20"/>
              </w:rPr>
              <w:br/>
              <w:t xml:space="preserve">There is a registered nurse on duty at least three days per week and an enrolled nurse is on duty nine days fortnightly.  There are three caregivers on duty each morning.  There is an enrolled nurse or senior team leader on duty in the afternoons with two caregivers.  At night, there are two caregivers on duty.  Interviews with the registered nurse, three caregivers, five residents and four family members identify that staffing is adequate to meet the needs of residents.  The registered nurse reported that peer support is available from Maryann home and hospital.  The RN and the nurse manager are available on call. </w:t>
            </w:r>
            <w:r>
              <w:rPr>
                <w:rFonts w:cs="Arial"/>
                <w:sz w:val="20"/>
                <w:szCs w:val="20"/>
              </w:rPr>
              <w:br/>
            </w:r>
            <w:proofErr w:type="spellStart"/>
            <w:r>
              <w:rPr>
                <w:rFonts w:cs="Arial"/>
                <w:sz w:val="20"/>
                <w:szCs w:val="20"/>
              </w:rPr>
              <w:t>Marire</w:t>
            </w:r>
            <w:proofErr w:type="spellEnd"/>
            <w:r>
              <w:rPr>
                <w:rFonts w:cs="Arial"/>
                <w:sz w:val="20"/>
                <w:szCs w:val="20"/>
              </w:rPr>
              <w:t xml:space="preserve"> rest home also employs one diversional therapist, two enrolled nurses, one cook and four cook assistants, five staff in household, one administrator and one maintenance person.</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BC5041" w:rsidRDefault="00BC5041" w:rsidP="00B43968">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BC5041" w:rsidRDefault="00BC5041" w:rsidP="00B43968">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Resident records are integrated and managed in line with contractual and legislative requirements.  Residents entering the service have all relevant initial information recorded within 24 hours of entry into the resident’s individual record.  An initial care plan is also developed in this time and includes resident/family/EPOA input.  Information containing personal resident information is kept confidential and cannot be viewed by other residents or members of the public.  Resident files are protected from unauthorised access by being held in the nurse’s office.  Care plans and notes are legible and where necessary signed by the registered nurse.  Policies contain service name.  Resident records reviewed contain the name of resident and the person completing the form/entry.  </w:t>
            </w:r>
            <w:r>
              <w:rPr>
                <w:rFonts w:cs="Arial"/>
                <w:sz w:val="20"/>
                <w:szCs w:val="20"/>
              </w:rPr>
              <w:br/>
              <w:t xml:space="preserve">D7.1 entries are legible, dates and signed by the relevant caregiver or registered nurse including designation.  Individual resident files kept demonstrate service integration including GP, allied health professionals and specialists involved in the care of the resident.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2"/>
        <w:rPr>
          <w:b/>
          <w:bCs/>
        </w:rPr>
      </w:pPr>
      <w:r>
        <w:rPr>
          <w:b/>
          <w:bCs/>
        </w:rPr>
        <w:lastRenderedPageBreak/>
        <w:t>Outcome 1.3: Continuum of Service Delivery</w:t>
      </w:r>
    </w:p>
    <w:p w:rsidR="00BC5041" w:rsidRDefault="00BC5041" w:rsidP="00B4396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C5041" w:rsidRDefault="00BC5041" w:rsidP="00B43968">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BC5041" w:rsidRDefault="00BC5041" w:rsidP="00B43968">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BC5041" w:rsidRDefault="00BC5041" w:rsidP="00B43968">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Prior to entry to </w:t>
            </w:r>
            <w:proofErr w:type="spellStart"/>
            <w:r>
              <w:rPr>
                <w:rFonts w:cs="Arial"/>
                <w:sz w:val="20"/>
                <w:szCs w:val="20"/>
              </w:rPr>
              <w:t>Marire</w:t>
            </w:r>
            <w:proofErr w:type="spellEnd"/>
            <w:r>
              <w:rPr>
                <w:rFonts w:cs="Arial"/>
                <w:sz w:val="20"/>
                <w:szCs w:val="20"/>
              </w:rPr>
              <w:t xml:space="preserve"> potential residents, have a needs assessment, completed by the community services co-ordination service to assess suitability for entry to the service.  The service has an admission policy, admission agreement and a resident information pack available for resident’s families/whanau at entry.  The information pack includes relevant aspects of service and residents and/or family/whanau are provided with associated information such as the health and disability code of rights, how to access advocacy and the complaints process.  There is an admission procedure in place and admission documentation, which includes resident and next of kin details.  The registered nurse on duty completes all the admission documentation and relevant notifications of entry to the service.  The registered nurse interviewed was able to describe the entry and admission process.  The GP is notified of the new admission.  Signed admission agreements sighted.  Five residents and </w:t>
            </w:r>
            <w:proofErr w:type="gramStart"/>
            <w:r>
              <w:rPr>
                <w:rFonts w:cs="Arial"/>
                <w:sz w:val="20"/>
                <w:szCs w:val="20"/>
              </w:rPr>
              <w:t>four family/whanau</w:t>
            </w:r>
            <w:proofErr w:type="gramEnd"/>
            <w:r>
              <w:rPr>
                <w:rFonts w:cs="Arial"/>
                <w:sz w:val="20"/>
                <w:szCs w:val="20"/>
              </w:rPr>
              <w:t xml:space="preserve"> confirm they received the information pack.</w:t>
            </w:r>
            <w:r>
              <w:rPr>
                <w:rFonts w:cs="Arial"/>
                <w:sz w:val="20"/>
                <w:szCs w:val="20"/>
              </w:rPr>
              <w:br/>
              <w:t xml:space="preserve">D13.3: The admission agreement reviewed aligns with a) -k) of the ARC contract. </w:t>
            </w:r>
            <w:r>
              <w:rPr>
                <w:rFonts w:cs="Arial"/>
                <w:sz w:val="20"/>
                <w:szCs w:val="20"/>
              </w:rPr>
              <w:br/>
              <w:t>D14.2: The information provided at entry includes examples of how services can be accessed that are not included in the agreement.</w:t>
            </w:r>
            <w:r>
              <w:rPr>
                <w:rFonts w:cs="Arial"/>
                <w:sz w:val="20"/>
                <w:szCs w:val="20"/>
              </w:rPr>
              <w:br/>
              <w:t xml:space="preserve">D 14.1: Exclusions from the service are included in the admission agreement.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BC5041" w:rsidRDefault="00BC5041" w:rsidP="00B43968">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BC5041" w:rsidRDefault="00BC5041" w:rsidP="00B43968">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There is a declining entry policy.  The service records the reason for declining service entry to residents should this occurs and communicates this to residents/family/</w:t>
            </w:r>
            <w:proofErr w:type="spellStart"/>
            <w:r>
              <w:rPr>
                <w:rFonts w:cs="Arial"/>
                <w:sz w:val="20"/>
                <w:szCs w:val="20"/>
              </w:rPr>
              <w:t>whānau</w:t>
            </w:r>
            <w:proofErr w:type="spellEnd"/>
            <w:r>
              <w:rPr>
                <w:rFonts w:cs="Arial"/>
                <w:sz w:val="20"/>
                <w:szCs w:val="20"/>
              </w:rPr>
              <w:t>.</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C5041" w:rsidRDefault="00BC5041" w:rsidP="00B4396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autoSpaceDE w:val="0"/>
              <w:autoSpaceDN w:val="0"/>
              <w:adjustRightInd w:val="0"/>
              <w:spacing w:after="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Six files reviewed identified that an initial nursing assessment was completed within 24 hours and all files identify that the long term care plan was completed within three weeks.  There is documented evidence that the care plans are reviewed by a registered nurse and amended when current health changes.  Six of six care plans evidenced evaluations completed at least six monthly.  Activity assessment and the activities care plans have been completed by the diversional therapist.  Five residents interviewed stated that they and/or their family/whanau were involved in planning their care and at evaluation.  Resident files reviewed included family/whanau contact records, which were completed in all resident files sampled. </w:t>
            </w:r>
            <w:r>
              <w:rPr>
                <w:rFonts w:cs="Arial"/>
                <w:sz w:val="20"/>
                <w:szCs w:val="20"/>
              </w:rPr>
              <w:br/>
            </w:r>
            <w:r>
              <w:rPr>
                <w:rFonts w:cs="Arial"/>
                <w:sz w:val="20"/>
                <w:szCs w:val="20"/>
              </w:rPr>
              <w:br/>
              <w:t xml:space="preserve">D16.5e:  All resident files reviewed identified that the GP had seen the resident within two working days.  It was noted in resident files reviewed that the GP has assessed </w:t>
            </w:r>
            <w:r>
              <w:rPr>
                <w:rFonts w:cs="Arial"/>
                <w:sz w:val="20"/>
                <w:szCs w:val="20"/>
              </w:rPr>
              <w:lastRenderedPageBreak/>
              <w:t xml:space="preserve">the resident as stable and is to be seen three monthly.  More frequent GP review was evidenced as occurring on review of residents with acute conditions.  </w:t>
            </w:r>
            <w:r>
              <w:rPr>
                <w:rFonts w:cs="Arial"/>
                <w:sz w:val="20"/>
                <w:szCs w:val="20"/>
              </w:rPr>
              <w:br/>
            </w:r>
            <w:r>
              <w:rPr>
                <w:rFonts w:cs="Arial"/>
                <w:sz w:val="20"/>
                <w:szCs w:val="20"/>
              </w:rPr>
              <w:br/>
              <w:t>A range of assessment tools where completed in resident files on admission and completed at least six monthly including (but not limited to); a) falls risk assessment (Coombes) b) pressure area risk assessment (</w:t>
            </w:r>
            <w:proofErr w:type="spellStart"/>
            <w:r>
              <w:rPr>
                <w:rFonts w:cs="Arial"/>
                <w:sz w:val="20"/>
                <w:szCs w:val="20"/>
              </w:rPr>
              <w:t>Waterlow</w:t>
            </w:r>
            <w:proofErr w:type="spellEnd"/>
            <w:r>
              <w:rPr>
                <w:rFonts w:cs="Arial"/>
                <w:sz w:val="20"/>
                <w:szCs w:val="20"/>
              </w:rPr>
              <w:t>), c) continence assessment (and diary), d) skin assessment and pain assessment.</w:t>
            </w:r>
            <w:r>
              <w:rPr>
                <w:rFonts w:cs="Arial"/>
                <w:sz w:val="20"/>
                <w:szCs w:val="20"/>
              </w:rPr>
              <w:br/>
            </w:r>
            <w:r>
              <w:rPr>
                <w:rFonts w:cs="Arial"/>
                <w:sz w:val="20"/>
                <w:szCs w:val="20"/>
              </w:rPr>
              <w:br/>
              <w:t xml:space="preserve">Staff could describe a verbal handover at the beginning of each duty that maintains a continuity of service delivery.  Six files reviewed identified integration of allied health and a team approach is evident.  The GP interviewed spoke very highly about the service and describes good communication between the registered nurse, rest home coordinator, GP and surgery. </w:t>
            </w:r>
            <w:r>
              <w:rPr>
                <w:rFonts w:cs="Arial"/>
                <w:sz w:val="20"/>
                <w:szCs w:val="20"/>
              </w:rPr>
              <w:br/>
            </w:r>
            <w:r>
              <w:rPr>
                <w:rFonts w:cs="Arial"/>
                <w:sz w:val="20"/>
                <w:szCs w:val="20"/>
              </w:rPr>
              <w:br/>
              <w:t>Resident files reviewed included; one resident identified with a wound, one resident requiring the use of controlled medication, one resident with disturbing behaviour, one resident with stroke and depression, one resident suffering frequent falls and one resident with diabetes.</w:t>
            </w:r>
          </w:p>
          <w:p w:rsidR="00BC5041" w:rsidRDefault="00BC5041" w:rsidP="00B43968">
            <w:pPr>
              <w:autoSpaceDE w:val="0"/>
              <w:autoSpaceDN w:val="0"/>
              <w:adjustRightInd w:val="0"/>
              <w:spacing w:after="0"/>
              <w:ind w:left="0"/>
              <w:rPr>
                <w:rFonts w:cs="Arial"/>
                <w:i/>
                <w:iCs/>
                <w:color w:val="000000"/>
                <w:sz w:val="20"/>
                <w:szCs w:val="20"/>
              </w:rPr>
            </w:pPr>
            <w:r>
              <w:rPr>
                <w:rFonts w:cs="Arial"/>
                <w:sz w:val="20"/>
                <w:szCs w:val="20"/>
              </w:rPr>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C5041" w:rsidRDefault="00BC5041" w:rsidP="00B43968">
            <w:pPr>
              <w:autoSpaceDE w:val="0"/>
              <w:autoSpaceDN w:val="0"/>
              <w:adjustRightInd w:val="0"/>
              <w:spacing w:after="0"/>
              <w:ind w:left="0"/>
              <w:rPr>
                <w:rFonts w:cs="Arial"/>
                <w:sz w:val="20"/>
                <w:szCs w:val="20"/>
              </w:rPr>
            </w:pP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BC5041" w:rsidRDefault="00BC5041" w:rsidP="00B43968">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C5041" w:rsidRDefault="00BC5041" w:rsidP="00B43968">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 initial nursing assessment and care plan is completed within 24 hours of admission and the long term care plan is completed within three weeks.  Admission documentation obtained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They are evaluated at least six monthly by a registered nurse.  Information in discharge summaries, referral letters, medical notes and nursing care discharge summaries received from referring agencies is gathered by the RN to develop the initial assessment and the first resident care plan within the required timeframes.  All resident files sampled evidenced an initial assessment and care plan with reference to the information gathered on admission.  </w:t>
            </w:r>
            <w:r>
              <w:rPr>
                <w:rFonts w:cs="Arial"/>
                <w:sz w:val="20"/>
                <w:szCs w:val="20"/>
              </w:rPr>
              <w:br/>
              <w:t>Assessments are conducted in an appropriate and private manner.  Relatives/whanau and residents advised on interview that assessments were completed in the privacy of their room.  Assessments and care plans are detailed and include input from a general practitioner, support services and medical specialists as appropriate.  Family/whanau members (four) and five residents interviewed are very satisfied with the support provided.</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BC5041" w:rsidRDefault="00BC5041" w:rsidP="00B43968">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C5041" w:rsidRDefault="00BC5041" w:rsidP="00B43968">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An initial assessment forms the basis of an initial care plan within the first 48 hours to guide staff in the safe delivery of care during the first three weeks of their admission.  The RN develops the long term care plan from information gathered over the first three weeks of admission.  There is evidence a holistic approach to care planning with resident and family/whanau input ensuring a resident focussed approach to the whole process.  There is evidence of six monthly review and evaluation, which is signed by a registered nurse.</w:t>
            </w:r>
            <w:r>
              <w:rPr>
                <w:rFonts w:cs="Arial"/>
                <w:sz w:val="20"/>
                <w:szCs w:val="20"/>
              </w:rPr>
              <w:br/>
              <w:t xml:space="preserve">This is supported by other allied health care professionals providing input such as physiotherapist, mental health of the older person service, dietitian and podiatrist. </w:t>
            </w:r>
            <w:r>
              <w:rPr>
                <w:rFonts w:cs="Arial"/>
                <w:sz w:val="20"/>
                <w:szCs w:val="20"/>
              </w:rPr>
              <w:br/>
              <w:t>The integrated resident file also contains admission documents, informed consent forms, care documents, risk assessment tools and reviews, medical documentation, test results (laboratory and radiology), allied health notes, referrals and other relevant health information, associated assessments such as activities, behavioural, recordings (weight, blood pressure), incidents and accidents and any correspondence.  Acute care plans were in place with interventions, management and evaluations.  All were signed off when resolved.</w:t>
            </w:r>
            <w:r>
              <w:rPr>
                <w:rFonts w:cs="Arial"/>
                <w:sz w:val="20"/>
                <w:szCs w:val="20"/>
              </w:rPr>
              <w:br/>
              <w:t xml:space="preserve">All six resident files reviewed identified that family/whanau were involved.  </w:t>
            </w:r>
            <w:proofErr w:type="gramStart"/>
            <w:r>
              <w:rPr>
                <w:rFonts w:cs="Arial"/>
                <w:sz w:val="20"/>
                <w:szCs w:val="20"/>
              </w:rPr>
              <w:t>Five out of five family/whanau</w:t>
            </w:r>
            <w:proofErr w:type="gramEnd"/>
            <w:r>
              <w:rPr>
                <w:rFonts w:cs="Arial"/>
                <w:sz w:val="20"/>
                <w:szCs w:val="20"/>
              </w:rPr>
              <w:t xml:space="preserve"> advised on interview that they were involved in the development of the care plan and were kept well informed of changes to care or health status and support by staff is consistent with their expectations.  </w:t>
            </w:r>
            <w:r>
              <w:rPr>
                <w:rFonts w:cs="Arial"/>
                <w:sz w:val="20"/>
                <w:szCs w:val="20"/>
              </w:rPr>
              <w:br/>
              <w:t xml:space="preserve">Notes by the GP and allied health professionals are evidenced.  </w:t>
            </w:r>
            <w:r>
              <w:rPr>
                <w:rFonts w:cs="Arial"/>
                <w:sz w:val="20"/>
                <w:szCs w:val="20"/>
              </w:rPr>
              <w:br/>
              <w:t>D16.3f:  Six resident files reviewed identified that family/whanau were involved.</w:t>
            </w:r>
            <w:r>
              <w:rPr>
                <w:rFonts w:cs="Arial"/>
                <w:sz w:val="20"/>
                <w:szCs w:val="20"/>
              </w:rPr>
              <w:br/>
              <w:t>D16.3k: Short-term care plans are in use for changes in health status.</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C5041" w:rsidRDefault="00BC5041" w:rsidP="00B4396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C5041" w:rsidRDefault="00BC5041" w:rsidP="00B4396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Six resident files were reviewed.  The care being provided is consistent with the needs of residents.  This is evidenced by discussions with residents, families, caregivers, and registered nurses.  A review of acute term care plans, long term care plans, evaluations and progress notes demonstrates integration.  There is evidence of three monthly medical reviews for residents and more often if required.  The registered nurse/rest home </w:t>
            </w:r>
            <w:proofErr w:type="gramStart"/>
            <w:r>
              <w:rPr>
                <w:rFonts w:cs="Arial"/>
                <w:sz w:val="20"/>
                <w:szCs w:val="20"/>
              </w:rPr>
              <w:t>coordinator are</w:t>
            </w:r>
            <w:proofErr w:type="gramEnd"/>
            <w:r>
              <w:rPr>
                <w:rFonts w:cs="Arial"/>
                <w:sz w:val="20"/>
                <w:szCs w:val="20"/>
              </w:rPr>
              <w:t xml:space="preserve"> responsible for the education programme and ensure all </w:t>
            </w:r>
            <w:r>
              <w:rPr>
                <w:rFonts w:cs="Arial"/>
                <w:sz w:val="20"/>
                <w:szCs w:val="20"/>
              </w:rPr>
              <w:lastRenderedPageBreak/>
              <w:t xml:space="preserve">staff has the opportunity to receive updated information and follow best practice guidelines.  Residents' care plans are completed by the registered nurses.  Care delivery is recorded and evaluated by caregivers on each shift as evidenced in all six residents' progress notes sighted.  When a resident's condition alters, the registered nurse initiates a review and if required, arranges a GP visit or a specialist referral.  The three caregivers interviewed stated that they have all the equipment referred to in care plans and necessary to provide care, including transfer belts, pressure mattresses, hoists, wheelchairs, weighing scales, continence supplies, gowns, masks, aprons and gloves and dressing supplies.  All staff report that there are always adequate continence supplies and dressing supplies.  On the day of the audit supplies of these products were sighted. </w:t>
            </w:r>
            <w:r>
              <w:rPr>
                <w:rFonts w:cs="Arial"/>
                <w:sz w:val="20"/>
                <w:szCs w:val="20"/>
              </w:rPr>
              <w:br/>
              <w:t>Residents’ weight is recorded on admission and monitored monthly.  Chair scales are available and have been calibrated.  All falls are reported on the resident accident/incident form.  Coombes fall risk assessments are completed on admission and reviewed at least six monthly or earlier if required.  Pain monitoring, using a pain scale tool, is carried out for those on regular and prn pain relief including pre and post medication administration.  Five out of five residents and four relatives/whanau interviewed were complimentary of care received at the facility.</w:t>
            </w:r>
            <w:r>
              <w:rPr>
                <w:rFonts w:cs="Arial"/>
                <w:sz w:val="20"/>
                <w:szCs w:val="20"/>
              </w:rPr>
              <w:br/>
              <w:t xml:space="preserve">D18.3 and 4: Dressing supplies are available and stored in a locked cupboard.  Short term care plans are in place and reviewed monthly.  Wound assessment and wound management plans are in place for one resident with a wound – a pressure ulcer.  </w:t>
            </w:r>
            <w:r>
              <w:rPr>
                <w:rFonts w:cs="Arial"/>
                <w:sz w:val="20"/>
                <w:szCs w:val="20"/>
              </w:rPr>
              <w:br/>
              <w:t xml:space="preserve">Two of two surgical wounds and one of one skin wound (skin breakdown from cellulitis) have no assessments wound management plan or evaluations that described the progress/ size of the wound completed.  Improvement is required around documentation. </w:t>
            </w:r>
            <w:r>
              <w:rPr>
                <w:rFonts w:cs="Arial"/>
                <w:sz w:val="20"/>
                <w:szCs w:val="20"/>
              </w:rPr>
              <w:br/>
              <w:t xml:space="preserve">The registered nurse and rest home coordinator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Pressure area in-service has been provided (June 2013).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Individualised care plans are completed by the registered nurse.  When a resident's condition alters, the registered nurse initiates a review and if required, GP or specialist consultation.  Three monthly reviews occur or more often if required.  All falls are reported on the resident accident/incident form.  Coombes fall risk assessments are completed on admission and reviewed at least six monthly or earlier if required.  Coombes fall risk assessments are completed on admission and reviewed at least six monthly or earlier if required.  Pain monitoring, using a pain scale tool, is carried out for those on regular and prn pain relief including pre and post medication administration.  There is a pain monitoring form.  Wound assessment, management and evaluation forms are available.</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Three out of four wounds did not have an assessment, management plan or evaluation documentation completed.</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Ensure wound care plans document a regular and on-going assessment, a management plan and progress/ evaluation of wound.</w:t>
            </w: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C5041" w:rsidRDefault="00BC5041" w:rsidP="00B4396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is a diversional therapist at </w:t>
            </w:r>
            <w:proofErr w:type="spellStart"/>
            <w:r>
              <w:rPr>
                <w:rFonts w:cs="Arial"/>
                <w:sz w:val="20"/>
                <w:szCs w:val="20"/>
              </w:rPr>
              <w:t>Marire</w:t>
            </w:r>
            <w:proofErr w:type="spellEnd"/>
            <w:r>
              <w:rPr>
                <w:rFonts w:cs="Arial"/>
                <w:sz w:val="20"/>
                <w:szCs w:val="20"/>
              </w:rPr>
              <w:t xml:space="preserve"> rest home that is responsible for the planning and delivery of the activities programme.</w:t>
            </w:r>
            <w:r>
              <w:rPr>
                <w:rFonts w:cs="Arial"/>
                <w:sz w:val="20"/>
                <w:szCs w:val="20"/>
              </w:rPr>
              <w:br/>
              <w:t>Activities are provided in the lounges, dining area and garden (when weather permits) and one on one input in resident’s rooms when required.  On the day of audit residents were observed being actively involved with a variety of activities.  The programme is developed weekly and the activities team (including the two activities coordinators from the sister site Maryann) meet each Monday morning to plan the week’s events.  Residents receive a copy of the activity programme and it is also displayed on the notice boards and at reception.  Residents have an initial assessment completed over the first few weeks after admission obtaining a complete history of past and present interests and life events.  This is fed into the activities plan and this is reviewed six monthly as part of the care plan review/evaluation.  The programme includes networking within the community with social clubs, churches and schools.  . A record is kept of individual resident’s activities and progress notes completed.  The resident/family/whanau as appropriate is involved in the development of the activity plan.  There is a wide range of activities offered that reflect the resident needs. Participation in all activities is voluntary.</w:t>
            </w:r>
            <w:r>
              <w:rPr>
                <w:rFonts w:cs="Arial"/>
                <w:sz w:val="20"/>
                <w:szCs w:val="20"/>
              </w:rPr>
              <w:br/>
            </w:r>
            <w:proofErr w:type="spellStart"/>
            <w:r>
              <w:rPr>
                <w:rFonts w:cs="Arial"/>
                <w:sz w:val="20"/>
                <w:szCs w:val="20"/>
              </w:rPr>
              <w:t>Marire</w:t>
            </w:r>
            <w:proofErr w:type="spellEnd"/>
            <w:r>
              <w:rPr>
                <w:rFonts w:cs="Arial"/>
                <w:sz w:val="20"/>
                <w:szCs w:val="20"/>
              </w:rPr>
              <w:t xml:space="preserve"> rest home has its own van for transportation.  There are plans for the upgrade of the vehicle.</w:t>
            </w:r>
            <w:r>
              <w:rPr>
                <w:rFonts w:cs="Arial"/>
                <w:sz w:val="20"/>
                <w:szCs w:val="20"/>
              </w:rPr>
              <w:br/>
              <w:t>Residents interviewed stated that the exercise programme was fun and was adapted to meet individual resident needs.  There is a Tai Chi chair exercise class for those that are less mobile.  Five residents interviewed reported that they are informed of change to the programme.  There is a Women’s group held monthly and a Men’s group.  Minutes of residents/family meetings were sighted.  These evidenced residents were able to make suggestions and that these were acted on.  Residents interviewed stated that the activities programme had improved and they could take part as they wished.</w:t>
            </w:r>
            <w:r>
              <w:rPr>
                <w:rFonts w:cs="Arial"/>
                <w:sz w:val="20"/>
                <w:szCs w:val="20"/>
              </w:rPr>
              <w:br/>
              <w:t>D16.5d Resident files reviewed identified that the individual activity plan is reviewed when at care plan review.</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BC5041" w:rsidRDefault="00BC5041" w:rsidP="00B4396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C5041" w:rsidRDefault="00BC5041" w:rsidP="00B4396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 xml:space="preserve">D16.4a: Care plans are reviewed and evaluated by the registered nurse six monthly or when changes to care occur as sighted in six of six care plans sampled.  There are short term care plans to focus on acute and short-term issues.  Four short term care plans reviewed evidence evaluation and are signed and dated by the registered nurse when issues have been resolved.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short term care plans in use included; chest infection, falls and disturbing behaviour.  </w:t>
            </w:r>
            <w:r>
              <w:rPr>
                <w:rFonts w:cs="Arial"/>
                <w:sz w:val="20"/>
                <w:szCs w:val="20"/>
              </w:rPr>
              <w:br/>
              <w:t xml:space="preserve">Caregivers interviewed confirmed that they are updated as to any changes to/or in resident’s care or treatment during handover sessions which occur at the beginning of each shift.  </w:t>
            </w:r>
            <w:r>
              <w:rPr>
                <w:rFonts w:cs="Arial"/>
                <w:sz w:val="20"/>
                <w:szCs w:val="20"/>
              </w:rPr>
              <w:br/>
              <w:t>D16.3c: All initial nursing assessment/care plans were evaluated by the registered nurse within three weeks of admission.</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BC5041" w:rsidRDefault="00BC5041" w:rsidP="00B43968">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 registered nurse described the referral process to other medical and non-medical services.  Referral documentation is maintained on resident files. Examples of referrals sighted were to community services team, dietitian, and mental health services for the older person.</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 and rest home coordinator identified that the service has access to wound care nurse specialists, incontinence specialists, podiatrist, occupational therapist and physiotherapist.</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BC5041" w:rsidRDefault="00BC5041" w:rsidP="00B43968">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discharge summary, transfer form, a copy of the resident medication chart and their resuscitation status accompanies residents to receiving facilities.  Follow up occurs to check that the resident is settled, or in the case of death, communication with the family/whanau is made and this is documented. </w:t>
            </w:r>
            <w:r>
              <w:rPr>
                <w:rFonts w:cs="Arial"/>
                <w:sz w:val="20"/>
                <w:szCs w:val="20"/>
              </w:rPr>
              <w:br/>
              <w:t>Family/whanau contact records document regular communication with family/whanau//EPOA regarding the transfer and updates on residents' condition.</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C5041" w:rsidRDefault="00BC5041" w:rsidP="00B4396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C5041" w:rsidRDefault="00BC5041" w:rsidP="00B4396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Medication policy covers all aspects of medicine management including prescribing, dispensing, administration, review, storage and disposal that align with accepted guidelines.  There is one medication room.  Medications are stored in a locked trolley in the medication room.  The service uses four weekly blister packed medication management system.  A medication checklist is completed on arrival by the registered nurse and rest home coordinator of the medication from the pharmacy and any </w:t>
            </w:r>
            <w:r>
              <w:rPr>
                <w:rFonts w:cs="Arial"/>
                <w:sz w:val="20"/>
                <w:szCs w:val="20"/>
              </w:rPr>
              <w:lastRenderedPageBreak/>
              <w:t xml:space="preserve">pharmacy errors recorded and fed back to the supplying pharmacy.  </w:t>
            </w:r>
            <w:r>
              <w:rPr>
                <w:rFonts w:cs="Arial"/>
                <w:sz w:val="20"/>
                <w:szCs w:val="20"/>
              </w:rPr>
              <w:br/>
              <w:t xml:space="preserve">Medications are administered by caregivers who have completed a medication competency.  Medication competency tests are completed annually and also if there is a medication administration error.  Last held May 2013.  There is a list of 'competent staff' in the front of the medication folders.  </w:t>
            </w:r>
            <w:r>
              <w:rPr>
                <w:rFonts w:cs="Arial"/>
                <w:sz w:val="20"/>
                <w:szCs w:val="20"/>
              </w:rPr>
              <w:br/>
              <w:t xml:space="preserve">There is a medication fridge and the temperature for the fridge is checked daily (sighted).  Controlled drugs are stored in a coded safe in a locked storage cupboard in the medication room.  Two medication competent persons sign for controlled drugs.  Controlled drugs are audited weekly which includes a stock take, this was evidenced in the controlled drug register.  Medication charts have photo ID’s.  </w:t>
            </w:r>
            <w:r>
              <w:rPr>
                <w:rFonts w:cs="Arial"/>
                <w:sz w:val="20"/>
                <w:szCs w:val="20"/>
              </w:rPr>
              <w:br/>
              <w:t xml:space="preserve">The service has an incident/accident form for the reporting of all adverse reactions and errors.  Medication errors are reporting through the incident and accident reporting programme and corrective action plans initiated which are followed up.  There is a signed agreement with the pharmacy.  There is a medication return box and this is cleared by the pharmacy and signed out.  </w:t>
            </w:r>
            <w:r>
              <w:rPr>
                <w:rFonts w:cs="Arial"/>
                <w:sz w:val="20"/>
                <w:szCs w:val="20"/>
              </w:rPr>
              <w:br/>
              <w:t xml:space="preserve">Twelve out of 12 medication charts sampled show that all medications have been signed when administered according to the medication chart.  The medication policy includes self-medication.  There are currently five residents self-administering medications.  An assessment to self-medicate was evidenced as completed and the registered nurse checks that medications have been taken as prescribed.  GP reviews the medication charts three monthly and assesses residents' competence to continue to self-administer medications.  There is emergency oxygen available.  The regulators have been checked.  Residents and family/whanau interviewed stated they are kept informed of any changes to medications.  </w:t>
            </w:r>
            <w:r>
              <w:rPr>
                <w:rFonts w:cs="Arial"/>
                <w:sz w:val="20"/>
                <w:szCs w:val="20"/>
              </w:rPr>
              <w:br/>
              <w:t xml:space="preserve">All eye drops sighted have been dated on the day they were opened. </w:t>
            </w:r>
            <w:r>
              <w:rPr>
                <w:rFonts w:cs="Arial"/>
                <w:sz w:val="20"/>
                <w:szCs w:val="20"/>
              </w:rPr>
              <w:br/>
              <w:t>There is transcribing occurring on seven out of twelve medication charts.  The rest home coordinator fills in the medication chart and the GP signs it.  The lunchtime medication round was observed on day two of audit and correct medication administration procedures were not observed to be followed.  It was noted that on the main medication round, the staff check the medications to be given against the administration chart and not the medication chart.  Staff stated that all medications are checked on arrival so they are sure that the blister packs are correct. This is an area for improvement.  Signing sheets correspond to instructions on the medication chart.  Medication training last held May 2013.</w:t>
            </w:r>
            <w:r>
              <w:rPr>
                <w:rFonts w:cs="Arial"/>
                <w:sz w:val="20"/>
                <w:szCs w:val="20"/>
              </w:rPr>
              <w:br/>
              <w:t xml:space="preserve">D16.5.e.i.2; Eleven of twelve medication charts reviewed identified that the GP had seen the reviewed the resident three monthly and the medication chart was signed.  One resident is a recent admission and therefore the three monthly </w:t>
            </w:r>
            <w:proofErr w:type="gramStart"/>
            <w:r>
              <w:rPr>
                <w:rFonts w:cs="Arial"/>
                <w:sz w:val="20"/>
                <w:szCs w:val="20"/>
              </w:rPr>
              <w:t>review</w:t>
            </w:r>
            <w:proofErr w:type="gramEnd"/>
            <w:r>
              <w:rPr>
                <w:rFonts w:cs="Arial"/>
                <w:sz w:val="20"/>
                <w:szCs w:val="20"/>
              </w:rPr>
              <w:t xml:space="preserve"> was not yet due.  Medication management audits have occurred three monthly, last completed January 2014.</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Medication policies align with accepted guidelines.  Medication reconciliation is completed by the registered nurse and clinical coordinator for new admissions and for all medications delivered by the pharmacy.  All medication charts contain photographic ID, alert stickers for; a) controlled drugs, b) allergies and c) duplicate name and all medications prescribed are signed by the GP.  Controlled drugs are kept in a coded safe in a locked cupboard.  There is a weekly physical check.</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)In seven of twelve medication charts there was evidence of transcribing. (ii) When administering drugs the staff observed were checking the medication against the administration form and not the medication chart.</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transcribing ceases. (ii) Ensure that when administering drugs staff giving medication should follow correct procedures and check medications against the medication chart prior to administration.</w:t>
            </w: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C5041" w:rsidRDefault="00BC5041" w:rsidP="00B4396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C5041" w:rsidRDefault="00BC5041" w:rsidP="00B4396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spellStart"/>
            <w:r>
              <w:rPr>
                <w:rFonts w:cs="Arial"/>
                <w:sz w:val="20"/>
                <w:szCs w:val="20"/>
              </w:rPr>
              <w:t>Marire</w:t>
            </w:r>
            <w:proofErr w:type="spellEnd"/>
            <w:r>
              <w:rPr>
                <w:rFonts w:cs="Arial"/>
                <w:sz w:val="20"/>
                <w:szCs w:val="20"/>
              </w:rPr>
              <w:t xml:space="preserve"> rest home employs two cooks and all food is cooked on site. Both cooks have attained food safety standards 167 and have safe food handling certificates (sighted).  There is a four weekly rotating winter and summer menu.  A domestic services manager has been appointed.</w:t>
            </w:r>
            <w:r>
              <w:rPr>
                <w:rFonts w:cs="Arial"/>
                <w:sz w:val="20"/>
                <w:szCs w:val="20"/>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 temperatures are recorded daily on the recording sheet sighted.  Food temperatures are recorded daily. Dish washer temperature is recorded daily.  Hand hygiene education occurred as part of infection control education and a recent hand hygiene audit has been conducted.  Environmental audits are conducted six monthly.  Daily temperature checks of chiller, freezers,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dishwasher are maintained and documented.  </w:t>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cook.  Special diets are noted on the kitchen notice board, which is able to be viewed only by kitchen staff and in the communication book.  Special diets being catered for include diabetic diets, and one resident on a gluten free diet.  Weights are recorded monthly as directed by the registered nurse.  There is an annual food service survey.  </w:t>
            </w:r>
            <w:r>
              <w:rPr>
                <w:rFonts w:cs="Arial"/>
                <w:sz w:val="20"/>
                <w:szCs w:val="20"/>
              </w:rPr>
              <w:br/>
              <w:t xml:space="preserve">All food in the pantry is rotated and stored off the floor.  Opened food in the fridges and freezer is dated.  The lunchtime meal was observed being served and was attractively presented and temperature of food recorded prior to meals being served.  Alternative meals are offered as required.  Five residents interviewed report satisfaction with food choices and state meals are well presented.  </w:t>
            </w:r>
            <w:r>
              <w:rPr>
                <w:rFonts w:cs="Arial"/>
                <w:sz w:val="20"/>
                <w:szCs w:val="20"/>
              </w:rPr>
              <w:br/>
              <w:t>The residents report that alternatives are offered if the dislike what is being offered and they are never made to feel like they are being difficult.  There is a cleaning schedule, which is signed by member of staff completing cleaning tasks.  Chemical training was held April 2013.  There is a locked chemical cupboard in the kitchen.</w:t>
            </w:r>
            <w:r>
              <w:rPr>
                <w:rFonts w:cs="Arial"/>
                <w:sz w:val="20"/>
                <w:szCs w:val="20"/>
              </w:rPr>
              <w:br/>
              <w:t>D19.2: Staff has been trained in safe food handling.</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spellStart"/>
            <w:r>
              <w:rPr>
                <w:rFonts w:cs="Arial"/>
                <w:sz w:val="20"/>
                <w:szCs w:val="20"/>
              </w:rPr>
              <w:t>Marire</w:t>
            </w:r>
            <w:proofErr w:type="spellEnd"/>
            <w:r>
              <w:rPr>
                <w:rFonts w:cs="Arial"/>
                <w:sz w:val="20"/>
                <w:szCs w:val="20"/>
              </w:rPr>
              <w:t xml:space="preserve"> rest home has employed a domestic services manager who oversees food services.  There are two cooks and all food is cooked on site.  Both cooks have attained food safety standards 167 and have safe food handling certificates (sighted).  All kitchen staff has completed safe food handling training.  A compulsory training/education schedule is in place for 2014 which covers topics such as (but not limited to) code of rights, elder protection, hand-washing, infection control, health and safety (fire safety, safe food handling) and cultural awareness.  A food services manual is available that ensures that all stages of food delivery to the resident are documented and comply with standards, legislation and guidelines.  The manual includes (but is not limited to): food safety policy, food services for the elderly, food and nutrition guidelines for the older person, sample menus, food services and staff responsibilities,  hand washing, delivery of goods, storage, food handling, preparation, cooking, dishwashing, waste disposal and safety.  The service has a large workable kitchen.  All surfaces, the oven, the dishwasher are clean and cooking utensils and resident crockery and utensils stored appropriately.  Cleaning is carried out as per the cleaning schedule, which is signed off when completed and checked by the domestic services manager.  The pantry is a good size for food storage and all food is stored up off the floor with dry food containers sealed and labelled.  Food supplies are rotated to the front when new supplies arrive.  Opened food in the fridges and freezers are labelled and dated and unused food discarded after 24 hours.  All fridges and freezer temperatures are recorded daily.  Food temperatures are recorded daily.  Dishwasher temperature is recorded daily.  Documentation supports this.  A first aid box is available and all chemicals are stored in a locked cupboard.  </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br/>
              <w:t xml:space="preserve">On admission residents have a nutritional profile, developed by the registered nurse, which identifies dietary requirements, likes and dislikes, food preferences including cultural preferences.  This information is relayed to the kitchen.  When there are any changes to resident’s dietary needs or physical abilities that may require the use of special equipment or a modification of diet these needs are communicated to the cook.  Special diets are noted in the kitchen, which is able to be viewed only by kitchen staff.  At present special diets being catered for include diabetic diets, and one resident on a gluten free diet.  The resident on a gluten free diet confirms her needs are being met. The cook on interview was able to identify those requiring special diets and residents likes and dislikes.  She states that there are always alternatives offered to residents who dislike the menu choice of the day. This was confirmed by residents interviewed.  A special meal request for residents and family policy was added to the food services manual in January 2014.  This was an initiative to provide for residents who have a sudden change in health status and to accommodate family who may be staying with them.  It states that the cook needs 20 – 30 minutes to accommodate.  The cook confirmed this was adequate notice.  A size of meals survey was conducted in May 2013.  This included likes and dislikes.  This was collated and feedback was provided to the dietitian and the cooks.  Changes to the menu and portion sizes were introduced following feedback from a residents meeting held on 20-May-13.  Minutes of the meeting and a Quality Deficit Report detailing corrective action and sign off were sighted. An internal food handling audit was conducted in June 2013. Issues were identified and discussed at the risk management meeting.  Recommendations made and signed off when completed. </w:t>
            </w:r>
            <w:r>
              <w:rPr>
                <w:rFonts w:cs="Arial"/>
                <w:sz w:val="20"/>
                <w:szCs w:val="20"/>
              </w:rPr>
              <w:br/>
              <w:t>There is a summer and winter menu on a four weekly cycle which is designed and reviewed by a registered dietician on a two yearly basis.  The service from this year has implemented an annual menu review.  At the last review the dietitian recommended that there be more fruit at lunch and for the use of fortified milk.  These recommendations have been implemented.  The domestic service manager has implemented a project day for cooks every fortnight that allows for education, meetings and training.  The last service day the dietitian gave a presentation on weight loss, purees and soft diets, vegetarian diets and the needs of those with dementia.  Evaluation of the day was very positive.</w:t>
            </w:r>
            <w:r>
              <w:rPr>
                <w:rFonts w:cs="Arial"/>
                <w:sz w:val="20"/>
                <w:szCs w:val="20"/>
              </w:rPr>
              <w:br/>
              <w:t xml:space="preserve">Residents have a choice of having breakfast in the dining room or having a tray delivered to their room.  Midday meals and evening meals are served in the dining room unless a request for a tray is received.  On day one of the audit both auditors witnessed the midday meal.  The menu was advertised on a display board directly outside the dining room.  The tables were laid nicely with the appropriate utensils and serviettes.  The food was attractively presented on the plates.  Salt and pepper were available on each table.  Drinks were available.  It was a homelike atmosphere with residents chatting amongst themselves or with the staff.  </w:t>
            </w:r>
            <w:proofErr w:type="gramStart"/>
            <w:r>
              <w:rPr>
                <w:rFonts w:cs="Arial"/>
                <w:sz w:val="20"/>
                <w:szCs w:val="20"/>
              </w:rPr>
              <w:t>Staff</w:t>
            </w:r>
            <w:proofErr w:type="gramEnd"/>
            <w:r>
              <w:rPr>
                <w:rFonts w:cs="Arial"/>
                <w:sz w:val="20"/>
                <w:szCs w:val="20"/>
              </w:rPr>
              <w:t xml:space="preserve"> was courteous and unobtrusive and residents were not hurried.  </w:t>
            </w:r>
            <w:r>
              <w:rPr>
                <w:rFonts w:cs="Arial"/>
                <w:sz w:val="20"/>
                <w:szCs w:val="20"/>
              </w:rPr>
              <w:br/>
              <w:t xml:space="preserve">On interview with staff, residents and family/whanau all commented on how good the meals were.  Positive comments on meals was evidenced in resident meeting minutes and included comments such as “good service” and “my suggestions have been followed up”.  </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2"/>
        <w:rPr>
          <w:b/>
          <w:bCs/>
        </w:rPr>
      </w:pPr>
      <w:r>
        <w:rPr>
          <w:b/>
          <w:bCs/>
        </w:rPr>
        <w:lastRenderedPageBreak/>
        <w:t>Outcome 1.4: Safe and Appropriate Environment</w:t>
      </w:r>
    </w:p>
    <w:p w:rsidR="00BC5041" w:rsidRDefault="00BC5041" w:rsidP="00B4396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C5041" w:rsidRDefault="00BC5041" w:rsidP="00B43968">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BC5041" w:rsidRDefault="00BC5041" w:rsidP="00B43968">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C5041" w:rsidRDefault="00BC5041" w:rsidP="00B43968">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bottles sighted are labelled with the manufacturers labels.  There is appropriate protective equipment and clothing for staff including gloves, shoe covers, gumboots, shoe covers and plastic aprons.  There is a chemical spills kit handy.  A hazard register identifies hazardous substance and staff interviewed indicated a clear understanding of processes and protocols.  Chemical training was held April 2013.  Infection control policies state specific tasks and duties for which protective equipment is to be worn.  Chemicals were evidenced stored securely in locked cleaning cupboards.  MSDS sheets are available.</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C5041" w:rsidRDefault="00BC5041" w:rsidP="00B4396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C5041" w:rsidRDefault="00BC5041" w:rsidP="00B4396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 layout of the facility meets all legislative requirements. The building holds a current warrant of fitness, which expires in 1 May 2014, and a current approved evacuation scheme.  The service conducts a comprehensive system of checks including fire and sprinkler equipment, fire doors, emergency systems, emergency lighting, exits and fire hose reels using an external contractor.  Last fire drill is recorded as occurring in December 2013. Electrical equipment is checked (February 2014).  All doors and doorways in all wings of the facility require a repaint.  There are large areas where the paint is peeling or where there are deep grooves and scratches. This is an area for improvement.  The living areas are carpeted and vinyl surfaces exist in bathrooms/toilets and kitchen areas.   Corridors and rooms are all carpeted.  The carpet was clean. The corridors have handrails.  Corridors and rooms are large enough for mobility equipment to be used.  Residents were observed moving freely around the areas with mobility aids where required.  There are communal dining and lounge areas with smaller seating areas and a hairdresser’s room.  There is adequate storage space.  Reactive and preventative maintenance occurs.  There is a part-time maintenance person who carries out daily requests for minor maintenance and keeps the maintenance manual updated.  Water temperature temperatures are monitored monthly (sighted) with any variances reported immediately to the domestic services manager.  Residents have plenty of personal space.  External areas and gardens surrounding the facility are well maintained and attractive. Ramps to the outside areas provide safe access for residents and visitors.  Pathways are maintained.  There is an outdoor smoking area.</w:t>
            </w:r>
            <w:r>
              <w:rPr>
                <w:rFonts w:cs="Arial"/>
                <w:sz w:val="20"/>
                <w:szCs w:val="20"/>
              </w:rPr>
              <w:br/>
              <w:t xml:space="preserve">The D15.3d:  The lounge area is designed so that space and seating arrangements provide for individual and group activities. </w:t>
            </w:r>
            <w:r>
              <w:rPr>
                <w:rFonts w:cs="Arial"/>
                <w:sz w:val="20"/>
                <w:szCs w:val="20"/>
              </w:rPr>
              <w:br/>
              <w:t xml:space="preserve">D15.3e: The following equipment is available, pressure relieving mattresses, shower chairs, and heel protectors and lifting aids.  Interviews with three caregivers confirm this. </w:t>
            </w:r>
            <w:r>
              <w:rPr>
                <w:rFonts w:cs="Arial"/>
                <w:sz w:val="20"/>
                <w:szCs w:val="20"/>
              </w:rPr>
              <w:br/>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 building has a current warrant of fitness. An external provider does a comprehensive system of checks including for fire and sprinkler equipment, fire doors, emergency systems, emergency lighting, exits and fire hose reels.  All corridors and rooms are carpeted.  Corridors have handrails. Reactive and preventative maintenance processes are in place.  Water temperatures are monitored.  Gardens and grounds are maintained.</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 doors and doorways in all wings have large areas where the paint is peeling or where there are deep grooves and scratches.</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Ensure doors and doorways are repainted.</w:t>
            </w: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are adequate numbers of toilets and showers for each wing.  There is safe flooring, seating and hand rails appropriately placed in the shower rooms.  There are privacy locks on the doors.  Vacant/in use signage is on the toilet/shower rooms.  Residents interviewed confirmed their privacy was maintained when attending to personal hygiene cares.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BC5041" w:rsidRDefault="00BC5041" w:rsidP="00B43968">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BC5041" w:rsidRDefault="00BC5041" w:rsidP="00B43968">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There are single rooms.  Bedrooms in all the wings are of adequate size appropriate to the level of care provided.  The bedrooms are personalised and spacious enough for residents to move safely around the room with the use of mobility aids.  The rooms observed are personalised with the resident’s belongings.  The staff report there is adequate space to carry out the resident cares and for the use of resident equipment as required.  Residents interviewed (five) confirm their bedrooms are spacious and they can personalise them as desired.  Four relatives/whanau interviewed state they are happy with their family members room.</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is easy access to the communal areas.  The lounge is open plan, comfortable with appropriate sating that is placed to allow for group and individual activities to occur.  There is a second large lounge where residents can have visitors or spend time with quiet activities.  There is also an alcove area adjacent to the office where small groups meet to sing together or just meet and talk.  The dining room is open plan and is large and spacious.  All the corridors are wide with appropriately placed handrails.  Residents that require mobility aids have easy access to communal areas for relaxation, dining and activities. </w:t>
            </w:r>
            <w:r>
              <w:rPr>
                <w:rFonts w:cs="Arial"/>
                <w:sz w:val="20"/>
                <w:szCs w:val="20"/>
              </w:rPr>
              <w:br/>
            </w:r>
            <w:r>
              <w:rPr>
                <w:rFonts w:cs="Arial"/>
                <w:sz w:val="20"/>
                <w:szCs w:val="20"/>
              </w:rPr>
              <w:lastRenderedPageBreak/>
              <w:t>D15.3d: Seating and space is arranged to allow both individual and group activities to occur.</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BC5041" w:rsidRDefault="00BC5041" w:rsidP="00B43968">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BC5041" w:rsidRDefault="00BC5041" w:rsidP="00B43968">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 domestic services manager coordinates the service.  There are cleaning and laundry policies and processes.  The cleaner’s trolley is well equipped and all chemical bottles are labelled.  Protective wear including aprons, gloves and face shields are available in the sluice rooms and laundry.  The laundry launders bed linen, towels and personal clothing. It also launders the linen from Maryann (sister site).  There is a designated laundry worker.  All linen bags are colour coded.  The laundry has a clean/dirty flow.  The laundry door is latched when not in attendance.  Adequate linen supplies were sighted.  Chemicals are stored in a locked room in the laundry.  An external chemical supplier provides the chemicals, product wall charts, conducts quality control checks and provides training.  Chemical training last April 2013.  On a tour of the facility the carpets were noted to be clean and free from stains.  All bedrooms, hallways and communal areas were clean and tidy in appearance.  Chemicals are stored safely in the laundry.  Safety data sheets are readily accessible.  Internal audits and resident meetings provide feedback on the service.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BC5041" w:rsidRDefault="00BC5041" w:rsidP="00B43968">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C5041" w:rsidRDefault="00BC5041" w:rsidP="00B43968">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 service has implemented policies and procedures for emergencies.  Fire drills are conducted six monthly and the last fire training occurred on 17 December 2013.  The NZFS approved evacuation scheme is dated 28 September 2006.  </w:t>
            </w:r>
            <w:proofErr w:type="spellStart"/>
            <w:r>
              <w:rPr>
                <w:rFonts w:cs="Arial"/>
                <w:sz w:val="20"/>
                <w:szCs w:val="20"/>
              </w:rPr>
              <w:t>Marire</w:t>
            </w:r>
            <w:proofErr w:type="spellEnd"/>
            <w:r>
              <w:rPr>
                <w:rFonts w:cs="Arial"/>
                <w:sz w:val="20"/>
                <w:szCs w:val="20"/>
              </w:rPr>
              <w:t xml:space="preserve"> has duel energy (gas/electric) sources for heating and hot water.  Battery operated emergency lighting is in place.  There is gas BBQ for cooking and extra blankets for heating.  Call bells are in use.  Security procedures are established.  </w:t>
            </w:r>
            <w:proofErr w:type="gramStart"/>
            <w:r>
              <w:rPr>
                <w:rFonts w:cs="Arial"/>
                <w:sz w:val="20"/>
                <w:szCs w:val="20"/>
              </w:rPr>
              <w:t>Staff wear</w:t>
            </w:r>
            <w:proofErr w:type="gramEnd"/>
            <w:r>
              <w:rPr>
                <w:rFonts w:cs="Arial"/>
                <w:sz w:val="20"/>
                <w:szCs w:val="20"/>
              </w:rPr>
              <w:t xml:space="preserve"> uniforms and name badges.  The building is secured during the hours of darkness and all visitors and contractors to the facility need to ‘sign in’ for identification.  There is water storage for at least three days.  There is a supply of equipment and food for at least three days.  There is also an agreement in place with a local supplier for additional food supply.  Residents individual plans identify additional needs as required.</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BC5041" w:rsidRDefault="00BC5041" w:rsidP="00B43968">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BC5041" w:rsidRDefault="00BC5041" w:rsidP="00B43968">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There is adequate natural light in all communal rooms.  Bedrooms have at least one window to allow natural lighting and opens safely to allow for ventilation.  There are water filled radiators in the bedrooms and night store heaters in the corridors and communal areas.  The temperature can be adjusted to suit individual resident temperature preference.  Five residents and four family/whanau interviewed stated the temperature of the facility was comfortable.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C5041" w:rsidRDefault="00BC5041" w:rsidP="00B43968">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1"/>
      </w:pPr>
      <w:r>
        <w:t>NZS 8134.2:2008: Health and Disability Services (Restraint Minimisation and Safe Practice) Standards</w:t>
      </w:r>
    </w:p>
    <w:p w:rsidR="00BC5041" w:rsidRDefault="00BC5041" w:rsidP="00B43968">
      <w:pPr>
        <w:pStyle w:val="Heading2"/>
        <w:rPr>
          <w:b/>
          <w:bCs/>
        </w:rPr>
      </w:pPr>
      <w:r>
        <w:rPr>
          <w:b/>
          <w:bCs/>
        </w:rPr>
        <w:t>Outcome 2.1: Restraint Minimisation</w:t>
      </w:r>
    </w:p>
    <w:p w:rsidR="00BC5041" w:rsidRDefault="00BC5041" w:rsidP="00B43968">
      <w:pPr>
        <w:pStyle w:val="OutcomeDescription"/>
        <w:rPr>
          <w:lang w:eastAsia="en-NZ"/>
        </w:rPr>
      </w:pPr>
      <w:r>
        <w:rPr>
          <w:lang w:eastAsia="en-NZ"/>
        </w:rPr>
        <w:t>Services demonstrate that the use of restraint is actively minimised.</w:t>
      </w:r>
    </w:p>
    <w:p w:rsidR="00BC5041" w:rsidRDefault="00BC5041" w:rsidP="00B43968">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C5041" w:rsidRDefault="00BC5041" w:rsidP="00B4396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spellStart"/>
            <w:r>
              <w:rPr>
                <w:rFonts w:cs="Arial"/>
                <w:sz w:val="20"/>
                <w:szCs w:val="20"/>
              </w:rPr>
              <w:t>Marire</w:t>
            </w:r>
            <w:proofErr w:type="spellEnd"/>
            <w:r>
              <w:rPr>
                <w:rFonts w:cs="Arial"/>
                <w:sz w:val="20"/>
                <w:szCs w:val="20"/>
              </w:rPr>
              <w:t xml:space="preserve"> does not have any residents on restraint.  Policies and protocols are congruent with NZS 8134.0.  The use of enablers is clearly described in the policy and procedure, to be used on a voluntary basis and to help them maintain physical and/or psychological independence. For example, a lap belt in a wheelchair to maintain positioning for self-propulsion.  Interview with the restraint coordinator (RN), three caregivers and review of documents confirmed that there is no resident using restraint on both days of the audit.  There is one resident using a bed rails as an enabler and the resident signed the consent form for use of this.  All required documentation for enabler use is recorded in the restraint folder and resident’s file.  </w:t>
            </w:r>
            <w:proofErr w:type="gramStart"/>
            <w:r>
              <w:rPr>
                <w:rFonts w:cs="Arial"/>
                <w:sz w:val="20"/>
                <w:szCs w:val="20"/>
              </w:rPr>
              <w:t>Staff receive</w:t>
            </w:r>
            <w:proofErr w:type="gramEnd"/>
            <w:r>
              <w:rPr>
                <w:rFonts w:cs="Arial"/>
                <w:sz w:val="20"/>
                <w:szCs w:val="20"/>
              </w:rPr>
              <w:t xml:space="preserve"> training around restraint minimisation and enablers and staff interview confirm their knowledge around this. </w:t>
            </w:r>
          </w:p>
        </w:tc>
      </w:tr>
    </w:tbl>
    <w:p w:rsidR="00BC5041" w:rsidRDefault="00BC5041" w:rsidP="00B43968">
      <w:pPr>
        <w:pStyle w:val="OutcomeDescription"/>
        <w:rPr>
          <w:lang w:eastAsia="en-NZ"/>
        </w:rPr>
      </w:pPr>
    </w:p>
    <w:p w:rsidR="00BC5041" w:rsidRDefault="00BC5041" w:rsidP="00B4396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C5041" w:rsidRDefault="00BC5041" w:rsidP="00B4396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pStyle w:val="OutcomeDescription"/>
        <w:rPr>
          <w:lang w:eastAsia="en-NZ"/>
        </w:rPr>
      </w:pPr>
    </w:p>
    <w:p w:rsidR="00BC5041" w:rsidRDefault="00BC5041" w:rsidP="00B43968">
      <w:pPr>
        <w:pStyle w:val="Heading1"/>
      </w:pPr>
      <w:r>
        <w:t>NZS 8134.3:2008: Health and Disability Services (Infection Prevention and Control) Standards</w:t>
      </w:r>
    </w:p>
    <w:p w:rsidR="00BC5041" w:rsidRDefault="00BC5041" w:rsidP="00B43968">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BC5041" w:rsidRDefault="00BC5041" w:rsidP="00B43968">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proofErr w:type="spellStart"/>
            <w:r>
              <w:rPr>
                <w:rFonts w:cs="Arial"/>
                <w:sz w:val="20"/>
                <w:szCs w:val="20"/>
              </w:rPr>
              <w:t>Marire</w:t>
            </w:r>
            <w:proofErr w:type="spellEnd"/>
            <w:r>
              <w:rPr>
                <w:rFonts w:cs="Arial"/>
                <w:sz w:val="20"/>
                <w:szCs w:val="20"/>
              </w:rPr>
              <w:t xml:space="preserve"> has an established infection control programme.  The infection control programme, its content and detail, is appropriate for the size, complexity and degree of risk associated with the service.  There is an infection control policy and procedure manual which is readily accessible to all staff.  The nurse manager undertakes the role of infection control and prevention.  Infection control is a standing agenda item at the three monthly risk management meeting where all issues and infections are discussed with staff.  All results and infection control matters are reported to the nurse manager on a monthly basis or sooner if there is an issue.  She collates a monthly record of infections data and then </w:t>
            </w:r>
            <w:proofErr w:type="gramStart"/>
            <w:r>
              <w:rPr>
                <w:rFonts w:cs="Arial"/>
                <w:sz w:val="20"/>
                <w:szCs w:val="20"/>
              </w:rPr>
              <w:t>a copy of these results are</w:t>
            </w:r>
            <w:proofErr w:type="gramEnd"/>
            <w:r>
              <w:rPr>
                <w:rFonts w:cs="Arial"/>
                <w:sz w:val="20"/>
                <w:szCs w:val="20"/>
              </w:rPr>
              <w:t xml:space="preserve"> retained at the staff reading folder for staff to read and sign off.  The RN, the nurse manager and the resident's general practitioner are notified promptly of any positive pathology that is identified as an infection.  Discussion with three caregivers confirmed that the nurse manager is always available for emergent issues.  </w:t>
            </w:r>
            <w:r>
              <w:rPr>
                <w:rFonts w:cs="Arial"/>
                <w:sz w:val="20"/>
                <w:szCs w:val="20"/>
              </w:rPr>
              <w:br/>
              <w:t xml:space="preserve">Infection control programme is reviewed annually and most recently, the service purchased Bug Control Infection Prevention and Control Manual.  </w:t>
            </w:r>
            <w:proofErr w:type="gramStart"/>
            <w:r>
              <w:rPr>
                <w:rFonts w:cs="Arial"/>
                <w:sz w:val="20"/>
                <w:szCs w:val="20"/>
              </w:rPr>
              <w:t>Staff are</w:t>
            </w:r>
            <w:proofErr w:type="gramEnd"/>
            <w:r>
              <w:rPr>
                <w:rFonts w:cs="Arial"/>
                <w:sz w:val="20"/>
                <w:szCs w:val="20"/>
              </w:rPr>
              <w:t xml:space="preserve"> well informed about infection control practices and reporting.  Memo’s related to infection control issues are noted in the staff reading folder.  The infection control coordinator’s job description describes the key responsibilities and performance indicators of the Infection control activities.</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C5041" w:rsidRDefault="00BC5041" w:rsidP="00B43968">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C5041" w:rsidRDefault="00BC5041" w:rsidP="00B43968">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C5041" w:rsidRDefault="00BC5041" w:rsidP="00B43968">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Default="00BC5041" w:rsidP="00B43968">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BC5041" w:rsidRDefault="00BC5041" w:rsidP="00B43968">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Infection control coordinator is the nurse manager who most recently undertook this role.  She is supported by the RN and the infection control coordinator from Maryann home and hospital.  The infection control coordinator stated that she also has good external support from the infection control advisors from the local DHB and resident’s GPs.   </w:t>
            </w:r>
            <w:r>
              <w:rPr>
                <w:rFonts w:cs="Arial"/>
                <w:sz w:val="20"/>
                <w:szCs w:val="20"/>
              </w:rPr>
              <w:br/>
              <w:t xml:space="preserve">All staff </w:t>
            </w:r>
            <w:proofErr w:type="gramStart"/>
            <w:r>
              <w:rPr>
                <w:rFonts w:cs="Arial"/>
                <w:sz w:val="20"/>
                <w:szCs w:val="20"/>
              </w:rPr>
              <w:t>complete</w:t>
            </w:r>
            <w:proofErr w:type="gramEnd"/>
            <w:r>
              <w:rPr>
                <w:rFonts w:cs="Arial"/>
                <w:sz w:val="20"/>
                <w:szCs w:val="20"/>
              </w:rPr>
              <w:t xml:space="preserve"> an infection control competency at orientation.  Infection control education occurs at the caregivers forum, through hand washing audits and is included as part of the in-service training programme.  There are adequate resources to implement the infection control programme. </w:t>
            </w:r>
            <w:r>
              <w:rPr>
                <w:rFonts w:cs="Arial"/>
                <w:sz w:val="20"/>
                <w:szCs w:val="20"/>
              </w:rPr>
              <w:br/>
              <w:t xml:space="preserve">Infection control policies and procedures are used to minimise the risk of exposing residents and staff to others with infection risk. </w:t>
            </w:r>
            <w:r>
              <w:rPr>
                <w:rFonts w:cs="Arial"/>
                <w:sz w:val="20"/>
                <w:szCs w:val="20"/>
              </w:rPr>
              <w:br/>
              <w:t xml:space="preserve">Staff are advised about prevention of transmission of disease and, if sick, to remain at home.  Visitors are informed of any outbreak issues and advised not to visit if unwell. </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BC5041" w:rsidRDefault="00BC5041" w:rsidP="00B43968">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Default="00BC5041" w:rsidP="00B43968">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BC5041" w:rsidRDefault="00BC5041" w:rsidP="00B43968">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C5041" w:rsidRDefault="00BC5041" w:rsidP="00B43968">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D 19.2a: The infection control manual outlines a comprehensive range of policies, standards and guidelines and defines roles, responsibilities and oversight, the infection control team, training and education of staff and scope of the programme.  The infection control policies and procedures are reviewed in 2013 and these are current and comply with standards, legislation and guidelines for infection control practises.  The service also purchased Bug Control Infection Prevention and Control Manual 2014.  All staff </w:t>
            </w:r>
            <w:proofErr w:type="gramStart"/>
            <w:r>
              <w:rPr>
                <w:rFonts w:cs="Arial"/>
                <w:sz w:val="20"/>
                <w:szCs w:val="20"/>
              </w:rPr>
              <w:t>are</w:t>
            </w:r>
            <w:proofErr w:type="gramEnd"/>
            <w:r>
              <w:rPr>
                <w:rFonts w:cs="Arial"/>
                <w:sz w:val="20"/>
                <w:szCs w:val="20"/>
              </w:rPr>
              <w:t xml:space="preserve"> involved in the implementation of policies. </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C5041" w:rsidRDefault="00BC5041" w:rsidP="00B43968">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Default="00BC5041" w:rsidP="00B43968">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BC5041" w:rsidRDefault="00BC5041" w:rsidP="00B43968">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BC5041" w:rsidRDefault="00BC5041" w:rsidP="00B4396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 infection control co-ordinator is responsible for co-ordinating education and training of staff.  Orientation package includes specific training around hand washing and standard precautions.  Training on infection control is an agenda item at caregiver forums, food service and housekeeping meetings.  </w:t>
            </w:r>
            <w:proofErr w:type="gramStart"/>
            <w:r>
              <w:rPr>
                <w:rFonts w:cs="Arial"/>
                <w:sz w:val="20"/>
                <w:szCs w:val="20"/>
              </w:rPr>
              <w:t>Staff have</w:t>
            </w:r>
            <w:proofErr w:type="gramEnd"/>
            <w:r>
              <w:rPr>
                <w:rFonts w:cs="Arial"/>
                <w:sz w:val="20"/>
                <w:szCs w:val="20"/>
              </w:rPr>
              <w:t xml:space="preserve"> an individual hand washing audit annually.  Food services and housekeeping staff receive infection control education relevant to their areas.  Infection control is included in the annual in-service training programme.  Infection control education is last provided on February 2014 together with staff from Maryann home and hospital.  Information is provided to residents and visitors which is appropriate to their needs.  This is documented in medical records.</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BC5041" w:rsidRDefault="00BC5041" w:rsidP="00B43968">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BC5041" w:rsidRDefault="00BC5041" w:rsidP="00B43968">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Pr="00B43968" w:rsidRDefault="00BC5041" w:rsidP="00B43968">
      <w:pPr>
        <w:pStyle w:val="Heading4"/>
        <w:rPr>
          <w:rStyle w:val="Heading4Char"/>
          <w:b/>
          <w:iCs/>
        </w:rPr>
      </w:pPr>
      <w:r w:rsidRPr="00B43968">
        <w:lastRenderedPageBreak/>
        <w:t>Standard 3.5: Surveillance</w:t>
      </w:r>
      <w:r w:rsidRPr="00B43968">
        <w:rPr>
          <w:rStyle w:val="Heading4Char"/>
          <w:b/>
          <w:iCs/>
        </w:rPr>
        <w:t xml:space="preserve"> (</w:t>
      </w:r>
      <w:proofErr w:type="gramStart"/>
      <w:r w:rsidRPr="00B43968">
        <w:t>HDS(</w:t>
      </w:r>
      <w:proofErr w:type="gramEnd"/>
      <w:r w:rsidRPr="00B43968">
        <w:t>IPC)S.2008:3.5)</w:t>
      </w:r>
    </w:p>
    <w:p w:rsidR="00BC5041" w:rsidRDefault="00BC5041" w:rsidP="00B4396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C5041" w:rsidRDefault="00BC5041" w:rsidP="00B4396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sz w:val="20"/>
                <w:szCs w:val="20"/>
              </w:rPr>
            </w:pPr>
            <w:r>
              <w:rPr>
                <w:rFonts w:cs="Arial"/>
                <w:sz w:val="20"/>
                <w:szCs w:val="20"/>
              </w:rPr>
              <w:t xml:space="preserve">The type of surveillance undertaken is appropriate to the size and complexity of the service.  Mc Geer (2012) definition is used for the identification and classification of infection events, indicators or outcomes.  Surveillance data is collected and results of surveillance are acted upon, evaluated, and reported to relevant staff in a timely manner.  </w:t>
            </w:r>
            <w:proofErr w:type="gramStart"/>
            <w:r>
              <w:rPr>
                <w:rFonts w:cs="Arial"/>
                <w:sz w:val="20"/>
                <w:szCs w:val="20"/>
              </w:rPr>
              <w:t>Classification of infection events are</w:t>
            </w:r>
            <w:proofErr w:type="gramEnd"/>
            <w:r>
              <w:rPr>
                <w:rFonts w:cs="Arial"/>
                <w:sz w:val="20"/>
                <w:szCs w:val="20"/>
              </w:rPr>
              <w:t xml:space="preserve"> included in the infection report form.  </w:t>
            </w:r>
            <w:r>
              <w:rPr>
                <w:rFonts w:cs="Arial"/>
                <w:sz w:val="20"/>
                <w:szCs w:val="20"/>
              </w:rPr>
              <w:br/>
              <w:t xml:space="preserve">All infections are entered on to an infection register.  This data is monitored and evaluated.  Outcomes and actions are discussed at the three monthly risk management meetings, and caregiver’s forum.  Each resident has an individual infection report that includes reporting on skin, eye, urinary, respiratory, and gastrointestinal and other infections that may be identified.  The Infection control coordinator reports no infectious outbreaks since the previous audit.  </w:t>
            </w:r>
            <w:proofErr w:type="gramStart"/>
            <w:r>
              <w:rPr>
                <w:rFonts w:cs="Arial"/>
                <w:sz w:val="20"/>
                <w:szCs w:val="20"/>
              </w:rPr>
              <w:t>Individual infection report forms are completed for all infections and is</w:t>
            </w:r>
            <w:proofErr w:type="gramEnd"/>
            <w:r>
              <w:rPr>
                <w:rFonts w:cs="Arial"/>
                <w:sz w:val="20"/>
                <w:szCs w:val="20"/>
              </w:rPr>
              <w:t xml:space="preserve"> kept in the resident files.  Surveillance reports includes comments around if the infection is resolved, risk factors, invasive devices and the appropriate referrals. </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C5041" w:rsidRDefault="00BC5041" w:rsidP="00B4396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C5041" w:rsidRDefault="00BC5041" w:rsidP="00B43968">
      <w:pPr>
        <w:ind w:left="0"/>
        <w:rPr>
          <w:rFonts w:cstheme="minorBidi"/>
          <w:sz w:val="24"/>
          <w:szCs w:val="24"/>
          <w:lang w:eastAsia="en-NZ"/>
        </w:rPr>
      </w:pPr>
    </w:p>
    <w:p w:rsidR="00BC5041" w:rsidRDefault="00BC5041" w:rsidP="00B4396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C5041" w:rsidRDefault="00BC5041" w:rsidP="00B4396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C5041" w:rsidTr="00BC5041">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Evidence:</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lastRenderedPageBreak/>
              <w:t>Finding:</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nil"/>
              <w:right w:val="single" w:sz="4" w:space="0" w:color="auto"/>
            </w:tcBorders>
            <w:vAlign w:val="center"/>
            <w:hideMark/>
          </w:tcPr>
          <w:p w:rsidR="00BC5041" w:rsidRDefault="00BC5041" w:rsidP="00B43968">
            <w:pPr>
              <w:keepNext/>
              <w:spacing w:before="60"/>
              <w:ind w:left="0"/>
              <w:rPr>
                <w:rFonts w:cs="Arial"/>
                <w:b/>
                <w:sz w:val="20"/>
                <w:szCs w:val="20"/>
              </w:rPr>
            </w:pPr>
            <w:r>
              <w:rPr>
                <w:rFonts w:cs="Arial"/>
                <w:b/>
                <w:sz w:val="20"/>
                <w:szCs w:val="20"/>
              </w:rPr>
              <w:t>Corrective Action:</w:t>
            </w:r>
          </w:p>
        </w:tc>
      </w:tr>
      <w:tr w:rsidR="00BC5041" w:rsidTr="00BC5041">
        <w:trPr>
          <w:trHeight w:val="112"/>
        </w:trPr>
        <w:tc>
          <w:tcPr>
            <w:tcW w:w="15276" w:type="dxa"/>
            <w:tcBorders>
              <w:top w:val="nil"/>
              <w:left w:val="single" w:sz="4" w:space="0" w:color="auto"/>
              <w:bottom w:val="single" w:sz="4" w:space="0" w:color="auto"/>
              <w:right w:val="single" w:sz="4" w:space="0" w:color="auto"/>
            </w:tcBorders>
            <w:vAlign w:val="center"/>
          </w:tcPr>
          <w:p w:rsidR="00BC5041" w:rsidRDefault="00BC5041" w:rsidP="00B43968">
            <w:pPr>
              <w:spacing w:before="60"/>
              <w:ind w:left="0"/>
              <w:rPr>
                <w:rFonts w:cs="Arial"/>
                <w:sz w:val="20"/>
                <w:szCs w:val="20"/>
              </w:rPr>
            </w:pPr>
          </w:p>
        </w:tc>
      </w:tr>
      <w:tr w:rsidR="00BC5041" w:rsidTr="00BC50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C5041" w:rsidRDefault="00BC5041" w:rsidP="00B4396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B43968" w:rsidP="00B43968">
      <w:pPr>
        <w:spacing w:before="240" w:after="0" w:line="276" w:lineRule="auto"/>
        <w:ind w:left="0"/>
        <w:rPr>
          <w:sz w:val="24"/>
        </w:rPr>
      </w:pPr>
    </w:p>
    <w:sectPr w:rsidR="008F484E" w:rsidSect="00BC50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EE" w:rsidRDefault="00045A6D">
      <w:pPr>
        <w:spacing w:after="0"/>
      </w:pPr>
      <w:r>
        <w:separator/>
      </w:r>
    </w:p>
  </w:endnote>
  <w:endnote w:type="continuationSeparator" w:id="0">
    <w:p w:rsidR="00DB50EE" w:rsidRDefault="00045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EE" w:rsidRDefault="00045A6D">
      <w:pPr>
        <w:spacing w:after="0"/>
      </w:pPr>
      <w:r>
        <w:separator/>
      </w:r>
    </w:p>
  </w:footnote>
  <w:footnote w:type="continuationSeparator" w:id="0">
    <w:p w:rsidR="00DB50EE" w:rsidRDefault="00045A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CA0A014">
      <w:numFmt w:val="bullet"/>
      <w:lvlText w:val="-"/>
      <w:lvlJc w:val="left"/>
      <w:pPr>
        <w:tabs>
          <w:tab w:val="num" w:pos="717"/>
        </w:tabs>
        <w:ind w:left="717" w:hanging="360"/>
      </w:pPr>
      <w:rPr>
        <w:rFonts w:ascii="Calibri" w:eastAsia="Calibri" w:hAnsi="Calibri" w:cs="Times New Roman" w:hint="default"/>
      </w:rPr>
    </w:lvl>
    <w:lvl w:ilvl="1" w:tplc="BC88219A" w:tentative="1">
      <w:start w:val="1"/>
      <w:numFmt w:val="bullet"/>
      <w:lvlText w:val="o"/>
      <w:lvlJc w:val="left"/>
      <w:pPr>
        <w:tabs>
          <w:tab w:val="num" w:pos="1437"/>
        </w:tabs>
        <w:ind w:left="1437" w:hanging="360"/>
      </w:pPr>
      <w:rPr>
        <w:rFonts w:ascii="Courier New" w:hAnsi="Courier New" w:cs="Courier New" w:hint="default"/>
      </w:rPr>
    </w:lvl>
    <w:lvl w:ilvl="2" w:tplc="563A4696" w:tentative="1">
      <w:start w:val="1"/>
      <w:numFmt w:val="bullet"/>
      <w:lvlText w:val=""/>
      <w:lvlJc w:val="left"/>
      <w:pPr>
        <w:tabs>
          <w:tab w:val="num" w:pos="2157"/>
        </w:tabs>
        <w:ind w:left="2157" w:hanging="360"/>
      </w:pPr>
      <w:rPr>
        <w:rFonts w:ascii="Wingdings" w:hAnsi="Wingdings" w:hint="default"/>
      </w:rPr>
    </w:lvl>
    <w:lvl w:ilvl="3" w:tplc="584EF9DE" w:tentative="1">
      <w:start w:val="1"/>
      <w:numFmt w:val="bullet"/>
      <w:lvlText w:val=""/>
      <w:lvlJc w:val="left"/>
      <w:pPr>
        <w:tabs>
          <w:tab w:val="num" w:pos="2877"/>
        </w:tabs>
        <w:ind w:left="2877" w:hanging="360"/>
      </w:pPr>
      <w:rPr>
        <w:rFonts w:ascii="Symbol" w:hAnsi="Symbol" w:hint="default"/>
      </w:rPr>
    </w:lvl>
    <w:lvl w:ilvl="4" w:tplc="54E2F792" w:tentative="1">
      <w:start w:val="1"/>
      <w:numFmt w:val="bullet"/>
      <w:lvlText w:val="o"/>
      <w:lvlJc w:val="left"/>
      <w:pPr>
        <w:tabs>
          <w:tab w:val="num" w:pos="3597"/>
        </w:tabs>
        <w:ind w:left="3597" w:hanging="360"/>
      </w:pPr>
      <w:rPr>
        <w:rFonts w:ascii="Courier New" w:hAnsi="Courier New" w:cs="Courier New" w:hint="default"/>
      </w:rPr>
    </w:lvl>
    <w:lvl w:ilvl="5" w:tplc="420632C0" w:tentative="1">
      <w:start w:val="1"/>
      <w:numFmt w:val="bullet"/>
      <w:lvlText w:val=""/>
      <w:lvlJc w:val="left"/>
      <w:pPr>
        <w:tabs>
          <w:tab w:val="num" w:pos="4317"/>
        </w:tabs>
        <w:ind w:left="4317" w:hanging="360"/>
      </w:pPr>
      <w:rPr>
        <w:rFonts w:ascii="Wingdings" w:hAnsi="Wingdings" w:hint="default"/>
      </w:rPr>
    </w:lvl>
    <w:lvl w:ilvl="6" w:tplc="7BB2EA5A" w:tentative="1">
      <w:start w:val="1"/>
      <w:numFmt w:val="bullet"/>
      <w:lvlText w:val=""/>
      <w:lvlJc w:val="left"/>
      <w:pPr>
        <w:tabs>
          <w:tab w:val="num" w:pos="5037"/>
        </w:tabs>
        <w:ind w:left="5037" w:hanging="360"/>
      </w:pPr>
      <w:rPr>
        <w:rFonts w:ascii="Symbol" w:hAnsi="Symbol" w:hint="default"/>
      </w:rPr>
    </w:lvl>
    <w:lvl w:ilvl="7" w:tplc="022A6670" w:tentative="1">
      <w:start w:val="1"/>
      <w:numFmt w:val="bullet"/>
      <w:lvlText w:val="o"/>
      <w:lvlJc w:val="left"/>
      <w:pPr>
        <w:tabs>
          <w:tab w:val="num" w:pos="5757"/>
        </w:tabs>
        <w:ind w:left="5757" w:hanging="360"/>
      </w:pPr>
      <w:rPr>
        <w:rFonts w:ascii="Courier New" w:hAnsi="Courier New" w:cs="Courier New" w:hint="default"/>
      </w:rPr>
    </w:lvl>
    <w:lvl w:ilvl="8" w:tplc="3228B5A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73EFD10">
      <w:start w:val="1"/>
      <w:numFmt w:val="bullet"/>
      <w:lvlText w:val=""/>
      <w:lvlJc w:val="left"/>
      <w:pPr>
        <w:ind w:left="360" w:hanging="360"/>
      </w:pPr>
      <w:rPr>
        <w:rFonts w:ascii="Symbol" w:hAnsi="Symbol" w:hint="default"/>
      </w:rPr>
    </w:lvl>
    <w:lvl w:ilvl="1" w:tplc="0E343EFA" w:tentative="1">
      <w:start w:val="1"/>
      <w:numFmt w:val="bullet"/>
      <w:lvlText w:val="o"/>
      <w:lvlJc w:val="left"/>
      <w:pPr>
        <w:ind w:left="1080" w:hanging="360"/>
      </w:pPr>
      <w:rPr>
        <w:rFonts w:ascii="Courier New" w:hAnsi="Courier New" w:cs="Courier New" w:hint="default"/>
      </w:rPr>
    </w:lvl>
    <w:lvl w:ilvl="2" w:tplc="70225236" w:tentative="1">
      <w:start w:val="1"/>
      <w:numFmt w:val="bullet"/>
      <w:lvlText w:val=""/>
      <w:lvlJc w:val="left"/>
      <w:pPr>
        <w:ind w:left="1800" w:hanging="360"/>
      </w:pPr>
      <w:rPr>
        <w:rFonts w:ascii="Wingdings" w:hAnsi="Wingdings" w:hint="default"/>
      </w:rPr>
    </w:lvl>
    <w:lvl w:ilvl="3" w:tplc="4BE89C92" w:tentative="1">
      <w:start w:val="1"/>
      <w:numFmt w:val="bullet"/>
      <w:lvlText w:val=""/>
      <w:lvlJc w:val="left"/>
      <w:pPr>
        <w:ind w:left="2520" w:hanging="360"/>
      </w:pPr>
      <w:rPr>
        <w:rFonts w:ascii="Symbol" w:hAnsi="Symbol" w:hint="default"/>
      </w:rPr>
    </w:lvl>
    <w:lvl w:ilvl="4" w:tplc="3E7C7F4C" w:tentative="1">
      <w:start w:val="1"/>
      <w:numFmt w:val="bullet"/>
      <w:lvlText w:val="o"/>
      <w:lvlJc w:val="left"/>
      <w:pPr>
        <w:ind w:left="3240" w:hanging="360"/>
      </w:pPr>
      <w:rPr>
        <w:rFonts w:ascii="Courier New" w:hAnsi="Courier New" w:cs="Courier New" w:hint="default"/>
      </w:rPr>
    </w:lvl>
    <w:lvl w:ilvl="5" w:tplc="17AA4D06" w:tentative="1">
      <w:start w:val="1"/>
      <w:numFmt w:val="bullet"/>
      <w:lvlText w:val=""/>
      <w:lvlJc w:val="left"/>
      <w:pPr>
        <w:ind w:left="3960" w:hanging="360"/>
      </w:pPr>
      <w:rPr>
        <w:rFonts w:ascii="Wingdings" w:hAnsi="Wingdings" w:hint="default"/>
      </w:rPr>
    </w:lvl>
    <w:lvl w:ilvl="6" w:tplc="38B86304" w:tentative="1">
      <w:start w:val="1"/>
      <w:numFmt w:val="bullet"/>
      <w:lvlText w:val=""/>
      <w:lvlJc w:val="left"/>
      <w:pPr>
        <w:ind w:left="4680" w:hanging="360"/>
      </w:pPr>
      <w:rPr>
        <w:rFonts w:ascii="Symbol" w:hAnsi="Symbol" w:hint="default"/>
      </w:rPr>
    </w:lvl>
    <w:lvl w:ilvl="7" w:tplc="1DC42A78" w:tentative="1">
      <w:start w:val="1"/>
      <w:numFmt w:val="bullet"/>
      <w:lvlText w:val="o"/>
      <w:lvlJc w:val="left"/>
      <w:pPr>
        <w:ind w:left="5400" w:hanging="360"/>
      </w:pPr>
      <w:rPr>
        <w:rFonts w:ascii="Courier New" w:hAnsi="Courier New" w:cs="Courier New" w:hint="default"/>
      </w:rPr>
    </w:lvl>
    <w:lvl w:ilvl="8" w:tplc="BAEA569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728FB14">
      <w:start w:val="1"/>
      <w:numFmt w:val="bullet"/>
      <w:lvlText w:val=""/>
      <w:lvlJc w:val="left"/>
      <w:pPr>
        <w:ind w:left="1077" w:hanging="360"/>
      </w:pPr>
      <w:rPr>
        <w:rFonts w:ascii="Symbol" w:hAnsi="Symbol" w:hint="default"/>
      </w:rPr>
    </w:lvl>
    <w:lvl w:ilvl="1" w:tplc="EF6CB5DC" w:tentative="1">
      <w:start w:val="1"/>
      <w:numFmt w:val="bullet"/>
      <w:lvlText w:val="o"/>
      <w:lvlJc w:val="left"/>
      <w:pPr>
        <w:ind w:left="1797" w:hanging="360"/>
      </w:pPr>
      <w:rPr>
        <w:rFonts w:ascii="Courier New" w:hAnsi="Courier New" w:cs="Courier New" w:hint="default"/>
      </w:rPr>
    </w:lvl>
    <w:lvl w:ilvl="2" w:tplc="6F662B08" w:tentative="1">
      <w:start w:val="1"/>
      <w:numFmt w:val="bullet"/>
      <w:lvlText w:val=""/>
      <w:lvlJc w:val="left"/>
      <w:pPr>
        <w:ind w:left="2517" w:hanging="360"/>
      </w:pPr>
      <w:rPr>
        <w:rFonts w:ascii="Wingdings" w:hAnsi="Wingdings" w:hint="default"/>
      </w:rPr>
    </w:lvl>
    <w:lvl w:ilvl="3" w:tplc="32DA4C9A" w:tentative="1">
      <w:start w:val="1"/>
      <w:numFmt w:val="bullet"/>
      <w:lvlText w:val=""/>
      <w:lvlJc w:val="left"/>
      <w:pPr>
        <w:ind w:left="3237" w:hanging="360"/>
      </w:pPr>
      <w:rPr>
        <w:rFonts w:ascii="Symbol" w:hAnsi="Symbol" w:hint="default"/>
      </w:rPr>
    </w:lvl>
    <w:lvl w:ilvl="4" w:tplc="357A1448" w:tentative="1">
      <w:start w:val="1"/>
      <w:numFmt w:val="bullet"/>
      <w:lvlText w:val="o"/>
      <w:lvlJc w:val="left"/>
      <w:pPr>
        <w:ind w:left="3957" w:hanging="360"/>
      </w:pPr>
      <w:rPr>
        <w:rFonts w:ascii="Courier New" w:hAnsi="Courier New" w:cs="Courier New" w:hint="default"/>
      </w:rPr>
    </w:lvl>
    <w:lvl w:ilvl="5" w:tplc="6B5872E6" w:tentative="1">
      <w:start w:val="1"/>
      <w:numFmt w:val="bullet"/>
      <w:lvlText w:val=""/>
      <w:lvlJc w:val="left"/>
      <w:pPr>
        <w:ind w:left="4677" w:hanging="360"/>
      </w:pPr>
      <w:rPr>
        <w:rFonts w:ascii="Wingdings" w:hAnsi="Wingdings" w:hint="default"/>
      </w:rPr>
    </w:lvl>
    <w:lvl w:ilvl="6" w:tplc="71F8CE70" w:tentative="1">
      <w:start w:val="1"/>
      <w:numFmt w:val="bullet"/>
      <w:lvlText w:val=""/>
      <w:lvlJc w:val="left"/>
      <w:pPr>
        <w:ind w:left="5397" w:hanging="360"/>
      </w:pPr>
      <w:rPr>
        <w:rFonts w:ascii="Symbol" w:hAnsi="Symbol" w:hint="default"/>
      </w:rPr>
    </w:lvl>
    <w:lvl w:ilvl="7" w:tplc="41AE2592" w:tentative="1">
      <w:start w:val="1"/>
      <w:numFmt w:val="bullet"/>
      <w:lvlText w:val="o"/>
      <w:lvlJc w:val="left"/>
      <w:pPr>
        <w:ind w:left="6117" w:hanging="360"/>
      </w:pPr>
      <w:rPr>
        <w:rFonts w:ascii="Courier New" w:hAnsi="Courier New" w:cs="Courier New" w:hint="default"/>
      </w:rPr>
    </w:lvl>
    <w:lvl w:ilvl="8" w:tplc="AFCE04E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0326D5C">
      <w:start w:val="1"/>
      <w:numFmt w:val="bullet"/>
      <w:lvlText w:val=""/>
      <w:lvlJc w:val="left"/>
      <w:pPr>
        <w:ind w:left="1077" w:hanging="360"/>
      </w:pPr>
      <w:rPr>
        <w:rFonts w:ascii="Symbol" w:hAnsi="Symbol" w:hint="default"/>
      </w:rPr>
    </w:lvl>
    <w:lvl w:ilvl="1" w:tplc="D0DAE4E0" w:tentative="1">
      <w:start w:val="1"/>
      <w:numFmt w:val="bullet"/>
      <w:lvlText w:val="o"/>
      <w:lvlJc w:val="left"/>
      <w:pPr>
        <w:ind w:left="1797" w:hanging="360"/>
      </w:pPr>
      <w:rPr>
        <w:rFonts w:ascii="Courier New" w:hAnsi="Courier New" w:cs="Courier New" w:hint="default"/>
      </w:rPr>
    </w:lvl>
    <w:lvl w:ilvl="2" w:tplc="0B9A7FF6" w:tentative="1">
      <w:start w:val="1"/>
      <w:numFmt w:val="bullet"/>
      <w:lvlText w:val=""/>
      <w:lvlJc w:val="left"/>
      <w:pPr>
        <w:ind w:left="2517" w:hanging="360"/>
      </w:pPr>
      <w:rPr>
        <w:rFonts w:ascii="Wingdings" w:hAnsi="Wingdings" w:hint="default"/>
      </w:rPr>
    </w:lvl>
    <w:lvl w:ilvl="3" w:tplc="5E3A6906" w:tentative="1">
      <w:start w:val="1"/>
      <w:numFmt w:val="bullet"/>
      <w:lvlText w:val=""/>
      <w:lvlJc w:val="left"/>
      <w:pPr>
        <w:ind w:left="3237" w:hanging="360"/>
      </w:pPr>
      <w:rPr>
        <w:rFonts w:ascii="Symbol" w:hAnsi="Symbol" w:hint="default"/>
      </w:rPr>
    </w:lvl>
    <w:lvl w:ilvl="4" w:tplc="943C68A6" w:tentative="1">
      <w:start w:val="1"/>
      <w:numFmt w:val="bullet"/>
      <w:lvlText w:val="o"/>
      <w:lvlJc w:val="left"/>
      <w:pPr>
        <w:ind w:left="3957" w:hanging="360"/>
      </w:pPr>
      <w:rPr>
        <w:rFonts w:ascii="Courier New" w:hAnsi="Courier New" w:cs="Courier New" w:hint="default"/>
      </w:rPr>
    </w:lvl>
    <w:lvl w:ilvl="5" w:tplc="44AE36AC" w:tentative="1">
      <w:start w:val="1"/>
      <w:numFmt w:val="bullet"/>
      <w:lvlText w:val=""/>
      <w:lvlJc w:val="left"/>
      <w:pPr>
        <w:ind w:left="4677" w:hanging="360"/>
      </w:pPr>
      <w:rPr>
        <w:rFonts w:ascii="Wingdings" w:hAnsi="Wingdings" w:hint="default"/>
      </w:rPr>
    </w:lvl>
    <w:lvl w:ilvl="6" w:tplc="E2E885CA" w:tentative="1">
      <w:start w:val="1"/>
      <w:numFmt w:val="bullet"/>
      <w:lvlText w:val=""/>
      <w:lvlJc w:val="left"/>
      <w:pPr>
        <w:ind w:left="5397" w:hanging="360"/>
      </w:pPr>
      <w:rPr>
        <w:rFonts w:ascii="Symbol" w:hAnsi="Symbol" w:hint="default"/>
      </w:rPr>
    </w:lvl>
    <w:lvl w:ilvl="7" w:tplc="116013DE" w:tentative="1">
      <w:start w:val="1"/>
      <w:numFmt w:val="bullet"/>
      <w:lvlText w:val="o"/>
      <w:lvlJc w:val="left"/>
      <w:pPr>
        <w:ind w:left="6117" w:hanging="360"/>
      </w:pPr>
      <w:rPr>
        <w:rFonts w:ascii="Courier New" w:hAnsi="Courier New" w:cs="Courier New" w:hint="default"/>
      </w:rPr>
    </w:lvl>
    <w:lvl w:ilvl="8" w:tplc="B1104B2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17E8FC0">
      <w:start w:val="1"/>
      <w:numFmt w:val="bullet"/>
      <w:lvlText w:val="–"/>
      <w:lvlJc w:val="left"/>
      <w:pPr>
        <w:tabs>
          <w:tab w:val="num" w:pos="720"/>
        </w:tabs>
        <w:ind w:left="720" w:hanging="360"/>
      </w:pPr>
      <w:rPr>
        <w:rFonts w:ascii="Times New Roman" w:hAnsi="Times New Roman" w:hint="default"/>
      </w:rPr>
    </w:lvl>
    <w:lvl w:ilvl="1" w:tplc="2E888802">
      <w:start w:val="1"/>
      <w:numFmt w:val="bullet"/>
      <w:lvlText w:val="–"/>
      <w:lvlJc w:val="left"/>
      <w:pPr>
        <w:tabs>
          <w:tab w:val="num" w:pos="1440"/>
        </w:tabs>
        <w:ind w:left="1440" w:hanging="360"/>
      </w:pPr>
      <w:rPr>
        <w:rFonts w:ascii="Times New Roman" w:hAnsi="Times New Roman" w:hint="default"/>
      </w:rPr>
    </w:lvl>
    <w:lvl w:ilvl="2" w:tplc="2138D1D8" w:tentative="1">
      <w:start w:val="1"/>
      <w:numFmt w:val="bullet"/>
      <w:lvlText w:val="–"/>
      <w:lvlJc w:val="left"/>
      <w:pPr>
        <w:tabs>
          <w:tab w:val="num" w:pos="2160"/>
        </w:tabs>
        <w:ind w:left="2160" w:hanging="360"/>
      </w:pPr>
      <w:rPr>
        <w:rFonts w:ascii="Times New Roman" w:hAnsi="Times New Roman" w:hint="default"/>
      </w:rPr>
    </w:lvl>
    <w:lvl w:ilvl="3" w:tplc="01AA2336" w:tentative="1">
      <w:start w:val="1"/>
      <w:numFmt w:val="bullet"/>
      <w:lvlText w:val="–"/>
      <w:lvlJc w:val="left"/>
      <w:pPr>
        <w:tabs>
          <w:tab w:val="num" w:pos="2880"/>
        </w:tabs>
        <w:ind w:left="2880" w:hanging="360"/>
      </w:pPr>
      <w:rPr>
        <w:rFonts w:ascii="Times New Roman" w:hAnsi="Times New Roman" w:hint="default"/>
      </w:rPr>
    </w:lvl>
    <w:lvl w:ilvl="4" w:tplc="135C004A" w:tentative="1">
      <w:start w:val="1"/>
      <w:numFmt w:val="bullet"/>
      <w:lvlText w:val="–"/>
      <w:lvlJc w:val="left"/>
      <w:pPr>
        <w:tabs>
          <w:tab w:val="num" w:pos="3600"/>
        </w:tabs>
        <w:ind w:left="3600" w:hanging="360"/>
      </w:pPr>
      <w:rPr>
        <w:rFonts w:ascii="Times New Roman" w:hAnsi="Times New Roman" w:hint="default"/>
      </w:rPr>
    </w:lvl>
    <w:lvl w:ilvl="5" w:tplc="8B5836C4" w:tentative="1">
      <w:start w:val="1"/>
      <w:numFmt w:val="bullet"/>
      <w:lvlText w:val="–"/>
      <w:lvlJc w:val="left"/>
      <w:pPr>
        <w:tabs>
          <w:tab w:val="num" w:pos="4320"/>
        </w:tabs>
        <w:ind w:left="4320" w:hanging="360"/>
      </w:pPr>
      <w:rPr>
        <w:rFonts w:ascii="Times New Roman" w:hAnsi="Times New Roman" w:hint="default"/>
      </w:rPr>
    </w:lvl>
    <w:lvl w:ilvl="6" w:tplc="7BA4B1EA" w:tentative="1">
      <w:start w:val="1"/>
      <w:numFmt w:val="bullet"/>
      <w:lvlText w:val="–"/>
      <w:lvlJc w:val="left"/>
      <w:pPr>
        <w:tabs>
          <w:tab w:val="num" w:pos="5040"/>
        </w:tabs>
        <w:ind w:left="5040" w:hanging="360"/>
      </w:pPr>
      <w:rPr>
        <w:rFonts w:ascii="Times New Roman" w:hAnsi="Times New Roman" w:hint="default"/>
      </w:rPr>
    </w:lvl>
    <w:lvl w:ilvl="7" w:tplc="F0E66E2A" w:tentative="1">
      <w:start w:val="1"/>
      <w:numFmt w:val="bullet"/>
      <w:lvlText w:val="–"/>
      <w:lvlJc w:val="left"/>
      <w:pPr>
        <w:tabs>
          <w:tab w:val="num" w:pos="5760"/>
        </w:tabs>
        <w:ind w:left="5760" w:hanging="360"/>
      </w:pPr>
      <w:rPr>
        <w:rFonts w:ascii="Times New Roman" w:hAnsi="Times New Roman" w:hint="default"/>
      </w:rPr>
    </w:lvl>
    <w:lvl w:ilvl="8" w:tplc="DE340B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C50F314">
      <w:start w:val="1"/>
      <w:numFmt w:val="bullet"/>
      <w:lvlText w:val=""/>
      <w:lvlJc w:val="left"/>
      <w:pPr>
        <w:ind w:left="1080" w:hanging="360"/>
      </w:pPr>
      <w:rPr>
        <w:rFonts w:ascii="Symbol" w:hAnsi="Symbol" w:hint="default"/>
      </w:rPr>
    </w:lvl>
    <w:lvl w:ilvl="1" w:tplc="F13AFBAE" w:tentative="1">
      <w:start w:val="1"/>
      <w:numFmt w:val="bullet"/>
      <w:lvlText w:val="o"/>
      <w:lvlJc w:val="left"/>
      <w:pPr>
        <w:ind w:left="1800" w:hanging="360"/>
      </w:pPr>
      <w:rPr>
        <w:rFonts w:ascii="Courier New" w:hAnsi="Courier New" w:cs="Courier New" w:hint="default"/>
      </w:rPr>
    </w:lvl>
    <w:lvl w:ilvl="2" w:tplc="F51CD5F8" w:tentative="1">
      <w:start w:val="1"/>
      <w:numFmt w:val="bullet"/>
      <w:lvlText w:val=""/>
      <w:lvlJc w:val="left"/>
      <w:pPr>
        <w:ind w:left="2520" w:hanging="360"/>
      </w:pPr>
      <w:rPr>
        <w:rFonts w:ascii="Wingdings" w:hAnsi="Wingdings" w:hint="default"/>
      </w:rPr>
    </w:lvl>
    <w:lvl w:ilvl="3" w:tplc="3D601248" w:tentative="1">
      <w:start w:val="1"/>
      <w:numFmt w:val="bullet"/>
      <w:lvlText w:val=""/>
      <w:lvlJc w:val="left"/>
      <w:pPr>
        <w:ind w:left="3240" w:hanging="360"/>
      </w:pPr>
      <w:rPr>
        <w:rFonts w:ascii="Symbol" w:hAnsi="Symbol" w:hint="default"/>
      </w:rPr>
    </w:lvl>
    <w:lvl w:ilvl="4" w:tplc="B922D430" w:tentative="1">
      <w:start w:val="1"/>
      <w:numFmt w:val="bullet"/>
      <w:lvlText w:val="o"/>
      <w:lvlJc w:val="left"/>
      <w:pPr>
        <w:ind w:left="3960" w:hanging="360"/>
      </w:pPr>
      <w:rPr>
        <w:rFonts w:ascii="Courier New" w:hAnsi="Courier New" w:cs="Courier New" w:hint="default"/>
      </w:rPr>
    </w:lvl>
    <w:lvl w:ilvl="5" w:tplc="DAC09B34" w:tentative="1">
      <w:start w:val="1"/>
      <w:numFmt w:val="bullet"/>
      <w:lvlText w:val=""/>
      <w:lvlJc w:val="left"/>
      <w:pPr>
        <w:ind w:left="4680" w:hanging="360"/>
      </w:pPr>
      <w:rPr>
        <w:rFonts w:ascii="Wingdings" w:hAnsi="Wingdings" w:hint="default"/>
      </w:rPr>
    </w:lvl>
    <w:lvl w:ilvl="6" w:tplc="9B86CC38" w:tentative="1">
      <w:start w:val="1"/>
      <w:numFmt w:val="bullet"/>
      <w:lvlText w:val=""/>
      <w:lvlJc w:val="left"/>
      <w:pPr>
        <w:ind w:left="5400" w:hanging="360"/>
      </w:pPr>
      <w:rPr>
        <w:rFonts w:ascii="Symbol" w:hAnsi="Symbol" w:hint="default"/>
      </w:rPr>
    </w:lvl>
    <w:lvl w:ilvl="7" w:tplc="2DC66384" w:tentative="1">
      <w:start w:val="1"/>
      <w:numFmt w:val="bullet"/>
      <w:lvlText w:val="o"/>
      <w:lvlJc w:val="left"/>
      <w:pPr>
        <w:ind w:left="6120" w:hanging="360"/>
      </w:pPr>
      <w:rPr>
        <w:rFonts w:ascii="Courier New" w:hAnsi="Courier New" w:cs="Courier New" w:hint="default"/>
      </w:rPr>
    </w:lvl>
    <w:lvl w:ilvl="8" w:tplc="230E470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B9E24B8">
      <w:start w:val="1"/>
      <w:numFmt w:val="bullet"/>
      <w:lvlText w:val=""/>
      <w:lvlJc w:val="left"/>
      <w:pPr>
        <w:tabs>
          <w:tab w:val="num" w:pos="360"/>
        </w:tabs>
        <w:ind w:left="360" w:hanging="360"/>
      </w:pPr>
      <w:rPr>
        <w:rFonts w:ascii="Symbol" w:hAnsi="Symbol" w:hint="default"/>
      </w:rPr>
    </w:lvl>
    <w:lvl w:ilvl="1" w:tplc="FFF294BA" w:tentative="1">
      <w:start w:val="1"/>
      <w:numFmt w:val="bullet"/>
      <w:lvlText w:val="o"/>
      <w:lvlJc w:val="left"/>
      <w:pPr>
        <w:tabs>
          <w:tab w:val="num" w:pos="1080"/>
        </w:tabs>
        <w:ind w:left="1080" w:hanging="360"/>
      </w:pPr>
      <w:rPr>
        <w:rFonts w:ascii="Courier New" w:hAnsi="Courier New" w:cs="Courier New" w:hint="default"/>
      </w:rPr>
    </w:lvl>
    <w:lvl w:ilvl="2" w:tplc="36908C9E" w:tentative="1">
      <w:start w:val="1"/>
      <w:numFmt w:val="bullet"/>
      <w:lvlText w:val=""/>
      <w:lvlJc w:val="left"/>
      <w:pPr>
        <w:tabs>
          <w:tab w:val="num" w:pos="1800"/>
        </w:tabs>
        <w:ind w:left="1800" w:hanging="360"/>
      </w:pPr>
      <w:rPr>
        <w:rFonts w:ascii="Wingdings" w:hAnsi="Wingdings" w:hint="default"/>
      </w:rPr>
    </w:lvl>
    <w:lvl w:ilvl="3" w:tplc="1CA412DA" w:tentative="1">
      <w:start w:val="1"/>
      <w:numFmt w:val="bullet"/>
      <w:lvlText w:val=""/>
      <w:lvlJc w:val="left"/>
      <w:pPr>
        <w:tabs>
          <w:tab w:val="num" w:pos="2520"/>
        </w:tabs>
        <w:ind w:left="2520" w:hanging="360"/>
      </w:pPr>
      <w:rPr>
        <w:rFonts w:ascii="Symbol" w:hAnsi="Symbol" w:hint="default"/>
      </w:rPr>
    </w:lvl>
    <w:lvl w:ilvl="4" w:tplc="AF9A3044" w:tentative="1">
      <w:start w:val="1"/>
      <w:numFmt w:val="bullet"/>
      <w:lvlText w:val="o"/>
      <w:lvlJc w:val="left"/>
      <w:pPr>
        <w:tabs>
          <w:tab w:val="num" w:pos="3240"/>
        </w:tabs>
        <w:ind w:left="3240" w:hanging="360"/>
      </w:pPr>
      <w:rPr>
        <w:rFonts w:ascii="Courier New" w:hAnsi="Courier New" w:cs="Courier New" w:hint="default"/>
      </w:rPr>
    </w:lvl>
    <w:lvl w:ilvl="5" w:tplc="F2B47DD8" w:tentative="1">
      <w:start w:val="1"/>
      <w:numFmt w:val="bullet"/>
      <w:lvlText w:val=""/>
      <w:lvlJc w:val="left"/>
      <w:pPr>
        <w:tabs>
          <w:tab w:val="num" w:pos="3960"/>
        </w:tabs>
        <w:ind w:left="3960" w:hanging="360"/>
      </w:pPr>
      <w:rPr>
        <w:rFonts w:ascii="Wingdings" w:hAnsi="Wingdings" w:hint="default"/>
      </w:rPr>
    </w:lvl>
    <w:lvl w:ilvl="6" w:tplc="29C4A716" w:tentative="1">
      <w:start w:val="1"/>
      <w:numFmt w:val="bullet"/>
      <w:lvlText w:val=""/>
      <w:lvlJc w:val="left"/>
      <w:pPr>
        <w:tabs>
          <w:tab w:val="num" w:pos="4680"/>
        </w:tabs>
        <w:ind w:left="4680" w:hanging="360"/>
      </w:pPr>
      <w:rPr>
        <w:rFonts w:ascii="Symbol" w:hAnsi="Symbol" w:hint="default"/>
      </w:rPr>
    </w:lvl>
    <w:lvl w:ilvl="7" w:tplc="854E9EDE" w:tentative="1">
      <w:start w:val="1"/>
      <w:numFmt w:val="bullet"/>
      <w:lvlText w:val="o"/>
      <w:lvlJc w:val="left"/>
      <w:pPr>
        <w:tabs>
          <w:tab w:val="num" w:pos="5400"/>
        </w:tabs>
        <w:ind w:left="5400" w:hanging="360"/>
      </w:pPr>
      <w:rPr>
        <w:rFonts w:ascii="Courier New" w:hAnsi="Courier New" w:cs="Courier New" w:hint="default"/>
      </w:rPr>
    </w:lvl>
    <w:lvl w:ilvl="8" w:tplc="463E285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C007EFA">
      <w:start w:val="5"/>
      <w:numFmt w:val="bullet"/>
      <w:lvlText w:val="-"/>
      <w:lvlJc w:val="left"/>
      <w:pPr>
        <w:ind w:left="717" w:hanging="360"/>
      </w:pPr>
      <w:rPr>
        <w:rFonts w:ascii="Calibri" w:eastAsia="Calibri" w:hAnsi="Calibri" w:cs="Times New Roman" w:hint="default"/>
      </w:rPr>
    </w:lvl>
    <w:lvl w:ilvl="1" w:tplc="A3F6BC98" w:tentative="1">
      <w:start w:val="1"/>
      <w:numFmt w:val="bullet"/>
      <w:lvlText w:val="o"/>
      <w:lvlJc w:val="left"/>
      <w:pPr>
        <w:ind w:left="1437" w:hanging="360"/>
      </w:pPr>
      <w:rPr>
        <w:rFonts w:ascii="Courier New" w:hAnsi="Courier New" w:cs="Courier New" w:hint="default"/>
      </w:rPr>
    </w:lvl>
    <w:lvl w:ilvl="2" w:tplc="93F48B48" w:tentative="1">
      <w:start w:val="1"/>
      <w:numFmt w:val="bullet"/>
      <w:lvlText w:val=""/>
      <w:lvlJc w:val="left"/>
      <w:pPr>
        <w:ind w:left="2157" w:hanging="360"/>
      </w:pPr>
      <w:rPr>
        <w:rFonts w:ascii="Wingdings" w:hAnsi="Wingdings" w:hint="default"/>
      </w:rPr>
    </w:lvl>
    <w:lvl w:ilvl="3" w:tplc="BE927ADC" w:tentative="1">
      <w:start w:val="1"/>
      <w:numFmt w:val="bullet"/>
      <w:lvlText w:val=""/>
      <w:lvlJc w:val="left"/>
      <w:pPr>
        <w:ind w:left="2877" w:hanging="360"/>
      </w:pPr>
      <w:rPr>
        <w:rFonts w:ascii="Symbol" w:hAnsi="Symbol" w:hint="default"/>
      </w:rPr>
    </w:lvl>
    <w:lvl w:ilvl="4" w:tplc="A956B94E" w:tentative="1">
      <w:start w:val="1"/>
      <w:numFmt w:val="bullet"/>
      <w:lvlText w:val="o"/>
      <w:lvlJc w:val="left"/>
      <w:pPr>
        <w:ind w:left="3597" w:hanging="360"/>
      </w:pPr>
      <w:rPr>
        <w:rFonts w:ascii="Courier New" w:hAnsi="Courier New" w:cs="Courier New" w:hint="default"/>
      </w:rPr>
    </w:lvl>
    <w:lvl w:ilvl="5" w:tplc="8C74B620" w:tentative="1">
      <w:start w:val="1"/>
      <w:numFmt w:val="bullet"/>
      <w:lvlText w:val=""/>
      <w:lvlJc w:val="left"/>
      <w:pPr>
        <w:ind w:left="4317" w:hanging="360"/>
      </w:pPr>
      <w:rPr>
        <w:rFonts w:ascii="Wingdings" w:hAnsi="Wingdings" w:hint="default"/>
      </w:rPr>
    </w:lvl>
    <w:lvl w:ilvl="6" w:tplc="636EC776" w:tentative="1">
      <w:start w:val="1"/>
      <w:numFmt w:val="bullet"/>
      <w:lvlText w:val=""/>
      <w:lvlJc w:val="left"/>
      <w:pPr>
        <w:ind w:left="5037" w:hanging="360"/>
      </w:pPr>
      <w:rPr>
        <w:rFonts w:ascii="Symbol" w:hAnsi="Symbol" w:hint="default"/>
      </w:rPr>
    </w:lvl>
    <w:lvl w:ilvl="7" w:tplc="8C4CC742" w:tentative="1">
      <w:start w:val="1"/>
      <w:numFmt w:val="bullet"/>
      <w:lvlText w:val="o"/>
      <w:lvlJc w:val="left"/>
      <w:pPr>
        <w:ind w:left="5757" w:hanging="360"/>
      </w:pPr>
      <w:rPr>
        <w:rFonts w:ascii="Courier New" w:hAnsi="Courier New" w:cs="Courier New" w:hint="default"/>
      </w:rPr>
    </w:lvl>
    <w:lvl w:ilvl="8" w:tplc="D584C06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02E9FA0">
      <w:start w:val="1"/>
      <w:numFmt w:val="bullet"/>
      <w:lvlText w:val=""/>
      <w:lvlJc w:val="left"/>
      <w:pPr>
        <w:tabs>
          <w:tab w:val="num" w:pos="360"/>
        </w:tabs>
        <w:ind w:left="360" w:hanging="360"/>
      </w:pPr>
      <w:rPr>
        <w:rFonts w:ascii="Symbol" w:hAnsi="Symbol" w:hint="default"/>
      </w:rPr>
    </w:lvl>
    <w:lvl w:ilvl="1" w:tplc="62D63836" w:tentative="1">
      <w:start w:val="1"/>
      <w:numFmt w:val="bullet"/>
      <w:lvlText w:val="o"/>
      <w:lvlJc w:val="left"/>
      <w:pPr>
        <w:tabs>
          <w:tab w:val="num" w:pos="1080"/>
        </w:tabs>
        <w:ind w:left="1080" w:hanging="360"/>
      </w:pPr>
      <w:rPr>
        <w:rFonts w:ascii="Courier New" w:hAnsi="Courier New" w:cs="Courier New" w:hint="default"/>
      </w:rPr>
    </w:lvl>
    <w:lvl w:ilvl="2" w:tplc="D3CE47C6" w:tentative="1">
      <w:start w:val="1"/>
      <w:numFmt w:val="bullet"/>
      <w:lvlText w:val=""/>
      <w:lvlJc w:val="left"/>
      <w:pPr>
        <w:tabs>
          <w:tab w:val="num" w:pos="1800"/>
        </w:tabs>
        <w:ind w:left="1800" w:hanging="360"/>
      </w:pPr>
      <w:rPr>
        <w:rFonts w:ascii="Wingdings" w:hAnsi="Wingdings" w:hint="default"/>
      </w:rPr>
    </w:lvl>
    <w:lvl w:ilvl="3" w:tplc="FF2CC19E" w:tentative="1">
      <w:start w:val="1"/>
      <w:numFmt w:val="bullet"/>
      <w:lvlText w:val=""/>
      <w:lvlJc w:val="left"/>
      <w:pPr>
        <w:tabs>
          <w:tab w:val="num" w:pos="2520"/>
        </w:tabs>
        <w:ind w:left="2520" w:hanging="360"/>
      </w:pPr>
      <w:rPr>
        <w:rFonts w:ascii="Symbol" w:hAnsi="Symbol" w:hint="default"/>
      </w:rPr>
    </w:lvl>
    <w:lvl w:ilvl="4" w:tplc="81E0DF6A" w:tentative="1">
      <w:start w:val="1"/>
      <w:numFmt w:val="bullet"/>
      <w:lvlText w:val="o"/>
      <w:lvlJc w:val="left"/>
      <w:pPr>
        <w:tabs>
          <w:tab w:val="num" w:pos="3240"/>
        </w:tabs>
        <w:ind w:left="3240" w:hanging="360"/>
      </w:pPr>
      <w:rPr>
        <w:rFonts w:ascii="Courier New" w:hAnsi="Courier New" w:cs="Courier New" w:hint="default"/>
      </w:rPr>
    </w:lvl>
    <w:lvl w:ilvl="5" w:tplc="7FB0E55C" w:tentative="1">
      <w:start w:val="1"/>
      <w:numFmt w:val="bullet"/>
      <w:lvlText w:val=""/>
      <w:lvlJc w:val="left"/>
      <w:pPr>
        <w:tabs>
          <w:tab w:val="num" w:pos="3960"/>
        </w:tabs>
        <w:ind w:left="3960" w:hanging="360"/>
      </w:pPr>
      <w:rPr>
        <w:rFonts w:ascii="Wingdings" w:hAnsi="Wingdings" w:hint="default"/>
      </w:rPr>
    </w:lvl>
    <w:lvl w:ilvl="6" w:tplc="BFACD81E" w:tentative="1">
      <w:start w:val="1"/>
      <w:numFmt w:val="bullet"/>
      <w:lvlText w:val=""/>
      <w:lvlJc w:val="left"/>
      <w:pPr>
        <w:tabs>
          <w:tab w:val="num" w:pos="4680"/>
        </w:tabs>
        <w:ind w:left="4680" w:hanging="360"/>
      </w:pPr>
      <w:rPr>
        <w:rFonts w:ascii="Symbol" w:hAnsi="Symbol" w:hint="default"/>
      </w:rPr>
    </w:lvl>
    <w:lvl w:ilvl="7" w:tplc="6F4C36CC" w:tentative="1">
      <w:start w:val="1"/>
      <w:numFmt w:val="bullet"/>
      <w:lvlText w:val="o"/>
      <w:lvlJc w:val="left"/>
      <w:pPr>
        <w:tabs>
          <w:tab w:val="num" w:pos="5400"/>
        </w:tabs>
        <w:ind w:left="5400" w:hanging="360"/>
      </w:pPr>
      <w:rPr>
        <w:rFonts w:ascii="Courier New" w:hAnsi="Courier New" w:cs="Courier New" w:hint="default"/>
      </w:rPr>
    </w:lvl>
    <w:lvl w:ilvl="8" w:tplc="7B5A89F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31"/>
    <w:rsid w:val="00045A6D"/>
    <w:rsid w:val="003136B4"/>
    <w:rsid w:val="00512CB3"/>
    <w:rsid w:val="00B43968"/>
    <w:rsid w:val="00BC5041"/>
    <w:rsid w:val="00DB50EE"/>
    <w:rsid w:val="00EE59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4396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C50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4396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C504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C504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C504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C504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C504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C504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C5041"/>
    <w:rPr>
      <w:rFonts w:eastAsiaTheme="minorHAnsi" w:cstheme="minorBidi"/>
      <w:lang w:eastAsia="en-US"/>
    </w:rPr>
  </w:style>
  <w:style w:type="paragraph" w:styleId="BodyText">
    <w:name w:val="Body Text"/>
    <w:basedOn w:val="Normal"/>
    <w:link w:val="BodyTextChar"/>
    <w:uiPriority w:val="99"/>
    <w:unhideWhenUsed/>
    <w:rsid w:val="00BC504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C504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C5041"/>
    <w:rPr>
      <w:b/>
      <w:bCs/>
    </w:rPr>
  </w:style>
  <w:style w:type="character" w:customStyle="1" w:styleId="CommentSubjectChar">
    <w:name w:val="Comment Subject Char"/>
    <w:basedOn w:val="CommentTextChar"/>
    <w:link w:val="CommentSubject"/>
    <w:uiPriority w:val="99"/>
    <w:rsid w:val="00BC5041"/>
    <w:rPr>
      <w:rFonts w:eastAsiaTheme="minorHAnsi" w:cstheme="minorBidi"/>
      <w:b/>
      <w:bCs/>
      <w:lang w:eastAsia="en-US"/>
    </w:rPr>
  </w:style>
  <w:style w:type="paragraph" w:styleId="BalloonText">
    <w:name w:val="Balloon Text"/>
    <w:basedOn w:val="Normal"/>
    <w:link w:val="BalloonTextChar"/>
    <w:uiPriority w:val="99"/>
    <w:unhideWhenUsed/>
    <w:rsid w:val="00BC504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C5041"/>
    <w:rPr>
      <w:rFonts w:ascii="Tahoma" w:eastAsiaTheme="minorHAnsi" w:hAnsi="Tahoma" w:cs="Tahoma"/>
      <w:sz w:val="16"/>
      <w:szCs w:val="16"/>
      <w:lang w:eastAsia="en-US"/>
    </w:rPr>
  </w:style>
  <w:style w:type="paragraph" w:customStyle="1" w:styleId="OutcomeDescription">
    <w:name w:val="Outcome Description"/>
    <w:basedOn w:val="Normal"/>
    <w:qFormat/>
    <w:rsid w:val="00BC504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C50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4396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C50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4396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C504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C504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C504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C504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C504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C504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C5041"/>
    <w:rPr>
      <w:rFonts w:eastAsiaTheme="minorHAnsi" w:cstheme="minorBidi"/>
      <w:lang w:eastAsia="en-US"/>
    </w:rPr>
  </w:style>
  <w:style w:type="paragraph" w:styleId="BodyText">
    <w:name w:val="Body Text"/>
    <w:basedOn w:val="Normal"/>
    <w:link w:val="BodyTextChar"/>
    <w:uiPriority w:val="99"/>
    <w:unhideWhenUsed/>
    <w:rsid w:val="00BC504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C504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C5041"/>
    <w:rPr>
      <w:b/>
      <w:bCs/>
    </w:rPr>
  </w:style>
  <w:style w:type="character" w:customStyle="1" w:styleId="CommentSubjectChar">
    <w:name w:val="Comment Subject Char"/>
    <w:basedOn w:val="CommentTextChar"/>
    <w:link w:val="CommentSubject"/>
    <w:uiPriority w:val="99"/>
    <w:rsid w:val="00BC5041"/>
    <w:rPr>
      <w:rFonts w:eastAsiaTheme="minorHAnsi" w:cstheme="minorBidi"/>
      <w:b/>
      <w:bCs/>
      <w:lang w:eastAsia="en-US"/>
    </w:rPr>
  </w:style>
  <w:style w:type="paragraph" w:styleId="BalloonText">
    <w:name w:val="Balloon Text"/>
    <w:basedOn w:val="Normal"/>
    <w:link w:val="BalloonTextChar"/>
    <w:uiPriority w:val="99"/>
    <w:unhideWhenUsed/>
    <w:rsid w:val="00BC504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C5041"/>
    <w:rPr>
      <w:rFonts w:ascii="Tahoma" w:eastAsiaTheme="minorHAnsi" w:hAnsi="Tahoma" w:cs="Tahoma"/>
      <w:sz w:val="16"/>
      <w:szCs w:val="16"/>
      <w:lang w:eastAsia="en-US"/>
    </w:rPr>
  </w:style>
  <w:style w:type="paragraph" w:customStyle="1" w:styleId="OutcomeDescription">
    <w:name w:val="Outcome Description"/>
    <w:basedOn w:val="Normal"/>
    <w:qFormat/>
    <w:rsid w:val="00BC504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C50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82C5-B1C9-4C1C-B921-F9CA6CE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22520</Words>
  <Characters>128365</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2015-01-21T23:57:00Z</dcterms:created>
  <dcterms:modified xsi:type="dcterms:W3CDTF">2015-02-16T03:09:00Z</dcterms:modified>
</cp:coreProperties>
</file>