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C22AA" w:rsidP="00854F70">
      <w:pPr>
        <w:pStyle w:val="Heading1"/>
      </w:pPr>
      <w:bookmarkStart w:id="0" w:name="PRMS_RIName"/>
      <w:proofErr w:type="spellStart"/>
      <w:r w:rsidRPr="00854F70">
        <w:t>Amberley</w:t>
      </w:r>
      <w:proofErr w:type="spellEnd"/>
      <w:r w:rsidRPr="00854F70">
        <w:t xml:space="preserve"> </w:t>
      </w:r>
      <w:proofErr w:type="spellStart"/>
      <w:r w:rsidRPr="00854F70">
        <w:t>Resthome</w:t>
      </w:r>
      <w:proofErr w:type="spellEnd"/>
      <w:r w:rsidRPr="00854F70">
        <w:t xml:space="preserve"> 2013 Limited</w:t>
      </w:r>
      <w:bookmarkEnd w:id="0"/>
    </w:p>
    <w:p w:rsidR="001237E0" w:rsidRPr="00854F70" w:rsidRDefault="005C22AA" w:rsidP="00FF41C5">
      <w:pPr>
        <w:pStyle w:val="Heading2"/>
      </w:pPr>
      <w:r w:rsidRPr="00854F70">
        <w:t xml:space="preserve">Current Status: </w:t>
      </w:r>
      <w:bookmarkStart w:id="1" w:name="AuditStartDate"/>
      <w:r w:rsidRPr="00854F70">
        <w:t>25 October 2013</w:t>
      </w:r>
      <w:bookmarkEnd w:id="1"/>
    </w:p>
    <w:p w:rsidR="001237E0" w:rsidRPr="005661ED" w:rsidRDefault="005C22A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C22AA" w:rsidP="00FF41C5">
      <w:pPr>
        <w:pStyle w:val="Heading2"/>
      </w:pPr>
      <w:r w:rsidRPr="005A5CEB">
        <w:t>General overview</w:t>
      </w:r>
    </w:p>
    <w:p w:rsidR="005C22AA" w:rsidRDefault="005C22AA" w:rsidP="005A5CEB">
      <w:pPr>
        <w:spacing w:before="240" w:after="0" w:line="276" w:lineRule="auto"/>
        <w:ind w:left="0"/>
        <w:rPr>
          <w:sz w:val="24"/>
        </w:rPr>
      </w:pPr>
      <w:bookmarkStart w:id="3" w:name="GeneralOverview"/>
      <w:proofErr w:type="spellStart"/>
      <w:r w:rsidRPr="005A5CEB">
        <w:rPr>
          <w:sz w:val="24"/>
        </w:rPr>
        <w:t>Amberley</w:t>
      </w:r>
      <w:proofErr w:type="spellEnd"/>
      <w:r w:rsidRPr="005A5CEB">
        <w:rPr>
          <w:sz w:val="24"/>
        </w:rPr>
        <w:t xml:space="preserve"> Rest Home provides rest home leve</w:t>
      </w:r>
      <w:r>
        <w:rPr>
          <w:sz w:val="24"/>
        </w:rPr>
        <w:t xml:space="preserve">l care for up to 21 residents. </w:t>
      </w:r>
      <w:r w:rsidRPr="005A5CEB">
        <w:rPr>
          <w:sz w:val="24"/>
        </w:rPr>
        <w:t>On the day of audit there were 17 rest home level residents. There are two owners. One owner is the facility manager and she is supported by a c</w:t>
      </w:r>
      <w:r w:rsidR="00590B2F">
        <w:rPr>
          <w:sz w:val="24"/>
        </w:rPr>
        <w:t>l</w:t>
      </w:r>
      <w:r w:rsidRPr="005A5CEB">
        <w:rPr>
          <w:sz w:val="24"/>
        </w:rPr>
        <w:t xml:space="preserve">inical manager (registered nurse) and care staff. There is a </w:t>
      </w:r>
      <w:r>
        <w:rPr>
          <w:sz w:val="24"/>
        </w:rPr>
        <w:t xml:space="preserve">new quality and risk programme </w:t>
      </w:r>
      <w:r w:rsidRPr="005A5CEB">
        <w:rPr>
          <w:sz w:val="24"/>
        </w:rPr>
        <w:t xml:space="preserve">being implemented that includes on-going monitoring. Family and residents interviewed all spoke positively about the care and support provided. Staffing is appropriate and all staff </w:t>
      </w:r>
      <w:proofErr w:type="gramStart"/>
      <w:r w:rsidRPr="005A5CEB">
        <w:rPr>
          <w:sz w:val="24"/>
        </w:rPr>
        <w:t>are</w:t>
      </w:r>
      <w:proofErr w:type="gramEnd"/>
      <w:r w:rsidRPr="005A5CEB">
        <w:rPr>
          <w:sz w:val="24"/>
        </w:rPr>
        <w:t xml:space="preserve"> encouraged to attend the regular in-service progr</w:t>
      </w:r>
      <w:r>
        <w:rPr>
          <w:sz w:val="24"/>
        </w:rPr>
        <w:t>amme.</w:t>
      </w:r>
    </w:p>
    <w:p w:rsidR="005C22AA" w:rsidRDefault="005C22AA" w:rsidP="005A5CEB">
      <w:pPr>
        <w:spacing w:before="240" w:after="0" w:line="276" w:lineRule="auto"/>
        <w:ind w:left="0"/>
        <w:rPr>
          <w:sz w:val="24"/>
        </w:rPr>
      </w:pPr>
      <w:r>
        <w:rPr>
          <w:sz w:val="24"/>
        </w:rPr>
        <w:t>The shortfalls identified</w:t>
      </w:r>
      <w:r w:rsidRPr="005A5CEB">
        <w:rPr>
          <w:sz w:val="24"/>
        </w:rPr>
        <w:t xml:space="preserve"> by the previous audit around informed consent, human resources and orientation, nursing assessments and review of infection contr</w:t>
      </w:r>
      <w:r>
        <w:rPr>
          <w:sz w:val="24"/>
        </w:rPr>
        <w:t>ol policies have been addressed.</w:t>
      </w:r>
    </w:p>
    <w:p w:rsidR="00582C77" w:rsidRPr="005A5CEB" w:rsidRDefault="005C22AA" w:rsidP="005A5CEB">
      <w:pPr>
        <w:spacing w:before="240" w:after="0" w:line="276" w:lineRule="auto"/>
        <w:ind w:left="0"/>
        <w:rPr>
          <w:sz w:val="24"/>
        </w:rPr>
      </w:pPr>
      <w:r w:rsidRPr="005A5CEB">
        <w:rPr>
          <w:sz w:val="24"/>
        </w:rPr>
        <w:t xml:space="preserve">This audit identified improvements are required around aspects of medication </w:t>
      </w:r>
      <w:r w:rsidR="009F4285" w:rsidRPr="005A5CEB">
        <w:rPr>
          <w:sz w:val="24"/>
        </w:rPr>
        <w:t>management</w:t>
      </w:r>
      <w:r w:rsidRPr="005A5CEB">
        <w:rPr>
          <w:sz w:val="24"/>
        </w:rPr>
        <w:t>, care planning and the completion of internal audits.</w:t>
      </w:r>
      <w:bookmarkEnd w:id="3"/>
    </w:p>
    <w:p w:rsidR="00BA195E" w:rsidRPr="005A5CEB" w:rsidRDefault="005C22AA" w:rsidP="00FF41C5">
      <w:pPr>
        <w:pStyle w:val="Heading2"/>
      </w:pPr>
      <w:r w:rsidRPr="005A5CEB">
        <w:t xml:space="preserve">Audit Summary </w:t>
      </w:r>
      <w:r>
        <w:t>as at</w:t>
      </w:r>
      <w:r w:rsidRPr="005A5CEB">
        <w:t xml:space="preserve"> </w:t>
      </w:r>
      <w:bookmarkStart w:id="4" w:name="AuditStartDate1"/>
      <w:r w:rsidRPr="005A5CEB">
        <w:t>25 October 2013</w:t>
      </w:r>
      <w:bookmarkEnd w:id="4"/>
    </w:p>
    <w:p w:rsidR="00BA195E" w:rsidRPr="005A5CEB" w:rsidRDefault="005C22AA" w:rsidP="005A5CEB">
      <w:pPr>
        <w:spacing w:before="240" w:after="0" w:line="276" w:lineRule="auto"/>
        <w:ind w:left="0"/>
        <w:rPr>
          <w:sz w:val="24"/>
        </w:rPr>
      </w:pPr>
      <w:r w:rsidRPr="005A5CEB">
        <w:rPr>
          <w:sz w:val="24"/>
        </w:rPr>
        <w:t>Standards have been assessed and summarised below:</w:t>
      </w:r>
    </w:p>
    <w:p w:rsidR="00BA195E" w:rsidRPr="00854F70" w:rsidRDefault="005C22A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66409" w:rsidTr="008633A8">
        <w:trPr>
          <w:cantSplit/>
          <w:tblHeader/>
        </w:trPr>
        <w:tc>
          <w:tcPr>
            <w:tcW w:w="1260" w:type="dxa"/>
            <w:tcBorders>
              <w:bottom w:val="single" w:sz="4" w:space="0" w:color="000000"/>
            </w:tcBorders>
            <w:vAlign w:val="center"/>
          </w:tcPr>
          <w:p w:rsidR="00BA195E" w:rsidRPr="008F484E" w:rsidRDefault="005C22A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C22A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C22AA" w:rsidP="008F484E">
            <w:pPr>
              <w:spacing w:before="60"/>
              <w:ind w:left="0"/>
              <w:rPr>
                <w:b/>
                <w:sz w:val="24"/>
                <w:szCs w:val="24"/>
              </w:rPr>
            </w:pPr>
            <w:r w:rsidRPr="008F484E">
              <w:rPr>
                <w:b/>
                <w:sz w:val="24"/>
                <w:szCs w:val="24"/>
              </w:rPr>
              <w:t>Definition</w:t>
            </w:r>
          </w:p>
        </w:tc>
      </w:tr>
      <w:tr w:rsidR="00466409" w:rsidTr="008633A8">
        <w:trPr>
          <w:cantSplit/>
          <w:trHeight w:val="1134"/>
        </w:trPr>
        <w:tc>
          <w:tcPr>
            <w:tcW w:w="1260" w:type="dxa"/>
            <w:tcBorders>
              <w:bottom w:val="single" w:sz="4" w:space="0" w:color="000000"/>
            </w:tcBorders>
            <w:shd w:val="clear" w:color="0066FF" w:fill="0000FF"/>
            <w:vAlign w:val="center"/>
          </w:tcPr>
          <w:p w:rsidR="00103A98" w:rsidRPr="008F484E" w:rsidRDefault="009F428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C22A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C22AA" w:rsidP="008F484E">
            <w:pPr>
              <w:spacing w:before="60"/>
              <w:ind w:left="50"/>
              <w:rPr>
                <w:sz w:val="24"/>
                <w:szCs w:val="24"/>
              </w:rPr>
            </w:pPr>
            <w:r w:rsidRPr="008F484E">
              <w:rPr>
                <w:sz w:val="24"/>
                <w:szCs w:val="24"/>
              </w:rPr>
              <w:t>All standards applicable to this service fully attained with some standards exceeded</w:t>
            </w:r>
          </w:p>
        </w:tc>
      </w:tr>
      <w:tr w:rsidR="00466409" w:rsidTr="008633A8">
        <w:trPr>
          <w:cantSplit/>
          <w:trHeight w:val="1134"/>
        </w:trPr>
        <w:tc>
          <w:tcPr>
            <w:tcW w:w="1260" w:type="dxa"/>
            <w:tcBorders>
              <w:bottom w:val="single" w:sz="4" w:space="0" w:color="000000"/>
            </w:tcBorders>
            <w:shd w:val="clear" w:color="33CC33" w:fill="00FF00"/>
            <w:vAlign w:val="center"/>
          </w:tcPr>
          <w:p w:rsidR="00103A98" w:rsidRPr="008F484E" w:rsidRDefault="009F4285" w:rsidP="008F484E">
            <w:pPr>
              <w:spacing w:before="60"/>
              <w:ind w:left="0"/>
              <w:rPr>
                <w:sz w:val="24"/>
                <w:szCs w:val="24"/>
              </w:rPr>
            </w:pPr>
          </w:p>
        </w:tc>
        <w:tc>
          <w:tcPr>
            <w:tcW w:w="3780" w:type="dxa"/>
            <w:shd w:val="clear" w:color="auto" w:fill="auto"/>
            <w:vAlign w:val="center"/>
          </w:tcPr>
          <w:p w:rsidR="00103A98" w:rsidRPr="008F484E" w:rsidRDefault="005C22A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C22AA" w:rsidP="008F484E">
            <w:pPr>
              <w:spacing w:before="60"/>
              <w:ind w:left="50"/>
              <w:rPr>
                <w:sz w:val="24"/>
                <w:szCs w:val="24"/>
              </w:rPr>
            </w:pPr>
            <w:r w:rsidRPr="008F484E">
              <w:rPr>
                <w:sz w:val="24"/>
                <w:szCs w:val="24"/>
              </w:rPr>
              <w:t xml:space="preserve">Standards applicable to this service fully attained </w:t>
            </w:r>
          </w:p>
        </w:tc>
      </w:tr>
      <w:tr w:rsidR="00466409" w:rsidTr="008633A8">
        <w:trPr>
          <w:cantSplit/>
          <w:trHeight w:val="1134"/>
        </w:trPr>
        <w:tc>
          <w:tcPr>
            <w:tcW w:w="1260" w:type="dxa"/>
            <w:tcBorders>
              <w:bottom w:val="single" w:sz="4" w:space="0" w:color="000000"/>
            </w:tcBorders>
            <w:shd w:val="clear" w:color="auto" w:fill="FFFF00"/>
            <w:vAlign w:val="center"/>
          </w:tcPr>
          <w:p w:rsidR="00103A98" w:rsidRPr="008F484E" w:rsidRDefault="009F4285" w:rsidP="008F484E">
            <w:pPr>
              <w:spacing w:before="60"/>
              <w:ind w:left="0"/>
              <w:rPr>
                <w:sz w:val="24"/>
                <w:szCs w:val="24"/>
              </w:rPr>
            </w:pPr>
          </w:p>
        </w:tc>
        <w:tc>
          <w:tcPr>
            <w:tcW w:w="3780" w:type="dxa"/>
            <w:shd w:val="clear" w:color="auto" w:fill="auto"/>
            <w:vAlign w:val="center"/>
          </w:tcPr>
          <w:p w:rsidR="00103A98" w:rsidRPr="008F484E" w:rsidRDefault="005C22A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C22AA" w:rsidP="008F484E">
            <w:pPr>
              <w:spacing w:before="60"/>
              <w:ind w:left="50"/>
              <w:rPr>
                <w:sz w:val="24"/>
                <w:szCs w:val="24"/>
              </w:rPr>
            </w:pPr>
            <w:r w:rsidRPr="008F484E">
              <w:rPr>
                <w:sz w:val="24"/>
                <w:szCs w:val="24"/>
              </w:rPr>
              <w:t>Some standards applicable to this service partially attained and of low risk</w:t>
            </w:r>
          </w:p>
        </w:tc>
      </w:tr>
      <w:tr w:rsidR="00466409" w:rsidTr="008633A8">
        <w:trPr>
          <w:cantSplit/>
          <w:trHeight w:val="1134"/>
        </w:trPr>
        <w:tc>
          <w:tcPr>
            <w:tcW w:w="1260" w:type="dxa"/>
            <w:tcBorders>
              <w:bottom w:val="single" w:sz="4" w:space="0" w:color="000000"/>
            </w:tcBorders>
            <w:shd w:val="clear" w:color="auto" w:fill="FFC800"/>
            <w:vAlign w:val="center"/>
          </w:tcPr>
          <w:p w:rsidR="00103A98" w:rsidRPr="008F484E" w:rsidRDefault="009F428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C22A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C22A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66409" w:rsidTr="004B2721">
        <w:trPr>
          <w:cantSplit/>
          <w:trHeight w:val="1134"/>
        </w:trPr>
        <w:tc>
          <w:tcPr>
            <w:tcW w:w="1260" w:type="dxa"/>
            <w:shd w:val="clear" w:color="auto" w:fill="FF0000"/>
            <w:vAlign w:val="center"/>
          </w:tcPr>
          <w:p w:rsidR="00103A98" w:rsidRPr="008F484E" w:rsidRDefault="009F4285" w:rsidP="008F484E">
            <w:pPr>
              <w:spacing w:before="60"/>
              <w:ind w:left="0"/>
              <w:rPr>
                <w:sz w:val="24"/>
                <w:szCs w:val="24"/>
              </w:rPr>
            </w:pPr>
          </w:p>
        </w:tc>
        <w:tc>
          <w:tcPr>
            <w:tcW w:w="3780" w:type="dxa"/>
            <w:shd w:val="clear" w:color="auto" w:fill="auto"/>
            <w:vAlign w:val="center"/>
          </w:tcPr>
          <w:p w:rsidR="00103A98" w:rsidRPr="008F484E" w:rsidRDefault="005C22A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C22A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C22AA" w:rsidP="00FF41C5">
      <w:pPr>
        <w:pStyle w:val="Heading3"/>
      </w:pPr>
      <w:r w:rsidRPr="00FF41C5">
        <w:t xml:space="preserve">Consumer Rights as at </w:t>
      </w:r>
      <w:bookmarkStart w:id="5" w:name="AuditStartDate2"/>
      <w:r w:rsidRPr="00FF41C5">
        <w:t>25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66409" w:rsidTr="00F62C56">
        <w:trPr>
          <w:cantSplit/>
        </w:trPr>
        <w:tc>
          <w:tcPr>
            <w:tcW w:w="5529" w:type="dxa"/>
          </w:tcPr>
          <w:p w:rsidR="004B2721" w:rsidRPr="00CC002C" w:rsidRDefault="005C22A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F4285" w:rsidP="008F484E">
            <w:pPr>
              <w:spacing w:after="0"/>
              <w:ind w:left="0"/>
              <w:rPr>
                <w:rFonts w:cs="Arial"/>
                <w:b/>
                <w:szCs w:val="24"/>
              </w:rPr>
            </w:pPr>
          </w:p>
        </w:tc>
        <w:tc>
          <w:tcPr>
            <w:tcW w:w="2330" w:type="dxa"/>
            <w:shd w:val="clear" w:color="auto" w:fill="FFFFFF"/>
          </w:tcPr>
          <w:p w:rsidR="004B2721" w:rsidRPr="00CC002C" w:rsidRDefault="005C22AA" w:rsidP="008F484E">
            <w:pPr>
              <w:spacing w:after="0"/>
              <w:ind w:left="0"/>
              <w:rPr>
                <w:rFonts w:cs="Arial"/>
                <w:b/>
                <w:szCs w:val="24"/>
              </w:rPr>
            </w:pPr>
            <w:r>
              <w:t>Standards applicable to this service fully attained.</w:t>
            </w:r>
          </w:p>
        </w:tc>
      </w:tr>
    </w:tbl>
    <w:p w:rsidR="00FF41C5" w:rsidRPr="00FF41C5" w:rsidRDefault="005C22AA" w:rsidP="00FF41C5">
      <w:pPr>
        <w:pStyle w:val="Heading3"/>
      </w:pPr>
      <w:r w:rsidRPr="00FF41C5">
        <w:t>Organisational Management</w:t>
      </w:r>
      <w:r>
        <w:t xml:space="preserve"> as at </w:t>
      </w:r>
      <w:bookmarkStart w:id="6" w:name="AuditStartDate3"/>
      <w:r w:rsidRPr="00FF41C5">
        <w:t>25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66409" w:rsidTr="00F62C56">
        <w:trPr>
          <w:cantSplit/>
        </w:trPr>
        <w:tc>
          <w:tcPr>
            <w:tcW w:w="5529" w:type="dxa"/>
          </w:tcPr>
          <w:p w:rsidR="004D2CA9" w:rsidRPr="00CC002C" w:rsidRDefault="005C22A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F4285" w:rsidP="004D2CA9">
            <w:pPr>
              <w:spacing w:after="0"/>
              <w:ind w:left="0"/>
              <w:rPr>
                <w:rFonts w:cs="Arial"/>
                <w:b/>
                <w:szCs w:val="24"/>
              </w:rPr>
            </w:pPr>
          </w:p>
        </w:tc>
        <w:tc>
          <w:tcPr>
            <w:tcW w:w="2330" w:type="dxa"/>
            <w:shd w:val="clear" w:color="auto" w:fill="FFFFFF"/>
          </w:tcPr>
          <w:p w:rsidR="004D2CA9" w:rsidRPr="00CC002C" w:rsidRDefault="005C22AA" w:rsidP="004D2CA9">
            <w:pPr>
              <w:spacing w:after="0"/>
              <w:ind w:left="0"/>
              <w:rPr>
                <w:rFonts w:cs="Arial"/>
                <w:b/>
                <w:szCs w:val="24"/>
              </w:rPr>
            </w:pPr>
            <w:r>
              <w:t>Some standards applicable to this service partially attained and of low risk.</w:t>
            </w:r>
          </w:p>
        </w:tc>
      </w:tr>
    </w:tbl>
    <w:p w:rsidR="00FF41C5" w:rsidRPr="00FF41C5" w:rsidRDefault="005C22AA" w:rsidP="00FF41C5">
      <w:pPr>
        <w:pStyle w:val="Heading3"/>
      </w:pPr>
      <w:r w:rsidRPr="00CC002C">
        <w:t>Continuum of Service Delivery</w:t>
      </w:r>
      <w:r>
        <w:t xml:space="preserve"> as at </w:t>
      </w:r>
      <w:bookmarkStart w:id="7" w:name="AuditStartDate4"/>
      <w:r w:rsidRPr="00FF41C5">
        <w:t>25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66409" w:rsidTr="00F62C56">
        <w:trPr>
          <w:cantSplit/>
        </w:trPr>
        <w:tc>
          <w:tcPr>
            <w:tcW w:w="5529" w:type="dxa"/>
          </w:tcPr>
          <w:p w:rsidR="004D2CA9" w:rsidRPr="00CC002C" w:rsidRDefault="005C22A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F4285" w:rsidP="004D2CA9">
            <w:pPr>
              <w:spacing w:after="0"/>
              <w:ind w:left="0"/>
              <w:rPr>
                <w:rFonts w:cs="Arial"/>
                <w:b/>
                <w:szCs w:val="24"/>
              </w:rPr>
            </w:pPr>
          </w:p>
        </w:tc>
        <w:tc>
          <w:tcPr>
            <w:tcW w:w="2330" w:type="dxa"/>
            <w:shd w:val="clear" w:color="auto" w:fill="FFFFFF"/>
          </w:tcPr>
          <w:p w:rsidR="004D2CA9" w:rsidRPr="00CC002C" w:rsidRDefault="005C22AA" w:rsidP="004D2CA9">
            <w:pPr>
              <w:spacing w:after="0"/>
              <w:ind w:left="0"/>
              <w:rPr>
                <w:rFonts w:cs="Arial"/>
                <w:b/>
                <w:szCs w:val="24"/>
              </w:rPr>
            </w:pPr>
            <w:r>
              <w:t>Some standards applicable to this service partially attained and of medium or high risk and/or unattained and of low risk.</w:t>
            </w:r>
          </w:p>
        </w:tc>
      </w:tr>
    </w:tbl>
    <w:p w:rsidR="00FF41C5" w:rsidRDefault="005C22AA" w:rsidP="00FF41C5">
      <w:pPr>
        <w:pStyle w:val="Heading3"/>
      </w:pPr>
      <w:r w:rsidRPr="00CC002C">
        <w:t>Safe and Appropriate Environment</w:t>
      </w:r>
      <w:r w:rsidRPr="00FF41C5">
        <w:t xml:space="preserve"> </w:t>
      </w:r>
      <w:r>
        <w:t xml:space="preserve">as at </w:t>
      </w:r>
      <w:bookmarkStart w:id="8" w:name="AuditStartDate5"/>
      <w:r>
        <w:t>25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66409" w:rsidTr="00F62C56">
        <w:trPr>
          <w:cantSplit/>
        </w:trPr>
        <w:tc>
          <w:tcPr>
            <w:tcW w:w="5529" w:type="dxa"/>
          </w:tcPr>
          <w:p w:rsidR="004D2CA9" w:rsidRPr="00CC002C" w:rsidRDefault="005C22A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F4285" w:rsidP="004D2CA9">
            <w:pPr>
              <w:spacing w:after="0"/>
              <w:ind w:left="0"/>
              <w:rPr>
                <w:rFonts w:cs="Arial"/>
                <w:b/>
                <w:szCs w:val="24"/>
              </w:rPr>
            </w:pPr>
          </w:p>
        </w:tc>
        <w:tc>
          <w:tcPr>
            <w:tcW w:w="2330" w:type="dxa"/>
            <w:shd w:val="clear" w:color="auto" w:fill="FFFFFF"/>
          </w:tcPr>
          <w:p w:rsidR="004D2CA9" w:rsidRPr="00CC002C" w:rsidRDefault="005C22AA" w:rsidP="004D2CA9">
            <w:pPr>
              <w:spacing w:after="0"/>
              <w:ind w:left="0"/>
              <w:rPr>
                <w:rFonts w:cs="Arial"/>
                <w:b/>
                <w:szCs w:val="24"/>
              </w:rPr>
            </w:pPr>
            <w:r>
              <w:t>Standards applicable to this service fully attained.</w:t>
            </w:r>
          </w:p>
        </w:tc>
      </w:tr>
    </w:tbl>
    <w:p w:rsidR="00FF41C5" w:rsidRDefault="005C22AA" w:rsidP="00FF41C5">
      <w:pPr>
        <w:pStyle w:val="Heading3"/>
      </w:pPr>
      <w:r w:rsidRPr="00CC002C">
        <w:t>Restraint Minimisation and Safe Practice</w:t>
      </w:r>
      <w:r w:rsidRPr="00FF41C5">
        <w:t xml:space="preserve"> as at </w:t>
      </w:r>
      <w:bookmarkStart w:id="9" w:name="AuditStartDate6"/>
      <w:r>
        <w:t>25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66409" w:rsidTr="00F62C56">
        <w:trPr>
          <w:cantSplit/>
        </w:trPr>
        <w:tc>
          <w:tcPr>
            <w:tcW w:w="5529" w:type="dxa"/>
          </w:tcPr>
          <w:p w:rsidR="004D2CA9" w:rsidRPr="00CC002C" w:rsidRDefault="005C22A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F4285" w:rsidP="004D2CA9">
            <w:pPr>
              <w:spacing w:after="0"/>
              <w:ind w:left="0"/>
              <w:rPr>
                <w:rFonts w:cs="Arial"/>
                <w:b/>
                <w:szCs w:val="24"/>
              </w:rPr>
            </w:pPr>
          </w:p>
        </w:tc>
        <w:tc>
          <w:tcPr>
            <w:tcW w:w="2330" w:type="dxa"/>
            <w:shd w:val="clear" w:color="auto" w:fill="FFFFFF"/>
          </w:tcPr>
          <w:p w:rsidR="004D2CA9" w:rsidRPr="00CC002C" w:rsidRDefault="005C22AA" w:rsidP="004D2CA9">
            <w:pPr>
              <w:spacing w:after="0"/>
              <w:ind w:left="0"/>
              <w:rPr>
                <w:rFonts w:cs="Arial"/>
                <w:b/>
                <w:szCs w:val="24"/>
              </w:rPr>
            </w:pPr>
            <w:r>
              <w:t>Standards applicable to this service fully attained.</w:t>
            </w:r>
          </w:p>
        </w:tc>
      </w:tr>
    </w:tbl>
    <w:p w:rsidR="00FF41C5" w:rsidRPr="00CC002C" w:rsidRDefault="005C22AA" w:rsidP="00FF41C5">
      <w:pPr>
        <w:pStyle w:val="Heading3"/>
      </w:pPr>
      <w:r w:rsidRPr="00CC002C">
        <w:lastRenderedPageBreak/>
        <w:t>Infection Prevention and Control</w:t>
      </w:r>
      <w:r w:rsidRPr="00FF41C5">
        <w:t xml:space="preserve"> as at </w:t>
      </w:r>
      <w:bookmarkStart w:id="10" w:name="AuditStartDate7"/>
      <w:r w:rsidRPr="00CC002C">
        <w:t>25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66409" w:rsidTr="00F62C56">
        <w:trPr>
          <w:cantSplit/>
        </w:trPr>
        <w:tc>
          <w:tcPr>
            <w:tcW w:w="5529" w:type="dxa"/>
          </w:tcPr>
          <w:p w:rsidR="004D2CA9" w:rsidRPr="00CC002C" w:rsidRDefault="005C22A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F4285" w:rsidP="004D2CA9">
            <w:pPr>
              <w:spacing w:after="0"/>
              <w:ind w:left="0"/>
              <w:rPr>
                <w:rFonts w:cs="Arial"/>
                <w:b/>
                <w:szCs w:val="24"/>
              </w:rPr>
            </w:pPr>
          </w:p>
        </w:tc>
        <w:tc>
          <w:tcPr>
            <w:tcW w:w="2330" w:type="dxa"/>
            <w:shd w:val="clear" w:color="auto" w:fill="FFFFFF"/>
          </w:tcPr>
          <w:p w:rsidR="004D2CA9" w:rsidRPr="00CC002C" w:rsidRDefault="005C22AA" w:rsidP="004D2CA9">
            <w:pPr>
              <w:spacing w:after="0"/>
              <w:ind w:left="0"/>
              <w:rPr>
                <w:rFonts w:cs="Arial"/>
                <w:b/>
                <w:szCs w:val="24"/>
              </w:rPr>
            </w:pPr>
            <w:r>
              <w:t>Standards applicable to this service fully attained.</w:t>
            </w:r>
          </w:p>
        </w:tc>
      </w:tr>
    </w:tbl>
    <w:p w:rsidR="009F4285" w:rsidRDefault="009F4285" w:rsidP="005C22AA">
      <w:pPr>
        <w:pStyle w:val="Heading2"/>
        <w:rPr>
          <w:sz w:val="24"/>
        </w:rPr>
        <w:sectPr w:rsidR="009F4285" w:rsidSect="00995437">
          <w:pgSz w:w="11906" w:h="16838"/>
          <w:pgMar w:top="1440" w:right="1440" w:bottom="1440" w:left="1440" w:header="708" w:footer="708" w:gutter="0"/>
          <w:cols w:space="708"/>
          <w:docGrid w:linePitch="360"/>
        </w:sectPr>
      </w:pPr>
    </w:p>
    <w:p w:rsidR="002C7640" w:rsidRDefault="002C7640" w:rsidP="009F4285">
      <w:pPr>
        <w:pStyle w:val="Heading1"/>
      </w:pPr>
      <w:r>
        <w:lastRenderedPageBreak/>
        <w:t>HealthCERT Aged Residential Care Audit Report (version 3.9)</w:t>
      </w:r>
    </w:p>
    <w:p w:rsidR="002C7640" w:rsidRDefault="002C7640" w:rsidP="009F4285">
      <w:pPr>
        <w:pStyle w:val="Heading2"/>
        <w:rPr>
          <w:b/>
          <w:bCs/>
        </w:rPr>
      </w:pPr>
      <w:r>
        <w:rPr>
          <w:b/>
          <w:bCs/>
        </w:rPr>
        <w:t>Introduction</w:t>
      </w:r>
    </w:p>
    <w:p w:rsidR="002C7640" w:rsidRDefault="002C7640" w:rsidP="009F4285">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C7640" w:rsidRDefault="002C7640" w:rsidP="009F428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C7640" w:rsidRDefault="002C7640" w:rsidP="009F4285">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C7640" w:rsidRDefault="002C7640" w:rsidP="009F4285">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3"/>
        <w:gridCol w:w="10771"/>
      </w:tblGrid>
      <w:tr w:rsidR="002C7640" w:rsidTr="002C7640">
        <w:tc>
          <w:tcPr>
            <w:tcW w:w="365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4"/>
              </w:rPr>
            </w:pPr>
            <w:r>
              <w:rPr>
                <w:noProof/>
              </w:rPr>
              <w:t>Amberley Rest Home 2013 Limited</w:t>
            </w:r>
          </w:p>
        </w:tc>
      </w:tr>
      <w:tr w:rsidR="002C7640" w:rsidTr="002C7640">
        <w:tc>
          <w:tcPr>
            <w:tcW w:w="365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4"/>
              </w:rPr>
            </w:pPr>
            <w:proofErr w:type="spellStart"/>
            <w:r>
              <w:t>Amberley</w:t>
            </w:r>
            <w:proofErr w:type="spellEnd"/>
            <w:r>
              <w:t xml:space="preserve"> Rest Home</w:t>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2C7640" w:rsidTr="002C7640">
        <w:tc>
          <w:tcPr>
            <w:tcW w:w="365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4"/>
                <w:szCs w:val="24"/>
              </w:rPr>
            </w:pPr>
            <w:r>
              <w:t>HDANZ</w:t>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3340"/>
        <w:gridCol w:w="1332"/>
        <w:gridCol w:w="2601"/>
        <w:gridCol w:w="1331"/>
        <w:gridCol w:w="5570"/>
      </w:tblGrid>
      <w:tr w:rsidR="002C7640" w:rsidTr="002C7640">
        <w:tc>
          <w:tcPr>
            <w:tcW w:w="365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4"/>
                <w:szCs w:val="24"/>
              </w:rPr>
            </w:pPr>
            <w:r>
              <w:t>Surveillance</w:t>
            </w:r>
          </w:p>
        </w:tc>
      </w:tr>
      <w:tr w:rsidR="002C7640" w:rsidTr="002C7640">
        <w:tc>
          <w:tcPr>
            <w:tcW w:w="365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4"/>
              </w:rPr>
            </w:pPr>
            <w:proofErr w:type="spellStart"/>
            <w:r>
              <w:t>Amberley</w:t>
            </w:r>
            <w:proofErr w:type="spellEnd"/>
            <w:r>
              <w:t xml:space="preserve"> Rest Home</w:t>
            </w:r>
          </w:p>
        </w:tc>
      </w:tr>
      <w:tr w:rsidR="002C7640" w:rsidTr="002C7640">
        <w:tc>
          <w:tcPr>
            <w:tcW w:w="365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4"/>
              </w:rPr>
            </w:pPr>
            <w:r>
              <w:t>Rest Home Care</w:t>
            </w:r>
          </w:p>
        </w:tc>
      </w:tr>
      <w:tr w:rsidR="002C7640" w:rsidTr="002C7640">
        <w:tc>
          <w:tcPr>
            <w:tcW w:w="365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2C7640" w:rsidRDefault="002C7640" w:rsidP="009F4285">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C7640" w:rsidRDefault="002C7640" w:rsidP="009F4285">
            <w:pPr>
              <w:spacing w:before="60"/>
              <w:ind w:left="0"/>
              <w:rPr>
                <w:sz w:val="24"/>
                <w:szCs w:val="24"/>
              </w:rPr>
            </w:pPr>
            <w:r>
              <w:t>25 October 2013</w:t>
            </w:r>
          </w:p>
        </w:tc>
        <w:tc>
          <w:tcPr>
            <w:tcW w:w="1417" w:type="dxa"/>
            <w:tcBorders>
              <w:top w:val="single" w:sz="4" w:space="0" w:color="auto"/>
              <w:left w:val="nil"/>
              <w:bottom w:val="single" w:sz="4" w:space="0" w:color="auto"/>
              <w:right w:val="nil"/>
            </w:tcBorders>
            <w:hideMark/>
          </w:tcPr>
          <w:p w:rsidR="002C7640" w:rsidRDefault="002C7640" w:rsidP="009F4285">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C7640" w:rsidRDefault="002C7640" w:rsidP="009F4285">
            <w:pPr>
              <w:spacing w:before="60"/>
              <w:ind w:left="0"/>
              <w:rPr>
                <w:sz w:val="24"/>
                <w:szCs w:val="24"/>
              </w:rPr>
            </w:pPr>
            <w:r>
              <w:t>25 October 2013</w:t>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4"/>
              </w:rPr>
            </w:pPr>
            <w:r>
              <w:rPr>
                <w:b/>
              </w:rPr>
              <w:t>Proposed changes to current services (if any):</w:t>
            </w:r>
          </w:p>
        </w:tc>
      </w:tr>
      <w:tr w:rsidR="002C7640" w:rsidTr="002C7640">
        <w:tc>
          <w:tcPr>
            <w:tcW w:w="15559" w:type="dxa"/>
            <w:tcBorders>
              <w:top w:val="single" w:sz="4" w:space="0" w:color="auto"/>
              <w:left w:val="single" w:sz="4" w:space="0" w:color="auto"/>
              <w:bottom w:val="single" w:sz="4" w:space="0" w:color="auto"/>
              <w:right w:val="single" w:sz="4" w:space="0" w:color="auto"/>
            </w:tcBorders>
          </w:tcPr>
          <w:p w:rsidR="002C7640" w:rsidRDefault="002C7640" w:rsidP="009F4285">
            <w:pPr>
              <w:tabs>
                <w:tab w:val="left" w:pos="3885"/>
              </w:tabs>
              <w:spacing w:before="60"/>
              <w:ind w:left="0"/>
              <w:rPr>
                <w:sz w:val="24"/>
                <w:szCs w:val="24"/>
              </w:rPr>
            </w:pP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2C7640" w:rsidTr="002C7640">
        <w:tc>
          <w:tcPr>
            <w:tcW w:w="107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b/>
                <w:sz w:val="24"/>
                <w:szCs w:val="20"/>
              </w:rPr>
            </w:pPr>
            <w:r>
              <w:rPr>
                <w:szCs w:val="20"/>
              </w:rPr>
              <w:t>17</w:t>
            </w:r>
          </w:p>
        </w:tc>
      </w:tr>
    </w:tbl>
    <w:p w:rsidR="002C7640" w:rsidRDefault="002C7640" w:rsidP="009F4285">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2C7640" w:rsidTr="002C7640">
        <w:trPr>
          <w:cantSplit/>
        </w:trPr>
        <w:tc>
          <w:tcPr>
            <w:tcW w:w="2235" w:type="dxa"/>
            <w:tcBorders>
              <w:top w:val="single" w:sz="4" w:space="0" w:color="auto"/>
              <w:left w:val="single" w:sz="4" w:space="0" w:color="auto"/>
              <w:bottom w:val="single" w:sz="4" w:space="0" w:color="auto"/>
              <w:right w:val="single" w:sz="4" w:space="0" w:color="auto"/>
            </w:tcBorders>
            <w:hideMark/>
          </w:tcPr>
          <w:p w:rsidR="002C7640" w:rsidRDefault="002C7640" w:rsidP="009F4285">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C7640" w:rsidRDefault="002C7640" w:rsidP="009F4285">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rFonts w:cs="Arial"/>
                <w:sz w:val="20"/>
                <w:szCs w:val="20"/>
              </w:rPr>
            </w:pPr>
            <w:r>
              <w:rPr>
                <w:rFonts w:cs="Arial"/>
                <w:sz w:val="20"/>
                <w:szCs w:val="20"/>
              </w:rPr>
              <w:t>5</w:t>
            </w:r>
          </w:p>
        </w:tc>
      </w:tr>
      <w:tr w:rsidR="002C7640" w:rsidTr="002C7640">
        <w:trPr>
          <w:cantSplit/>
        </w:trPr>
        <w:tc>
          <w:tcPr>
            <w:tcW w:w="2235"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jc w:val="center"/>
              <w:rPr>
                <w:rFonts w:cs="Arial"/>
                <w:sz w:val="20"/>
                <w:szCs w:val="20"/>
              </w:rPr>
            </w:pPr>
          </w:p>
        </w:tc>
      </w:tr>
      <w:tr w:rsidR="002C7640" w:rsidTr="002C7640">
        <w:trPr>
          <w:cantSplit/>
        </w:trPr>
        <w:tc>
          <w:tcPr>
            <w:tcW w:w="2235"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jc w:val="center"/>
              <w:rPr>
                <w:rFonts w:cs="Arial"/>
                <w:sz w:val="20"/>
                <w:szCs w:val="20"/>
              </w:rPr>
            </w:pPr>
          </w:p>
        </w:tc>
      </w:tr>
      <w:tr w:rsidR="002C7640" w:rsidTr="002C7640">
        <w:trPr>
          <w:cantSplit/>
        </w:trPr>
        <w:tc>
          <w:tcPr>
            <w:tcW w:w="2235"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C7640" w:rsidRDefault="002C7640" w:rsidP="009F4285">
            <w:pPr>
              <w:keepNext/>
              <w:spacing w:before="60"/>
              <w:ind w:left="0"/>
              <w:jc w:val="center"/>
              <w:rPr>
                <w:rFonts w:cs="Arial"/>
                <w:sz w:val="20"/>
                <w:szCs w:val="20"/>
              </w:rPr>
            </w:pPr>
          </w:p>
        </w:tc>
      </w:tr>
      <w:tr w:rsidR="002C7640" w:rsidTr="002C7640">
        <w:trPr>
          <w:cantSplit/>
        </w:trPr>
        <w:tc>
          <w:tcPr>
            <w:tcW w:w="223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C7640" w:rsidRDefault="002C7640" w:rsidP="009F4285">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2C7640" w:rsidRDefault="002C7640" w:rsidP="009F4285">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C7640" w:rsidRDefault="002C7640" w:rsidP="009F4285">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rFonts w:cs="Arial"/>
                <w:sz w:val="20"/>
                <w:szCs w:val="20"/>
              </w:rPr>
            </w:pPr>
            <w:r>
              <w:rPr>
                <w:rFonts w:cs="Arial"/>
                <w:sz w:val="20"/>
                <w:szCs w:val="20"/>
              </w:rPr>
              <w:t>2</w:t>
            </w:r>
          </w:p>
        </w:tc>
      </w:tr>
    </w:tbl>
    <w:p w:rsidR="002C7640" w:rsidRDefault="002C7640" w:rsidP="009F4285">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84"/>
        <w:gridCol w:w="1541"/>
        <w:gridCol w:w="3215"/>
        <w:gridCol w:w="1499"/>
        <w:gridCol w:w="3132"/>
        <w:gridCol w:w="1603"/>
      </w:tblGrid>
      <w:tr w:rsidR="002C7640" w:rsidTr="002C7640">
        <w:tc>
          <w:tcPr>
            <w:tcW w:w="351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7</w:t>
            </w:r>
          </w:p>
        </w:tc>
        <w:tc>
          <w:tcPr>
            <w:tcW w:w="345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15</w:t>
            </w:r>
          </w:p>
        </w:tc>
      </w:tr>
    </w:tbl>
    <w:p w:rsidR="002C7640" w:rsidRDefault="002C7640" w:rsidP="009F4285">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C7640" w:rsidTr="002C7640">
        <w:tc>
          <w:tcPr>
            <w:tcW w:w="351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2</w:t>
            </w:r>
          </w:p>
        </w:tc>
      </w:tr>
      <w:tr w:rsidR="002C7640" w:rsidTr="002C7640">
        <w:tc>
          <w:tcPr>
            <w:tcW w:w="351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2</w:t>
            </w:r>
          </w:p>
        </w:tc>
      </w:tr>
      <w:tr w:rsidR="002C7640" w:rsidTr="002C7640">
        <w:tc>
          <w:tcPr>
            <w:tcW w:w="351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36</w:t>
            </w:r>
          </w:p>
        </w:tc>
        <w:tc>
          <w:tcPr>
            <w:tcW w:w="340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sz w:val="20"/>
                <w:szCs w:val="20"/>
                <w:lang w:eastAsia="en-NZ"/>
              </w:rPr>
            </w:pPr>
            <w:r>
              <w:rPr>
                <w:sz w:val="20"/>
                <w:szCs w:val="20"/>
                <w:lang w:eastAsia="en-NZ"/>
              </w:rPr>
              <w:t>2</w:t>
            </w:r>
          </w:p>
        </w:tc>
      </w:tr>
      <w:tr w:rsidR="002C7640" w:rsidTr="002C7640">
        <w:tc>
          <w:tcPr>
            <w:tcW w:w="351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2C7640" w:rsidRDefault="002C7640" w:rsidP="009F4285">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C7640" w:rsidRDefault="002C7640" w:rsidP="009F4285">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2C7640" w:rsidRDefault="002C7640" w:rsidP="009F4285">
            <w:pPr>
              <w:spacing w:before="60"/>
              <w:ind w:left="0"/>
              <w:jc w:val="center"/>
              <w:rPr>
                <w:sz w:val="20"/>
                <w:szCs w:val="20"/>
                <w:lang w:eastAsia="en-NZ"/>
              </w:rPr>
            </w:pPr>
          </w:p>
        </w:tc>
      </w:tr>
    </w:tbl>
    <w:p w:rsidR="002C7640" w:rsidRDefault="002C7640" w:rsidP="009F4285">
      <w:pPr>
        <w:pStyle w:val="Heading2"/>
        <w:pageBreakBefore/>
        <w:rPr>
          <w:b/>
          <w:bCs/>
          <w:szCs w:val="32"/>
          <w:lang w:eastAsia="en-US"/>
        </w:rPr>
      </w:pPr>
      <w:r>
        <w:rPr>
          <w:b/>
          <w:bCs/>
        </w:rPr>
        <w:lastRenderedPageBreak/>
        <w:t>Declaration</w:t>
      </w:r>
    </w:p>
    <w:p w:rsidR="002C7640" w:rsidRDefault="002C7640" w:rsidP="009F4285">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2C7640" w:rsidRDefault="002C7640" w:rsidP="009F4285">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2C7640" w:rsidTr="002C7640">
        <w:tc>
          <w:tcPr>
            <w:tcW w:w="67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rPr>
            </w:pPr>
            <w:r>
              <w:rPr>
                <w:szCs w:val="20"/>
              </w:rPr>
              <w:t>Yes</w:t>
            </w:r>
          </w:p>
        </w:tc>
      </w:tr>
      <w:tr w:rsidR="002C7640" w:rsidTr="002C7640">
        <w:tc>
          <w:tcPr>
            <w:tcW w:w="67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rPr>
            </w:pPr>
            <w:r>
              <w:rPr>
                <w:szCs w:val="20"/>
              </w:rPr>
              <w:t>Yes</w:t>
            </w:r>
          </w:p>
        </w:tc>
      </w:tr>
      <w:tr w:rsidR="002C7640" w:rsidTr="002C7640">
        <w:tc>
          <w:tcPr>
            <w:tcW w:w="67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rPr>
            </w:pPr>
            <w:r>
              <w:rPr>
                <w:szCs w:val="20"/>
              </w:rPr>
              <w:t>Yes</w:t>
            </w:r>
          </w:p>
        </w:tc>
      </w:tr>
      <w:tr w:rsidR="002C7640" w:rsidTr="002C7640">
        <w:tc>
          <w:tcPr>
            <w:tcW w:w="67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rPr>
            </w:pPr>
            <w:r>
              <w:rPr>
                <w:szCs w:val="20"/>
              </w:rPr>
              <w:t>Yes</w:t>
            </w:r>
          </w:p>
        </w:tc>
      </w:tr>
      <w:tr w:rsidR="002C7640" w:rsidTr="002C7640">
        <w:tc>
          <w:tcPr>
            <w:tcW w:w="67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rPr>
            </w:pPr>
            <w:r>
              <w:rPr>
                <w:szCs w:val="20"/>
              </w:rPr>
              <w:t>Yes</w:t>
            </w:r>
          </w:p>
        </w:tc>
      </w:tr>
      <w:tr w:rsidR="002C7640" w:rsidTr="002C7640">
        <w:tc>
          <w:tcPr>
            <w:tcW w:w="67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rPr>
            </w:pPr>
            <w:r>
              <w:rPr>
                <w:szCs w:val="20"/>
              </w:rPr>
              <w:t>Yes</w:t>
            </w:r>
          </w:p>
        </w:tc>
      </w:tr>
      <w:tr w:rsidR="002C7640" w:rsidTr="002C7640">
        <w:tc>
          <w:tcPr>
            <w:tcW w:w="67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rPr>
            </w:pPr>
            <w:r>
              <w:rPr>
                <w:szCs w:val="20"/>
              </w:rPr>
              <w:t>Yes</w:t>
            </w:r>
          </w:p>
        </w:tc>
      </w:tr>
      <w:tr w:rsidR="002C7640" w:rsidTr="002C7640">
        <w:trPr>
          <w:trHeight w:val="60"/>
        </w:trPr>
        <w:tc>
          <w:tcPr>
            <w:tcW w:w="675"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rPr>
            </w:pPr>
            <w:r>
              <w:rPr>
                <w:szCs w:val="20"/>
              </w:rPr>
              <w:t>Yes</w:t>
            </w:r>
          </w:p>
        </w:tc>
      </w:tr>
    </w:tbl>
    <w:p w:rsidR="002C7640" w:rsidRDefault="002C7640" w:rsidP="009F4285">
      <w:pPr>
        <w:spacing w:before="240" w:after="0"/>
        <w:ind w:left="0"/>
        <w:rPr>
          <w:rFonts w:cstheme="minorBidi"/>
          <w:szCs w:val="20"/>
        </w:rPr>
      </w:pPr>
      <w:r>
        <w:rPr>
          <w:szCs w:val="20"/>
        </w:rPr>
        <w:t>Dated Tuesday, 26 November 2013</w:t>
      </w:r>
    </w:p>
    <w:p w:rsidR="002C7640" w:rsidRDefault="002C7640" w:rsidP="009F4285">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0"/>
              </w:rPr>
            </w:pPr>
            <w:r>
              <w:rPr>
                <w:b/>
                <w:szCs w:val="20"/>
              </w:rPr>
              <w:t>General Overview</w:t>
            </w:r>
          </w:p>
        </w:tc>
      </w:tr>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after="120"/>
              <w:ind w:left="0"/>
              <w:rPr>
                <w:sz w:val="24"/>
                <w:szCs w:val="20"/>
              </w:rPr>
            </w:pPr>
            <w:r>
              <w:rPr>
                <w:rFonts w:cs="Arial"/>
                <w:bCs/>
                <w:noProof/>
              </w:rPr>
              <w:t>Amberley Rest Home provides rest home level care for up to 21 residents.  On the day of audit there were 17 rest home level residents. There are two owners. One owner is the facility manager and she is supported by a cinical manager (registered nurse) and care staff. There is a new quality and risk programme  being implemented that includes on-going monitoring.  Family and residents interviewed all spoke positively about the care and support provided. Staffing is appropriate and all staff are encouraged to attend the regular in-service programme.</w:t>
            </w:r>
            <w:r>
              <w:rPr>
                <w:rFonts w:cs="Arial"/>
                <w:bCs/>
                <w:noProof/>
              </w:rPr>
              <w:br/>
              <w:t xml:space="preserve">The shortfalls identified  by the previous audit around informed consent, human resources and orientation, nursing assessments and review of infection control policies have been adressed. </w:t>
            </w:r>
            <w:r>
              <w:rPr>
                <w:rFonts w:cs="Arial"/>
                <w:bCs/>
                <w:noProof/>
              </w:rPr>
              <w:br/>
              <w:t>This audit identified improvements are required around aspects of medication management, care planning and the completion of internal audits.</w:t>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0"/>
              </w:rPr>
            </w:pPr>
            <w:r>
              <w:rPr>
                <w:b/>
                <w:szCs w:val="20"/>
              </w:rPr>
              <w:t>Outcome 1.1: Consumer Rights</w:t>
            </w:r>
          </w:p>
        </w:tc>
      </w:tr>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after="120"/>
              <w:ind w:left="0"/>
              <w:rPr>
                <w:sz w:val="24"/>
                <w:szCs w:val="20"/>
              </w:rPr>
            </w:pPr>
            <w:r>
              <w:rPr>
                <w:bCs/>
                <w:noProof/>
              </w:rPr>
              <w:t>The service functions in a way that complies with the Health and Disability Commissioner (HDC) Code of Health and Disability Services Consumers' Rights (the Code). Information about the code of rights and services is readily available to residents and families. Complaints processes are implemented and complaints and concerns are actively managed. New consent forms have been introduced and implemented and families are informed following any incident/ accident. These are improvements introduced following the previous audit.</w:t>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0"/>
              </w:rPr>
            </w:pPr>
            <w:r>
              <w:rPr>
                <w:b/>
                <w:szCs w:val="20"/>
              </w:rPr>
              <w:t>Outcome 1.2: Organisational Management</w:t>
            </w:r>
          </w:p>
        </w:tc>
      </w:tr>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after="120"/>
              <w:ind w:left="0"/>
              <w:rPr>
                <w:sz w:val="24"/>
                <w:szCs w:val="20"/>
              </w:rPr>
            </w:pPr>
            <w:r>
              <w:rPr>
                <w:rFonts w:cs="Arial"/>
                <w:bCs/>
                <w:noProof/>
              </w:rPr>
              <w:t>Amberley Retirement Village has two owners. One of the owners is the facility manager and oversees the operational management of the facility. The facility manager is supported by a clinical manager who is a registered nurse. There is a new quality and risk management plan in place which is currently being implemented.  A combined quality/staff meeting is held to report and discuss quality and resident issues. Internal audits are conducted. Corrective actions are developed following quality activities to ensure identified issues are followed through, however, improvements are required whereby corrective actions are updated and signed off when complete, and internal aduits are completed as per the planned audit schedule. Incidents and accidents, and infection rates are reported with an analysis completed monthly for the combined quality/staff meeting.  Incident and accidents are followed up from the registered nurse (clinical manager) and appropriate clinical management is provided. Residents and relatives interviewed confirmed they are kept fully informed of adverse events as per the open disclosure policy.  There are human resource policies and procedures in place.  In-service training is provided in addition to the aged care education programmes.  Rosters are in place. The clinical manager provides on call service after hours for clinical emergencies. The facility manager provides on call cover for all other issues. The roster provides sufficient and appropriate coverage for effective delivery of care and support for the facility.</w:t>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0"/>
              </w:rPr>
            </w:pPr>
            <w:r>
              <w:rPr>
                <w:b/>
                <w:szCs w:val="20"/>
              </w:rPr>
              <w:t>Outcome 1.3: Continuum of Service Delivery</w:t>
            </w:r>
          </w:p>
        </w:tc>
      </w:tr>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after="120"/>
              <w:ind w:left="0"/>
              <w:rPr>
                <w:sz w:val="24"/>
                <w:szCs w:val="20"/>
              </w:rPr>
            </w:pPr>
            <w:r>
              <w:rPr>
                <w:rFonts w:cs="Arial"/>
                <w:bCs/>
                <w:noProof/>
              </w:rPr>
              <w:t>The service has a comprehensive assessment process. Care plans demonstrate service integration. The initial nursing assessment/plan is completed by the clinical manager on admission with input from the resident and family (where applicable). The long term care plan developed within three weeks of admission. The service is in the process of transitioning to a new care plan format which is very comprehensive.</w:t>
            </w:r>
            <w:r>
              <w:rPr>
                <w:rFonts w:cs="Arial"/>
                <w:bCs/>
                <w:noProof/>
              </w:rPr>
              <w:br/>
              <w:t>There are new clinical risk assessment tools available which evidence best practice which were evidenced completed in resident files reviewed. This is an improvement introduced following a shortfall identifed at the previous audit. There is an improvement required around the completion of care plan reviews within the agreed timeframes. Short term care plans have been introduced  and are implemented to document the care required for acute short term medical/care issues. This also is an improvement introduced since the previous audit.</w:t>
            </w:r>
            <w:r>
              <w:rPr>
                <w:rFonts w:cs="Arial"/>
                <w:bCs/>
                <w:noProof/>
              </w:rPr>
              <w:br/>
              <w:t xml:space="preserve">The service has an activities programme which reflects resident preferences and interests. However there is an improvement required around the review of diversional therapy care plans. Resident allergies and medication requirements are documented. The registered nurse and caregivers have current medication competencies. There is an improvement required around medication management. All residents have a nutritional profile developed on admission which identifies dietary requirements and likes and dislikes, residents and families interviewed all confirmed satisfaction with food services. </w:t>
            </w:r>
            <w:r>
              <w:rPr>
                <w:rFonts w:cs="Arial"/>
                <w:bCs/>
                <w:noProof/>
              </w:rPr>
              <w:br/>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0"/>
              </w:rPr>
            </w:pPr>
            <w:r>
              <w:rPr>
                <w:b/>
                <w:szCs w:val="20"/>
              </w:rPr>
              <w:t>Outcome 1.4: Safe and Appropriate Environment</w:t>
            </w:r>
          </w:p>
        </w:tc>
      </w:tr>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after="120"/>
              <w:ind w:left="0"/>
              <w:rPr>
                <w:sz w:val="24"/>
                <w:szCs w:val="20"/>
              </w:rPr>
            </w:pPr>
            <w:r>
              <w:rPr>
                <w:bCs/>
                <w:noProof/>
              </w:rPr>
              <w:t xml:space="preserve">Residents, staff and visitors are provided with a safe and appropriate environment. The service has a current building warrant of fitness. Maintenance records are kept. The outside areas are maintained to ensure safety. There is room for mobility, with or without aids, that are suitable for the resident group. </w:t>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0"/>
              </w:rPr>
            </w:pPr>
            <w:r>
              <w:rPr>
                <w:b/>
                <w:szCs w:val="20"/>
              </w:rPr>
              <w:t>Outcome 2: Restraint Minimisation and Safe Practice</w:t>
            </w:r>
          </w:p>
        </w:tc>
      </w:tr>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after="120"/>
              <w:ind w:left="0"/>
              <w:rPr>
                <w:sz w:val="24"/>
                <w:szCs w:val="20"/>
              </w:rPr>
            </w:pPr>
            <w:r>
              <w:rPr>
                <w:rFonts w:cs="Arial"/>
                <w:bCs/>
                <w:noProof/>
              </w:rPr>
              <w:t>There is a documented definition of restraint and enablers. Restraint training has been provided which included challenging behaviour. Currently there are no residents using restraint or enablers.</w:t>
            </w:r>
          </w:p>
        </w:tc>
      </w:tr>
    </w:tbl>
    <w:p w:rsidR="002C7640" w:rsidRDefault="002C7640" w:rsidP="009F4285">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rPr>
                <w:b/>
                <w:sz w:val="24"/>
                <w:szCs w:val="20"/>
              </w:rPr>
            </w:pPr>
            <w:r>
              <w:rPr>
                <w:b/>
                <w:szCs w:val="20"/>
              </w:rPr>
              <w:t>Outcome 3: Infection Prevention and Control</w:t>
            </w:r>
          </w:p>
        </w:tc>
      </w:tr>
      <w:tr w:rsidR="002C7640" w:rsidTr="002C7640">
        <w:tc>
          <w:tcPr>
            <w:tcW w:w="15559"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after="120"/>
              <w:ind w:left="0"/>
              <w:rPr>
                <w:sz w:val="24"/>
                <w:szCs w:val="20"/>
              </w:rPr>
            </w:pPr>
            <w:r>
              <w:rPr>
                <w:bCs/>
                <w:noProof/>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are new infection control policies currently being implemented. This quality improvement was introduced following a shortfall identified at the previous audit.</w:t>
            </w:r>
          </w:p>
        </w:tc>
      </w:tr>
    </w:tbl>
    <w:p w:rsidR="002C7640" w:rsidRDefault="002C7640" w:rsidP="009F4285">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C7640" w:rsidTr="002C7640">
        <w:tc>
          <w:tcPr>
            <w:tcW w:w="1387" w:type="dxa"/>
            <w:tcBorders>
              <w:top w:val="nil"/>
              <w:left w:val="nil"/>
              <w:bottom w:val="single" w:sz="4" w:space="0" w:color="auto"/>
              <w:right w:val="single" w:sz="4" w:space="0" w:color="auto"/>
            </w:tcBorders>
          </w:tcPr>
          <w:p w:rsidR="002C7640" w:rsidRDefault="002C7640" w:rsidP="009F4285">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0"/>
              </w:rPr>
            </w:pPr>
            <w:r>
              <w:rPr>
                <w:b/>
                <w:sz w:val="20"/>
                <w:szCs w:val="20"/>
              </w:rPr>
              <w:t>PA Critical</w:t>
            </w:r>
          </w:p>
        </w:tc>
      </w:tr>
      <w:tr w:rsidR="002C7640" w:rsidTr="002C7640">
        <w:tc>
          <w:tcPr>
            <w:tcW w:w="1387"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0"/>
                <w:lang w:eastAsia="en-NZ"/>
              </w:rPr>
            </w:pPr>
            <w:r>
              <w:rPr>
                <w:szCs w:val="20"/>
                <w:lang w:eastAsia="en-NZ"/>
              </w:rPr>
              <w:t>0</w:t>
            </w:r>
          </w:p>
        </w:tc>
      </w:tr>
      <w:tr w:rsidR="002C7640" w:rsidTr="002C7640">
        <w:tc>
          <w:tcPr>
            <w:tcW w:w="1387"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r>
    </w:tbl>
    <w:p w:rsidR="002C7640" w:rsidRDefault="002C7640" w:rsidP="009F4285">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2C7640" w:rsidTr="002C7640">
        <w:tc>
          <w:tcPr>
            <w:tcW w:w="1387" w:type="dxa"/>
            <w:tcBorders>
              <w:top w:val="nil"/>
              <w:left w:val="nil"/>
              <w:bottom w:val="single" w:sz="4" w:space="0" w:color="auto"/>
              <w:right w:val="single" w:sz="4" w:space="0" w:color="auto"/>
            </w:tcBorders>
          </w:tcPr>
          <w:p w:rsidR="002C7640" w:rsidRDefault="002C7640" w:rsidP="009F4285">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before="60"/>
              <w:ind w:left="0"/>
              <w:jc w:val="center"/>
              <w:rPr>
                <w:b/>
                <w:sz w:val="20"/>
                <w:szCs w:val="24"/>
              </w:rPr>
            </w:pPr>
            <w:r>
              <w:rPr>
                <w:b/>
                <w:sz w:val="20"/>
              </w:rPr>
              <w:t>Not Audited</w:t>
            </w:r>
          </w:p>
        </w:tc>
      </w:tr>
      <w:tr w:rsidR="002C7640" w:rsidTr="002C7640">
        <w:tc>
          <w:tcPr>
            <w:tcW w:w="1387"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30</w:t>
            </w:r>
          </w:p>
        </w:tc>
      </w:tr>
      <w:tr w:rsidR="002C7640" w:rsidTr="002C7640">
        <w:tc>
          <w:tcPr>
            <w:tcW w:w="1387"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before="60"/>
              <w:ind w:left="0"/>
              <w:jc w:val="center"/>
              <w:rPr>
                <w:sz w:val="24"/>
                <w:szCs w:val="24"/>
                <w:lang w:eastAsia="en-NZ"/>
              </w:rPr>
            </w:pPr>
            <w:r>
              <w:rPr>
                <w:lang w:eastAsia="en-NZ"/>
              </w:rPr>
              <w:t>55</w:t>
            </w:r>
          </w:p>
        </w:tc>
      </w:tr>
    </w:tbl>
    <w:p w:rsidR="002C7640" w:rsidRDefault="002C7640" w:rsidP="009F4285">
      <w:pPr>
        <w:ind w:left="0"/>
        <w:rPr>
          <w:rFonts w:cstheme="minorBidi"/>
          <w:sz w:val="24"/>
        </w:rPr>
      </w:pPr>
    </w:p>
    <w:p w:rsidR="002C7640" w:rsidRDefault="002C7640" w:rsidP="009F4285">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47"/>
        <w:gridCol w:w="2140"/>
        <w:gridCol w:w="2689"/>
        <w:gridCol w:w="1576"/>
        <w:gridCol w:w="2142"/>
        <w:gridCol w:w="2404"/>
        <w:gridCol w:w="1376"/>
      </w:tblGrid>
      <w:tr w:rsidR="002C7640" w:rsidTr="009F4285">
        <w:trPr>
          <w:tblHeader/>
        </w:trPr>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Timeframe (Days)</w:t>
            </w:r>
          </w:p>
        </w:tc>
      </w:tr>
      <w:tr w:rsidR="002C7640" w:rsidTr="009F4285">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r>
      <w:tr w:rsidR="002C7640" w:rsidTr="009F4285">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 xml:space="preserve">Internal audits have not been completed as per the audit schedule.  (ii) Corrective actions identified are not specific e.g. do not document timeframes for completion.  (iii) </w:t>
            </w:r>
            <w:r>
              <w:rPr>
                <w:sz w:val="20"/>
                <w:szCs w:val="20"/>
                <w:lang w:eastAsia="en-NZ"/>
              </w:rPr>
              <w:lastRenderedPageBreak/>
              <w:t>Corrective actions were not evidenced to be signed off when corrective actions have been completed.</w:t>
            </w:r>
          </w:p>
        </w:tc>
        <w:tc>
          <w:tcPr>
            <w:tcW w:w="27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lastRenderedPageBreak/>
              <w:t>Ensure that internal audits are completed as per the audit schedule.  (ii) Ensure that corrective actions document the action to be taken, by whom and document the timeframe for completion.  (</w:t>
            </w:r>
            <w:proofErr w:type="spellStart"/>
            <w:r>
              <w:rPr>
                <w:sz w:val="20"/>
                <w:szCs w:val="20"/>
                <w:lang w:eastAsia="en-NZ"/>
              </w:rPr>
              <w:t>iiI</w:t>
            </w:r>
            <w:proofErr w:type="spellEnd"/>
            <w:r>
              <w:rPr>
                <w:sz w:val="20"/>
                <w:szCs w:val="20"/>
                <w:lang w:eastAsia="en-NZ"/>
              </w:rPr>
              <w:t xml:space="preserve">) </w:t>
            </w:r>
            <w:r>
              <w:rPr>
                <w:sz w:val="20"/>
                <w:szCs w:val="20"/>
                <w:lang w:eastAsia="en-NZ"/>
              </w:rPr>
              <w:lastRenderedPageBreak/>
              <w:t>Ensure Corrective actions are dated and signed off when completed.</w:t>
            </w:r>
          </w:p>
        </w:tc>
        <w:tc>
          <w:tcPr>
            <w:tcW w:w="144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lastRenderedPageBreak/>
              <w:t>90</w:t>
            </w:r>
          </w:p>
        </w:tc>
      </w:tr>
      <w:tr w:rsidR="002C7640" w:rsidTr="009F4285">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r>
      <w:tr w:rsidR="002C7640" w:rsidTr="009F4285">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The challenging behaviours displayed by one resident and described by caregivers were not evidenced to be documented in the residents care plan (old format).  However behaviour monitoring was evidenced to be occurring.  One of five care plans did not evidence that six monthly evaluations has occurred.</w:t>
            </w:r>
          </w:p>
        </w:tc>
        <w:tc>
          <w:tcPr>
            <w:tcW w:w="27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Ensure interventions documented in care plans are consistent with meeting the resident’s needs.  (ii) Ensure care plans are reviewed at least six monthly or sooner if required.</w:t>
            </w:r>
          </w:p>
        </w:tc>
        <w:tc>
          <w:tcPr>
            <w:tcW w:w="144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90</w:t>
            </w:r>
          </w:p>
        </w:tc>
      </w:tr>
      <w:tr w:rsidR="002C7640" w:rsidTr="009F4285">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 xml:space="preserve">Where specified as part of the service delivery plan for a consumer, activity requirements are appropriate to their needs, age, culture, and the setting </w:t>
            </w:r>
            <w:r>
              <w:rPr>
                <w:sz w:val="20"/>
                <w:szCs w:val="20"/>
                <w:lang w:eastAsia="en-NZ"/>
              </w:rPr>
              <w:lastRenderedPageBreak/>
              <w:t>of the service.</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r>
      <w:tr w:rsidR="002C7640" w:rsidTr="009F4285">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Two of five diversional therapy care plans were not evidenced to have been evaluated within a six monthly timeframe.  (ii) The activities coordinator expressed some confusion around completing the diversional therapy care plans.</w:t>
            </w:r>
          </w:p>
        </w:tc>
        <w:tc>
          <w:tcPr>
            <w:tcW w:w="27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Ensure diversional therapy care plans are evaluated within a six monthly timeframe.  (ii) Ensure the activities coordinator receives education and support to complete the diversional therapy care plans on to the new documentation.</w:t>
            </w:r>
          </w:p>
        </w:tc>
        <w:tc>
          <w:tcPr>
            <w:tcW w:w="144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90</w:t>
            </w:r>
          </w:p>
        </w:tc>
      </w:tr>
      <w:tr w:rsidR="002C7640" w:rsidTr="009F4285">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r>
      <w:tr w:rsidR="002C7640" w:rsidTr="009F4285">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 xml:space="preserve">Two of ten medication signing charts evidenced gaps where prescribed medications had not been signed as having been administered.  Progress notes reviewed did not document rationale for why medications </w:t>
            </w:r>
            <w:r>
              <w:rPr>
                <w:sz w:val="20"/>
                <w:szCs w:val="20"/>
                <w:lang w:eastAsia="en-NZ"/>
              </w:rPr>
              <w:lastRenderedPageBreak/>
              <w:t>had not been administered as prescribed.  (ii)  Monitoring of medication fridge temperature was not documented as occurring since March 2013.</w:t>
            </w:r>
          </w:p>
        </w:tc>
        <w:tc>
          <w:tcPr>
            <w:tcW w:w="278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lastRenderedPageBreak/>
              <w:t>Ensure that medications are signed for at time at administration.  (ii) Ensure that the medication fridge temperature is monitored as per policy.</w:t>
            </w:r>
          </w:p>
        </w:tc>
        <w:tc>
          <w:tcPr>
            <w:tcW w:w="1444" w:type="dxa"/>
            <w:tcBorders>
              <w:top w:val="single" w:sz="4" w:space="0" w:color="auto"/>
              <w:left w:val="single" w:sz="4" w:space="0" w:color="auto"/>
              <w:bottom w:val="single" w:sz="4" w:space="0" w:color="auto"/>
              <w:right w:val="single" w:sz="4" w:space="0" w:color="auto"/>
            </w:tcBorders>
            <w:hideMark/>
          </w:tcPr>
          <w:p w:rsidR="002C7640" w:rsidRDefault="002C7640" w:rsidP="009F4285">
            <w:pPr>
              <w:spacing w:after="0"/>
              <w:ind w:left="0"/>
              <w:rPr>
                <w:sz w:val="20"/>
                <w:szCs w:val="20"/>
                <w:lang w:eastAsia="en-NZ"/>
              </w:rPr>
            </w:pPr>
            <w:r>
              <w:rPr>
                <w:sz w:val="20"/>
                <w:szCs w:val="20"/>
                <w:lang w:eastAsia="en-NZ"/>
              </w:rPr>
              <w:t>30</w:t>
            </w:r>
          </w:p>
        </w:tc>
      </w:tr>
    </w:tbl>
    <w:p w:rsidR="002C7640" w:rsidRDefault="002C7640" w:rsidP="009F4285">
      <w:pPr>
        <w:ind w:left="0"/>
        <w:rPr>
          <w:rFonts w:cstheme="minorBidi"/>
          <w:lang w:eastAsia="en-NZ"/>
        </w:rPr>
      </w:pPr>
    </w:p>
    <w:p w:rsidR="002C7640" w:rsidRDefault="002C7640" w:rsidP="009F4285">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2C7640" w:rsidTr="002C764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C7640" w:rsidRDefault="002C7640" w:rsidP="009F4285">
            <w:pPr>
              <w:keepNext/>
              <w:spacing w:after="0"/>
              <w:ind w:left="0"/>
              <w:rPr>
                <w:b/>
                <w:sz w:val="20"/>
                <w:szCs w:val="20"/>
                <w:lang w:eastAsia="en-NZ"/>
              </w:rPr>
            </w:pPr>
            <w:r>
              <w:rPr>
                <w:b/>
                <w:sz w:val="20"/>
                <w:szCs w:val="20"/>
                <w:lang w:eastAsia="en-NZ"/>
              </w:rPr>
              <w:t>Finding</w:t>
            </w:r>
          </w:p>
        </w:tc>
      </w:tr>
      <w:tr w:rsidR="002C7640" w:rsidTr="002C7640">
        <w:trPr>
          <w:cantSplit/>
        </w:trPr>
        <w:tc>
          <w:tcPr>
            <w:tcW w:w="1984"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C7640" w:rsidRDefault="002C7640" w:rsidP="009F4285">
            <w:pPr>
              <w:spacing w:after="0"/>
              <w:ind w:left="0"/>
              <w:rPr>
                <w:sz w:val="20"/>
                <w:szCs w:val="20"/>
                <w:lang w:eastAsia="en-NZ"/>
              </w:rPr>
            </w:pPr>
          </w:p>
        </w:tc>
      </w:tr>
    </w:tbl>
    <w:p w:rsidR="002C7640" w:rsidRDefault="002C7640" w:rsidP="009F4285">
      <w:pPr>
        <w:ind w:left="0"/>
        <w:rPr>
          <w:rFonts w:cstheme="minorBidi"/>
          <w:lang w:eastAsia="en-NZ"/>
        </w:rPr>
      </w:pPr>
    </w:p>
    <w:p w:rsidR="002C7640" w:rsidRDefault="002C7640" w:rsidP="009F4285">
      <w:pPr>
        <w:ind w:left="0"/>
        <w:rPr>
          <w:lang w:eastAsia="en-NZ"/>
        </w:rPr>
      </w:pPr>
    </w:p>
    <w:p w:rsidR="009F4285" w:rsidRDefault="009F4285">
      <w:pPr>
        <w:spacing w:after="0"/>
        <w:ind w:left="0"/>
        <w:rPr>
          <w:lang w:eastAsia="en-NZ"/>
        </w:rPr>
      </w:pPr>
      <w:r>
        <w:rPr>
          <w:lang w:eastAsia="en-NZ"/>
        </w:rPr>
        <w:br w:type="page"/>
      </w:r>
    </w:p>
    <w:p w:rsidR="002C7640" w:rsidRDefault="002C7640" w:rsidP="009F4285">
      <w:pPr>
        <w:pStyle w:val="Heading1"/>
      </w:pPr>
      <w:bookmarkStart w:id="11" w:name="_GoBack"/>
      <w:bookmarkEnd w:id="11"/>
      <w:r>
        <w:lastRenderedPageBreak/>
        <w:t>NZS 8134.1:2008: Health and Disability Services (Core) Standards</w:t>
      </w:r>
    </w:p>
    <w:p w:rsidR="002C7640" w:rsidRDefault="002C7640" w:rsidP="009F4285">
      <w:pPr>
        <w:pStyle w:val="Heading2"/>
        <w:rPr>
          <w:b/>
          <w:bCs/>
        </w:rPr>
      </w:pPr>
      <w:r>
        <w:rPr>
          <w:b/>
          <w:bCs/>
        </w:rPr>
        <w:t>Outcome 1.1: Consumer Rights</w:t>
      </w:r>
    </w:p>
    <w:p w:rsidR="002C7640" w:rsidRDefault="002C7640" w:rsidP="009F428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C7640" w:rsidRDefault="002C7640" w:rsidP="009F4285">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receive services in accordance with consumer rights legislation.</w:t>
      </w:r>
    </w:p>
    <w:p w:rsidR="002C7640" w:rsidRDefault="002C7640" w:rsidP="009F4285">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are informed of their rights.</w:t>
      </w:r>
    </w:p>
    <w:p w:rsidR="002C7640" w:rsidRDefault="002C7640" w:rsidP="009F4285">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2C7640" w:rsidRDefault="002C7640" w:rsidP="009F4285">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C7640" w:rsidRDefault="002C7640" w:rsidP="009F4285">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2C7640" w:rsidRDefault="002C7640" w:rsidP="009F4285">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2C7640" w:rsidRDefault="002C7640" w:rsidP="009F4285">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receive services of an appropriate standard.</w:t>
      </w:r>
    </w:p>
    <w:p w:rsidR="002C7640" w:rsidRDefault="002C7640" w:rsidP="009F4285">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C7640" w:rsidRDefault="002C7640" w:rsidP="009F4285">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lang w:val="en-US"/>
              </w:rPr>
              <w:t>D12.1 Non-</w:t>
            </w:r>
            <w:proofErr w:type="spellStart"/>
            <w:r>
              <w:rPr>
                <w:rFonts w:eastAsia="Times New Roman"/>
                <w:lang w:val="en-US"/>
              </w:rPr>
              <w:t>Subsidised</w:t>
            </w:r>
            <w:proofErr w:type="spellEnd"/>
            <w:r>
              <w:rPr>
                <w:rFonts w:eastAsia="Times New Roman"/>
                <w:lang w:val="en-US"/>
              </w:rPr>
              <w:t xml:space="preserve"> residents are advised in writing of their eligibility and the process to become a </w:t>
            </w:r>
            <w:proofErr w:type="spellStart"/>
            <w:r>
              <w:rPr>
                <w:rFonts w:eastAsia="Times New Roman"/>
                <w:lang w:val="en-US"/>
              </w:rPr>
              <w:t>subsidised</w:t>
            </w:r>
            <w:proofErr w:type="spellEnd"/>
            <w:r>
              <w:rPr>
                <w:rFonts w:eastAsia="Times New Roman"/>
                <w:lang w:val="en-US"/>
              </w:rPr>
              <w:t xml:space="preserve"> resident should they wish to do so. D16.1b.ii The residents and family are informed prior to entry of the scope of services and any items they have to pay that is not covered by the agreement.</w:t>
            </w:r>
            <w:r>
              <w:rPr>
                <w:rFonts w:eastAsia="Times New Roman"/>
                <w:lang w:val="en-US"/>
              </w:rPr>
              <w:br/>
              <w:t>D16.4b Two relatives interviewed stated that they are always informed when their family members health status changes.</w:t>
            </w:r>
            <w:r>
              <w:rPr>
                <w:rFonts w:eastAsia="Times New Roman"/>
                <w:lang w:val="en-US"/>
              </w:rPr>
              <w:br/>
              <w:t>Interpreters are available through the DHB if required. There have been no residents who have required or do require interpreting services.</w:t>
            </w:r>
            <w:r>
              <w:rPr>
                <w:rFonts w:eastAsia="Times New Roman"/>
                <w:lang w:val="en-US"/>
              </w:rPr>
              <w:br/>
              <w:t xml:space="preserve">D11.3 The information pack is available in large print if required and advised that this can be read to residents. </w:t>
            </w:r>
            <w:r>
              <w:rPr>
                <w:rFonts w:eastAsia="Times New Roman"/>
                <w:lang w:val="en-US"/>
              </w:rPr>
              <w:br/>
              <w:t>Five residents and two family members interviewed state that there is good communication with the staff.</w:t>
            </w:r>
            <w:r>
              <w:rPr>
                <w:rFonts w:eastAsia="Times New Roman"/>
                <w:lang w:val="en-US"/>
              </w:rPr>
              <w:br/>
              <w:t>Both family members state that they are informed when there is an incident and the incident forms reviewed reflects this. This is an improvement implemented following the previous audit.</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2C7640" w:rsidRDefault="002C7640" w:rsidP="009F4285">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lang w:val="en-US"/>
              </w:rPr>
              <w:t xml:space="preserve">The facility has purchased and implemented a new quality system. There is an informed consent policy that describes the principles of informed consent and identifies the recording requirements for consent. Staff stated that the registered nurse admits each resident and completes the paperwork with the resident and their family/whanau. There is a multi-faceted consent form that includes consent for: release of health information; use of photographs; outings; care and services; preferences for daily living; sharing health information with family. There are other specific consent forms.  </w:t>
            </w:r>
            <w:r>
              <w:rPr>
                <w:rFonts w:eastAsia="Times New Roman"/>
                <w:lang w:val="en-US"/>
              </w:rPr>
              <w:br/>
              <w:t>A sample of five resident files all included signed consent forms including consent for treatment, photographs, release of health information and outings. This is an improvement implemented following a finding at previous audit.</w:t>
            </w:r>
            <w:r>
              <w:rPr>
                <w:rFonts w:eastAsia="Times New Roman"/>
                <w:lang w:val="en-US"/>
              </w:rPr>
              <w:br/>
              <w:t>The previous audit also identified that caregivers were not educated around their responsibilities for initiating CPR.  Caregivers interviewed were able to describe that if a resident has not yet made a decision about resuscitation then the policy was that CPR would be initiated by staff. Education on Residents Rights, COR, Advance Directives and open disclosure occurred 16-Oct-13 with 13 staff attending. Therefore the previous finding has been addressed.</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2C7640" w:rsidRDefault="002C7640" w:rsidP="009F4285">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2C7640" w:rsidRDefault="002C7640" w:rsidP="009F4285">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2C7640" w:rsidRDefault="002C7640" w:rsidP="009F4285">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C7640" w:rsidRDefault="002C7640" w:rsidP="009F4285">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The service has complaints management policies and procedures in place and residents and their family/whanau are provided with information on the complaints process on admission.  Complaint forms are easily available.  Residents and family/whanau confirm they are aware of the complaints process and they would make a complaint to the manager if necessary.  There is a complaints register in place that includes written and verbal complaints.  Appropriate records are maintained and complaints are actively managed.  Complaints register documents resolution of all complaints has been achieved.</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2"/>
        <w:rPr>
          <w:b/>
          <w:bCs/>
        </w:rPr>
      </w:pPr>
      <w:r>
        <w:rPr>
          <w:b/>
          <w:bCs/>
        </w:rPr>
        <w:t>Outcome 1.2: Organisational Management</w:t>
      </w:r>
    </w:p>
    <w:p w:rsidR="002C7640" w:rsidRDefault="002C7640" w:rsidP="009F4285">
      <w:pPr>
        <w:pStyle w:val="OutcomeDescription"/>
        <w:rPr>
          <w:lang w:eastAsia="en-NZ"/>
        </w:rPr>
      </w:pPr>
      <w:r>
        <w:rPr>
          <w:lang w:eastAsia="en-NZ"/>
        </w:rPr>
        <w:t>Consumers receive services that comply with legislation and are managed in a safe, efficient, and effective manner.</w:t>
      </w:r>
    </w:p>
    <w:p w:rsidR="002C7640" w:rsidRDefault="002C7640" w:rsidP="009F4285">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C7640" w:rsidRDefault="002C7640" w:rsidP="009F4285">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sz w:val="20"/>
                <w:szCs w:val="20"/>
                <w:lang w:val="en-US"/>
              </w:rPr>
              <w:t xml:space="preserve">There are two owners of </w:t>
            </w:r>
            <w:proofErr w:type="spellStart"/>
            <w:r>
              <w:rPr>
                <w:rFonts w:eastAsia="Times New Roman"/>
                <w:sz w:val="20"/>
                <w:szCs w:val="20"/>
                <w:lang w:val="en-US"/>
              </w:rPr>
              <w:t>Amberley</w:t>
            </w:r>
            <w:proofErr w:type="spellEnd"/>
            <w:r>
              <w:rPr>
                <w:rFonts w:eastAsia="Times New Roman"/>
                <w:sz w:val="20"/>
                <w:szCs w:val="20"/>
                <w:lang w:val="en-US"/>
              </w:rPr>
              <w:t xml:space="preserve"> Retirement Village. Both are non-clinical. One acts as the facility manager and is supported by a clinical manager (registered nurse) with experience of working in clinical management positions in aged care. The other acts as the maintenance person.</w:t>
            </w:r>
            <w:r>
              <w:rPr>
                <w:rFonts w:eastAsia="Times New Roman"/>
                <w:sz w:val="20"/>
                <w:szCs w:val="20"/>
                <w:lang w:val="en-US"/>
              </w:rPr>
              <w:br/>
              <w:t xml:space="preserve">The rest home provides care for up to 21 rest home residents with 17 residents residing in the facility on the day of audit. The service has a current strategic plan and quality plan for 2013. The service has purchased a quality system from an aged care management consultant and is in the process of implementing this. The facility manager advices that the </w:t>
            </w:r>
            <w:proofErr w:type="spellStart"/>
            <w:r>
              <w:rPr>
                <w:rFonts w:eastAsia="Times New Roman"/>
                <w:sz w:val="20"/>
                <w:szCs w:val="20"/>
                <w:lang w:val="en-US"/>
              </w:rPr>
              <w:t>programme</w:t>
            </w:r>
            <w:proofErr w:type="spellEnd"/>
            <w:r>
              <w:rPr>
                <w:rFonts w:eastAsia="Times New Roman"/>
                <w:sz w:val="20"/>
                <w:szCs w:val="20"/>
                <w:lang w:val="en-US"/>
              </w:rPr>
              <w:t xml:space="preserve"> with be reviewed and updated by the quality management consultant regularly. The service has an annual planner/schedule which includes audits, meetings, education and policy review time table. Quality improvement activities are identified from audits, meetings, staff and resident feedback and incidents/accidents. The quality committee incorporates all staff at </w:t>
            </w:r>
            <w:proofErr w:type="spellStart"/>
            <w:r>
              <w:rPr>
                <w:rFonts w:eastAsia="Times New Roman"/>
                <w:sz w:val="20"/>
                <w:szCs w:val="20"/>
                <w:lang w:val="en-US"/>
              </w:rPr>
              <w:t>Amberley</w:t>
            </w:r>
            <w:proofErr w:type="spellEnd"/>
            <w:r>
              <w:rPr>
                <w:rFonts w:eastAsia="Times New Roman"/>
                <w:sz w:val="20"/>
                <w:szCs w:val="20"/>
                <w:lang w:val="en-US"/>
              </w:rPr>
              <w:t xml:space="preserve"> Retirement Village. The committee meets bi monthly to assess, monitor and evaluate quality care at </w:t>
            </w:r>
            <w:proofErr w:type="spellStart"/>
            <w:r>
              <w:rPr>
                <w:rFonts w:eastAsia="Times New Roman"/>
                <w:sz w:val="20"/>
                <w:szCs w:val="20"/>
                <w:lang w:val="en-US"/>
              </w:rPr>
              <w:t>Amberley</w:t>
            </w:r>
            <w:proofErr w:type="spellEnd"/>
            <w:r>
              <w:rPr>
                <w:rFonts w:eastAsia="Times New Roman"/>
                <w:sz w:val="20"/>
                <w:szCs w:val="20"/>
                <w:lang w:val="en-US"/>
              </w:rPr>
              <w:t xml:space="preserve"> Retirement Village. There are clearly defined and measurable goals developed for the strategic plan and quality plan.</w:t>
            </w:r>
            <w:r>
              <w:rPr>
                <w:rFonts w:eastAsia="Times New Roman"/>
                <w:sz w:val="20"/>
                <w:szCs w:val="20"/>
                <w:lang w:val="en-US"/>
              </w:rPr>
              <w:br/>
              <w:t>D15.3d: The facility manager has maintained at least eight hours annually of professional development activities related to managing a rest home.</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2C7640" w:rsidRDefault="002C7640" w:rsidP="009F4285">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C7640" w:rsidRDefault="002C7640" w:rsidP="009F4285">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C7640" w:rsidRDefault="002C7640" w:rsidP="009F4285">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cs="Arial"/>
                <w:noProof/>
                <w:sz w:val="20"/>
                <w:szCs w:val="20"/>
              </w:rPr>
              <w:t>The service has purchased a new quality system and contracted the services of a quality management consultant. This is an improvement implemented following findings in the previous audit.</w:t>
            </w:r>
            <w:r>
              <w:rPr>
                <w:rFonts w:eastAsia="Times New Roman" w:cs="Arial"/>
                <w:noProof/>
                <w:sz w:val="20"/>
                <w:szCs w:val="20"/>
              </w:rPr>
              <w:br/>
              <w:t>The service has a strategic plan and quality risk management plan that are being implemented. Progress with the quality plan is monitored through the two monthly quality/staff meetings. The quality/ staff meeting agenda includes (but is not limited to): complaints/concerns, audits, training, risks and hazards, health and safety, infection control, incidents/accidents, restraint, quality activities, policies and procedures.  Minutes are maintained and easily available to staff. Quality/Staff meeting minutes sighted for 16-Oct-2013 include actions to achieve compliance where relevant. This, together with staff training, demonstrates the services commitment to on-going quality improvement. Discussions with the registered nurse and two caregivers confirm their involvement in the new quality programme. Resident/relative meetings take place three monthly monthly. There is an internal audit schedulewhich commenced in June 2013. Audits include: laundry and cleaning,staff training, woundcare,  complaints, infection control, care plans, weight and nutrition, and informed consent. There is an improvement required to ensure that audits are completed as per the audit schedule. Corrective actions arising from internal audits are not specific and were not evidenced to be signed off on completion therefore an improvement is required.The service has a health and safety management system and this includes the identification of a health and safety officer.  Security and safety policies and procedures are in place to ensure a safe environment is provided. There is a current Hazard Register which was implemented as an improvement from previious audit.  Emergency plans ensure appropriate response in an emergency. Annual review of the quality programme will be conducted by the contracted quality management consultant.</w:t>
            </w:r>
            <w:r>
              <w:rPr>
                <w:rFonts w:eastAsia="Times New Roman" w:cs="Arial"/>
                <w:noProof/>
                <w:sz w:val="20"/>
                <w:szCs w:val="20"/>
              </w:rPr>
              <w:br/>
              <w:t>There is an infection control manual, infection control programme and corresponding policies. There is a restraint use policy and health and safety policies and procedures.</w:t>
            </w:r>
            <w:r>
              <w:rPr>
                <w:rFonts w:eastAsia="Times New Roman" w:cs="Arial"/>
                <w:noProof/>
                <w:sz w:val="20"/>
                <w:szCs w:val="20"/>
              </w:rPr>
              <w:br/>
              <w:t>There is an annual staff training programme that is implemented that is based around policies and procedures. Records of staff attendance are maintained. There is a document control policy that outlines the system which is an improvement impemented since the previous audit.</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The newly purchased quality system is not yet fully implemented.  Corrective action plans are developed when there is an area of noncompliance/improvement required.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Internal audits have not been completed as per the audit schedule.  (ii) Corrective actions identified are not specific e.g. do not document timeframes for completion.  (iii) Corrective actions were not evidenced to be signed off when corrective actions have been completed.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Ensure that internal audits are completed as per the audit schedule.  (ii) Ensure that corrective actions document the action to be taken, by whom and document the timeframe for completion.  (</w:t>
            </w:r>
            <w:proofErr w:type="spellStart"/>
            <w:r>
              <w:rPr>
                <w:rFonts w:cs="Arial"/>
                <w:sz w:val="20"/>
                <w:szCs w:val="20"/>
              </w:rPr>
              <w:t>iiI</w:t>
            </w:r>
            <w:proofErr w:type="spellEnd"/>
            <w:r>
              <w:rPr>
                <w:rFonts w:cs="Arial"/>
                <w:sz w:val="20"/>
                <w:szCs w:val="20"/>
              </w:rPr>
              <w:t>) Ensure Corrective actions are dated and signed off when completed.</w:t>
            </w: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2C7640" w:rsidRDefault="002C7640" w:rsidP="009F4285">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sz w:val="20"/>
                <w:szCs w:val="20"/>
              </w:rPr>
              <w:t xml:space="preserve">There is an adverse events policy.  Incidents, accidents and near misses are investigated and analysis of incidents trends occurs.  There is a discussion of </w:t>
            </w:r>
            <w:r>
              <w:rPr>
                <w:sz w:val="20"/>
                <w:szCs w:val="20"/>
              </w:rPr>
              <w:lastRenderedPageBreak/>
              <w:t xml:space="preserve">incidents/accidents at monthly quality/ staff meetings including actions to minimise recurrence.  </w:t>
            </w:r>
            <w:proofErr w:type="gramStart"/>
            <w:r>
              <w:rPr>
                <w:sz w:val="20"/>
                <w:szCs w:val="20"/>
              </w:rPr>
              <w:t>Discussions with the service confirms</w:t>
            </w:r>
            <w:proofErr w:type="gramEnd"/>
            <w:r>
              <w:rPr>
                <w:sz w:val="20"/>
                <w:szCs w:val="20"/>
              </w:rPr>
              <w:t xml:space="preserve"> that there is an awareness of the requirement to notify relevant authorities in relation to essential notifications.  There is an open disclosure policy and two family members interviewed stated they are informed of changes in health status and incidents/accidents.  Incident reports for September 2013 were reviewed (5) and include four falls and one medication error.  (Medication not signed for).  The clinical manager interviewed advised that </w:t>
            </w:r>
            <w:proofErr w:type="gramStart"/>
            <w:r>
              <w:rPr>
                <w:sz w:val="20"/>
                <w:szCs w:val="20"/>
              </w:rPr>
              <w:t>staff are</w:t>
            </w:r>
            <w:proofErr w:type="gramEnd"/>
            <w:r>
              <w:rPr>
                <w:sz w:val="20"/>
                <w:szCs w:val="20"/>
              </w:rPr>
              <w:t xml:space="preserve"> in regular contact with family/EPOA and this has been documented in resident’s family/Whanau contact sheet.  The previous audit identified that incident accident forms were not all fully completed to reflect immediate action and follow up.  The audit evidenced that all five incident accident forms reviewed were fully completed and documented registered nurse follow up and any immediate treatment given by staff.  They also documented family were informed of the incidents.  </w:t>
            </w:r>
            <w:r>
              <w:rPr>
                <w:sz w:val="20"/>
                <w:szCs w:val="20"/>
              </w:rPr>
              <w:br/>
              <w:t>Monthly incident/accident analysis occurs.</w:t>
            </w:r>
            <w:r>
              <w:rPr>
                <w:sz w:val="20"/>
                <w:szCs w:val="20"/>
              </w:rPr>
              <w:br/>
              <w:t>D19.3b; there is an incident reporting policy that includes definitions, and outlines responsibilities including immediate action, reporting, monitoring and corrective action to minimise and debriefing.</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2C7640" w:rsidRDefault="002C7640" w:rsidP="009F4285">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C7640" w:rsidRDefault="002C7640" w:rsidP="009F4285">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noProof/>
                <w:sz w:val="20"/>
                <w:szCs w:val="20"/>
              </w:rPr>
              <w:t>There are comprehensive human resources policies including recruitment, selection, orientation and staff training and development and these have been implemented since June 2013. This is an improvement implemented following the previous audit.</w:t>
            </w:r>
            <w:r>
              <w:rPr>
                <w:rFonts w:cs="Arial"/>
                <w:noProof/>
                <w:sz w:val="20"/>
                <w:szCs w:val="20"/>
              </w:rPr>
              <w:br/>
              <w:t xml:space="preserve">D17.7d:  There are implemented competencies for the registered nurse around medication and evidence in the clinical manager (registered nurse) file that these have been completed. </w:t>
            </w:r>
            <w:r>
              <w:rPr>
                <w:rFonts w:cs="Arial"/>
                <w:noProof/>
                <w:sz w:val="20"/>
                <w:szCs w:val="20"/>
              </w:rPr>
              <w:br/>
              <w:t xml:space="preserve">Current practicing certificates are sighted for the clinical manager (registered nurse), doctors and podiatrist.  </w:t>
            </w:r>
            <w:r>
              <w:rPr>
                <w:rFonts w:cs="Arial"/>
                <w:noProof/>
                <w:sz w:val="20"/>
                <w:szCs w:val="20"/>
              </w:rPr>
              <w:br/>
              <w:t xml:space="preserve">Seven of seven staff files include a signed contract, reference checks, application form, evidence of training and job description. </w:t>
            </w:r>
            <w:r>
              <w:rPr>
                <w:rFonts w:cs="Arial"/>
                <w:noProof/>
                <w:sz w:val="20"/>
                <w:szCs w:val="20"/>
              </w:rPr>
              <w:br/>
              <w:t>Seven of seven staff files reviewed indicate that staff have completed an orientation programme that is relevant to support for people using rest home level  care .</w:t>
            </w:r>
            <w:r>
              <w:rPr>
                <w:rFonts w:cs="Arial"/>
                <w:noProof/>
                <w:sz w:val="20"/>
                <w:szCs w:val="20"/>
              </w:rPr>
              <w:br/>
              <w:t>Five caregivers have completed ACE or Careerforce education modules.</w:t>
            </w:r>
            <w:r>
              <w:rPr>
                <w:rFonts w:cs="Arial"/>
                <w:noProof/>
                <w:sz w:val="20"/>
                <w:szCs w:val="20"/>
              </w:rPr>
              <w:br/>
              <w:t xml:space="preserve">The clinical manager and facility manager confirm that they have completed at least eight hours training a year (training records sighted). </w:t>
            </w:r>
            <w:r>
              <w:rPr>
                <w:rFonts w:cs="Arial"/>
                <w:noProof/>
                <w:sz w:val="20"/>
                <w:szCs w:val="20"/>
              </w:rPr>
              <w:br/>
              <w:t>Five residents interviewed state that staff are competent, caring and knowledgeable. They also state that the clinical manager and the facility manager are very visible and state that this provides leadership for the staff and they are available to answer any questions residents may have.</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C7640" w:rsidRDefault="002C7640" w:rsidP="009F4285">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2C7640" w:rsidRDefault="002C7640" w:rsidP="009F4285">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C7640" w:rsidRDefault="002C7640" w:rsidP="009F4285">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sz w:val="20"/>
                <w:szCs w:val="20"/>
                <w:lang w:val="en-US"/>
              </w:rPr>
              <w:t xml:space="preserve">There are policies, systems and a roster in place that meets the requirements of the contract and supports safe staffing levels for service delivery. There are HR policies in place that outlines staffing responsibilities, staff levels and skill mix of the rest home, 24 hour on call management availability. </w:t>
            </w:r>
            <w:r>
              <w:rPr>
                <w:rFonts w:eastAsia="Times New Roman"/>
                <w:sz w:val="20"/>
                <w:szCs w:val="20"/>
                <w:lang w:val="en-US"/>
              </w:rPr>
              <w:br/>
              <w:t xml:space="preserve">There is a roster in place that meets the contract requirements - sighted with evidence that </w:t>
            </w:r>
            <w:proofErr w:type="gramStart"/>
            <w:r>
              <w:rPr>
                <w:rFonts w:eastAsia="Times New Roman"/>
                <w:sz w:val="20"/>
                <w:szCs w:val="20"/>
                <w:lang w:val="en-US"/>
              </w:rPr>
              <w:t>staff are</w:t>
            </w:r>
            <w:proofErr w:type="gramEnd"/>
            <w:r>
              <w:rPr>
                <w:rFonts w:eastAsia="Times New Roman"/>
                <w:sz w:val="20"/>
                <w:szCs w:val="20"/>
                <w:lang w:val="en-US"/>
              </w:rPr>
              <w:t xml:space="preserve"> replaced if off sick. </w:t>
            </w:r>
            <w:r>
              <w:rPr>
                <w:rFonts w:eastAsia="Times New Roman"/>
                <w:sz w:val="20"/>
                <w:szCs w:val="20"/>
                <w:lang w:val="en-US"/>
              </w:rPr>
              <w:br/>
              <w:t>The facility manager works 40 hours per week Monday-Friday and is available on call 24/7.</w:t>
            </w:r>
            <w:r>
              <w:rPr>
                <w:rFonts w:eastAsia="Times New Roman"/>
                <w:sz w:val="20"/>
                <w:szCs w:val="20"/>
                <w:lang w:val="en-US"/>
              </w:rPr>
              <w:br/>
              <w:t xml:space="preserve">The clinical manager (RN) works 20 hours per week over three days and is available on call 24/7 for any clinical emergency. </w:t>
            </w:r>
            <w:r>
              <w:rPr>
                <w:rFonts w:eastAsia="Times New Roman"/>
                <w:sz w:val="20"/>
                <w:szCs w:val="20"/>
                <w:lang w:val="en-US"/>
              </w:rPr>
              <w:br/>
            </w:r>
            <w:proofErr w:type="gramStart"/>
            <w:r>
              <w:rPr>
                <w:rFonts w:eastAsia="Times New Roman"/>
                <w:sz w:val="20"/>
                <w:szCs w:val="20"/>
                <w:lang w:val="en-US"/>
              </w:rPr>
              <w:t>Staff interviewed confirm</w:t>
            </w:r>
            <w:proofErr w:type="gramEnd"/>
            <w:r>
              <w:rPr>
                <w:rFonts w:eastAsia="Times New Roman"/>
                <w:sz w:val="20"/>
                <w:szCs w:val="20"/>
                <w:lang w:val="en-US"/>
              </w:rPr>
              <w:t xml:space="preserve"> that the roster provides adequate cover. </w:t>
            </w:r>
            <w:r>
              <w:rPr>
                <w:rFonts w:eastAsia="Times New Roman"/>
                <w:sz w:val="20"/>
                <w:szCs w:val="20"/>
                <w:lang w:val="en-US"/>
              </w:rPr>
              <w:br/>
            </w:r>
            <w:proofErr w:type="gramStart"/>
            <w:r>
              <w:rPr>
                <w:rFonts w:eastAsia="Times New Roman"/>
                <w:sz w:val="20"/>
                <w:szCs w:val="20"/>
                <w:lang w:val="en-US"/>
              </w:rPr>
              <w:t>Both residents</w:t>
            </w:r>
            <w:proofErr w:type="gramEnd"/>
            <w:r>
              <w:rPr>
                <w:rFonts w:eastAsia="Times New Roman"/>
                <w:sz w:val="20"/>
                <w:szCs w:val="20"/>
                <w:lang w:val="en-US"/>
              </w:rPr>
              <w:t>, family and staff interviewed confirm there are sufficient staffing levels to meet resident’s needs.</w:t>
            </w:r>
            <w:r>
              <w:rPr>
                <w:rFonts w:eastAsia="Times New Roman"/>
                <w:sz w:val="20"/>
                <w:szCs w:val="20"/>
                <w:lang w:val="en-US"/>
              </w:rPr>
              <w:br/>
            </w:r>
            <w:r>
              <w:rPr>
                <w:rFonts w:eastAsia="Times New Roman"/>
                <w:lang w:val="en-US"/>
              </w:rPr>
              <w:t xml:space="preserve">The caregivers interviewed are aware of when to call the clinical manager or emergency services.  </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2C7640" w:rsidRDefault="002C7640" w:rsidP="009F4285">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2C7640" w:rsidRDefault="002C7640" w:rsidP="009F4285">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2"/>
        <w:rPr>
          <w:b/>
          <w:bCs/>
        </w:rPr>
      </w:pPr>
      <w:r>
        <w:rPr>
          <w:b/>
          <w:bCs/>
        </w:rPr>
        <w:t>Outcome 1.3: Continuum of Service Delivery</w:t>
      </w:r>
    </w:p>
    <w:p w:rsidR="002C7640" w:rsidRDefault="002C7640" w:rsidP="009F428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C7640" w:rsidRDefault="002C7640" w:rsidP="009F4285">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2C7640" w:rsidRDefault="002C7640" w:rsidP="009F4285">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2C7640" w:rsidRDefault="002C7640" w:rsidP="009F4285">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2C7640" w:rsidRDefault="002C7640" w:rsidP="009F4285">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2C7640" w:rsidRDefault="002C7640" w:rsidP="009F4285">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C7640" w:rsidRDefault="002C7640" w:rsidP="009F4285">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r>
              <w:rPr>
                <w:rFonts w:cs="Arial"/>
                <w:sz w:val="20"/>
                <w:szCs w:val="20"/>
              </w:rPr>
              <w:t xml:space="preserve">D16.2, 3, and 4: The five files reviewed identified that an initial nursing assessment/care plan was completed within 24 hours and all files identify that the long term care plan was completed within three weeks.  There is documented evidence that the care plans were reviewed by an RN and amended when current health changes.  This is an improvement implemented following the previous audit.  Four of five care plans evidenced evaluations completed at least six monthly.  </w:t>
            </w:r>
            <w:r>
              <w:rPr>
                <w:rFonts w:cs="Arial"/>
                <w:sz w:val="20"/>
                <w:szCs w:val="20"/>
              </w:rPr>
              <w:br/>
              <w:t>The clinical manager is currently transferring all resident care plans on to the new care plan format.  A timeframe for completion for this transition to the new care plan format was sighted and is to be completed by the end of December 2013.</w:t>
            </w:r>
            <w:r>
              <w:rPr>
                <w:rFonts w:cs="Arial"/>
                <w:sz w:val="20"/>
                <w:szCs w:val="20"/>
              </w:rPr>
              <w:br/>
              <w:t>Activity assessments and the activities sections care plans have been completed.  Five residents interviewed stated that they and/or their family were involved in planning their care plan and at evaluation.  Resident files included family contact records which were completed in all resident files sampled.</w:t>
            </w:r>
            <w:r>
              <w:rPr>
                <w:rFonts w:cs="Arial"/>
                <w:sz w:val="20"/>
                <w:szCs w:val="20"/>
              </w:rPr>
              <w:br/>
              <w:t>D16.5e:  All resident files reviewed identified that the GP had seen the resident within two working days.  It was noted in resident files reviewed that the GP has assessed the resident as stable and is to be seen three monthly.  More frequent GP review was evidenced as occurring on review of resident’s files with acute conditions.</w:t>
            </w:r>
            <w:r>
              <w:rPr>
                <w:rFonts w:cs="Arial"/>
                <w:sz w:val="20"/>
                <w:szCs w:val="20"/>
              </w:rPr>
              <w:br/>
              <w:t>A range of assessment tools where completed in resident files on admission and completed at least six monthly including (but not limited to); a) falls risk assessment (Coombes) b) pressure area risk assessment (Braden), c) continence assessment (and diary), d) skin assessment and pain assessment.  A nutritional assessment was evidenced completed for a resident requiring dietary supplements prescribed by GP, following a dietitian review.</w:t>
            </w:r>
            <w:r>
              <w:rPr>
                <w:rFonts w:cs="Arial"/>
                <w:sz w:val="20"/>
                <w:szCs w:val="20"/>
              </w:rPr>
              <w:br/>
              <w:t xml:space="preserve">Staff could describe a verbal handover at the end of each duty that maintains a continuity of service delivery.  Five files reviewed identified integration of allied health and a team approach is evident.  </w:t>
            </w:r>
            <w:r>
              <w:rPr>
                <w:rFonts w:cs="Arial"/>
                <w:sz w:val="20"/>
                <w:szCs w:val="20"/>
              </w:rPr>
              <w:br/>
            </w:r>
            <w:r>
              <w:rPr>
                <w:rFonts w:cs="Arial"/>
              </w:rPr>
              <w:br/>
            </w:r>
            <w:r>
              <w:rPr>
                <w:rFonts w:cs="Arial"/>
                <w:sz w:val="20"/>
                <w:szCs w:val="20"/>
              </w:rPr>
              <w:t>Five rest home resident files were reviewed</w:t>
            </w:r>
          </w:p>
          <w:p w:rsidR="002C7640" w:rsidRDefault="002C7640" w:rsidP="009F4285">
            <w:pPr>
              <w:spacing w:before="60"/>
              <w:ind w:left="0"/>
              <w:rPr>
                <w:rFonts w:eastAsiaTheme="minorHAnsi" w:cs="Arial"/>
                <w:i/>
                <w:iCs/>
                <w:color w:val="000000"/>
                <w:sz w:val="20"/>
                <w:szCs w:val="20"/>
              </w:rPr>
            </w:pPr>
            <w:r>
              <w:rPr>
                <w:rFonts w:cs="Arial"/>
                <w:sz w:val="20"/>
                <w:szCs w:val="20"/>
              </w:rPr>
              <w:t>Tracer.</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C7640" w:rsidRDefault="002C7640" w:rsidP="009F4285">
            <w:pPr>
              <w:autoSpaceDE w:val="0"/>
              <w:autoSpaceDN w:val="0"/>
              <w:adjustRightInd w:val="0"/>
              <w:spacing w:after="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2C7640" w:rsidRDefault="002C7640" w:rsidP="009F4285">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2C7640" w:rsidRDefault="002C7640" w:rsidP="009F4285">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The previous audit identified; that wound care treatment plans were utilised however wound care assessment tools were not completed, that short term care plans were not used to identify that a wound was currently being treated or that the LTCP was updated to reflect treatment.  It also identified that the pain assessment tool that was available did not reflect current best practice.</w:t>
            </w:r>
            <w:r>
              <w:rPr>
                <w:rFonts w:cs="Arial"/>
                <w:sz w:val="20"/>
                <w:szCs w:val="20"/>
              </w:rPr>
              <w:br/>
              <w:t>This audit evidenced that the new clinical risk assessment tools are available and have been implemented e.g. pain, continence, pressure area, (Braden), wound assessment and treatment plans, Coombes falls risk, Nutritional assessment, all reflect current best practice.</w:t>
            </w:r>
            <w:r>
              <w:rPr>
                <w:rFonts w:cs="Arial"/>
                <w:sz w:val="20"/>
                <w:szCs w:val="20"/>
              </w:rPr>
              <w:br/>
              <w:t>There are currently three wounds being treated.  One haematoma, one graze and one small “puncture “type wound.  All wounds have an individual wound assessment and wound management plan completed.  There is a STCP completed for each wound.  Therefore the previous findings have been addressed.</w:t>
            </w:r>
            <w:r>
              <w:rPr>
                <w:rFonts w:cs="Arial"/>
                <w:sz w:val="20"/>
                <w:szCs w:val="20"/>
              </w:rPr>
              <w:br/>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2C7640" w:rsidRDefault="002C7640" w:rsidP="009F4285">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C7640" w:rsidRDefault="002C7640" w:rsidP="009F4285">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The previous audit documented shortfalls around the use of short term care plans, that interventions documented in resident care plans were not clear as to the level of support intervention required and that when interventions were no longer current these were not signed off as being obsolete.</w:t>
            </w:r>
            <w:r>
              <w:rPr>
                <w:rFonts w:cs="Arial"/>
                <w:sz w:val="20"/>
                <w:szCs w:val="20"/>
              </w:rPr>
              <w:br/>
              <w:t>This audit evidenced the use of short term care plans for wounds and infections.  The clinical manager (RN) advised she is reviewing the care plans to ensure that they reflect the current level of care required and is in the process of transitioning all care plans on to the new care plan format.  Three of the five care plans reviewed had been transitioned on the new care plan format.  One care plan reviewed for a resident that has challenging behaviours, these behaviours are not described in the care plan (old format).  Behaviour monitoring was evidenced in place.  (link to 1.3.6.1)</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2C7640" w:rsidRDefault="002C7640" w:rsidP="009F4285">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C7640" w:rsidRDefault="002C7640" w:rsidP="009F4285">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sz w:val="20"/>
                <w:szCs w:val="20"/>
                <w:lang w:val="en-US"/>
              </w:rPr>
              <w:t xml:space="preserve">Five resident files were reviewed. The care being provided is consistent with the needs of residents. This is evidenced by discussions with residents, families, caregivers, registered nurse and manager. A review of short term care plans, long term care plans, evaluations and progress notes demonstrates integration. There is evidence of three monthly medical reviews. The manager and clinical manager are responsible for the education </w:t>
            </w:r>
            <w:proofErr w:type="spellStart"/>
            <w:r>
              <w:rPr>
                <w:rFonts w:eastAsia="Times New Roman"/>
                <w:sz w:val="20"/>
                <w:szCs w:val="20"/>
                <w:lang w:val="en-US"/>
              </w:rPr>
              <w:t>programme</w:t>
            </w:r>
            <w:proofErr w:type="spellEnd"/>
            <w:r>
              <w:rPr>
                <w:rFonts w:eastAsia="Times New Roman"/>
                <w:sz w:val="20"/>
                <w:szCs w:val="20"/>
                <w:lang w:val="en-US"/>
              </w:rPr>
              <w:t xml:space="preserve"> and ensure </w:t>
            </w:r>
            <w:proofErr w:type="gramStart"/>
            <w:r>
              <w:rPr>
                <w:rFonts w:eastAsia="Times New Roman"/>
                <w:sz w:val="20"/>
                <w:szCs w:val="20"/>
                <w:lang w:val="en-US"/>
              </w:rPr>
              <w:t>staff have</w:t>
            </w:r>
            <w:proofErr w:type="gramEnd"/>
            <w:r>
              <w:rPr>
                <w:rFonts w:eastAsia="Times New Roman"/>
                <w:sz w:val="20"/>
                <w:szCs w:val="20"/>
                <w:lang w:val="en-US"/>
              </w:rPr>
              <w:t xml:space="preserve"> the opportunity to receive updated information and follow best practice guidelines. </w:t>
            </w:r>
            <w:r>
              <w:rPr>
                <w:rFonts w:eastAsia="Times New Roman"/>
                <w:sz w:val="20"/>
                <w:szCs w:val="20"/>
                <w:lang w:val="en-US"/>
              </w:rPr>
              <w:br/>
              <w:t>Residents' care plans are completed by the clinical manager (RN). There is an improvement required around care planning.</w:t>
            </w:r>
            <w:r>
              <w:rPr>
                <w:rFonts w:eastAsia="Times New Roman"/>
                <w:sz w:val="20"/>
                <w:szCs w:val="20"/>
                <w:lang w:val="en-US"/>
              </w:rPr>
              <w:br/>
              <w:t>Four of five care plans reviewed evidenced that the care plans had been reviewed six monthly. Therefore there is an improvement required.</w:t>
            </w:r>
            <w:r>
              <w:rPr>
                <w:rFonts w:eastAsia="Times New Roman"/>
                <w:sz w:val="20"/>
                <w:szCs w:val="20"/>
                <w:lang w:val="en-US"/>
              </w:rPr>
              <w:br/>
              <w:t xml:space="preserve">Care delivery is recorded by caregivers on each shift (evidenced in all five residents' progress notes sighted). Follow up by the RN of any caregiver concerns regarding residents is documented in progress notes.  When a resident's condition alters, the clinical </w:t>
            </w:r>
            <w:proofErr w:type="gramStart"/>
            <w:r>
              <w:rPr>
                <w:rFonts w:eastAsia="Times New Roman"/>
                <w:sz w:val="20"/>
                <w:szCs w:val="20"/>
                <w:lang w:val="en-US"/>
              </w:rPr>
              <w:t>manager initiates a review and if required, arrange</w:t>
            </w:r>
            <w:proofErr w:type="gramEnd"/>
            <w:r>
              <w:rPr>
                <w:rFonts w:eastAsia="Times New Roman"/>
                <w:sz w:val="20"/>
                <w:szCs w:val="20"/>
                <w:lang w:val="en-US"/>
              </w:rPr>
              <w:t xml:space="preserve"> a GP visit or a specialist referral.  The two caregivers interviewed stated that they have all the equipment referred to in care plans and necessary to provide care, including transfer belts, wheelchairs, continence supplies, gowns, masks, aprons and gloves and dressing supplies. All staff report that there are always adequate continence supplies and dressing supplies. On the day of the audit supplies of these products were sighted.  Five residents and two family members interviewed were complimentary of care received at the facility.</w:t>
            </w:r>
            <w:r>
              <w:rPr>
                <w:rFonts w:eastAsia="Times New Roman"/>
                <w:sz w:val="20"/>
                <w:szCs w:val="20"/>
                <w:lang w:val="en-US"/>
              </w:rPr>
              <w:br/>
              <w:t>D18.3 and 4 Dressing supplies are available in the treatment room. Wound assessment and wound management plans are in place for four residents.</w:t>
            </w:r>
            <w:r>
              <w:rPr>
                <w:rFonts w:eastAsia="Times New Roman"/>
                <w:sz w:val="20"/>
                <w:szCs w:val="20"/>
                <w:lang w:val="en-US"/>
              </w:rPr>
              <w:br/>
              <w:t>The clinical manager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eastAsia="Times New Roman"/>
                <w:sz w:val="20"/>
                <w:szCs w:val="20"/>
                <w:lang w:val="en-US"/>
              </w:rPr>
              <w:br/>
              <w:t>Continence management in-services and wound management in-service have been provided.  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The clinical manager is in the process of transitioning all care plans on to the new care plan format.  Four of five care plans were current and documented the interventions required to meet the resident’s needs.  Four of five care plans reviewed evidenced evaluation has occurred six monthly.</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The challenging behaviours displayed by one resident and described by caregivers were not evidenced to be documented in the residents care plan (old format).  However behaviour monitoring was evidenced to be occurring.  One of five care plans did not evidence that six monthly evaluations has occurred.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Ensure interventions documented in care plans are consistent with meeting the resident’s needs.  (ii) Ensure care plans are reviewed at least six monthly or sooner if required.</w:t>
            </w: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C7640" w:rsidRDefault="002C7640" w:rsidP="009F4285">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eastAsia="Times New Roman" w:cs="Arial"/>
                <w:noProof/>
                <w:sz w:val="20"/>
                <w:szCs w:val="20"/>
              </w:rPr>
            </w:pPr>
            <w:r>
              <w:rPr>
                <w:rFonts w:eastAsia="Times New Roman" w:cs="Arial"/>
                <w:noProof/>
                <w:sz w:val="20"/>
                <w:szCs w:val="20"/>
              </w:rPr>
              <w:t xml:space="preserve">The activities coordinator works 10 hours per week, two hours per day, Monday- Friday. Activities are provided in the lounge, dining area and garden (when weather permits) and one on one input in residents rooms when required. On the day of audit residents were observed being actively involved with a variety of activities. The programme is developed monthly. Each resident receive a copy of the programme and the activities corordinator writes up on the blackboard the daily activities. </w:t>
            </w:r>
            <w:r>
              <w:rPr>
                <w:rFonts w:eastAsia="Times New Roman" w:cs="Arial"/>
                <w:noProof/>
                <w:sz w:val="20"/>
                <w:szCs w:val="20"/>
              </w:rPr>
              <w:br/>
              <w:t xml:space="preserve">Residents have an initial assessment completed over the first few weeks after admission obtaining a complete history of past and present interests and life events. </w:t>
            </w:r>
            <w:r>
              <w:rPr>
                <w:rFonts w:eastAsia="Times New Roman" w:cs="Arial"/>
                <w:noProof/>
                <w:sz w:val="20"/>
                <w:szCs w:val="20"/>
              </w:rPr>
              <w:br/>
              <w:t>The programme includes networking  within the community with social clubs, churches and schools.  On or soon after admission, a social history is taken and information from this is fed into the diversional therapy care plan and this is reviewed six monthly as part of the care plan review/evaluation. However there is an improvement required around the evaluation of diversional therapy care plans.</w:t>
            </w:r>
          </w:p>
          <w:p w:rsidR="002C7640" w:rsidRDefault="002C7640" w:rsidP="009F4285">
            <w:pPr>
              <w:spacing w:before="60"/>
              <w:ind w:left="0"/>
              <w:rPr>
                <w:rFonts w:cs="Arial"/>
                <w:sz w:val="20"/>
                <w:szCs w:val="20"/>
              </w:rPr>
            </w:pPr>
            <w:r>
              <w:rPr>
                <w:rFonts w:eastAsia="Times New Roman" w:cs="Arial"/>
                <w:noProof/>
                <w:sz w:val="20"/>
                <w:szCs w:val="20"/>
              </w:rPr>
              <w:t>The service is currently transitioning all activities/deversional therapy care plans on to the new format that has been provided as part of the new quality system. The activities cordinator interviewed was unsure of the new documentation and how it should be completed.</w:t>
            </w:r>
            <w:r>
              <w:rPr>
                <w:rFonts w:eastAsia="Times New Roman" w:cs="Arial"/>
                <w:noProof/>
                <w:sz w:val="20"/>
                <w:szCs w:val="20"/>
              </w:rPr>
              <w:br/>
              <w:t>A record is kept of individual residents activities and progress notes completed.  The resident/family/whanau as appropriate is involved in the development of the activity plan. There is a wide range of activities offered that reflect the resident needs. Participation in all activities is voluntary.</w:t>
            </w:r>
            <w:r>
              <w:rPr>
                <w:rFonts w:eastAsia="Times New Roman" w:cs="Arial"/>
                <w:noProof/>
                <w:sz w:val="20"/>
                <w:szCs w:val="20"/>
              </w:rPr>
              <w:br/>
              <w:t>Five residents interviewed are happy with the activity programme and stated they enjoy trips out, housie, entertainers, exercises and school visits.</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Three of five diversional therapy care plans were evidenced to be reviewed six monthly.</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Two of five diversional therapy care plans were not evidenced to have been evaluated within a six monthly timeframe.  (ii) The activities coordinator expressed some confusion around completing the diversional therapy care plans.</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Ensure diversional therapy care plans are evaluated within a six monthly timeframe.  (ii) Ensure the activities coordinator receives education and support to complete the diversional therapy care plans on to the new documentation.</w:t>
            </w: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2C7640" w:rsidRDefault="002C7640" w:rsidP="009F4285">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C7640" w:rsidRDefault="002C7640" w:rsidP="009F4285">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sz w:val="20"/>
                <w:szCs w:val="20"/>
                <w:lang w:val="en-US"/>
              </w:rPr>
              <w:t xml:space="preserve">There is at least a three monthly review by the medical practitioner. There are short term care plans to focus on acute and short-term issues. Two STCPs reviewed evidence evaluation and are signed and dated by the registered nurses when issues have been resolved. One STCP reviewed evidenced transition into the long term lifestyle care plan. </w:t>
            </w:r>
            <w:proofErr w:type="gramStart"/>
            <w:r>
              <w:rPr>
                <w:rFonts w:eastAsia="Times New Roman"/>
                <w:sz w:val="20"/>
                <w:szCs w:val="20"/>
                <w:lang w:val="en-US"/>
              </w:rPr>
              <w:t>Staff are</w:t>
            </w:r>
            <w:proofErr w:type="gramEnd"/>
            <w:r>
              <w:rPr>
                <w:rFonts w:eastAsia="Times New Roman"/>
                <w:sz w:val="20"/>
                <w:szCs w:val="20"/>
                <w:lang w:val="en-US"/>
              </w:rPr>
              <w:t xml:space="preserve"> informed of any changes to resident need at handover between shifts. Examples of STCP's in use included; infections and wounds. Caregivers interviewed confirmed that they are updated as to any changes to/or in resident’s care or treatment during handover sessions which occur at the beginning of each shift.</w:t>
            </w:r>
            <w:r>
              <w:rPr>
                <w:rFonts w:eastAsia="Times New Roman"/>
                <w:sz w:val="20"/>
                <w:szCs w:val="20"/>
                <w:lang w:val="en-US"/>
              </w:rPr>
              <w:br/>
              <w:t>ARC D16.3c: All initial nursing assessment/care plans were evaluated by an RN within three weeks of admission.</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2C7640" w:rsidRDefault="002C7640" w:rsidP="009F4285">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2C7640" w:rsidRDefault="002C7640" w:rsidP="009F4285">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2C7640" w:rsidRDefault="002C7640" w:rsidP="009F4285">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C7640" w:rsidRDefault="002C7640" w:rsidP="009F4285">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cs="Arial"/>
                <w:noProof/>
                <w:sz w:val="20"/>
                <w:szCs w:val="20"/>
              </w:rPr>
              <w:t xml:space="preserve">The service uses individualised medication blister packs. The medications are delivered monthly and checked in by an RN and a verifiction form is signed. </w:t>
            </w:r>
            <w:r>
              <w:rPr>
                <w:rFonts w:eastAsia="Times New Roman" w:cs="Arial"/>
                <w:noProof/>
                <w:sz w:val="20"/>
                <w:szCs w:val="20"/>
              </w:rPr>
              <w:lastRenderedPageBreak/>
              <w:t xml:space="preserve">Any packagng errors discovered at this time are fed back to the pharmacy. Medication charts record prescribed medications by residents’ general practitioner, including PRN and short course medications. </w:t>
            </w:r>
            <w:r>
              <w:rPr>
                <w:rFonts w:eastAsia="Times New Roman" w:cs="Arial"/>
                <w:noProof/>
                <w:sz w:val="20"/>
                <w:szCs w:val="20"/>
              </w:rPr>
              <w:br/>
              <w:t xml:space="preserve">The lunch time Medication Round/ administration was observed. </w:t>
            </w:r>
            <w:r>
              <w:rPr>
                <w:rFonts w:eastAsia="Times New Roman" w:cs="Arial"/>
                <w:noProof/>
                <w:sz w:val="20"/>
                <w:szCs w:val="20"/>
              </w:rPr>
              <w:br/>
              <w:t xml:space="preserve"> Medications and associated documentation is kept in the locked medication trolley in the small treatment room. There is an improvement required around the signing for medications when administered.</w:t>
            </w:r>
            <w:r>
              <w:rPr>
                <w:rFonts w:eastAsia="Times New Roman" w:cs="Arial"/>
                <w:noProof/>
                <w:sz w:val="20"/>
                <w:szCs w:val="20"/>
              </w:rPr>
              <w:br/>
              <w:t>RN's  and caregivers who have completed a medication competency are responsible for administering medication. Medications are reviewed one- three monthly with medical reviews by the attending GP. Documentation of reviews is included in medical file section of resident integrated files and on the drug charts. Controlled drugs are stored in a  locked cabinet inside a locked treatment room.  The controlled drug register and safe were checked. There are no residents prescribed controlled medication and no controlled medication was evidenced stored in the controlled drug safe on the day of audit.</w:t>
            </w:r>
            <w:r>
              <w:rPr>
                <w:rFonts w:eastAsia="Times New Roman" w:cs="Arial"/>
                <w:noProof/>
                <w:sz w:val="20"/>
                <w:szCs w:val="20"/>
              </w:rPr>
              <w:br/>
              <w:t>There is an improvement required around the monitoring of the medication fridge temperature.</w:t>
            </w:r>
            <w:r>
              <w:rPr>
                <w:rFonts w:eastAsia="Times New Roman" w:cs="Arial"/>
                <w:noProof/>
                <w:sz w:val="20"/>
                <w:szCs w:val="20"/>
              </w:rPr>
              <w:br/>
              <w:t xml:space="preserve">Resident photos and allergies are on all the drug charts. </w:t>
            </w:r>
            <w:r>
              <w:rPr>
                <w:rFonts w:eastAsia="Times New Roman" w:cs="Arial"/>
                <w:noProof/>
                <w:sz w:val="20"/>
                <w:szCs w:val="20"/>
              </w:rPr>
              <w:br/>
              <w:t xml:space="preserve">An annual medication administration competency is completed.  </w:t>
            </w:r>
            <w:r>
              <w:rPr>
                <w:rFonts w:eastAsia="Times New Roman" w:cs="Arial"/>
                <w:noProof/>
                <w:sz w:val="20"/>
                <w:szCs w:val="20"/>
              </w:rPr>
              <w:br/>
              <w:t>There is a self-medicating residents policy in place.  A self-medication assessment checklist is avaialble. There are no residents who self administer medications.</w:t>
            </w:r>
            <w:r>
              <w:rPr>
                <w:rFonts w:eastAsia="Times New Roman" w:cs="Arial"/>
                <w:noProof/>
                <w:sz w:val="20"/>
                <w:szCs w:val="20"/>
              </w:rPr>
              <w:b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r>
              <w:rPr>
                <w:rFonts w:eastAsia="Times New Roman" w:cs="Arial"/>
                <w:noProof/>
                <w:sz w:val="20"/>
                <w:szCs w:val="20"/>
              </w:rPr>
              <w:br/>
              <w:t xml:space="preserve">D16.5.e.i.2; Ten medication charts reviewed identified that the GP had seen the reviewed the resident three monthly and the medication chart was signed. </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C7640" w:rsidRDefault="002C7640" w:rsidP="009F4285">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Medication signing charts for eight of ten residents were evidenced to align with the prescribed medication.  Temperature recordings for the medication fridge have not been recorded since March 2013.</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Two of ten medication signing charts evidenced gaps where prescribed medications had not been signed as having been administered.  Progress notes reviewed did not document rationale for why medications had not been administered as prescribed.  (ii)  Monitoring of medication fridge temperature was not documented as occurring since March 2013.</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Ensure that medications are signed for at time at administration.  (ii) Ensure that the medication fridge temperature is monitored as per policy.</w:t>
            </w: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C7640" w:rsidRDefault="002C7640" w:rsidP="009F4285">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sz w:val="20"/>
                <w:szCs w:val="20"/>
              </w:rPr>
              <w:t xml:space="preserve">The residents have a nutritional profile developed on admission which identifies dietary requirements and likes and dislikes which is copied to the kitchen file.  The service has a food services and kitchen hygiene policy that includes ensuring safe food, purchasing/receiving, correct storage, reheating of stored food, preparation and handling, plates and cutlery, cleaning and cleanliness.  </w:t>
            </w:r>
            <w:r>
              <w:rPr>
                <w:sz w:val="20"/>
                <w:szCs w:val="20"/>
              </w:rPr>
              <w:br/>
              <w:t>There are two cooks and both have food handling certificates.</w:t>
            </w:r>
            <w:r>
              <w:rPr>
                <w:sz w:val="20"/>
                <w:szCs w:val="20"/>
              </w:rPr>
              <w:br/>
              <w:t>The kitchen although small is well equipped.  The fridge, freezer and food temperatures are recorded daily.  Feedback on the food is on the agenda of the residents' meetings.  Food satisfaction is discussed at the regular residents' meetings and on the annual survey.  Discussion with five residents and two family members complimented the food provided.  Food serving temperatures are checked and recorded daily.</w:t>
            </w:r>
            <w:r>
              <w:rPr>
                <w:sz w:val="20"/>
                <w:szCs w:val="20"/>
              </w:rPr>
              <w:br/>
              <w:t>A registered dietitian has reviewed the four week rotational Winter menu in April 2013.  The facility manager advises that the Summer menu has been submitted to the registered dietitian for review.</w:t>
            </w:r>
            <w:r>
              <w:rPr>
                <w:sz w:val="20"/>
                <w:szCs w:val="20"/>
              </w:rPr>
              <w:br/>
              <w:t>Food stored in fridge was evidenced to be dated and labelled.  All food was evidenced stored on shelving as per best practice.</w:t>
            </w:r>
            <w:r>
              <w:rPr>
                <w:sz w:val="20"/>
                <w:szCs w:val="20"/>
              </w:rPr>
              <w:br/>
            </w:r>
            <w:r>
              <w:rPr>
                <w:sz w:val="20"/>
                <w:szCs w:val="20"/>
              </w:rPr>
              <w:lastRenderedPageBreak/>
              <w:t>Resident’s weights are recorded monthly and results of weight recordings are reviewed by the clinical manager.</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2"/>
        <w:rPr>
          <w:b/>
          <w:bCs/>
        </w:rPr>
      </w:pPr>
      <w:r>
        <w:rPr>
          <w:b/>
          <w:bCs/>
        </w:rPr>
        <w:t>Outcome 1.4: Safe and Appropriate Environment</w:t>
      </w:r>
    </w:p>
    <w:p w:rsidR="002C7640" w:rsidRDefault="002C7640" w:rsidP="009F428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C7640" w:rsidRDefault="002C7640" w:rsidP="009F4285">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2C7640" w:rsidRDefault="002C7640" w:rsidP="009F4285">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2C7640" w:rsidRDefault="002C7640" w:rsidP="009F4285">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2C7640" w:rsidRDefault="002C7640" w:rsidP="009F4285">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C7640" w:rsidRDefault="002C7640" w:rsidP="009F4285">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noProof/>
                <w:sz w:val="20"/>
                <w:szCs w:val="20"/>
              </w:rPr>
              <w:t>The facility complies with all applicable legislation codes, standards and regulations. The service displays a current building WOF due for expiry 1st October 2014. All electrical equipment, not permanently wired, is checked and tagged every two years. Maintenance records are maintained of all repair work completed.</w:t>
            </w:r>
            <w:r>
              <w:rPr>
                <w:rFonts w:cs="Arial"/>
                <w:noProof/>
                <w:sz w:val="20"/>
                <w:szCs w:val="20"/>
              </w:rPr>
              <w:br/>
              <w:t>There is a large courtyard garden and residents were observed mobilising around the garden on the day of audit. The external areas are well maintained and gardens area is attractive.  The garden has furniture and umbrellas provide shade. The living areas are carpeted and vinyl surfaces exist in bathrooms/toilets and kitchen areas.  Resident rooms have carpet or vinyl.  The corridors are carpeted and there are hand rails.  Residents were observed moving freely around the areas with mobility aids where required.</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2C7640" w:rsidRDefault="002C7640" w:rsidP="009F4285">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2C7640" w:rsidRDefault="002C7640" w:rsidP="009F4285">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2C7640" w:rsidRDefault="002C7640" w:rsidP="009F4285">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2C7640" w:rsidRDefault="002C7640" w:rsidP="009F4285">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2C7640" w:rsidRDefault="002C7640" w:rsidP="009F4285">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2C7640" w:rsidRDefault="002C7640" w:rsidP="009F4285">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2C7640" w:rsidRDefault="002C7640" w:rsidP="009F4285">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2C7640" w:rsidRDefault="002C7640" w:rsidP="009F4285">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2C7640" w:rsidRDefault="002C7640" w:rsidP="009F4285">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1"/>
      </w:pPr>
      <w:r>
        <w:t>NZS 8134.2:2008: Health and Disability Services (Restraint Minimisation and Safe Practice) Standards</w:t>
      </w:r>
    </w:p>
    <w:p w:rsidR="002C7640" w:rsidRDefault="002C7640" w:rsidP="009F4285">
      <w:pPr>
        <w:pStyle w:val="Heading2"/>
        <w:rPr>
          <w:b/>
          <w:bCs/>
        </w:rPr>
      </w:pPr>
      <w:r>
        <w:rPr>
          <w:b/>
          <w:bCs/>
        </w:rPr>
        <w:t>Outcome 2.1: Restraint Minimisation</w:t>
      </w:r>
    </w:p>
    <w:p w:rsidR="002C7640" w:rsidRDefault="002C7640" w:rsidP="009F4285">
      <w:pPr>
        <w:pStyle w:val="OutcomeDescription"/>
        <w:rPr>
          <w:lang w:eastAsia="en-NZ"/>
        </w:rPr>
      </w:pPr>
      <w:r>
        <w:rPr>
          <w:lang w:eastAsia="en-NZ"/>
        </w:rPr>
        <w:t>Services demonstrate that the use of restraint is actively minimised.</w:t>
      </w:r>
    </w:p>
    <w:p w:rsidR="002C7640" w:rsidRDefault="002C7640" w:rsidP="009F4285">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2C7640" w:rsidRDefault="002C7640" w:rsidP="009F4285">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eastAsia="Times New Roman"/>
                <w:lang w:val="en-US"/>
              </w:rPr>
              <w:t xml:space="preserve">Documented systems are in place to ensure the use of restraint is actively minimized. The clinical manger (RN) is the restraint coordinator. The facility was not </w:t>
            </w:r>
            <w:proofErr w:type="spellStart"/>
            <w:r>
              <w:rPr>
                <w:rFonts w:eastAsia="Times New Roman"/>
                <w:lang w:val="en-US"/>
              </w:rPr>
              <w:t>utilising</w:t>
            </w:r>
            <w:proofErr w:type="spellEnd"/>
            <w:r>
              <w:rPr>
                <w:rFonts w:eastAsia="Times New Roman"/>
                <w:lang w:val="en-US"/>
              </w:rPr>
              <w:t xml:space="preserve"> restraint or enabler use on audit day. Staff interviews and staff records evidence guidance has been given on RMSP, enabler usage and prevention and/or de-escalation techniques. Policies and procedures include definition of restraint and enabler that are congruent with the definition in NZS 8134.0.</w:t>
            </w:r>
            <w:r>
              <w:rPr>
                <w:rFonts w:eastAsia="Times New Roman"/>
                <w:lang w:val="en-US"/>
              </w:rPr>
              <w:br/>
              <w:t xml:space="preserve">Staff education on challenging </w:t>
            </w:r>
            <w:proofErr w:type="spellStart"/>
            <w:r>
              <w:rPr>
                <w:rFonts w:eastAsia="Times New Roman"/>
                <w:lang w:val="en-US"/>
              </w:rPr>
              <w:t>behaviour</w:t>
            </w:r>
            <w:proofErr w:type="spellEnd"/>
            <w:r>
              <w:rPr>
                <w:rFonts w:eastAsia="Times New Roman"/>
                <w:lang w:val="en-US"/>
              </w:rPr>
              <w:t xml:space="preserve"> management and restraint </w:t>
            </w:r>
            <w:proofErr w:type="spellStart"/>
            <w:r>
              <w:rPr>
                <w:rFonts w:eastAsia="Times New Roman"/>
                <w:lang w:val="en-US"/>
              </w:rPr>
              <w:t>minimisation</w:t>
            </w:r>
            <w:proofErr w:type="spellEnd"/>
            <w:r>
              <w:rPr>
                <w:rFonts w:eastAsia="Times New Roman"/>
                <w:lang w:val="en-US"/>
              </w:rPr>
              <w:t xml:space="preserve"> and safe practice has occurred.</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C7640" w:rsidRDefault="002C7640" w:rsidP="009F4285">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2"/>
        <w:rPr>
          <w:b/>
          <w:bCs/>
        </w:rPr>
      </w:pPr>
      <w:r>
        <w:rPr>
          <w:b/>
          <w:bCs/>
        </w:rPr>
        <w:t>Outcome 2.2: Safe Restraint Practice</w:t>
      </w:r>
    </w:p>
    <w:p w:rsidR="002C7640" w:rsidRDefault="002C7640" w:rsidP="009F4285">
      <w:pPr>
        <w:pStyle w:val="OutcomeDescription"/>
        <w:rPr>
          <w:lang w:eastAsia="en-NZ"/>
        </w:rPr>
      </w:pPr>
      <w:r>
        <w:rPr>
          <w:lang w:eastAsia="en-NZ"/>
        </w:rPr>
        <w:t>Consumers receive services in a safe manner.</w:t>
      </w:r>
    </w:p>
    <w:p w:rsidR="002C7640" w:rsidRDefault="002C7640" w:rsidP="009F4285">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2C7640" w:rsidRDefault="002C7640" w:rsidP="009F4285">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2C7640" w:rsidRDefault="002C7640" w:rsidP="009F4285">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2.2.2: Assessment</w:t>
      </w:r>
      <w:r>
        <w:rPr>
          <w:rStyle w:val="Heading4Char"/>
          <w:b/>
          <w:bCs/>
        </w:rPr>
        <w:t xml:space="preserve"> (</w:t>
      </w:r>
      <w:proofErr w:type="gramStart"/>
      <w:r>
        <w:t>HDS(</w:t>
      </w:r>
      <w:proofErr w:type="gramEnd"/>
      <w:r>
        <w:t>RMSP)S.2008:2.2.2)</w:t>
      </w:r>
    </w:p>
    <w:p w:rsidR="002C7640" w:rsidRDefault="002C7640" w:rsidP="009F4285">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2C7640" w:rsidRDefault="002C7640" w:rsidP="009F4285">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2C7640" w:rsidRDefault="002C7640" w:rsidP="009F4285">
      <w:pPr>
        <w:keepNext/>
        <w:spacing w:after="120"/>
        <w:ind w:left="0"/>
        <w:rPr>
          <w:rFonts w:eastAsiaTheme="minorHAnsi" w:cs="Arial"/>
          <w:sz w:val="20"/>
          <w:szCs w:val="20"/>
        </w:rPr>
      </w:pPr>
      <w:r>
        <w:rPr>
          <w:rFonts w:cs="Arial"/>
          <w:sz w:val="20"/>
          <w:szCs w:val="20"/>
        </w:rPr>
        <w:t>Services use restraint safely</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2C7640" w:rsidRDefault="002C7640" w:rsidP="009F4285">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2C7640" w:rsidRDefault="002C7640" w:rsidP="009F4285">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2C7640" w:rsidRDefault="002C7640" w:rsidP="009F4285">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2.2.4: Evaluation</w:t>
      </w:r>
      <w:r>
        <w:rPr>
          <w:rStyle w:val="Heading4Char"/>
          <w:b/>
          <w:bCs/>
        </w:rPr>
        <w:t xml:space="preserve"> (</w:t>
      </w:r>
      <w:proofErr w:type="gramStart"/>
      <w:r>
        <w:t>HDS(</w:t>
      </w:r>
      <w:proofErr w:type="gramEnd"/>
      <w:r>
        <w:t>RMSP)S.2008:2.2.4)</w:t>
      </w:r>
    </w:p>
    <w:p w:rsidR="002C7640" w:rsidRDefault="002C7640" w:rsidP="009F4285">
      <w:pPr>
        <w:keepNext/>
        <w:spacing w:after="120"/>
        <w:ind w:left="0"/>
        <w:rPr>
          <w:rFonts w:eastAsiaTheme="minorHAnsi" w:cs="Arial"/>
          <w:sz w:val="20"/>
          <w:szCs w:val="20"/>
        </w:rPr>
      </w:pPr>
      <w:r>
        <w:rPr>
          <w:rFonts w:cs="Arial"/>
          <w:sz w:val="20"/>
          <w:szCs w:val="20"/>
        </w:rPr>
        <w:t>Services evaluate all episodes of restraint.</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2C7640" w:rsidRDefault="002C7640" w:rsidP="009F4285">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2C7640" w:rsidRDefault="002C7640" w:rsidP="009F4285">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2C7640" w:rsidRDefault="002C7640" w:rsidP="009F4285">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2C7640" w:rsidRDefault="002C7640" w:rsidP="009F4285">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pStyle w:val="OutcomeDescription"/>
        <w:rPr>
          <w:lang w:eastAsia="en-NZ"/>
        </w:rPr>
      </w:pPr>
    </w:p>
    <w:p w:rsidR="002C7640" w:rsidRDefault="002C7640" w:rsidP="009F4285">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2C7640" w:rsidRDefault="002C7640" w:rsidP="009F4285">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pStyle w:val="OutcomeDescription"/>
        <w:rPr>
          <w:lang w:eastAsia="en-NZ"/>
        </w:rPr>
      </w:pPr>
    </w:p>
    <w:p w:rsidR="002C7640" w:rsidRDefault="002C7640" w:rsidP="009F4285">
      <w:pPr>
        <w:pStyle w:val="Heading1"/>
      </w:pPr>
      <w:r>
        <w:t>NZS 8134.3:2008: Health and Disability Services (Infection Prevention and Control) Standards</w:t>
      </w:r>
    </w:p>
    <w:p w:rsidR="002C7640" w:rsidRDefault="002C7640" w:rsidP="009F4285">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2C7640" w:rsidRDefault="002C7640" w:rsidP="009F4285">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C7640" w:rsidRDefault="002C7640" w:rsidP="009F4285">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2C7640" w:rsidRDefault="002C7640" w:rsidP="009F4285">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2C7640" w:rsidRDefault="002C7640" w:rsidP="009F4285">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ind w:left="0"/>
        <w:rPr>
          <w:rFonts w:cstheme="minorBidi"/>
          <w:sz w:val="24"/>
          <w:szCs w:val="24"/>
          <w:lang w:eastAsia="en-NZ"/>
        </w:rPr>
      </w:pPr>
    </w:p>
    <w:p w:rsidR="002C7640" w:rsidRDefault="002C7640" w:rsidP="009F4285">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2C7640" w:rsidRDefault="002C7640" w:rsidP="009F4285">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2C7640" w:rsidRDefault="002C7640" w:rsidP="009F4285">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ind w:left="0"/>
        <w:rPr>
          <w:rFonts w:cstheme="minorBidi"/>
          <w:sz w:val="24"/>
          <w:szCs w:val="24"/>
          <w:lang w:eastAsia="en-NZ"/>
        </w:rPr>
      </w:pPr>
    </w:p>
    <w:p w:rsidR="002C7640" w:rsidRDefault="002C7640" w:rsidP="009F4285">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2C7640" w:rsidRDefault="002C7640" w:rsidP="009F4285">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C7640" w:rsidRDefault="002C7640" w:rsidP="009F4285">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The previous audit identified that the infection control policies required to be updated.  The Infection control manual and policies sighted as part of the new quality system that has been purchased and is being implemented evidences that this finding has now been addressed.</w:t>
            </w: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2C7640" w:rsidRDefault="002C7640" w:rsidP="009F4285">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ind w:left="0"/>
        <w:rPr>
          <w:rFonts w:cstheme="minorBidi"/>
          <w:sz w:val="24"/>
          <w:szCs w:val="24"/>
          <w:lang w:eastAsia="en-NZ"/>
        </w:rPr>
      </w:pPr>
    </w:p>
    <w:p w:rsidR="002C7640" w:rsidRDefault="002C7640" w:rsidP="009F4285">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2C7640" w:rsidRDefault="002C7640" w:rsidP="009F4285">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2C7640" w:rsidRDefault="002C7640" w:rsidP="009F4285">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2C7640" w:rsidRDefault="002C7640" w:rsidP="009F4285">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2C7640" w:rsidRDefault="002C7640" w:rsidP="009F4285">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lastRenderedPageBreak/>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ind w:left="0"/>
        <w:rPr>
          <w:rFonts w:cstheme="minorBidi"/>
          <w:sz w:val="24"/>
          <w:szCs w:val="24"/>
          <w:lang w:eastAsia="en-NZ"/>
        </w:rPr>
      </w:pPr>
    </w:p>
    <w:p w:rsidR="002C7640" w:rsidRPr="009F4285" w:rsidRDefault="002C7640" w:rsidP="009F4285">
      <w:pPr>
        <w:pStyle w:val="Heading4"/>
        <w:rPr>
          <w:rStyle w:val="Heading4Char"/>
          <w:b/>
          <w:iCs/>
        </w:rPr>
      </w:pPr>
      <w:r w:rsidRPr="009F4285">
        <w:t>Standard 3.5: Surveillance</w:t>
      </w:r>
      <w:r w:rsidRPr="009F4285">
        <w:rPr>
          <w:rStyle w:val="Heading4Char"/>
          <w:b/>
          <w:iCs/>
        </w:rPr>
        <w:t xml:space="preserve"> (</w:t>
      </w:r>
      <w:proofErr w:type="gramStart"/>
      <w:r w:rsidRPr="009F4285">
        <w:t>HDS(</w:t>
      </w:r>
      <w:proofErr w:type="gramEnd"/>
      <w:r w:rsidRPr="009F4285">
        <w:t>IPC)S.2008:3.5)</w:t>
      </w:r>
    </w:p>
    <w:p w:rsidR="002C7640" w:rsidRDefault="002C7640" w:rsidP="009F4285">
      <w:pPr>
        <w:keepNext/>
        <w:spacing w:after="120"/>
        <w:ind w:left="0"/>
        <w:rPr>
          <w:rFonts w:eastAsiaTheme="minorHAnsi" w:cs="Arial"/>
          <w:sz w:val="20"/>
          <w:szCs w:val="20"/>
        </w:rPr>
      </w:pPr>
      <w:r>
        <w:rPr>
          <w:rFonts w:cs="Arial"/>
          <w:sz w:val="20"/>
          <w:szCs w:val="20"/>
        </w:rPr>
        <w:t xml:space="preserve">Surveillance for infection is carried out in accordance with agreed objectives, priorities, and methods that have been specified in the infection control </w:t>
      </w:r>
      <w:proofErr w:type="gramStart"/>
      <w:r>
        <w:rPr>
          <w:rFonts w:cs="Arial"/>
          <w:sz w:val="20"/>
          <w:szCs w:val="20"/>
        </w:rPr>
        <w:t>programme</w:t>
      </w:r>
      <w:proofErr w:type="gramEnd"/>
      <w:r>
        <w:rPr>
          <w:rFonts w:cs="Arial"/>
          <w:sz w:val="20"/>
          <w:szCs w:val="20"/>
        </w:rPr>
        <w:t>.</w:t>
      </w:r>
    </w:p>
    <w:p w:rsidR="002C7640" w:rsidRDefault="002C7640" w:rsidP="009F4285">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sz w:val="20"/>
                <w:szCs w:val="20"/>
              </w:rPr>
            </w:pPr>
            <w:r>
              <w:rPr>
                <w:rFonts w:cs="Arial"/>
                <w:sz w:val="20"/>
                <w:szCs w:val="20"/>
              </w:rPr>
              <w:t xml:space="preserve">Infection surveillance is an integral part of the infection control programme and is described in </w:t>
            </w:r>
            <w:proofErr w:type="spellStart"/>
            <w:r>
              <w:rPr>
                <w:rFonts w:cs="Arial"/>
                <w:sz w:val="20"/>
                <w:szCs w:val="20"/>
              </w:rPr>
              <w:t>Amberley</w:t>
            </w:r>
            <w:proofErr w:type="spellEnd"/>
            <w:r>
              <w:rPr>
                <w:rFonts w:cs="Arial"/>
                <w:sz w:val="20"/>
                <w:szCs w:val="20"/>
              </w:rPr>
              <w:t xml:space="preserve"> Retirement Village’s’’ infection control and surveillance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Outcomes and actions are discussed at the monthly quality/staff meetings.  If there is an emergent issue, it is acted upon in a timely manner.  Reports are easily accessible to the clinical manager and facility manager.  Interview with the clinical manager and two caregivers confirm there have been no outbreaks of infection.</w:t>
            </w: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C7640" w:rsidRDefault="002C7640" w:rsidP="009F4285">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C7640" w:rsidRDefault="002C7640" w:rsidP="009F4285">
      <w:pPr>
        <w:ind w:left="0"/>
        <w:rPr>
          <w:rFonts w:cstheme="minorBidi"/>
          <w:sz w:val="24"/>
          <w:szCs w:val="24"/>
          <w:lang w:eastAsia="en-NZ"/>
        </w:rPr>
      </w:pPr>
    </w:p>
    <w:p w:rsidR="002C7640" w:rsidRDefault="002C7640" w:rsidP="009F4285">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C7640" w:rsidRDefault="002C7640" w:rsidP="009F4285">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2C7640" w:rsidTr="002C7640">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Evidence:</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Finding:</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nil"/>
              <w:right w:val="single" w:sz="4" w:space="0" w:color="auto"/>
            </w:tcBorders>
            <w:vAlign w:val="center"/>
            <w:hideMark/>
          </w:tcPr>
          <w:p w:rsidR="002C7640" w:rsidRDefault="002C7640" w:rsidP="009F4285">
            <w:pPr>
              <w:keepNext/>
              <w:spacing w:before="60"/>
              <w:ind w:left="0"/>
              <w:rPr>
                <w:rFonts w:cs="Arial"/>
                <w:b/>
                <w:sz w:val="20"/>
                <w:szCs w:val="20"/>
              </w:rPr>
            </w:pPr>
            <w:r>
              <w:rPr>
                <w:rFonts w:cs="Arial"/>
                <w:b/>
                <w:sz w:val="20"/>
                <w:szCs w:val="20"/>
              </w:rPr>
              <w:t>Corrective Action:</w:t>
            </w:r>
          </w:p>
        </w:tc>
      </w:tr>
      <w:tr w:rsidR="002C7640" w:rsidTr="002C7640">
        <w:trPr>
          <w:trHeight w:val="112"/>
        </w:trPr>
        <w:tc>
          <w:tcPr>
            <w:tcW w:w="15276" w:type="dxa"/>
            <w:tcBorders>
              <w:top w:val="nil"/>
              <w:left w:val="single" w:sz="4" w:space="0" w:color="auto"/>
              <w:bottom w:val="single" w:sz="4" w:space="0" w:color="auto"/>
              <w:right w:val="single" w:sz="4" w:space="0" w:color="auto"/>
            </w:tcBorders>
            <w:vAlign w:val="center"/>
          </w:tcPr>
          <w:p w:rsidR="002C7640" w:rsidRDefault="002C7640" w:rsidP="009F4285">
            <w:pPr>
              <w:spacing w:before="60"/>
              <w:ind w:left="0"/>
              <w:rPr>
                <w:rFonts w:cs="Arial"/>
                <w:sz w:val="20"/>
                <w:szCs w:val="20"/>
              </w:rPr>
            </w:pPr>
          </w:p>
        </w:tc>
      </w:tr>
      <w:tr w:rsidR="002C7640" w:rsidTr="002C76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C7640" w:rsidRDefault="002C7640" w:rsidP="009F4285">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F4285" w:rsidP="009F4285">
      <w:pPr>
        <w:pStyle w:val="Heading2"/>
        <w:rPr>
          <w:sz w:val="24"/>
        </w:rPr>
      </w:pPr>
    </w:p>
    <w:sectPr w:rsidR="008F484E" w:rsidSect="009F42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59" w:rsidRDefault="005C22AA">
      <w:pPr>
        <w:spacing w:after="0"/>
      </w:pPr>
      <w:r>
        <w:separator/>
      </w:r>
    </w:p>
  </w:endnote>
  <w:endnote w:type="continuationSeparator" w:id="0">
    <w:p w:rsidR="00546959" w:rsidRDefault="005C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59" w:rsidRDefault="005C22AA">
      <w:pPr>
        <w:spacing w:after="0"/>
      </w:pPr>
      <w:r>
        <w:separator/>
      </w:r>
    </w:p>
  </w:footnote>
  <w:footnote w:type="continuationSeparator" w:id="0">
    <w:p w:rsidR="00546959" w:rsidRDefault="005C2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A64F4D8">
      <w:numFmt w:val="bullet"/>
      <w:lvlText w:val="-"/>
      <w:lvlJc w:val="left"/>
      <w:pPr>
        <w:tabs>
          <w:tab w:val="num" w:pos="717"/>
        </w:tabs>
        <w:ind w:left="717" w:hanging="360"/>
      </w:pPr>
      <w:rPr>
        <w:rFonts w:ascii="Calibri" w:eastAsia="Calibri" w:hAnsi="Calibri" w:cs="Times New Roman" w:hint="default"/>
      </w:rPr>
    </w:lvl>
    <w:lvl w:ilvl="1" w:tplc="A1886D1E" w:tentative="1">
      <w:start w:val="1"/>
      <w:numFmt w:val="bullet"/>
      <w:lvlText w:val="o"/>
      <w:lvlJc w:val="left"/>
      <w:pPr>
        <w:tabs>
          <w:tab w:val="num" w:pos="1437"/>
        </w:tabs>
        <w:ind w:left="1437" w:hanging="360"/>
      </w:pPr>
      <w:rPr>
        <w:rFonts w:ascii="Courier New" w:hAnsi="Courier New" w:cs="Courier New" w:hint="default"/>
      </w:rPr>
    </w:lvl>
    <w:lvl w:ilvl="2" w:tplc="87567782" w:tentative="1">
      <w:start w:val="1"/>
      <w:numFmt w:val="bullet"/>
      <w:lvlText w:val=""/>
      <w:lvlJc w:val="left"/>
      <w:pPr>
        <w:tabs>
          <w:tab w:val="num" w:pos="2157"/>
        </w:tabs>
        <w:ind w:left="2157" w:hanging="360"/>
      </w:pPr>
      <w:rPr>
        <w:rFonts w:ascii="Wingdings" w:hAnsi="Wingdings" w:hint="default"/>
      </w:rPr>
    </w:lvl>
    <w:lvl w:ilvl="3" w:tplc="4F167BC0" w:tentative="1">
      <w:start w:val="1"/>
      <w:numFmt w:val="bullet"/>
      <w:lvlText w:val=""/>
      <w:lvlJc w:val="left"/>
      <w:pPr>
        <w:tabs>
          <w:tab w:val="num" w:pos="2877"/>
        </w:tabs>
        <w:ind w:left="2877" w:hanging="360"/>
      </w:pPr>
      <w:rPr>
        <w:rFonts w:ascii="Symbol" w:hAnsi="Symbol" w:hint="default"/>
      </w:rPr>
    </w:lvl>
    <w:lvl w:ilvl="4" w:tplc="FE965C6E" w:tentative="1">
      <w:start w:val="1"/>
      <w:numFmt w:val="bullet"/>
      <w:lvlText w:val="o"/>
      <w:lvlJc w:val="left"/>
      <w:pPr>
        <w:tabs>
          <w:tab w:val="num" w:pos="3597"/>
        </w:tabs>
        <w:ind w:left="3597" w:hanging="360"/>
      </w:pPr>
      <w:rPr>
        <w:rFonts w:ascii="Courier New" w:hAnsi="Courier New" w:cs="Courier New" w:hint="default"/>
      </w:rPr>
    </w:lvl>
    <w:lvl w:ilvl="5" w:tplc="7C5A29AA" w:tentative="1">
      <w:start w:val="1"/>
      <w:numFmt w:val="bullet"/>
      <w:lvlText w:val=""/>
      <w:lvlJc w:val="left"/>
      <w:pPr>
        <w:tabs>
          <w:tab w:val="num" w:pos="4317"/>
        </w:tabs>
        <w:ind w:left="4317" w:hanging="360"/>
      </w:pPr>
      <w:rPr>
        <w:rFonts w:ascii="Wingdings" w:hAnsi="Wingdings" w:hint="default"/>
      </w:rPr>
    </w:lvl>
    <w:lvl w:ilvl="6" w:tplc="DB889A32" w:tentative="1">
      <w:start w:val="1"/>
      <w:numFmt w:val="bullet"/>
      <w:lvlText w:val=""/>
      <w:lvlJc w:val="left"/>
      <w:pPr>
        <w:tabs>
          <w:tab w:val="num" w:pos="5037"/>
        </w:tabs>
        <w:ind w:left="5037" w:hanging="360"/>
      </w:pPr>
      <w:rPr>
        <w:rFonts w:ascii="Symbol" w:hAnsi="Symbol" w:hint="default"/>
      </w:rPr>
    </w:lvl>
    <w:lvl w:ilvl="7" w:tplc="FF003570" w:tentative="1">
      <w:start w:val="1"/>
      <w:numFmt w:val="bullet"/>
      <w:lvlText w:val="o"/>
      <w:lvlJc w:val="left"/>
      <w:pPr>
        <w:tabs>
          <w:tab w:val="num" w:pos="5757"/>
        </w:tabs>
        <w:ind w:left="5757" w:hanging="360"/>
      </w:pPr>
      <w:rPr>
        <w:rFonts w:ascii="Courier New" w:hAnsi="Courier New" w:cs="Courier New" w:hint="default"/>
      </w:rPr>
    </w:lvl>
    <w:lvl w:ilvl="8" w:tplc="7406688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D981654">
      <w:start w:val="1"/>
      <w:numFmt w:val="bullet"/>
      <w:lvlText w:val=""/>
      <w:lvlJc w:val="left"/>
      <w:pPr>
        <w:ind w:left="360" w:hanging="360"/>
      </w:pPr>
      <w:rPr>
        <w:rFonts w:ascii="Symbol" w:hAnsi="Symbol" w:hint="default"/>
      </w:rPr>
    </w:lvl>
    <w:lvl w:ilvl="1" w:tplc="D648461A" w:tentative="1">
      <w:start w:val="1"/>
      <w:numFmt w:val="bullet"/>
      <w:lvlText w:val="o"/>
      <w:lvlJc w:val="left"/>
      <w:pPr>
        <w:ind w:left="1080" w:hanging="360"/>
      </w:pPr>
      <w:rPr>
        <w:rFonts w:ascii="Courier New" w:hAnsi="Courier New" w:cs="Courier New" w:hint="default"/>
      </w:rPr>
    </w:lvl>
    <w:lvl w:ilvl="2" w:tplc="C4B01116" w:tentative="1">
      <w:start w:val="1"/>
      <w:numFmt w:val="bullet"/>
      <w:lvlText w:val=""/>
      <w:lvlJc w:val="left"/>
      <w:pPr>
        <w:ind w:left="1800" w:hanging="360"/>
      </w:pPr>
      <w:rPr>
        <w:rFonts w:ascii="Wingdings" w:hAnsi="Wingdings" w:hint="default"/>
      </w:rPr>
    </w:lvl>
    <w:lvl w:ilvl="3" w:tplc="FA46D98C" w:tentative="1">
      <w:start w:val="1"/>
      <w:numFmt w:val="bullet"/>
      <w:lvlText w:val=""/>
      <w:lvlJc w:val="left"/>
      <w:pPr>
        <w:ind w:left="2520" w:hanging="360"/>
      </w:pPr>
      <w:rPr>
        <w:rFonts w:ascii="Symbol" w:hAnsi="Symbol" w:hint="default"/>
      </w:rPr>
    </w:lvl>
    <w:lvl w:ilvl="4" w:tplc="505E92CA" w:tentative="1">
      <w:start w:val="1"/>
      <w:numFmt w:val="bullet"/>
      <w:lvlText w:val="o"/>
      <w:lvlJc w:val="left"/>
      <w:pPr>
        <w:ind w:left="3240" w:hanging="360"/>
      </w:pPr>
      <w:rPr>
        <w:rFonts w:ascii="Courier New" w:hAnsi="Courier New" w:cs="Courier New" w:hint="default"/>
      </w:rPr>
    </w:lvl>
    <w:lvl w:ilvl="5" w:tplc="D2B86F2A" w:tentative="1">
      <w:start w:val="1"/>
      <w:numFmt w:val="bullet"/>
      <w:lvlText w:val=""/>
      <w:lvlJc w:val="left"/>
      <w:pPr>
        <w:ind w:left="3960" w:hanging="360"/>
      </w:pPr>
      <w:rPr>
        <w:rFonts w:ascii="Wingdings" w:hAnsi="Wingdings" w:hint="default"/>
      </w:rPr>
    </w:lvl>
    <w:lvl w:ilvl="6" w:tplc="F8B01934" w:tentative="1">
      <w:start w:val="1"/>
      <w:numFmt w:val="bullet"/>
      <w:lvlText w:val=""/>
      <w:lvlJc w:val="left"/>
      <w:pPr>
        <w:ind w:left="4680" w:hanging="360"/>
      </w:pPr>
      <w:rPr>
        <w:rFonts w:ascii="Symbol" w:hAnsi="Symbol" w:hint="default"/>
      </w:rPr>
    </w:lvl>
    <w:lvl w:ilvl="7" w:tplc="25407B1E" w:tentative="1">
      <w:start w:val="1"/>
      <w:numFmt w:val="bullet"/>
      <w:lvlText w:val="o"/>
      <w:lvlJc w:val="left"/>
      <w:pPr>
        <w:ind w:left="5400" w:hanging="360"/>
      </w:pPr>
      <w:rPr>
        <w:rFonts w:ascii="Courier New" w:hAnsi="Courier New" w:cs="Courier New" w:hint="default"/>
      </w:rPr>
    </w:lvl>
    <w:lvl w:ilvl="8" w:tplc="A746CC7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FE0BB62">
      <w:start w:val="1"/>
      <w:numFmt w:val="bullet"/>
      <w:lvlText w:val=""/>
      <w:lvlJc w:val="left"/>
      <w:pPr>
        <w:ind w:left="1077" w:hanging="360"/>
      </w:pPr>
      <w:rPr>
        <w:rFonts w:ascii="Symbol" w:hAnsi="Symbol" w:hint="default"/>
      </w:rPr>
    </w:lvl>
    <w:lvl w:ilvl="1" w:tplc="54BE95F6" w:tentative="1">
      <w:start w:val="1"/>
      <w:numFmt w:val="bullet"/>
      <w:lvlText w:val="o"/>
      <w:lvlJc w:val="left"/>
      <w:pPr>
        <w:ind w:left="1797" w:hanging="360"/>
      </w:pPr>
      <w:rPr>
        <w:rFonts w:ascii="Courier New" w:hAnsi="Courier New" w:cs="Courier New" w:hint="default"/>
      </w:rPr>
    </w:lvl>
    <w:lvl w:ilvl="2" w:tplc="985EB7F0" w:tentative="1">
      <w:start w:val="1"/>
      <w:numFmt w:val="bullet"/>
      <w:lvlText w:val=""/>
      <w:lvlJc w:val="left"/>
      <w:pPr>
        <w:ind w:left="2517" w:hanging="360"/>
      </w:pPr>
      <w:rPr>
        <w:rFonts w:ascii="Wingdings" w:hAnsi="Wingdings" w:hint="default"/>
      </w:rPr>
    </w:lvl>
    <w:lvl w:ilvl="3" w:tplc="005C0506" w:tentative="1">
      <w:start w:val="1"/>
      <w:numFmt w:val="bullet"/>
      <w:lvlText w:val=""/>
      <w:lvlJc w:val="left"/>
      <w:pPr>
        <w:ind w:left="3237" w:hanging="360"/>
      </w:pPr>
      <w:rPr>
        <w:rFonts w:ascii="Symbol" w:hAnsi="Symbol" w:hint="default"/>
      </w:rPr>
    </w:lvl>
    <w:lvl w:ilvl="4" w:tplc="F47AA6C4" w:tentative="1">
      <w:start w:val="1"/>
      <w:numFmt w:val="bullet"/>
      <w:lvlText w:val="o"/>
      <w:lvlJc w:val="left"/>
      <w:pPr>
        <w:ind w:left="3957" w:hanging="360"/>
      </w:pPr>
      <w:rPr>
        <w:rFonts w:ascii="Courier New" w:hAnsi="Courier New" w:cs="Courier New" w:hint="default"/>
      </w:rPr>
    </w:lvl>
    <w:lvl w:ilvl="5" w:tplc="5A38AC92" w:tentative="1">
      <w:start w:val="1"/>
      <w:numFmt w:val="bullet"/>
      <w:lvlText w:val=""/>
      <w:lvlJc w:val="left"/>
      <w:pPr>
        <w:ind w:left="4677" w:hanging="360"/>
      </w:pPr>
      <w:rPr>
        <w:rFonts w:ascii="Wingdings" w:hAnsi="Wingdings" w:hint="default"/>
      </w:rPr>
    </w:lvl>
    <w:lvl w:ilvl="6" w:tplc="E5A81940" w:tentative="1">
      <w:start w:val="1"/>
      <w:numFmt w:val="bullet"/>
      <w:lvlText w:val=""/>
      <w:lvlJc w:val="left"/>
      <w:pPr>
        <w:ind w:left="5397" w:hanging="360"/>
      </w:pPr>
      <w:rPr>
        <w:rFonts w:ascii="Symbol" w:hAnsi="Symbol" w:hint="default"/>
      </w:rPr>
    </w:lvl>
    <w:lvl w:ilvl="7" w:tplc="017C2C3C" w:tentative="1">
      <w:start w:val="1"/>
      <w:numFmt w:val="bullet"/>
      <w:lvlText w:val="o"/>
      <w:lvlJc w:val="left"/>
      <w:pPr>
        <w:ind w:left="6117" w:hanging="360"/>
      </w:pPr>
      <w:rPr>
        <w:rFonts w:ascii="Courier New" w:hAnsi="Courier New" w:cs="Courier New" w:hint="default"/>
      </w:rPr>
    </w:lvl>
    <w:lvl w:ilvl="8" w:tplc="7734AA5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C2C3470">
      <w:start w:val="1"/>
      <w:numFmt w:val="bullet"/>
      <w:lvlText w:val=""/>
      <w:lvlJc w:val="left"/>
      <w:pPr>
        <w:ind w:left="1077" w:hanging="360"/>
      </w:pPr>
      <w:rPr>
        <w:rFonts w:ascii="Symbol" w:hAnsi="Symbol" w:hint="default"/>
      </w:rPr>
    </w:lvl>
    <w:lvl w:ilvl="1" w:tplc="0DA85D6C" w:tentative="1">
      <w:start w:val="1"/>
      <w:numFmt w:val="bullet"/>
      <w:lvlText w:val="o"/>
      <w:lvlJc w:val="left"/>
      <w:pPr>
        <w:ind w:left="1797" w:hanging="360"/>
      </w:pPr>
      <w:rPr>
        <w:rFonts w:ascii="Courier New" w:hAnsi="Courier New" w:cs="Courier New" w:hint="default"/>
      </w:rPr>
    </w:lvl>
    <w:lvl w:ilvl="2" w:tplc="668EAE9C" w:tentative="1">
      <w:start w:val="1"/>
      <w:numFmt w:val="bullet"/>
      <w:lvlText w:val=""/>
      <w:lvlJc w:val="left"/>
      <w:pPr>
        <w:ind w:left="2517" w:hanging="360"/>
      </w:pPr>
      <w:rPr>
        <w:rFonts w:ascii="Wingdings" w:hAnsi="Wingdings" w:hint="default"/>
      </w:rPr>
    </w:lvl>
    <w:lvl w:ilvl="3" w:tplc="3B3CEA26" w:tentative="1">
      <w:start w:val="1"/>
      <w:numFmt w:val="bullet"/>
      <w:lvlText w:val=""/>
      <w:lvlJc w:val="left"/>
      <w:pPr>
        <w:ind w:left="3237" w:hanging="360"/>
      </w:pPr>
      <w:rPr>
        <w:rFonts w:ascii="Symbol" w:hAnsi="Symbol" w:hint="default"/>
      </w:rPr>
    </w:lvl>
    <w:lvl w:ilvl="4" w:tplc="7302A5FC" w:tentative="1">
      <w:start w:val="1"/>
      <w:numFmt w:val="bullet"/>
      <w:lvlText w:val="o"/>
      <w:lvlJc w:val="left"/>
      <w:pPr>
        <w:ind w:left="3957" w:hanging="360"/>
      </w:pPr>
      <w:rPr>
        <w:rFonts w:ascii="Courier New" w:hAnsi="Courier New" w:cs="Courier New" w:hint="default"/>
      </w:rPr>
    </w:lvl>
    <w:lvl w:ilvl="5" w:tplc="57CEEE92" w:tentative="1">
      <w:start w:val="1"/>
      <w:numFmt w:val="bullet"/>
      <w:lvlText w:val=""/>
      <w:lvlJc w:val="left"/>
      <w:pPr>
        <w:ind w:left="4677" w:hanging="360"/>
      </w:pPr>
      <w:rPr>
        <w:rFonts w:ascii="Wingdings" w:hAnsi="Wingdings" w:hint="default"/>
      </w:rPr>
    </w:lvl>
    <w:lvl w:ilvl="6" w:tplc="1144C0C4" w:tentative="1">
      <w:start w:val="1"/>
      <w:numFmt w:val="bullet"/>
      <w:lvlText w:val=""/>
      <w:lvlJc w:val="left"/>
      <w:pPr>
        <w:ind w:left="5397" w:hanging="360"/>
      </w:pPr>
      <w:rPr>
        <w:rFonts w:ascii="Symbol" w:hAnsi="Symbol" w:hint="default"/>
      </w:rPr>
    </w:lvl>
    <w:lvl w:ilvl="7" w:tplc="C40C8498" w:tentative="1">
      <w:start w:val="1"/>
      <w:numFmt w:val="bullet"/>
      <w:lvlText w:val="o"/>
      <w:lvlJc w:val="left"/>
      <w:pPr>
        <w:ind w:left="6117" w:hanging="360"/>
      </w:pPr>
      <w:rPr>
        <w:rFonts w:ascii="Courier New" w:hAnsi="Courier New" w:cs="Courier New" w:hint="default"/>
      </w:rPr>
    </w:lvl>
    <w:lvl w:ilvl="8" w:tplc="6420AA3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BDC5850">
      <w:start w:val="1"/>
      <w:numFmt w:val="bullet"/>
      <w:lvlText w:val="–"/>
      <w:lvlJc w:val="left"/>
      <w:pPr>
        <w:tabs>
          <w:tab w:val="num" w:pos="720"/>
        </w:tabs>
        <w:ind w:left="720" w:hanging="360"/>
      </w:pPr>
      <w:rPr>
        <w:rFonts w:ascii="Times New Roman" w:hAnsi="Times New Roman" w:hint="default"/>
      </w:rPr>
    </w:lvl>
    <w:lvl w:ilvl="1" w:tplc="730CF5DE">
      <w:start w:val="1"/>
      <w:numFmt w:val="bullet"/>
      <w:lvlText w:val="–"/>
      <w:lvlJc w:val="left"/>
      <w:pPr>
        <w:tabs>
          <w:tab w:val="num" w:pos="1440"/>
        </w:tabs>
        <w:ind w:left="1440" w:hanging="360"/>
      </w:pPr>
      <w:rPr>
        <w:rFonts w:ascii="Times New Roman" w:hAnsi="Times New Roman" w:hint="default"/>
      </w:rPr>
    </w:lvl>
    <w:lvl w:ilvl="2" w:tplc="E3C47CBC" w:tentative="1">
      <w:start w:val="1"/>
      <w:numFmt w:val="bullet"/>
      <w:lvlText w:val="–"/>
      <w:lvlJc w:val="left"/>
      <w:pPr>
        <w:tabs>
          <w:tab w:val="num" w:pos="2160"/>
        </w:tabs>
        <w:ind w:left="2160" w:hanging="360"/>
      </w:pPr>
      <w:rPr>
        <w:rFonts w:ascii="Times New Roman" w:hAnsi="Times New Roman" w:hint="default"/>
      </w:rPr>
    </w:lvl>
    <w:lvl w:ilvl="3" w:tplc="9920FE8A" w:tentative="1">
      <w:start w:val="1"/>
      <w:numFmt w:val="bullet"/>
      <w:lvlText w:val="–"/>
      <w:lvlJc w:val="left"/>
      <w:pPr>
        <w:tabs>
          <w:tab w:val="num" w:pos="2880"/>
        </w:tabs>
        <w:ind w:left="2880" w:hanging="360"/>
      </w:pPr>
      <w:rPr>
        <w:rFonts w:ascii="Times New Roman" w:hAnsi="Times New Roman" w:hint="default"/>
      </w:rPr>
    </w:lvl>
    <w:lvl w:ilvl="4" w:tplc="B504E42E" w:tentative="1">
      <w:start w:val="1"/>
      <w:numFmt w:val="bullet"/>
      <w:lvlText w:val="–"/>
      <w:lvlJc w:val="left"/>
      <w:pPr>
        <w:tabs>
          <w:tab w:val="num" w:pos="3600"/>
        </w:tabs>
        <w:ind w:left="3600" w:hanging="360"/>
      </w:pPr>
      <w:rPr>
        <w:rFonts w:ascii="Times New Roman" w:hAnsi="Times New Roman" w:hint="default"/>
      </w:rPr>
    </w:lvl>
    <w:lvl w:ilvl="5" w:tplc="33F2147C" w:tentative="1">
      <w:start w:val="1"/>
      <w:numFmt w:val="bullet"/>
      <w:lvlText w:val="–"/>
      <w:lvlJc w:val="left"/>
      <w:pPr>
        <w:tabs>
          <w:tab w:val="num" w:pos="4320"/>
        </w:tabs>
        <w:ind w:left="4320" w:hanging="360"/>
      </w:pPr>
      <w:rPr>
        <w:rFonts w:ascii="Times New Roman" w:hAnsi="Times New Roman" w:hint="default"/>
      </w:rPr>
    </w:lvl>
    <w:lvl w:ilvl="6" w:tplc="462C97BC" w:tentative="1">
      <w:start w:val="1"/>
      <w:numFmt w:val="bullet"/>
      <w:lvlText w:val="–"/>
      <w:lvlJc w:val="left"/>
      <w:pPr>
        <w:tabs>
          <w:tab w:val="num" w:pos="5040"/>
        </w:tabs>
        <w:ind w:left="5040" w:hanging="360"/>
      </w:pPr>
      <w:rPr>
        <w:rFonts w:ascii="Times New Roman" w:hAnsi="Times New Roman" w:hint="default"/>
      </w:rPr>
    </w:lvl>
    <w:lvl w:ilvl="7" w:tplc="896EC3E2" w:tentative="1">
      <w:start w:val="1"/>
      <w:numFmt w:val="bullet"/>
      <w:lvlText w:val="–"/>
      <w:lvlJc w:val="left"/>
      <w:pPr>
        <w:tabs>
          <w:tab w:val="num" w:pos="5760"/>
        </w:tabs>
        <w:ind w:left="5760" w:hanging="360"/>
      </w:pPr>
      <w:rPr>
        <w:rFonts w:ascii="Times New Roman" w:hAnsi="Times New Roman" w:hint="default"/>
      </w:rPr>
    </w:lvl>
    <w:lvl w:ilvl="8" w:tplc="2E32AE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4128E82">
      <w:start w:val="1"/>
      <w:numFmt w:val="bullet"/>
      <w:lvlText w:val=""/>
      <w:lvlJc w:val="left"/>
      <w:pPr>
        <w:ind w:left="1080" w:hanging="360"/>
      </w:pPr>
      <w:rPr>
        <w:rFonts w:ascii="Symbol" w:hAnsi="Symbol" w:hint="default"/>
      </w:rPr>
    </w:lvl>
    <w:lvl w:ilvl="1" w:tplc="879019AC" w:tentative="1">
      <w:start w:val="1"/>
      <w:numFmt w:val="bullet"/>
      <w:lvlText w:val="o"/>
      <w:lvlJc w:val="left"/>
      <w:pPr>
        <w:ind w:left="1800" w:hanging="360"/>
      </w:pPr>
      <w:rPr>
        <w:rFonts w:ascii="Courier New" w:hAnsi="Courier New" w:cs="Courier New" w:hint="default"/>
      </w:rPr>
    </w:lvl>
    <w:lvl w:ilvl="2" w:tplc="30F0EAE0" w:tentative="1">
      <w:start w:val="1"/>
      <w:numFmt w:val="bullet"/>
      <w:lvlText w:val=""/>
      <w:lvlJc w:val="left"/>
      <w:pPr>
        <w:ind w:left="2520" w:hanging="360"/>
      </w:pPr>
      <w:rPr>
        <w:rFonts w:ascii="Wingdings" w:hAnsi="Wingdings" w:hint="default"/>
      </w:rPr>
    </w:lvl>
    <w:lvl w:ilvl="3" w:tplc="4BC2BD16" w:tentative="1">
      <w:start w:val="1"/>
      <w:numFmt w:val="bullet"/>
      <w:lvlText w:val=""/>
      <w:lvlJc w:val="left"/>
      <w:pPr>
        <w:ind w:left="3240" w:hanging="360"/>
      </w:pPr>
      <w:rPr>
        <w:rFonts w:ascii="Symbol" w:hAnsi="Symbol" w:hint="default"/>
      </w:rPr>
    </w:lvl>
    <w:lvl w:ilvl="4" w:tplc="AE64A720" w:tentative="1">
      <w:start w:val="1"/>
      <w:numFmt w:val="bullet"/>
      <w:lvlText w:val="o"/>
      <w:lvlJc w:val="left"/>
      <w:pPr>
        <w:ind w:left="3960" w:hanging="360"/>
      </w:pPr>
      <w:rPr>
        <w:rFonts w:ascii="Courier New" w:hAnsi="Courier New" w:cs="Courier New" w:hint="default"/>
      </w:rPr>
    </w:lvl>
    <w:lvl w:ilvl="5" w:tplc="0CA20672" w:tentative="1">
      <w:start w:val="1"/>
      <w:numFmt w:val="bullet"/>
      <w:lvlText w:val=""/>
      <w:lvlJc w:val="left"/>
      <w:pPr>
        <w:ind w:left="4680" w:hanging="360"/>
      </w:pPr>
      <w:rPr>
        <w:rFonts w:ascii="Wingdings" w:hAnsi="Wingdings" w:hint="default"/>
      </w:rPr>
    </w:lvl>
    <w:lvl w:ilvl="6" w:tplc="84B6B482" w:tentative="1">
      <w:start w:val="1"/>
      <w:numFmt w:val="bullet"/>
      <w:lvlText w:val=""/>
      <w:lvlJc w:val="left"/>
      <w:pPr>
        <w:ind w:left="5400" w:hanging="360"/>
      </w:pPr>
      <w:rPr>
        <w:rFonts w:ascii="Symbol" w:hAnsi="Symbol" w:hint="default"/>
      </w:rPr>
    </w:lvl>
    <w:lvl w:ilvl="7" w:tplc="7CEAAEF6" w:tentative="1">
      <w:start w:val="1"/>
      <w:numFmt w:val="bullet"/>
      <w:lvlText w:val="o"/>
      <w:lvlJc w:val="left"/>
      <w:pPr>
        <w:ind w:left="6120" w:hanging="360"/>
      </w:pPr>
      <w:rPr>
        <w:rFonts w:ascii="Courier New" w:hAnsi="Courier New" w:cs="Courier New" w:hint="default"/>
      </w:rPr>
    </w:lvl>
    <w:lvl w:ilvl="8" w:tplc="C2442D0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4449964">
      <w:start w:val="1"/>
      <w:numFmt w:val="bullet"/>
      <w:lvlText w:val=""/>
      <w:lvlJc w:val="left"/>
      <w:pPr>
        <w:tabs>
          <w:tab w:val="num" w:pos="360"/>
        </w:tabs>
        <w:ind w:left="360" w:hanging="360"/>
      </w:pPr>
      <w:rPr>
        <w:rFonts w:ascii="Symbol" w:hAnsi="Symbol" w:hint="default"/>
      </w:rPr>
    </w:lvl>
    <w:lvl w:ilvl="1" w:tplc="FA6A46B2" w:tentative="1">
      <w:start w:val="1"/>
      <w:numFmt w:val="bullet"/>
      <w:lvlText w:val="o"/>
      <w:lvlJc w:val="left"/>
      <w:pPr>
        <w:tabs>
          <w:tab w:val="num" w:pos="1080"/>
        </w:tabs>
        <w:ind w:left="1080" w:hanging="360"/>
      </w:pPr>
      <w:rPr>
        <w:rFonts w:ascii="Courier New" w:hAnsi="Courier New" w:cs="Courier New" w:hint="default"/>
      </w:rPr>
    </w:lvl>
    <w:lvl w:ilvl="2" w:tplc="8626CDF6" w:tentative="1">
      <w:start w:val="1"/>
      <w:numFmt w:val="bullet"/>
      <w:lvlText w:val=""/>
      <w:lvlJc w:val="left"/>
      <w:pPr>
        <w:tabs>
          <w:tab w:val="num" w:pos="1800"/>
        </w:tabs>
        <w:ind w:left="1800" w:hanging="360"/>
      </w:pPr>
      <w:rPr>
        <w:rFonts w:ascii="Wingdings" w:hAnsi="Wingdings" w:hint="default"/>
      </w:rPr>
    </w:lvl>
    <w:lvl w:ilvl="3" w:tplc="E2D49D92" w:tentative="1">
      <w:start w:val="1"/>
      <w:numFmt w:val="bullet"/>
      <w:lvlText w:val=""/>
      <w:lvlJc w:val="left"/>
      <w:pPr>
        <w:tabs>
          <w:tab w:val="num" w:pos="2520"/>
        </w:tabs>
        <w:ind w:left="2520" w:hanging="360"/>
      </w:pPr>
      <w:rPr>
        <w:rFonts w:ascii="Symbol" w:hAnsi="Symbol" w:hint="default"/>
      </w:rPr>
    </w:lvl>
    <w:lvl w:ilvl="4" w:tplc="5150F830" w:tentative="1">
      <w:start w:val="1"/>
      <w:numFmt w:val="bullet"/>
      <w:lvlText w:val="o"/>
      <w:lvlJc w:val="left"/>
      <w:pPr>
        <w:tabs>
          <w:tab w:val="num" w:pos="3240"/>
        </w:tabs>
        <w:ind w:left="3240" w:hanging="360"/>
      </w:pPr>
      <w:rPr>
        <w:rFonts w:ascii="Courier New" w:hAnsi="Courier New" w:cs="Courier New" w:hint="default"/>
      </w:rPr>
    </w:lvl>
    <w:lvl w:ilvl="5" w:tplc="DCFC4CF2" w:tentative="1">
      <w:start w:val="1"/>
      <w:numFmt w:val="bullet"/>
      <w:lvlText w:val=""/>
      <w:lvlJc w:val="left"/>
      <w:pPr>
        <w:tabs>
          <w:tab w:val="num" w:pos="3960"/>
        </w:tabs>
        <w:ind w:left="3960" w:hanging="360"/>
      </w:pPr>
      <w:rPr>
        <w:rFonts w:ascii="Wingdings" w:hAnsi="Wingdings" w:hint="default"/>
      </w:rPr>
    </w:lvl>
    <w:lvl w:ilvl="6" w:tplc="356CF69E" w:tentative="1">
      <w:start w:val="1"/>
      <w:numFmt w:val="bullet"/>
      <w:lvlText w:val=""/>
      <w:lvlJc w:val="left"/>
      <w:pPr>
        <w:tabs>
          <w:tab w:val="num" w:pos="4680"/>
        </w:tabs>
        <w:ind w:left="4680" w:hanging="360"/>
      </w:pPr>
      <w:rPr>
        <w:rFonts w:ascii="Symbol" w:hAnsi="Symbol" w:hint="default"/>
      </w:rPr>
    </w:lvl>
    <w:lvl w:ilvl="7" w:tplc="927C1572" w:tentative="1">
      <w:start w:val="1"/>
      <w:numFmt w:val="bullet"/>
      <w:lvlText w:val="o"/>
      <w:lvlJc w:val="left"/>
      <w:pPr>
        <w:tabs>
          <w:tab w:val="num" w:pos="5400"/>
        </w:tabs>
        <w:ind w:left="5400" w:hanging="360"/>
      </w:pPr>
      <w:rPr>
        <w:rFonts w:ascii="Courier New" w:hAnsi="Courier New" w:cs="Courier New" w:hint="default"/>
      </w:rPr>
    </w:lvl>
    <w:lvl w:ilvl="8" w:tplc="392CCBB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254C04C">
      <w:start w:val="5"/>
      <w:numFmt w:val="bullet"/>
      <w:lvlText w:val="-"/>
      <w:lvlJc w:val="left"/>
      <w:pPr>
        <w:ind w:left="717" w:hanging="360"/>
      </w:pPr>
      <w:rPr>
        <w:rFonts w:ascii="Calibri" w:eastAsia="Calibri" w:hAnsi="Calibri" w:cs="Times New Roman" w:hint="default"/>
      </w:rPr>
    </w:lvl>
    <w:lvl w:ilvl="1" w:tplc="DA2AFC38" w:tentative="1">
      <w:start w:val="1"/>
      <w:numFmt w:val="bullet"/>
      <w:lvlText w:val="o"/>
      <w:lvlJc w:val="left"/>
      <w:pPr>
        <w:ind w:left="1437" w:hanging="360"/>
      </w:pPr>
      <w:rPr>
        <w:rFonts w:ascii="Courier New" w:hAnsi="Courier New" w:cs="Courier New" w:hint="default"/>
      </w:rPr>
    </w:lvl>
    <w:lvl w:ilvl="2" w:tplc="7930A8CE" w:tentative="1">
      <w:start w:val="1"/>
      <w:numFmt w:val="bullet"/>
      <w:lvlText w:val=""/>
      <w:lvlJc w:val="left"/>
      <w:pPr>
        <w:ind w:left="2157" w:hanging="360"/>
      </w:pPr>
      <w:rPr>
        <w:rFonts w:ascii="Wingdings" w:hAnsi="Wingdings" w:hint="default"/>
      </w:rPr>
    </w:lvl>
    <w:lvl w:ilvl="3" w:tplc="60889830" w:tentative="1">
      <w:start w:val="1"/>
      <w:numFmt w:val="bullet"/>
      <w:lvlText w:val=""/>
      <w:lvlJc w:val="left"/>
      <w:pPr>
        <w:ind w:left="2877" w:hanging="360"/>
      </w:pPr>
      <w:rPr>
        <w:rFonts w:ascii="Symbol" w:hAnsi="Symbol" w:hint="default"/>
      </w:rPr>
    </w:lvl>
    <w:lvl w:ilvl="4" w:tplc="D4900E36" w:tentative="1">
      <w:start w:val="1"/>
      <w:numFmt w:val="bullet"/>
      <w:lvlText w:val="o"/>
      <w:lvlJc w:val="left"/>
      <w:pPr>
        <w:ind w:left="3597" w:hanging="360"/>
      </w:pPr>
      <w:rPr>
        <w:rFonts w:ascii="Courier New" w:hAnsi="Courier New" w:cs="Courier New" w:hint="default"/>
      </w:rPr>
    </w:lvl>
    <w:lvl w:ilvl="5" w:tplc="9B242E54" w:tentative="1">
      <w:start w:val="1"/>
      <w:numFmt w:val="bullet"/>
      <w:lvlText w:val=""/>
      <w:lvlJc w:val="left"/>
      <w:pPr>
        <w:ind w:left="4317" w:hanging="360"/>
      </w:pPr>
      <w:rPr>
        <w:rFonts w:ascii="Wingdings" w:hAnsi="Wingdings" w:hint="default"/>
      </w:rPr>
    </w:lvl>
    <w:lvl w:ilvl="6" w:tplc="A8823828" w:tentative="1">
      <w:start w:val="1"/>
      <w:numFmt w:val="bullet"/>
      <w:lvlText w:val=""/>
      <w:lvlJc w:val="left"/>
      <w:pPr>
        <w:ind w:left="5037" w:hanging="360"/>
      </w:pPr>
      <w:rPr>
        <w:rFonts w:ascii="Symbol" w:hAnsi="Symbol" w:hint="default"/>
      </w:rPr>
    </w:lvl>
    <w:lvl w:ilvl="7" w:tplc="DDC0B664" w:tentative="1">
      <w:start w:val="1"/>
      <w:numFmt w:val="bullet"/>
      <w:lvlText w:val="o"/>
      <w:lvlJc w:val="left"/>
      <w:pPr>
        <w:ind w:left="5757" w:hanging="360"/>
      </w:pPr>
      <w:rPr>
        <w:rFonts w:ascii="Courier New" w:hAnsi="Courier New" w:cs="Courier New" w:hint="default"/>
      </w:rPr>
    </w:lvl>
    <w:lvl w:ilvl="8" w:tplc="AA8408A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2883A4A">
      <w:start w:val="1"/>
      <w:numFmt w:val="bullet"/>
      <w:lvlText w:val=""/>
      <w:lvlJc w:val="left"/>
      <w:pPr>
        <w:tabs>
          <w:tab w:val="num" w:pos="360"/>
        </w:tabs>
        <w:ind w:left="360" w:hanging="360"/>
      </w:pPr>
      <w:rPr>
        <w:rFonts w:ascii="Symbol" w:hAnsi="Symbol" w:hint="default"/>
      </w:rPr>
    </w:lvl>
    <w:lvl w:ilvl="1" w:tplc="9BF2021A" w:tentative="1">
      <w:start w:val="1"/>
      <w:numFmt w:val="bullet"/>
      <w:lvlText w:val="o"/>
      <w:lvlJc w:val="left"/>
      <w:pPr>
        <w:tabs>
          <w:tab w:val="num" w:pos="1080"/>
        </w:tabs>
        <w:ind w:left="1080" w:hanging="360"/>
      </w:pPr>
      <w:rPr>
        <w:rFonts w:ascii="Courier New" w:hAnsi="Courier New" w:cs="Courier New" w:hint="default"/>
      </w:rPr>
    </w:lvl>
    <w:lvl w:ilvl="2" w:tplc="F33E4BBA" w:tentative="1">
      <w:start w:val="1"/>
      <w:numFmt w:val="bullet"/>
      <w:lvlText w:val=""/>
      <w:lvlJc w:val="left"/>
      <w:pPr>
        <w:tabs>
          <w:tab w:val="num" w:pos="1800"/>
        </w:tabs>
        <w:ind w:left="1800" w:hanging="360"/>
      </w:pPr>
      <w:rPr>
        <w:rFonts w:ascii="Wingdings" w:hAnsi="Wingdings" w:hint="default"/>
      </w:rPr>
    </w:lvl>
    <w:lvl w:ilvl="3" w:tplc="98683616" w:tentative="1">
      <w:start w:val="1"/>
      <w:numFmt w:val="bullet"/>
      <w:lvlText w:val=""/>
      <w:lvlJc w:val="left"/>
      <w:pPr>
        <w:tabs>
          <w:tab w:val="num" w:pos="2520"/>
        </w:tabs>
        <w:ind w:left="2520" w:hanging="360"/>
      </w:pPr>
      <w:rPr>
        <w:rFonts w:ascii="Symbol" w:hAnsi="Symbol" w:hint="default"/>
      </w:rPr>
    </w:lvl>
    <w:lvl w:ilvl="4" w:tplc="3B42B978" w:tentative="1">
      <w:start w:val="1"/>
      <w:numFmt w:val="bullet"/>
      <w:lvlText w:val="o"/>
      <w:lvlJc w:val="left"/>
      <w:pPr>
        <w:tabs>
          <w:tab w:val="num" w:pos="3240"/>
        </w:tabs>
        <w:ind w:left="3240" w:hanging="360"/>
      </w:pPr>
      <w:rPr>
        <w:rFonts w:ascii="Courier New" w:hAnsi="Courier New" w:cs="Courier New" w:hint="default"/>
      </w:rPr>
    </w:lvl>
    <w:lvl w:ilvl="5" w:tplc="C5B4231E" w:tentative="1">
      <w:start w:val="1"/>
      <w:numFmt w:val="bullet"/>
      <w:lvlText w:val=""/>
      <w:lvlJc w:val="left"/>
      <w:pPr>
        <w:tabs>
          <w:tab w:val="num" w:pos="3960"/>
        </w:tabs>
        <w:ind w:left="3960" w:hanging="360"/>
      </w:pPr>
      <w:rPr>
        <w:rFonts w:ascii="Wingdings" w:hAnsi="Wingdings" w:hint="default"/>
      </w:rPr>
    </w:lvl>
    <w:lvl w:ilvl="6" w:tplc="842C3390" w:tentative="1">
      <w:start w:val="1"/>
      <w:numFmt w:val="bullet"/>
      <w:lvlText w:val=""/>
      <w:lvlJc w:val="left"/>
      <w:pPr>
        <w:tabs>
          <w:tab w:val="num" w:pos="4680"/>
        </w:tabs>
        <w:ind w:left="4680" w:hanging="360"/>
      </w:pPr>
      <w:rPr>
        <w:rFonts w:ascii="Symbol" w:hAnsi="Symbol" w:hint="default"/>
      </w:rPr>
    </w:lvl>
    <w:lvl w:ilvl="7" w:tplc="6AC6B74A" w:tentative="1">
      <w:start w:val="1"/>
      <w:numFmt w:val="bullet"/>
      <w:lvlText w:val="o"/>
      <w:lvlJc w:val="left"/>
      <w:pPr>
        <w:tabs>
          <w:tab w:val="num" w:pos="5400"/>
        </w:tabs>
        <w:ind w:left="5400" w:hanging="360"/>
      </w:pPr>
      <w:rPr>
        <w:rFonts w:ascii="Courier New" w:hAnsi="Courier New" w:cs="Courier New" w:hint="default"/>
      </w:rPr>
    </w:lvl>
    <w:lvl w:ilvl="8" w:tplc="34146F9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09"/>
    <w:rsid w:val="002C7640"/>
    <w:rsid w:val="00466409"/>
    <w:rsid w:val="00546959"/>
    <w:rsid w:val="00590B2F"/>
    <w:rsid w:val="005C22AA"/>
    <w:rsid w:val="006D7AE4"/>
    <w:rsid w:val="009F42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F4285"/>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C76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F4285"/>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C764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C764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C764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C764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C764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C764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C7640"/>
    <w:rPr>
      <w:rFonts w:eastAsiaTheme="minorHAnsi" w:cstheme="minorBidi"/>
      <w:lang w:eastAsia="en-US"/>
    </w:rPr>
  </w:style>
  <w:style w:type="paragraph" w:styleId="BodyText">
    <w:name w:val="Body Text"/>
    <w:basedOn w:val="Normal"/>
    <w:link w:val="BodyTextChar"/>
    <w:uiPriority w:val="99"/>
    <w:unhideWhenUsed/>
    <w:rsid w:val="002C764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C764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C7640"/>
    <w:rPr>
      <w:b/>
      <w:bCs/>
    </w:rPr>
  </w:style>
  <w:style w:type="character" w:customStyle="1" w:styleId="CommentSubjectChar">
    <w:name w:val="Comment Subject Char"/>
    <w:basedOn w:val="CommentTextChar"/>
    <w:link w:val="CommentSubject"/>
    <w:uiPriority w:val="99"/>
    <w:rsid w:val="002C7640"/>
    <w:rPr>
      <w:rFonts w:eastAsiaTheme="minorHAnsi" w:cstheme="minorBidi"/>
      <w:b/>
      <w:bCs/>
      <w:lang w:eastAsia="en-US"/>
    </w:rPr>
  </w:style>
  <w:style w:type="paragraph" w:styleId="BalloonText">
    <w:name w:val="Balloon Text"/>
    <w:basedOn w:val="Normal"/>
    <w:link w:val="BalloonTextChar"/>
    <w:uiPriority w:val="99"/>
    <w:unhideWhenUsed/>
    <w:rsid w:val="002C764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C7640"/>
    <w:rPr>
      <w:rFonts w:ascii="Tahoma" w:eastAsiaTheme="minorHAnsi" w:hAnsi="Tahoma" w:cs="Tahoma"/>
      <w:sz w:val="16"/>
      <w:szCs w:val="16"/>
      <w:lang w:eastAsia="en-US"/>
    </w:rPr>
  </w:style>
  <w:style w:type="paragraph" w:customStyle="1" w:styleId="OutcomeDescription">
    <w:name w:val="Outcome Description"/>
    <w:basedOn w:val="Normal"/>
    <w:qFormat/>
    <w:rsid w:val="002C764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C76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F4285"/>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C76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F4285"/>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C764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C764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C764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C764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C764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C764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C7640"/>
    <w:rPr>
      <w:rFonts w:eastAsiaTheme="minorHAnsi" w:cstheme="minorBidi"/>
      <w:lang w:eastAsia="en-US"/>
    </w:rPr>
  </w:style>
  <w:style w:type="paragraph" w:styleId="BodyText">
    <w:name w:val="Body Text"/>
    <w:basedOn w:val="Normal"/>
    <w:link w:val="BodyTextChar"/>
    <w:uiPriority w:val="99"/>
    <w:unhideWhenUsed/>
    <w:rsid w:val="002C764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C764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C7640"/>
    <w:rPr>
      <w:b/>
      <w:bCs/>
    </w:rPr>
  </w:style>
  <w:style w:type="character" w:customStyle="1" w:styleId="CommentSubjectChar">
    <w:name w:val="Comment Subject Char"/>
    <w:basedOn w:val="CommentTextChar"/>
    <w:link w:val="CommentSubject"/>
    <w:uiPriority w:val="99"/>
    <w:rsid w:val="002C7640"/>
    <w:rPr>
      <w:rFonts w:eastAsiaTheme="minorHAnsi" w:cstheme="minorBidi"/>
      <w:b/>
      <w:bCs/>
      <w:lang w:eastAsia="en-US"/>
    </w:rPr>
  </w:style>
  <w:style w:type="paragraph" w:styleId="BalloonText">
    <w:name w:val="Balloon Text"/>
    <w:basedOn w:val="Normal"/>
    <w:link w:val="BalloonTextChar"/>
    <w:uiPriority w:val="99"/>
    <w:unhideWhenUsed/>
    <w:rsid w:val="002C764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C7640"/>
    <w:rPr>
      <w:rFonts w:ascii="Tahoma" w:eastAsiaTheme="minorHAnsi" w:hAnsi="Tahoma" w:cs="Tahoma"/>
      <w:sz w:val="16"/>
      <w:szCs w:val="16"/>
      <w:lang w:eastAsia="en-US"/>
    </w:rPr>
  </w:style>
  <w:style w:type="paragraph" w:customStyle="1" w:styleId="OutcomeDescription">
    <w:name w:val="Outcome Description"/>
    <w:basedOn w:val="Normal"/>
    <w:qFormat/>
    <w:rsid w:val="002C764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C76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D19C-01CD-4A34-9E97-06E0E83D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15549</Words>
  <Characters>88630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2015-01-21T23:27:00Z</dcterms:created>
  <dcterms:modified xsi:type="dcterms:W3CDTF">2015-02-13T02:31:00Z</dcterms:modified>
</cp:coreProperties>
</file>