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6159A" w:rsidP="00854F70">
      <w:pPr>
        <w:pStyle w:val="Heading1"/>
      </w:pPr>
      <w:bookmarkStart w:id="0" w:name="PRMS_RIName"/>
      <w:r w:rsidRPr="00854F70">
        <w:t>Torbay Rest Home Limited</w:t>
      </w:r>
      <w:bookmarkEnd w:id="0"/>
    </w:p>
    <w:p w:rsidR="001237E0" w:rsidRPr="00854F70" w:rsidRDefault="0026159A" w:rsidP="00FF41C5">
      <w:pPr>
        <w:pStyle w:val="Heading2"/>
      </w:pPr>
      <w:r w:rsidRPr="00854F70">
        <w:t xml:space="preserve">Current Status: </w:t>
      </w:r>
      <w:bookmarkStart w:id="1" w:name="AuditStartDate"/>
      <w:r w:rsidRPr="00854F70">
        <w:t>17 December 2013</w:t>
      </w:r>
      <w:bookmarkEnd w:id="1"/>
    </w:p>
    <w:p w:rsidR="001237E0" w:rsidRPr="005661ED" w:rsidRDefault="0026159A"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6159A" w:rsidP="00FF41C5">
      <w:pPr>
        <w:pStyle w:val="Heading2"/>
      </w:pPr>
      <w:r w:rsidRPr="005A5CEB">
        <w:t>General overview</w:t>
      </w:r>
    </w:p>
    <w:p w:rsidR="0026159A" w:rsidRDefault="0026159A" w:rsidP="005A5CEB">
      <w:pPr>
        <w:spacing w:before="240" w:after="0" w:line="276" w:lineRule="auto"/>
        <w:ind w:left="0"/>
        <w:rPr>
          <w:sz w:val="24"/>
        </w:rPr>
      </w:pPr>
      <w:bookmarkStart w:id="3" w:name="GeneralOverview"/>
      <w:r w:rsidRPr="005A5CEB">
        <w:rPr>
          <w:sz w:val="24"/>
        </w:rPr>
        <w:t>Torbay Rest Home provides rest home level care for up to 42 rest home residents.</w:t>
      </w:r>
      <w:r>
        <w:rPr>
          <w:sz w:val="24"/>
        </w:rPr>
        <w:t xml:space="preserve"> </w:t>
      </w:r>
      <w:r w:rsidRPr="005A5CEB">
        <w:rPr>
          <w:sz w:val="24"/>
        </w:rPr>
        <w:t>At the time of the audit, there are 38 residents including two residents receiving respite level care. The clinical nurse manager has been in the position for a year and is supported by the owners who provide oversight with weekly visits.</w:t>
      </w:r>
      <w:r>
        <w:rPr>
          <w:sz w:val="24"/>
        </w:rPr>
        <w:t xml:space="preserve"> </w:t>
      </w:r>
      <w:r w:rsidRPr="005A5CEB">
        <w:rPr>
          <w:sz w:val="24"/>
        </w:rPr>
        <w:t xml:space="preserve">The clinical nurse manager has over 18 </w:t>
      </w:r>
      <w:proofErr w:type="gramStart"/>
      <w:r w:rsidRPr="005A5CEB">
        <w:rPr>
          <w:sz w:val="24"/>
        </w:rPr>
        <w:t>years</w:t>
      </w:r>
      <w:proofErr w:type="gramEnd"/>
      <w:r w:rsidRPr="005A5CEB">
        <w:rPr>
          <w:sz w:val="24"/>
        </w:rPr>
        <w:t xml:space="preserve"> prior management experience in aged care.</w:t>
      </w:r>
    </w:p>
    <w:p w:rsidR="00582C77" w:rsidRPr="005A5CEB" w:rsidRDefault="0026159A" w:rsidP="005A5CEB">
      <w:pPr>
        <w:spacing w:before="240" w:after="0" w:line="276" w:lineRule="auto"/>
        <w:ind w:left="0"/>
        <w:rPr>
          <w:sz w:val="24"/>
        </w:rPr>
      </w:pPr>
      <w:r w:rsidRPr="005A5CEB">
        <w:rPr>
          <w:sz w:val="24"/>
        </w:rPr>
        <w:t>Improvements are required around the quality programme, performance appraisals, general practitioner review of medication, documentation of interventions, and monitoring of freezer temperatures.</w:t>
      </w:r>
      <w:bookmarkEnd w:id="3"/>
    </w:p>
    <w:p w:rsidR="00BA195E" w:rsidRPr="005A5CEB" w:rsidRDefault="0026159A" w:rsidP="00FF41C5">
      <w:pPr>
        <w:pStyle w:val="Heading2"/>
      </w:pPr>
      <w:r w:rsidRPr="005A5CEB">
        <w:t xml:space="preserve">Audit Summary </w:t>
      </w:r>
      <w:r>
        <w:t>as at</w:t>
      </w:r>
      <w:r w:rsidRPr="005A5CEB">
        <w:t xml:space="preserve"> </w:t>
      </w:r>
      <w:bookmarkStart w:id="4" w:name="AuditStartDate1"/>
      <w:r w:rsidRPr="005A5CEB">
        <w:t>17 December 2013</w:t>
      </w:r>
      <w:bookmarkEnd w:id="4"/>
    </w:p>
    <w:p w:rsidR="00BA195E" w:rsidRPr="005A5CEB" w:rsidRDefault="0026159A" w:rsidP="005A5CEB">
      <w:pPr>
        <w:spacing w:before="240" w:after="0" w:line="276" w:lineRule="auto"/>
        <w:ind w:left="0"/>
        <w:rPr>
          <w:sz w:val="24"/>
        </w:rPr>
      </w:pPr>
      <w:r w:rsidRPr="005A5CEB">
        <w:rPr>
          <w:sz w:val="24"/>
        </w:rPr>
        <w:t>Standards have been assessed and summarised below:</w:t>
      </w:r>
    </w:p>
    <w:p w:rsidR="00BA195E" w:rsidRPr="00854F70" w:rsidRDefault="0026159A"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E6021" w:rsidTr="008633A8">
        <w:trPr>
          <w:cantSplit/>
          <w:tblHeader/>
        </w:trPr>
        <w:tc>
          <w:tcPr>
            <w:tcW w:w="1260" w:type="dxa"/>
            <w:tcBorders>
              <w:bottom w:val="single" w:sz="4" w:space="0" w:color="000000"/>
            </w:tcBorders>
            <w:vAlign w:val="center"/>
          </w:tcPr>
          <w:p w:rsidR="00BA195E" w:rsidRPr="008F484E" w:rsidRDefault="0026159A"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6159A"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6159A" w:rsidP="008F484E">
            <w:pPr>
              <w:spacing w:before="60"/>
              <w:ind w:left="0"/>
              <w:rPr>
                <w:b/>
                <w:sz w:val="24"/>
                <w:szCs w:val="24"/>
              </w:rPr>
            </w:pPr>
            <w:r w:rsidRPr="008F484E">
              <w:rPr>
                <w:b/>
                <w:sz w:val="24"/>
                <w:szCs w:val="24"/>
              </w:rPr>
              <w:t>Definition</w:t>
            </w:r>
          </w:p>
        </w:tc>
      </w:tr>
      <w:tr w:rsidR="00FE6021" w:rsidTr="008633A8">
        <w:trPr>
          <w:cantSplit/>
          <w:trHeight w:val="1134"/>
        </w:trPr>
        <w:tc>
          <w:tcPr>
            <w:tcW w:w="1260" w:type="dxa"/>
            <w:tcBorders>
              <w:bottom w:val="single" w:sz="4" w:space="0" w:color="000000"/>
            </w:tcBorders>
            <w:shd w:val="clear" w:color="0066FF" w:fill="0000FF"/>
            <w:vAlign w:val="center"/>
          </w:tcPr>
          <w:p w:rsidR="00103A98" w:rsidRPr="008F484E" w:rsidRDefault="005D0A4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6159A"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6159A" w:rsidP="008F484E">
            <w:pPr>
              <w:spacing w:before="60"/>
              <w:ind w:left="50"/>
              <w:rPr>
                <w:sz w:val="24"/>
                <w:szCs w:val="24"/>
              </w:rPr>
            </w:pPr>
            <w:r w:rsidRPr="008F484E">
              <w:rPr>
                <w:sz w:val="24"/>
                <w:szCs w:val="24"/>
              </w:rPr>
              <w:t>All standards applicable to this service fully attained with some standards exceeded</w:t>
            </w:r>
          </w:p>
        </w:tc>
      </w:tr>
      <w:tr w:rsidR="00FE6021" w:rsidTr="008633A8">
        <w:trPr>
          <w:cantSplit/>
          <w:trHeight w:val="1134"/>
        </w:trPr>
        <w:tc>
          <w:tcPr>
            <w:tcW w:w="1260" w:type="dxa"/>
            <w:tcBorders>
              <w:bottom w:val="single" w:sz="4" w:space="0" w:color="000000"/>
            </w:tcBorders>
            <w:shd w:val="clear" w:color="33CC33" w:fill="00FF00"/>
            <w:vAlign w:val="center"/>
          </w:tcPr>
          <w:p w:rsidR="00103A98" w:rsidRPr="008F484E" w:rsidRDefault="005D0A48" w:rsidP="008F484E">
            <w:pPr>
              <w:spacing w:before="60"/>
              <w:ind w:left="0"/>
              <w:rPr>
                <w:sz w:val="24"/>
                <w:szCs w:val="24"/>
              </w:rPr>
            </w:pPr>
          </w:p>
        </w:tc>
        <w:tc>
          <w:tcPr>
            <w:tcW w:w="3780" w:type="dxa"/>
            <w:shd w:val="clear" w:color="auto" w:fill="auto"/>
            <w:vAlign w:val="center"/>
          </w:tcPr>
          <w:p w:rsidR="00103A98" w:rsidRPr="008F484E" w:rsidRDefault="0026159A"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6159A" w:rsidP="008F484E">
            <w:pPr>
              <w:spacing w:before="60"/>
              <w:ind w:left="50"/>
              <w:rPr>
                <w:sz w:val="24"/>
                <w:szCs w:val="24"/>
              </w:rPr>
            </w:pPr>
            <w:r w:rsidRPr="008F484E">
              <w:rPr>
                <w:sz w:val="24"/>
                <w:szCs w:val="24"/>
              </w:rPr>
              <w:t xml:space="preserve">Standards applicable to this service fully attained </w:t>
            </w:r>
          </w:p>
        </w:tc>
      </w:tr>
      <w:tr w:rsidR="00FE6021" w:rsidTr="008633A8">
        <w:trPr>
          <w:cantSplit/>
          <w:trHeight w:val="1134"/>
        </w:trPr>
        <w:tc>
          <w:tcPr>
            <w:tcW w:w="1260" w:type="dxa"/>
            <w:tcBorders>
              <w:bottom w:val="single" w:sz="4" w:space="0" w:color="000000"/>
            </w:tcBorders>
            <w:shd w:val="clear" w:color="auto" w:fill="FFFF00"/>
            <w:vAlign w:val="center"/>
          </w:tcPr>
          <w:p w:rsidR="00103A98" w:rsidRPr="008F484E" w:rsidRDefault="005D0A48" w:rsidP="008F484E">
            <w:pPr>
              <w:spacing w:before="60"/>
              <w:ind w:left="0"/>
              <w:rPr>
                <w:sz w:val="24"/>
                <w:szCs w:val="24"/>
              </w:rPr>
            </w:pPr>
          </w:p>
        </w:tc>
        <w:tc>
          <w:tcPr>
            <w:tcW w:w="3780" w:type="dxa"/>
            <w:shd w:val="clear" w:color="auto" w:fill="auto"/>
            <w:vAlign w:val="center"/>
          </w:tcPr>
          <w:p w:rsidR="00103A98" w:rsidRPr="008F484E" w:rsidRDefault="0026159A"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6159A" w:rsidP="008F484E">
            <w:pPr>
              <w:spacing w:before="60"/>
              <w:ind w:left="50"/>
              <w:rPr>
                <w:sz w:val="24"/>
                <w:szCs w:val="24"/>
              </w:rPr>
            </w:pPr>
            <w:r w:rsidRPr="008F484E">
              <w:rPr>
                <w:sz w:val="24"/>
                <w:szCs w:val="24"/>
              </w:rPr>
              <w:t>Some standards applicable to this service partially attained and of low risk</w:t>
            </w:r>
          </w:p>
        </w:tc>
      </w:tr>
      <w:tr w:rsidR="00FE6021" w:rsidTr="008633A8">
        <w:trPr>
          <w:cantSplit/>
          <w:trHeight w:val="1134"/>
        </w:trPr>
        <w:tc>
          <w:tcPr>
            <w:tcW w:w="1260" w:type="dxa"/>
            <w:tcBorders>
              <w:bottom w:val="single" w:sz="4" w:space="0" w:color="000000"/>
            </w:tcBorders>
            <w:shd w:val="clear" w:color="auto" w:fill="FFC800"/>
            <w:vAlign w:val="center"/>
          </w:tcPr>
          <w:p w:rsidR="00103A98" w:rsidRPr="008F484E" w:rsidRDefault="005D0A4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6159A"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6159A"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E6021" w:rsidTr="004B2721">
        <w:trPr>
          <w:cantSplit/>
          <w:trHeight w:val="1134"/>
        </w:trPr>
        <w:tc>
          <w:tcPr>
            <w:tcW w:w="1260" w:type="dxa"/>
            <w:shd w:val="clear" w:color="auto" w:fill="FF0000"/>
            <w:vAlign w:val="center"/>
          </w:tcPr>
          <w:p w:rsidR="00103A98" w:rsidRPr="008F484E" w:rsidRDefault="005D0A48" w:rsidP="008F484E">
            <w:pPr>
              <w:spacing w:before="60"/>
              <w:ind w:left="0"/>
              <w:rPr>
                <w:sz w:val="24"/>
                <w:szCs w:val="24"/>
              </w:rPr>
            </w:pPr>
          </w:p>
        </w:tc>
        <w:tc>
          <w:tcPr>
            <w:tcW w:w="3780" w:type="dxa"/>
            <w:shd w:val="clear" w:color="auto" w:fill="auto"/>
            <w:vAlign w:val="center"/>
          </w:tcPr>
          <w:p w:rsidR="00103A98" w:rsidRPr="008F484E" w:rsidRDefault="0026159A"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6159A"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6159A" w:rsidP="00FF41C5">
      <w:pPr>
        <w:pStyle w:val="Heading3"/>
      </w:pPr>
      <w:r w:rsidRPr="00FF41C5">
        <w:t xml:space="preserve">Consumer Rights as at </w:t>
      </w:r>
      <w:bookmarkStart w:id="5" w:name="AuditStartDate2"/>
      <w:r w:rsidRPr="00FF41C5">
        <w:t>17 December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021" w:rsidTr="00F62C56">
        <w:trPr>
          <w:cantSplit/>
        </w:trPr>
        <w:tc>
          <w:tcPr>
            <w:tcW w:w="5529" w:type="dxa"/>
          </w:tcPr>
          <w:p w:rsidR="004B2721" w:rsidRPr="00CC002C" w:rsidRDefault="0026159A"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5D0A48" w:rsidP="008F484E">
            <w:pPr>
              <w:spacing w:after="0"/>
              <w:ind w:left="0"/>
              <w:rPr>
                <w:rFonts w:cs="Arial"/>
                <w:b/>
                <w:szCs w:val="24"/>
              </w:rPr>
            </w:pPr>
          </w:p>
        </w:tc>
        <w:tc>
          <w:tcPr>
            <w:tcW w:w="2330" w:type="dxa"/>
            <w:shd w:val="clear" w:color="auto" w:fill="FFFFFF"/>
          </w:tcPr>
          <w:p w:rsidR="004B2721" w:rsidRPr="00CC002C" w:rsidRDefault="0026159A" w:rsidP="008F484E">
            <w:pPr>
              <w:spacing w:after="0"/>
              <w:ind w:left="0"/>
              <w:rPr>
                <w:rFonts w:cs="Arial"/>
                <w:b/>
                <w:szCs w:val="24"/>
              </w:rPr>
            </w:pPr>
            <w:r>
              <w:t>Standards applicable to this service fully attained.</w:t>
            </w:r>
          </w:p>
        </w:tc>
      </w:tr>
    </w:tbl>
    <w:p w:rsidR="00FF41C5" w:rsidRPr="00FF41C5" w:rsidRDefault="0026159A" w:rsidP="00FF41C5">
      <w:pPr>
        <w:pStyle w:val="Heading3"/>
      </w:pPr>
      <w:r w:rsidRPr="00FF41C5">
        <w:t>Organisational Management</w:t>
      </w:r>
      <w:r>
        <w:t xml:space="preserve"> as at </w:t>
      </w:r>
      <w:bookmarkStart w:id="6" w:name="AuditStartDate3"/>
      <w:r w:rsidRPr="00FF41C5">
        <w:t>17 December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021" w:rsidTr="00F62C56">
        <w:trPr>
          <w:cantSplit/>
        </w:trPr>
        <w:tc>
          <w:tcPr>
            <w:tcW w:w="5529" w:type="dxa"/>
          </w:tcPr>
          <w:p w:rsidR="004D2CA9" w:rsidRPr="00CC002C" w:rsidRDefault="0026159A"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w:t>
            </w:r>
            <w:bookmarkStart w:id="7" w:name="_GoBack"/>
            <w:bookmarkEnd w:id="7"/>
            <w:r w:rsidRPr="00CC002C">
              <w:rPr>
                <w:rFonts w:cs="Arial"/>
                <w:szCs w:val="24"/>
              </w:rPr>
              <w:t>er.</w:t>
            </w:r>
          </w:p>
        </w:tc>
        <w:tc>
          <w:tcPr>
            <w:tcW w:w="1275" w:type="dxa"/>
            <w:shd w:val="clear" w:color="auto" w:fill="FFFF00"/>
          </w:tcPr>
          <w:p w:rsidR="004D2CA9" w:rsidRPr="00CC002C" w:rsidRDefault="005D0A48" w:rsidP="004D2CA9">
            <w:pPr>
              <w:spacing w:after="0"/>
              <w:ind w:left="0"/>
              <w:rPr>
                <w:rFonts w:cs="Arial"/>
                <w:b/>
                <w:szCs w:val="24"/>
              </w:rPr>
            </w:pPr>
          </w:p>
        </w:tc>
        <w:tc>
          <w:tcPr>
            <w:tcW w:w="2330" w:type="dxa"/>
            <w:shd w:val="clear" w:color="auto" w:fill="FFFFFF"/>
          </w:tcPr>
          <w:p w:rsidR="004D2CA9" w:rsidRPr="00CC002C" w:rsidRDefault="0026159A" w:rsidP="004D2CA9">
            <w:pPr>
              <w:spacing w:after="0"/>
              <w:ind w:left="0"/>
              <w:rPr>
                <w:rFonts w:cs="Arial"/>
                <w:b/>
                <w:szCs w:val="24"/>
              </w:rPr>
            </w:pPr>
            <w:r>
              <w:t>Some standards applicable to this service partially attained and of low risk.</w:t>
            </w:r>
          </w:p>
        </w:tc>
      </w:tr>
    </w:tbl>
    <w:p w:rsidR="00FF41C5" w:rsidRPr="00FF41C5" w:rsidRDefault="0026159A" w:rsidP="00FF41C5">
      <w:pPr>
        <w:pStyle w:val="Heading3"/>
      </w:pPr>
      <w:r w:rsidRPr="00CC002C">
        <w:lastRenderedPageBreak/>
        <w:t>Continuum of Service Delivery</w:t>
      </w:r>
      <w:r>
        <w:t xml:space="preserve"> as at </w:t>
      </w:r>
      <w:bookmarkStart w:id="8" w:name="AuditStartDate4"/>
      <w:r w:rsidRPr="00FF41C5">
        <w:t>17 December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021" w:rsidTr="00F62C56">
        <w:trPr>
          <w:cantSplit/>
        </w:trPr>
        <w:tc>
          <w:tcPr>
            <w:tcW w:w="5529" w:type="dxa"/>
          </w:tcPr>
          <w:p w:rsidR="004D2CA9" w:rsidRPr="00CC002C" w:rsidRDefault="0026159A"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5D0A48" w:rsidP="004D2CA9">
            <w:pPr>
              <w:spacing w:after="0"/>
              <w:ind w:left="0"/>
              <w:rPr>
                <w:rFonts w:cs="Arial"/>
                <w:b/>
                <w:szCs w:val="24"/>
              </w:rPr>
            </w:pPr>
          </w:p>
        </w:tc>
        <w:tc>
          <w:tcPr>
            <w:tcW w:w="2330" w:type="dxa"/>
            <w:shd w:val="clear" w:color="auto" w:fill="FFFFFF"/>
          </w:tcPr>
          <w:p w:rsidR="004D2CA9" w:rsidRPr="00CC002C" w:rsidRDefault="0026159A" w:rsidP="004D2CA9">
            <w:pPr>
              <w:spacing w:after="0"/>
              <w:ind w:left="0"/>
              <w:rPr>
                <w:rFonts w:cs="Arial"/>
                <w:b/>
                <w:szCs w:val="24"/>
              </w:rPr>
            </w:pPr>
            <w:r>
              <w:t>Some standards applicable to this service partially attained and of medium or high risk and/or unattained and of low risk.</w:t>
            </w:r>
          </w:p>
        </w:tc>
      </w:tr>
    </w:tbl>
    <w:p w:rsidR="00FF41C5" w:rsidRDefault="0026159A" w:rsidP="00FF41C5">
      <w:pPr>
        <w:pStyle w:val="Heading3"/>
      </w:pPr>
      <w:r w:rsidRPr="00CC002C">
        <w:t>Safe and Appropriate Environment</w:t>
      </w:r>
      <w:r w:rsidRPr="00FF41C5">
        <w:t xml:space="preserve"> </w:t>
      </w:r>
      <w:r>
        <w:t xml:space="preserve">as at </w:t>
      </w:r>
      <w:bookmarkStart w:id="9" w:name="AuditStartDate5"/>
      <w:r>
        <w:t>17 December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021" w:rsidTr="00F62C56">
        <w:trPr>
          <w:cantSplit/>
        </w:trPr>
        <w:tc>
          <w:tcPr>
            <w:tcW w:w="5529" w:type="dxa"/>
          </w:tcPr>
          <w:p w:rsidR="004D2CA9" w:rsidRPr="00CC002C" w:rsidRDefault="0026159A"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5D0A48" w:rsidP="004D2CA9">
            <w:pPr>
              <w:spacing w:after="0"/>
              <w:ind w:left="0"/>
              <w:rPr>
                <w:rFonts w:cs="Arial"/>
                <w:b/>
                <w:szCs w:val="24"/>
              </w:rPr>
            </w:pPr>
          </w:p>
        </w:tc>
        <w:tc>
          <w:tcPr>
            <w:tcW w:w="2330" w:type="dxa"/>
            <w:shd w:val="clear" w:color="auto" w:fill="FFFFFF"/>
          </w:tcPr>
          <w:p w:rsidR="004D2CA9" w:rsidRPr="00CC002C" w:rsidRDefault="0026159A" w:rsidP="004D2CA9">
            <w:pPr>
              <w:spacing w:after="0"/>
              <w:ind w:left="0"/>
              <w:rPr>
                <w:rFonts w:cs="Arial"/>
                <w:b/>
                <w:szCs w:val="24"/>
              </w:rPr>
            </w:pPr>
            <w:r>
              <w:t>Standards applicable to this service fully attained.</w:t>
            </w:r>
          </w:p>
        </w:tc>
      </w:tr>
    </w:tbl>
    <w:p w:rsidR="00FF41C5" w:rsidRDefault="0026159A" w:rsidP="00FF41C5">
      <w:pPr>
        <w:pStyle w:val="Heading3"/>
      </w:pPr>
      <w:r w:rsidRPr="00CC002C">
        <w:t>Restraint Minimisation and Safe Practice</w:t>
      </w:r>
      <w:r w:rsidRPr="00FF41C5">
        <w:t xml:space="preserve"> as at </w:t>
      </w:r>
      <w:bookmarkStart w:id="10" w:name="AuditStartDate6"/>
      <w:r>
        <w:t>17 December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021" w:rsidTr="00F62C56">
        <w:trPr>
          <w:cantSplit/>
        </w:trPr>
        <w:tc>
          <w:tcPr>
            <w:tcW w:w="5529" w:type="dxa"/>
          </w:tcPr>
          <w:p w:rsidR="004D2CA9" w:rsidRPr="00CC002C" w:rsidRDefault="0026159A"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5D0A48" w:rsidP="004D2CA9">
            <w:pPr>
              <w:spacing w:after="0"/>
              <w:ind w:left="0"/>
              <w:rPr>
                <w:rFonts w:cs="Arial"/>
                <w:b/>
                <w:szCs w:val="24"/>
              </w:rPr>
            </w:pPr>
          </w:p>
        </w:tc>
        <w:tc>
          <w:tcPr>
            <w:tcW w:w="2330" w:type="dxa"/>
            <w:shd w:val="clear" w:color="auto" w:fill="FFFFFF"/>
          </w:tcPr>
          <w:p w:rsidR="004D2CA9" w:rsidRPr="00CC002C" w:rsidRDefault="0026159A" w:rsidP="004D2CA9">
            <w:pPr>
              <w:spacing w:after="0"/>
              <w:ind w:left="0"/>
              <w:rPr>
                <w:rFonts w:cs="Arial"/>
                <w:b/>
                <w:szCs w:val="24"/>
              </w:rPr>
            </w:pPr>
            <w:r>
              <w:t>Standards applicable to this service fully attained.</w:t>
            </w:r>
          </w:p>
        </w:tc>
      </w:tr>
    </w:tbl>
    <w:p w:rsidR="00FF41C5" w:rsidRPr="00CC002C" w:rsidRDefault="0026159A" w:rsidP="00FF41C5">
      <w:pPr>
        <w:pStyle w:val="Heading3"/>
      </w:pPr>
      <w:r w:rsidRPr="00CC002C">
        <w:t>Infection Prevention and Control</w:t>
      </w:r>
      <w:r w:rsidRPr="00FF41C5">
        <w:t xml:space="preserve"> as at </w:t>
      </w:r>
      <w:bookmarkStart w:id="11" w:name="AuditStartDate7"/>
      <w:r w:rsidRPr="00CC002C">
        <w:t>17 December 2013</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021" w:rsidTr="00F62C56">
        <w:trPr>
          <w:cantSplit/>
        </w:trPr>
        <w:tc>
          <w:tcPr>
            <w:tcW w:w="5529" w:type="dxa"/>
          </w:tcPr>
          <w:p w:rsidR="004D2CA9" w:rsidRPr="00CC002C" w:rsidRDefault="0026159A"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5D0A48" w:rsidP="004D2CA9">
            <w:pPr>
              <w:spacing w:after="0"/>
              <w:ind w:left="0"/>
              <w:rPr>
                <w:rFonts w:cs="Arial"/>
                <w:b/>
                <w:szCs w:val="24"/>
              </w:rPr>
            </w:pPr>
          </w:p>
        </w:tc>
        <w:tc>
          <w:tcPr>
            <w:tcW w:w="2330" w:type="dxa"/>
            <w:shd w:val="clear" w:color="auto" w:fill="FFFFFF"/>
          </w:tcPr>
          <w:p w:rsidR="004D2CA9" w:rsidRPr="00CC002C" w:rsidRDefault="0026159A" w:rsidP="004D2CA9">
            <w:pPr>
              <w:spacing w:after="0"/>
              <w:ind w:left="0"/>
              <w:rPr>
                <w:rFonts w:cs="Arial"/>
                <w:b/>
                <w:szCs w:val="24"/>
              </w:rPr>
            </w:pPr>
            <w:r>
              <w:t>Standards applicable to this service fully attained.</w:t>
            </w:r>
          </w:p>
        </w:tc>
      </w:tr>
    </w:tbl>
    <w:p w:rsidR="00E174C2" w:rsidRDefault="00E174C2" w:rsidP="0026159A">
      <w:pPr>
        <w:pStyle w:val="Heading2"/>
        <w:rPr>
          <w:sz w:val="24"/>
        </w:rPr>
      </w:pPr>
    </w:p>
    <w:p w:rsidR="005D0A48" w:rsidRDefault="005D0A48" w:rsidP="00E174C2">
      <w:pPr>
        <w:sectPr w:rsidR="005D0A48" w:rsidSect="005D0A4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E174C2" w:rsidRDefault="00E174C2" w:rsidP="005D0A48">
      <w:pPr>
        <w:pStyle w:val="Heading1"/>
      </w:pPr>
      <w:r>
        <w:t>HealthCERT Aged Residential Care Audit Report (version 3.91)</w:t>
      </w:r>
    </w:p>
    <w:p w:rsidR="00E174C2" w:rsidRDefault="00E174C2" w:rsidP="005D0A48">
      <w:pPr>
        <w:pStyle w:val="Heading2"/>
        <w:rPr>
          <w:b/>
          <w:bCs/>
        </w:rPr>
      </w:pPr>
      <w:r>
        <w:rPr>
          <w:b/>
          <w:bCs/>
        </w:rPr>
        <w:t>Introduction</w:t>
      </w:r>
    </w:p>
    <w:p w:rsidR="00E174C2" w:rsidRDefault="00E174C2" w:rsidP="005D0A48">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E174C2" w:rsidRDefault="00E174C2" w:rsidP="005D0A48">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174C2" w:rsidRDefault="00E174C2" w:rsidP="005D0A48">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E174C2" w:rsidRDefault="00E174C2" w:rsidP="005D0A48">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E174C2" w:rsidTr="00E174C2">
        <w:tc>
          <w:tcPr>
            <w:tcW w:w="3652"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4"/>
                <w:szCs w:val="24"/>
              </w:rPr>
            </w:pPr>
            <w:r>
              <w:t>Torbay Rest Home Ltd</w:t>
            </w:r>
          </w:p>
        </w:tc>
      </w:tr>
      <w:tr w:rsidR="00E174C2" w:rsidTr="00E174C2">
        <w:tc>
          <w:tcPr>
            <w:tcW w:w="3652"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4"/>
                <w:szCs w:val="24"/>
              </w:rPr>
            </w:pPr>
            <w:r>
              <w:t>Torbay Rest Home</w:t>
            </w:r>
          </w:p>
        </w:tc>
      </w:tr>
    </w:tbl>
    <w:p w:rsidR="00E174C2" w:rsidRDefault="00E174C2" w:rsidP="005D0A48">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E174C2" w:rsidTr="00E174C2">
        <w:tc>
          <w:tcPr>
            <w:tcW w:w="3652"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sz w:val="24"/>
                <w:szCs w:val="24"/>
              </w:rPr>
            </w:pPr>
            <w:r>
              <w:t>HDANZ</w:t>
            </w:r>
          </w:p>
        </w:tc>
      </w:tr>
    </w:tbl>
    <w:p w:rsidR="00E174C2" w:rsidRDefault="00E174C2" w:rsidP="005D0A48">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E174C2" w:rsidTr="00E174C2">
        <w:tc>
          <w:tcPr>
            <w:tcW w:w="3652"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sz w:val="24"/>
                <w:szCs w:val="24"/>
              </w:rPr>
            </w:pPr>
            <w:r>
              <w:t>Surveillance</w:t>
            </w:r>
          </w:p>
        </w:tc>
      </w:tr>
      <w:tr w:rsidR="00E174C2" w:rsidTr="00E174C2">
        <w:tc>
          <w:tcPr>
            <w:tcW w:w="3652"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4"/>
                <w:szCs w:val="24"/>
              </w:rPr>
            </w:pPr>
            <w:r>
              <w:t xml:space="preserve">102 </w:t>
            </w:r>
            <w:proofErr w:type="spellStart"/>
            <w:r>
              <w:t>Glenvar</w:t>
            </w:r>
            <w:proofErr w:type="spellEnd"/>
            <w:r>
              <w:t xml:space="preserve"> Road, Torbay, Auckland</w:t>
            </w:r>
          </w:p>
        </w:tc>
      </w:tr>
      <w:tr w:rsidR="00E174C2" w:rsidTr="00E174C2">
        <w:tc>
          <w:tcPr>
            <w:tcW w:w="3652"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4"/>
                <w:szCs w:val="24"/>
              </w:rPr>
            </w:pPr>
            <w:r>
              <w:t>Rest home</w:t>
            </w:r>
          </w:p>
        </w:tc>
      </w:tr>
      <w:tr w:rsidR="00E174C2" w:rsidTr="00E174C2">
        <w:tc>
          <w:tcPr>
            <w:tcW w:w="3652"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E174C2" w:rsidRDefault="00E174C2" w:rsidP="005D0A48">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E174C2" w:rsidRDefault="00E174C2" w:rsidP="005D0A48">
            <w:pPr>
              <w:spacing w:before="60"/>
              <w:ind w:left="0"/>
              <w:rPr>
                <w:sz w:val="24"/>
                <w:szCs w:val="24"/>
              </w:rPr>
            </w:pPr>
            <w:r>
              <w:t>17 December 2013</w:t>
            </w:r>
          </w:p>
        </w:tc>
        <w:tc>
          <w:tcPr>
            <w:tcW w:w="1417" w:type="dxa"/>
            <w:tcBorders>
              <w:top w:val="single" w:sz="4" w:space="0" w:color="auto"/>
              <w:left w:val="nil"/>
              <w:bottom w:val="single" w:sz="4" w:space="0" w:color="auto"/>
              <w:right w:val="nil"/>
            </w:tcBorders>
            <w:hideMark/>
          </w:tcPr>
          <w:p w:rsidR="00E174C2" w:rsidRDefault="00E174C2" w:rsidP="005D0A48">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E174C2" w:rsidRDefault="00E174C2" w:rsidP="005D0A48">
            <w:pPr>
              <w:spacing w:before="60"/>
              <w:ind w:left="0"/>
              <w:rPr>
                <w:sz w:val="24"/>
                <w:szCs w:val="24"/>
              </w:rPr>
            </w:pPr>
            <w:r>
              <w:t>17 December 2013</w:t>
            </w:r>
          </w:p>
        </w:tc>
      </w:tr>
    </w:tbl>
    <w:p w:rsidR="00E174C2" w:rsidRDefault="00E174C2" w:rsidP="005D0A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174C2" w:rsidTr="00E174C2">
        <w:tc>
          <w:tcPr>
            <w:tcW w:w="15559"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b/>
                <w:sz w:val="24"/>
                <w:szCs w:val="24"/>
              </w:rPr>
            </w:pPr>
            <w:r>
              <w:rPr>
                <w:b/>
              </w:rPr>
              <w:t>Proposed changes to current services (if any):</w:t>
            </w:r>
          </w:p>
        </w:tc>
      </w:tr>
      <w:tr w:rsidR="00E174C2" w:rsidTr="00E174C2">
        <w:tc>
          <w:tcPr>
            <w:tcW w:w="15559" w:type="dxa"/>
            <w:tcBorders>
              <w:top w:val="single" w:sz="4" w:space="0" w:color="auto"/>
              <w:left w:val="single" w:sz="4" w:space="0" w:color="auto"/>
              <w:bottom w:val="single" w:sz="4" w:space="0" w:color="auto"/>
              <w:right w:val="single" w:sz="4" w:space="0" w:color="auto"/>
            </w:tcBorders>
          </w:tcPr>
          <w:p w:rsidR="00E174C2" w:rsidRDefault="00E174C2" w:rsidP="005D0A48">
            <w:pPr>
              <w:tabs>
                <w:tab w:val="left" w:pos="3885"/>
              </w:tabs>
              <w:spacing w:before="60"/>
              <w:ind w:left="0"/>
              <w:rPr>
                <w:sz w:val="24"/>
                <w:szCs w:val="24"/>
              </w:rPr>
            </w:pPr>
          </w:p>
        </w:tc>
      </w:tr>
    </w:tbl>
    <w:p w:rsidR="00E174C2" w:rsidRDefault="00E174C2" w:rsidP="005D0A48">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E174C2" w:rsidTr="00E174C2">
        <w:tc>
          <w:tcPr>
            <w:tcW w:w="1074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b/>
                <w:sz w:val="24"/>
                <w:szCs w:val="20"/>
              </w:rPr>
            </w:pPr>
            <w:r>
              <w:rPr>
                <w:szCs w:val="20"/>
              </w:rPr>
              <w:t>38</w:t>
            </w:r>
          </w:p>
        </w:tc>
      </w:tr>
    </w:tbl>
    <w:p w:rsidR="00E174C2" w:rsidRDefault="00E174C2" w:rsidP="005D0A48">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174C2" w:rsidTr="00E174C2">
        <w:trPr>
          <w:cantSplit/>
        </w:trPr>
        <w:tc>
          <w:tcPr>
            <w:tcW w:w="2235" w:type="dxa"/>
            <w:tcBorders>
              <w:top w:val="single" w:sz="4" w:space="0" w:color="auto"/>
              <w:left w:val="single" w:sz="4" w:space="0" w:color="auto"/>
              <w:bottom w:val="single" w:sz="4" w:space="0" w:color="auto"/>
              <w:right w:val="single" w:sz="4" w:space="0" w:color="auto"/>
            </w:tcBorders>
            <w:hideMark/>
          </w:tcPr>
          <w:p w:rsidR="00E174C2" w:rsidRDefault="00E174C2" w:rsidP="005D0A48">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E174C2" w:rsidRDefault="00E174C2" w:rsidP="005D0A48">
            <w:pPr>
              <w:tabs>
                <w:tab w:val="left" w:pos="1560"/>
              </w:tabs>
              <w:spacing w:before="60"/>
              <w:ind w:left="0"/>
              <w:rPr>
                <w:rFonts w:cs="Arial"/>
                <w:sz w:val="20"/>
                <w:szCs w:val="20"/>
              </w:rPr>
            </w:pPr>
            <w:r>
              <w:rPr>
                <w:rFonts w:cs="Arial"/>
                <w:sz w:val="20"/>
                <w:szCs w:val="20"/>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rFonts w:cs="Arial"/>
                <w:sz w:val="20"/>
                <w:szCs w:val="20"/>
              </w:rPr>
            </w:pPr>
            <w:r>
              <w:rPr>
                <w:rFonts w:cs="Arial"/>
                <w:sz w:val="20"/>
                <w:szCs w:val="20"/>
              </w:rPr>
              <w:t>5</w:t>
            </w:r>
          </w:p>
        </w:tc>
      </w:tr>
      <w:tr w:rsidR="00E174C2" w:rsidTr="00E174C2">
        <w:trPr>
          <w:cantSplit/>
        </w:trPr>
        <w:tc>
          <w:tcPr>
            <w:tcW w:w="2235"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E174C2" w:rsidRDefault="00E174C2" w:rsidP="005D0A4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rFonts w:cs="Arial"/>
                <w:sz w:val="20"/>
                <w:szCs w:val="20"/>
              </w:rPr>
            </w:pPr>
            <w:r>
              <w:rPr>
                <w:rFonts w:cs="Arial"/>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rFonts w:cs="Arial"/>
                <w:sz w:val="20"/>
                <w:szCs w:val="20"/>
              </w:rPr>
            </w:pPr>
            <w:r>
              <w:rPr>
                <w:rFonts w:cs="Arial"/>
                <w:sz w:val="20"/>
                <w:szCs w:val="20"/>
              </w:rPr>
              <w:t>0</w:t>
            </w:r>
          </w:p>
        </w:tc>
      </w:tr>
      <w:tr w:rsidR="00E174C2" w:rsidTr="00E174C2">
        <w:trPr>
          <w:cantSplit/>
        </w:trPr>
        <w:tc>
          <w:tcPr>
            <w:tcW w:w="2235"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E174C2" w:rsidRDefault="00E174C2" w:rsidP="005D0A4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rFonts w:cs="Arial"/>
                <w:sz w:val="20"/>
                <w:szCs w:val="20"/>
              </w:rPr>
            </w:pPr>
            <w:r>
              <w:rPr>
                <w:rFonts w:cs="Arial"/>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174C2" w:rsidRDefault="00E174C2" w:rsidP="005D0A48">
            <w:pPr>
              <w:keepNext/>
              <w:spacing w:before="60"/>
              <w:ind w:left="0"/>
              <w:jc w:val="center"/>
              <w:rPr>
                <w:rFonts w:cs="Arial"/>
                <w:sz w:val="20"/>
                <w:szCs w:val="20"/>
              </w:rPr>
            </w:pPr>
          </w:p>
        </w:tc>
      </w:tr>
      <w:tr w:rsidR="00E174C2" w:rsidTr="00E174C2">
        <w:trPr>
          <w:cantSplit/>
        </w:trPr>
        <w:tc>
          <w:tcPr>
            <w:tcW w:w="2235"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E174C2" w:rsidRDefault="00E174C2" w:rsidP="005D0A4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174C2" w:rsidRDefault="00E174C2" w:rsidP="005D0A4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174C2" w:rsidRDefault="00E174C2" w:rsidP="005D0A48">
            <w:pPr>
              <w:keepNext/>
              <w:spacing w:before="60"/>
              <w:ind w:left="0"/>
              <w:jc w:val="center"/>
              <w:rPr>
                <w:rFonts w:cs="Arial"/>
                <w:sz w:val="20"/>
                <w:szCs w:val="20"/>
              </w:rPr>
            </w:pPr>
          </w:p>
        </w:tc>
      </w:tr>
      <w:tr w:rsidR="00E174C2" w:rsidTr="00E174C2">
        <w:trPr>
          <w:cantSplit/>
        </w:trPr>
        <w:tc>
          <w:tcPr>
            <w:tcW w:w="2235"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E174C2" w:rsidRDefault="00E174C2" w:rsidP="005D0A48">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E174C2" w:rsidRDefault="00E174C2" w:rsidP="005D0A48">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E174C2" w:rsidRDefault="00E174C2" w:rsidP="005D0A48">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rFonts w:cs="Arial"/>
                <w:sz w:val="20"/>
                <w:szCs w:val="20"/>
              </w:rPr>
            </w:pPr>
            <w:r>
              <w:rPr>
                <w:rFonts w:cs="Arial"/>
                <w:sz w:val="20"/>
                <w:szCs w:val="20"/>
              </w:rPr>
              <w:t>2</w:t>
            </w:r>
          </w:p>
        </w:tc>
      </w:tr>
    </w:tbl>
    <w:p w:rsidR="00E174C2" w:rsidRDefault="00E174C2" w:rsidP="005D0A48">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174C2" w:rsidTr="00E174C2">
        <w:tc>
          <w:tcPr>
            <w:tcW w:w="3510"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sz w:val="20"/>
                <w:szCs w:val="20"/>
                <w:lang w:eastAsia="en-NZ"/>
              </w:rPr>
            </w:pPr>
            <w:r>
              <w:rPr>
                <w:sz w:val="20"/>
                <w:szCs w:val="20"/>
                <w:lang w:eastAsia="en-NZ"/>
              </w:rPr>
              <w:t>7</w:t>
            </w:r>
          </w:p>
        </w:tc>
        <w:tc>
          <w:tcPr>
            <w:tcW w:w="3450"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sz w:val="20"/>
                <w:szCs w:val="20"/>
                <w:lang w:eastAsia="en-NZ"/>
              </w:rPr>
            </w:pPr>
            <w:r>
              <w:rPr>
                <w:sz w:val="20"/>
                <w:szCs w:val="20"/>
                <w:lang w:eastAsia="en-NZ"/>
              </w:rPr>
              <w:t>15</w:t>
            </w:r>
          </w:p>
        </w:tc>
      </w:tr>
    </w:tbl>
    <w:p w:rsidR="00E174C2" w:rsidRDefault="00E174C2" w:rsidP="005D0A48">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174C2" w:rsidTr="00E174C2">
        <w:tc>
          <w:tcPr>
            <w:tcW w:w="3510"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sz w:val="20"/>
                <w:szCs w:val="20"/>
                <w:lang w:eastAsia="en-NZ"/>
              </w:rPr>
            </w:pPr>
            <w:r>
              <w:rPr>
                <w:sz w:val="20"/>
                <w:szCs w:val="20"/>
                <w:lang w:eastAsia="en-NZ"/>
              </w:rPr>
              <w:t>1</w:t>
            </w:r>
          </w:p>
        </w:tc>
      </w:tr>
      <w:tr w:rsidR="00E174C2" w:rsidTr="00E174C2">
        <w:tc>
          <w:tcPr>
            <w:tcW w:w="3510"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sz w:val="20"/>
                <w:szCs w:val="20"/>
                <w:lang w:eastAsia="en-NZ"/>
              </w:rPr>
            </w:pPr>
            <w:r>
              <w:rPr>
                <w:sz w:val="20"/>
                <w:szCs w:val="20"/>
                <w:lang w:eastAsia="en-NZ"/>
              </w:rPr>
              <w:t>1</w:t>
            </w:r>
          </w:p>
        </w:tc>
      </w:tr>
      <w:tr w:rsidR="00E174C2" w:rsidTr="00E174C2">
        <w:tc>
          <w:tcPr>
            <w:tcW w:w="3510"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sz w:val="20"/>
                <w:szCs w:val="20"/>
                <w:lang w:eastAsia="en-NZ"/>
              </w:rPr>
            </w:pPr>
            <w:r>
              <w:rPr>
                <w:sz w:val="20"/>
                <w:szCs w:val="20"/>
                <w:lang w:eastAsia="en-NZ"/>
              </w:rPr>
              <w:t>39</w:t>
            </w:r>
          </w:p>
        </w:tc>
        <w:tc>
          <w:tcPr>
            <w:tcW w:w="3402"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sz w:val="20"/>
                <w:szCs w:val="20"/>
                <w:lang w:eastAsia="en-NZ"/>
              </w:rPr>
            </w:pPr>
            <w:r>
              <w:rPr>
                <w:sz w:val="20"/>
                <w:szCs w:val="20"/>
                <w:lang w:eastAsia="en-NZ"/>
              </w:rPr>
              <w:t>1</w:t>
            </w:r>
          </w:p>
        </w:tc>
      </w:tr>
      <w:tr w:rsidR="00E174C2" w:rsidTr="00E174C2">
        <w:tc>
          <w:tcPr>
            <w:tcW w:w="351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E174C2" w:rsidRDefault="00E174C2" w:rsidP="005D0A48">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E174C2" w:rsidRDefault="00E174C2" w:rsidP="005D0A48">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0"/>
                <w:szCs w:val="20"/>
                <w:lang w:eastAsia="en-NZ"/>
              </w:rPr>
            </w:pPr>
            <w:r>
              <w:rPr>
                <w:sz w:val="20"/>
                <w:szCs w:val="20"/>
                <w:lang w:eastAsia="en-NZ"/>
              </w:rPr>
              <w:t>1</w:t>
            </w:r>
          </w:p>
        </w:tc>
      </w:tr>
    </w:tbl>
    <w:p w:rsidR="00E174C2" w:rsidRDefault="00E174C2" w:rsidP="005D0A48">
      <w:pPr>
        <w:pStyle w:val="Heading2"/>
        <w:pageBreakBefore/>
        <w:rPr>
          <w:b/>
          <w:bCs/>
          <w:szCs w:val="32"/>
          <w:lang w:eastAsia="en-US"/>
        </w:rPr>
      </w:pPr>
      <w:r>
        <w:rPr>
          <w:b/>
          <w:bCs/>
        </w:rPr>
        <w:lastRenderedPageBreak/>
        <w:t>Declaration</w:t>
      </w:r>
    </w:p>
    <w:p w:rsidR="00E174C2" w:rsidRDefault="00E174C2" w:rsidP="005D0A48">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E174C2" w:rsidRDefault="00E174C2" w:rsidP="005D0A48">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E174C2" w:rsidTr="00E174C2">
        <w:tc>
          <w:tcPr>
            <w:tcW w:w="675"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0"/>
              </w:rPr>
            </w:pPr>
            <w:r>
              <w:rPr>
                <w:szCs w:val="20"/>
              </w:rPr>
              <w:t>Yes</w:t>
            </w:r>
          </w:p>
        </w:tc>
      </w:tr>
      <w:tr w:rsidR="00E174C2" w:rsidTr="00E174C2">
        <w:tc>
          <w:tcPr>
            <w:tcW w:w="675"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0"/>
              </w:rPr>
            </w:pPr>
            <w:r>
              <w:rPr>
                <w:szCs w:val="20"/>
              </w:rPr>
              <w:t>Yes</w:t>
            </w:r>
          </w:p>
        </w:tc>
      </w:tr>
      <w:tr w:rsidR="00E174C2" w:rsidTr="00E174C2">
        <w:tc>
          <w:tcPr>
            <w:tcW w:w="675"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0"/>
              </w:rPr>
            </w:pPr>
            <w:r>
              <w:rPr>
                <w:szCs w:val="20"/>
              </w:rPr>
              <w:t>Yes</w:t>
            </w:r>
          </w:p>
        </w:tc>
      </w:tr>
      <w:tr w:rsidR="00E174C2" w:rsidTr="00E174C2">
        <w:tc>
          <w:tcPr>
            <w:tcW w:w="675"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0"/>
              </w:rPr>
            </w:pPr>
            <w:r>
              <w:rPr>
                <w:szCs w:val="20"/>
              </w:rPr>
              <w:t>Yes</w:t>
            </w:r>
          </w:p>
        </w:tc>
      </w:tr>
      <w:tr w:rsidR="00E174C2" w:rsidTr="00E174C2">
        <w:tc>
          <w:tcPr>
            <w:tcW w:w="675"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0"/>
              </w:rPr>
            </w:pPr>
            <w:r>
              <w:rPr>
                <w:szCs w:val="20"/>
              </w:rPr>
              <w:t>Yes</w:t>
            </w:r>
          </w:p>
        </w:tc>
      </w:tr>
      <w:tr w:rsidR="00E174C2" w:rsidTr="00E174C2">
        <w:tc>
          <w:tcPr>
            <w:tcW w:w="675"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0"/>
              </w:rPr>
            </w:pPr>
            <w:r>
              <w:rPr>
                <w:szCs w:val="20"/>
              </w:rPr>
              <w:t>Yes</w:t>
            </w:r>
          </w:p>
        </w:tc>
      </w:tr>
      <w:tr w:rsidR="00E174C2" w:rsidTr="00E174C2">
        <w:tc>
          <w:tcPr>
            <w:tcW w:w="675"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0"/>
              </w:rPr>
            </w:pPr>
            <w:r>
              <w:rPr>
                <w:szCs w:val="20"/>
              </w:rPr>
              <w:t>Yes</w:t>
            </w:r>
          </w:p>
        </w:tc>
      </w:tr>
      <w:tr w:rsidR="00E174C2" w:rsidTr="00E174C2">
        <w:trPr>
          <w:trHeight w:val="60"/>
        </w:trPr>
        <w:tc>
          <w:tcPr>
            <w:tcW w:w="675"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0"/>
              </w:rPr>
            </w:pPr>
            <w:r>
              <w:rPr>
                <w:szCs w:val="20"/>
              </w:rPr>
              <w:t>Yes</w:t>
            </w:r>
          </w:p>
        </w:tc>
      </w:tr>
    </w:tbl>
    <w:p w:rsidR="00E174C2" w:rsidRDefault="00E174C2" w:rsidP="005D0A48">
      <w:pPr>
        <w:spacing w:before="240" w:after="0"/>
        <w:ind w:left="0"/>
        <w:rPr>
          <w:rFonts w:cstheme="minorBidi"/>
          <w:szCs w:val="20"/>
        </w:rPr>
      </w:pPr>
      <w:r>
        <w:rPr>
          <w:szCs w:val="20"/>
        </w:rPr>
        <w:t>Dated Wednesday, 19 February 2014</w:t>
      </w:r>
    </w:p>
    <w:p w:rsidR="00E174C2" w:rsidRDefault="00E174C2" w:rsidP="005D0A48">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E174C2" w:rsidTr="00E174C2">
        <w:tc>
          <w:tcPr>
            <w:tcW w:w="15559"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b/>
                <w:sz w:val="24"/>
                <w:szCs w:val="20"/>
              </w:rPr>
            </w:pPr>
            <w:r>
              <w:rPr>
                <w:b/>
                <w:szCs w:val="20"/>
              </w:rPr>
              <w:t>General Overview</w:t>
            </w:r>
          </w:p>
        </w:tc>
      </w:tr>
      <w:tr w:rsidR="00E174C2" w:rsidTr="00E174C2">
        <w:tc>
          <w:tcPr>
            <w:tcW w:w="15559"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after="120"/>
              <w:ind w:left="0"/>
              <w:rPr>
                <w:sz w:val="20"/>
                <w:szCs w:val="20"/>
              </w:rPr>
            </w:pPr>
            <w:r>
              <w:rPr>
                <w:sz w:val="20"/>
                <w:szCs w:val="20"/>
              </w:rPr>
              <w:t xml:space="preserve">Torbay Rest Home provides rest home level care for up to 42 rest home residents.  At the time of the audit, there are 38 residents including two residents receiving respite level care.  The clinical nurse manager has been in the position for a year and is supported by the owners who provide oversight with weekly visits.  The clinical nurse manager has over 18 </w:t>
            </w:r>
            <w:proofErr w:type="gramStart"/>
            <w:r>
              <w:rPr>
                <w:sz w:val="20"/>
                <w:szCs w:val="20"/>
              </w:rPr>
              <w:t>years</w:t>
            </w:r>
            <w:proofErr w:type="gramEnd"/>
            <w:r>
              <w:rPr>
                <w:sz w:val="20"/>
                <w:szCs w:val="20"/>
              </w:rPr>
              <w:t xml:space="preserve"> prior management experience in aged care.  </w:t>
            </w:r>
            <w:r>
              <w:rPr>
                <w:sz w:val="20"/>
                <w:szCs w:val="20"/>
              </w:rPr>
              <w:br/>
              <w:t xml:space="preserve">Improvements are required around the quality programme, performance appraisals, general practitioner review of medication, documentation of interventions, and monitoring of freezer temperatures.  </w:t>
            </w:r>
          </w:p>
        </w:tc>
      </w:tr>
    </w:tbl>
    <w:p w:rsidR="00E174C2" w:rsidRDefault="00E174C2" w:rsidP="005D0A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174C2" w:rsidTr="00E174C2">
        <w:tc>
          <w:tcPr>
            <w:tcW w:w="15559"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b/>
                <w:sz w:val="24"/>
                <w:szCs w:val="20"/>
              </w:rPr>
            </w:pPr>
            <w:r>
              <w:rPr>
                <w:b/>
                <w:szCs w:val="20"/>
              </w:rPr>
              <w:t>Outcome 1.1: Consumer Rights</w:t>
            </w:r>
          </w:p>
        </w:tc>
      </w:tr>
      <w:tr w:rsidR="00E174C2" w:rsidTr="00E174C2">
        <w:tc>
          <w:tcPr>
            <w:tcW w:w="15559"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after="120"/>
              <w:ind w:left="0"/>
              <w:rPr>
                <w:sz w:val="24"/>
                <w:szCs w:val="20"/>
              </w:rPr>
            </w:pPr>
            <w:r>
              <w:rPr>
                <w:sz w:val="20"/>
                <w:szCs w:val="20"/>
              </w:rPr>
              <w:t>Torbay Rest Home provides care and support that focuses on the individual with residents and relatives praising the services provided.  Family state that they are informed of any incidents.  Complaints processes are implemented and complaints and concerns are actively managed and documented with a complaints register completed by the clinical nurse manager.  The service encourages the documentation of verbal complaints as a tool to improve quality of service delivery.</w:t>
            </w:r>
          </w:p>
        </w:tc>
      </w:tr>
    </w:tbl>
    <w:p w:rsidR="00E174C2" w:rsidRDefault="00E174C2" w:rsidP="005D0A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174C2" w:rsidTr="00E174C2">
        <w:tc>
          <w:tcPr>
            <w:tcW w:w="15559"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b/>
                <w:sz w:val="24"/>
                <w:szCs w:val="20"/>
              </w:rPr>
            </w:pPr>
            <w:r>
              <w:rPr>
                <w:b/>
                <w:szCs w:val="20"/>
              </w:rPr>
              <w:t>Outcome 1.2: Organisational Management</w:t>
            </w:r>
          </w:p>
        </w:tc>
      </w:tr>
      <w:tr w:rsidR="00E174C2" w:rsidTr="00E174C2">
        <w:tc>
          <w:tcPr>
            <w:tcW w:w="15559"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after="120"/>
              <w:ind w:left="0"/>
              <w:rPr>
                <w:sz w:val="24"/>
                <w:szCs w:val="20"/>
              </w:rPr>
            </w:pPr>
            <w:r>
              <w:rPr>
                <w:sz w:val="20"/>
                <w:szCs w:val="20"/>
              </w:rPr>
              <w:t xml:space="preserve">Torbay Rest Home provides rest home level care.  The clinical nurse manager has been employed for a year in the service and is supported by a registered nurse who provides 20 hours a week support.  Caregivers are employed as per the staffing policy and residents and family state that there staff are knowledgeable and skilled.  </w:t>
            </w:r>
            <w:r>
              <w:rPr>
                <w:sz w:val="20"/>
                <w:szCs w:val="20"/>
              </w:rPr>
              <w:br/>
              <w:t>The service has an implemented internal audit programme.  Intermittent staff meetings occur, and aspects of the quality and risk management programme are discussed with data presented.  This includes infections and infection control, complaints, incidents and accidents, staff, resident issues.</w:t>
            </w:r>
            <w:r>
              <w:rPr>
                <w:sz w:val="20"/>
                <w:szCs w:val="20"/>
              </w:rPr>
              <w:br/>
              <w:t xml:space="preserve">Improvements are required to the following: regular staff meetings, satisfaction survey and corrective actions documented with evidence of resolution for issues identified.  </w:t>
            </w:r>
          </w:p>
        </w:tc>
      </w:tr>
    </w:tbl>
    <w:p w:rsidR="00E174C2" w:rsidRDefault="00E174C2" w:rsidP="005D0A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174C2" w:rsidTr="00E174C2">
        <w:tc>
          <w:tcPr>
            <w:tcW w:w="15559"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b/>
                <w:sz w:val="24"/>
                <w:szCs w:val="20"/>
              </w:rPr>
            </w:pPr>
            <w:r>
              <w:rPr>
                <w:b/>
                <w:szCs w:val="20"/>
              </w:rPr>
              <w:t>Outcome 1.3: Continuum of Service Delivery</w:t>
            </w:r>
          </w:p>
        </w:tc>
      </w:tr>
      <w:tr w:rsidR="00E174C2" w:rsidTr="00E174C2">
        <w:tc>
          <w:tcPr>
            <w:tcW w:w="15559"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after="120"/>
              <w:ind w:left="0"/>
              <w:rPr>
                <w:sz w:val="20"/>
                <w:szCs w:val="20"/>
              </w:rPr>
            </w:pPr>
            <w:r>
              <w:rPr>
                <w:sz w:val="20"/>
                <w:szCs w:val="20"/>
              </w:rPr>
              <w:t xml:space="preserve">Assessments, care plans and evaluations are completed by the clinical nurse manager or the registered nurse.  Residents/relatives are involved in planning and evaluating care.  Residents and relatives interviewed comment positively on the care delivered at the service.  Care plans demonstrate service integration, are individualised and are evaluated six monthly.  </w:t>
            </w:r>
            <w:r>
              <w:rPr>
                <w:sz w:val="20"/>
                <w:szCs w:val="20"/>
              </w:rPr>
              <w:br/>
              <w:t>The activities coordinator provides an activities programme over 18 hours a week that is varied and interesting.</w:t>
            </w:r>
            <w:r>
              <w:rPr>
                <w:sz w:val="20"/>
                <w:szCs w:val="20"/>
              </w:rPr>
              <w:br/>
            </w:r>
            <w:proofErr w:type="gramStart"/>
            <w:r>
              <w:rPr>
                <w:sz w:val="20"/>
                <w:szCs w:val="20"/>
              </w:rPr>
              <w:t>Staff responsible for the administration of medication are</w:t>
            </w:r>
            <w:proofErr w:type="gramEnd"/>
            <w:r>
              <w:rPr>
                <w:sz w:val="20"/>
                <w:szCs w:val="20"/>
              </w:rPr>
              <w:t xml:space="preserve"> competency assessed annually.  </w:t>
            </w:r>
            <w:r>
              <w:rPr>
                <w:sz w:val="20"/>
                <w:szCs w:val="20"/>
              </w:rPr>
              <w:br/>
              <w:t xml:space="preserve">All meals are prepared on site, are nutritious and well presented.  Individual and special dietary needs are catered for.  Residents interviewed are complimentary about the meals provided.  </w:t>
            </w:r>
            <w:r>
              <w:rPr>
                <w:sz w:val="20"/>
                <w:szCs w:val="20"/>
              </w:rPr>
              <w:br/>
              <w:t xml:space="preserve">Improvements are required to care planning around documentation of interventions for residents, documentation of review of medications by the general practitioner at least three monthly and to monitoring of freezer temperatures.  </w:t>
            </w:r>
          </w:p>
        </w:tc>
      </w:tr>
    </w:tbl>
    <w:p w:rsidR="00E174C2" w:rsidRDefault="00E174C2" w:rsidP="005D0A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174C2" w:rsidTr="00E174C2">
        <w:tc>
          <w:tcPr>
            <w:tcW w:w="15559"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b/>
                <w:sz w:val="24"/>
                <w:szCs w:val="20"/>
              </w:rPr>
            </w:pPr>
            <w:r>
              <w:rPr>
                <w:b/>
                <w:szCs w:val="20"/>
              </w:rPr>
              <w:t>Outcome 1.4: Safe and Appropriate Environment</w:t>
            </w:r>
          </w:p>
        </w:tc>
      </w:tr>
      <w:tr w:rsidR="00E174C2" w:rsidTr="00E174C2">
        <w:tc>
          <w:tcPr>
            <w:tcW w:w="15559"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after="120"/>
              <w:ind w:left="0"/>
              <w:rPr>
                <w:sz w:val="20"/>
                <w:szCs w:val="20"/>
              </w:rPr>
            </w:pPr>
            <w:r>
              <w:rPr>
                <w:sz w:val="20"/>
                <w:szCs w:val="20"/>
              </w:rPr>
              <w:t xml:space="preserve">The building holds a current warrant of fitness, which expires on 30 June 2014.  There is a planned maintenance programme in place.  All equipment is calibrated.  There </w:t>
            </w:r>
            <w:r>
              <w:rPr>
                <w:sz w:val="20"/>
                <w:szCs w:val="20"/>
              </w:rPr>
              <w:lastRenderedPageBreak/>
              <w:t>is sufficient space to allow the residents to freely move around the facility using mobility aids</w:t>
            </w:r>
          </w:p>
        </w:tc>
      </w:tr>
    </w:tbl>
    <w:p w:rsidR="00E174C2" w:rsidRDefault="00E174C2" w:rsidP="005D0A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174C2" w:rsidTr="00E174C2">
        <w:tc>
          <w:tcPr>
            <w:tcW w:w="15559"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b/>
                <w:sz w:val="24"/>
                <w:szCs w:val="20"/>
              </w:rPr>
            </w:pPr>
            <w:r>
              <w:rPr>
                <w:b/>
                <w:szCs w:val="20"/>
              </w:rPr>
              <w:t>Outcome 2: Restraint Minimisation and Safe Practice</w:t>
            </w:r>
          </w:p>
        </w:tc>
      </w:tr>
      <w:tr w:rsidR="00E174C2" w:rsidTr="00E174C2">
        <w:tc>
          <w:tcPr>
            <w:tcW w:w="15559"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after="120"/>
              <w:ind w:left="0"/>
              <w:rPr>
                <w:sz w:val="20"/>
                <w:szCs w:val="20"/>
              </w:rPr>
            </w:pPr>
            <w:r>
              <w:rPr>
                <w:sz w:val="20"/>
                <w:szCs w:val="20"/>
              </w:rPr>
              <w:t>The service has a restraint free philosophy and there are no restraints or enablers used.  All staff have had training around restraint, enablers and management of challenging behaviours in 2013</w:t>
            </w:r>
          </w:p>
        </w:tc>
      </w:tr>
    </w:tbl>
    <w:p w:rsidR="00E174C2" w:rsidRDefault="00E174C2" w:rsidP="005D0A4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174C2" w:rsidTr="00E174C2">
        <w:tc>
          <w:tcPr>
            <w:tcW w:w="15559"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rPr>
                <w:b/>
                <w:sz w:val="24"/>
                <w:szCs w:val="20"/>
              </w:rPr>
            </w:pPr>
            <w:r>
              <w:rPr>
                <w:b/>
                <w:szCs w:val="20"/>
              </w:rPr>
              <w:t>Outcome 3: Infection Prevention and Control</w:t>
            </w:r>
          </w:p>
        </w:tc>
      </w:tr>
      <w:tr w:rsidR="00E174C2" w:rsidTr="00E174C2">
        <w:tc>
          <w:tcPr>
            <w:tcW w:w="15559"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after="120"/>
              <w:ind w:left="0"/>
              <w:rPr>
                <w:sz w:val="20"/>
                <w:szCs w:val="20"/>
              </w:rPr>
            </w:pPr>
            <w:r>
              <w:rPr>
                <w:sz w:val="20"/>
                <w:szCs w:val="20"/>
              </w:rPr>
              <w:t>Infection control policies and procedures are documented.  The infection control co-ordinator (registered nurse) is responsible for implementing the infection control programme.  Infection surveillance is conducted to identify trends and results of analysis of data used to improve service delivery.</w:t>
            </w:r>
          </w:p>
        </w:tc>
      </w:tr>
    </w:tbl>
    <w:p w:rsidR="00E174C2" w:rsidRDefault="00E174C2" w:rsidP="005D0A48">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174C2" w:rsidTr="00E174C2">
        <w:tc>
          <w:tcPr>
            <w:tcW w:w="1387" w:type="dxa"/>
            <w:tcBorders>
              <w:top w:val="nil"/>
              <w:left w:val="nil"/>
              <w:bottom w:val="single" w:sz="4" w:space="0" w:color="auto"/>
              <w:right w:val="single" w:sz="4" w:space="0" w:color="auto"/>
            </w:tcBorders>
          </w:tcPr>
          <w:p w:rsidR="00E174C2" w:rsidRDefault="00E174C2" w:rsidP="005D0A48">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b/>
                <w:sz w:val="20"/>
                <w:szCs w:val="20"/>
              </w:rPr>
            </w:pPr>
            <w:r>
              <w:rPr>
                <w:b/>
                <w:sz w:val="20"/>
                <w:szCs w:val="20"/>
              </w:rPr>
              <w:t>PA Critical</w:t>
            </w:r>
          </w:p>
        </w:tc>
      </w:tr>
      <w:tr w:rsidR="00E174C2" w:rsidTr="00E174C2">
        <w:tc>
          <w:tcPr>
            <w:tcW w:w="1387"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0"/>
                <w:lang w:eastAsia="en-NZ"/>
              </w:rPr>
            </w:pPr>
            <w:r>
              <w:rPr>
                <w:szCs w:val="20"/>
                <w:lang w:eastAsia="en-NZ"/>
              </w:rPr>
              <w:t>10</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0"/>
                <w:lang w:eastAsia="en-NZ"/>
              </w:rPr>
            </w:pPr>
            <w:r>
              <w:rPr>
                <w:szCs w:val="20"/>
                <w:lang w:eastAsia="en-NZ"/>
              </w:rPr>
              <w:t>0</w:t>
            </w:r>
          </w:p>
        </w:tc>
      </w:tr>
      <w:tr w:rsidR="00E174C2" w:rsidTr="00E174C2">
        <w:tc>
          <w:tcPr>
            <w:tcW w:w="1387"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34</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0</w:t>
            </w:r>
          </w:p>
        </w:tc>
      </w:tr>
    </w:tbl>
    <w:p w:rsidR="00E174C2" w:rsidRDefault="00E174C2" w:rsidP="005D0A48">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174C2" w:rsidTr="00E174C2">
        <w:tc>
          <w:tcPr>
            <w:tcW w:w="1387" w:type="dxa"/>
            <w:tcBorders>
              <w:top w:val="nil"/>
              <w:left w:val="nil"/>
              <w:bottom w:val="single" w:sz="4" w:space="0" w:color="auto"/>
              <w:right w:val="single" w:sz="4" w:space="0" w:color="auto"/>
            </w:tcBorders>
          </w:tcPr>
          <w:p w:rsidR="00E174C2" w:rsidRDefault="00E174C2" w:rsidP="005D0A48">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before="60"/>
              <w:ind w:left="0"/>
              <w:jc w:val="center"/>
              <w:rPr>
                <w:b/>
                <w:sz w:val="20"/>
                <w:szCs w:val="24"/>
              </w:rPr>
            </w:pPr>
            <w:r>
              <w:rPr>
                <w:b/>
                <w:sz w:val="20"/>
              </w:rPr>
              <w:t>Not Audited</w:t>
            </w:r>
          </w:p>
        </w:tc>
      </w:tr>
      <w:tr w:rsidR="00E174C2" w:rsidTr="00E174C2">
        <w:tc>
          <w:tcPr>
            <w:tcW w:w="1387"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34</w:t>
            </w:r>
          </w:p>
        </w:tc>
      </w:tr>
      <w:tr w:rsidR="00E174C2" w:rsidTr="00E174C2">
        <w:tc>
          <w:tcPr>
            <w:tcW w:w="1387"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before="60"/>
              <w:ind w:left="0"/>
              <w:jc w:val="center"/>
              <w:rPr>
                <w:sz w:val="24"/>
                <w:szCs w:val="24"/>
                <w:lang w:eastAsia="en-NZ"/>
              </w:rPr>
            </w:pPr>
            <w:r>
              <w:rPr>
                <w:lang w:eastAsia="en-NZ"/>
              </w:rPr>
              <w:t>60</w:t>
            </w:r>
          </w:p>
        </w:tc>
      </w:tr>
    </w:tbl>
    <w:p w:rsidR="00E174C2" w:rsidRDefault="00E174C2" w:rsidP="005D0A48">
      <w:pPr>
        <w:ind w:left="0"/>
        <w:rPr>
          <w:rFonts w:cstheme="minorBidi"/>
          <w:sz w:val="24"/>
        </w:rPr>
      </w:pPr>
    </w:p>
    <w:p w:rsidR="00E174C2" w:rsidRDefault="00E174C2" w:rsidP="005D0A48">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64"/>
        <w:gridCol w:w="2140"/>
        <w:gridCol w:w="2994"/>
        <w:gridCol w:w="1701"/>
        <w:gridCol w:w="2428"/>
        <w:gridCol w:w="2727"/>
        <w:gridCol w:w="1434"/>
      </w:tblGrid>
      <w:tr w:rsidR="00E174C2" w:rsidTr="00E174C2">
        <w:trPr>
          <w:cantSplit/>
          <w:tblHeader/>
        </w:trPr>
        <w:tc>
          <w:tcPr>
            <w:tcW w:w="1964"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after="0"/>
              <w:ind w:left="0"/>
              <w:rPr>
                <w:b/>
                <w:sz w:val="20"/>
                <w:szCs w:val="20"/>
                <w:lang w:eastAsia="en-NZ"/>
              </w:rPr>
            </w:pPr>
            <w:r>
              <w:rPr>
                <w:b/>
                <w:sz w:val="20"/>
                <w:szCs w:val="20"/>
                <w:lang w:eastAsia="en-NZ"/>
              </w:rPr>
              <w:t>Name</w:t>
            </w:r>
          </w:p>
        </w:tc>
        <w:tc>
          <w:tcPr>
            <w:tcW w:w="2994"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after="0"/>
              <w:ind w:left="0"/>
              <w:rPr>
                <w:b/>
                <w:sz w:val="20"/>
                <w:szCs w:val="20"/>
                <w:lang w:eastAsia="en-NZ"/>
              </w:rPr>
            </w:pPr>
            <w:r>
              <w:rPr>
                <w:b/>
                <w:sz w:val="20"/>
                <w:szCs w:val="20"/>
                <w:lang w:eastAsia="en-NZ"/>
              </w:rPr>
              <w:t>Description</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after="0"/>
              <w:ind w:left="0"/>
              <w:rPr>
                <w:b/>
                <w:sz w:val="20"/>
                <w:szCs w:val="20"/>
                <w:lang w:eastAsia="en-NZ"/>
              </w:rPr>
            </w:pPr>
            <w:r>
              <w:rPr>
                <w:b/>
                <w:sz w:val="20"/>
                <w:szCs w:val="20"/>
                <w:lang w:eastAsia="en-NZ"/>
              </w:rPr>
              <w:t>Attainment</w:t>
            </w:r>
          </w:p>
        </w:tc>
        <w:tc>
          <w:tcPr>
            <w:tcW w:w="2428"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after="0"/>
              <w:ind w:left="0"/>
              <w:rPr>
                <w:b/>
                <w:sz w:val="20"/>
                <w:szCs w:val="20"/>
                <w:lang w:eastAsia="en-NZ"/>
              </w:rPr>
            </w:pPr>
            <w:r>
              <w:rPr>
                <w:b/>
                <w:sz w:val="20"/>
                <w:szCs w:val="20"/>
                <w:lang w:eastAsia="en-NZ"/>
              </w:rPr>
              <w:t>Finding</w:t>
            </w:r>
          </w:p>
        </w:tc>
        <w:tc>
          <w:tcPr>
            <w:tcW w:w="2727"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after="0"/>
              <w:ind w:left="0"/>
              <w:rPr>
                <w:b/>
                <w:sz w:val="20"/>
                <w:szCs w:val="20"/>
                <w:lang w:eastAsia="en-NZ"/>
              </w:rPr>
            </w:pPr>
            <w:r>
              <w:rPr>
                <w:b/>
                <w:sz w:val="20"/>
                <w:szCs w:val="20"/>
                <w:lang w:eastAsia="en-NZ"/>
              </w:rPr>
              <w:t>Corrective Action</w:t>
            </w:r>
          </w:p>
        </w:tc>
        <w:tc>
          <w:tcPr>
            <w:tcW w:w="1434"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after="0"/>
              <w:ind w:left="0"/>
              <w:rPr>
                <w:b/>
                <w:sz w:val="20"/>
                <w:szCs w:val="20"/>
                <w:lang w:eastAsia="en-NZ"/>
              </w:rPr>
            </w:pPr>
            <w:r>
              <w:rPr>
                <w:b/>
                <w:sz w:val="20"/>
                <w:szCs w:val="20"/>
                <w:lang w:eastAsia="en-NZ"/>
              </w:rPr>
              <w:t>Timeframe (Days)</w:t>
            </w:r>
          </w:p>
        </w:tc>
      </w:tr>
      <w:tr w:rsidR="00E174C2" w:rsidTr="00E174C2">
        <w:trPr>
          <w:cantSplit/>
        </w:trPr>
        <w:tc>
          <w:tcPr>
            <w:tcW w:w="196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Standard 1.2.3: Quality And Risk Management Systems</w:t>
            </w:r>
          </w:p>
        </w:tc>
        <w:tc>
          <w:tcPr>
            <w:tcW w:w="299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PA Low</w:t>
            </w:r>
          </w:p>
        </w:tc>
        <w:tc>
          <w:tcPr>
            <w:tcW w:w="2428"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c>
          <w:tcPr>
            <w:tcW w:w="2727"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c>
          <w:tcPr>
            <w:tcW w:w="1434"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r>
      <w:tr w:rsidR="00E174C2" w:rsidTr="00E174C2">
        <w:trPr>
          <w:cantSplit/>
        </w:trPr>
        <w:tc>
          <w:tcPr>
            <w:tcW w:w="196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Criterion 1.2.3.5</w:t>
            </w:r>
          </w:p>
        </w:tc>
        <w:tc>
          <w:tcPr>
            <w:tcW w:w="299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Key components of service delivery shall be explicitly linked to the quality management system.</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PA Low</w:t>
            </w:r>
          </w:p>
        </w:tc>
        <w:tc>
          <w:tcPr>
            <w:tcW w:w="2428"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 xml:space="preserve"> Staff meetings are held irregularly throughout the year and restraint is not a set agenda item.</w:t>
            </w:r>
          </w:p>
        </w:tc>
        <w:tc>
          <w:tcPr>
            <w:tcW w:w="2727"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Ensure that staff meetings are held regularly throughout the year as scheduled with restraint included as an item for discussion.</w:t>
            </w:r>
          </w:p>
        </w:tc>
        <w:tc>
          <w:tcPr>
            <w:tcW w:w="143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180</w:t>
            </w:r>
          </w:p>
        </w:tc>
      </w:tr>
      <w:tr w:rsidR="00E174C2" w:rsidTr="00E174C2">
        <w:trPr>
          <w:cantSplit/>
        </w:trPr>
        <w:tc>
          <w:tcPr>
            <w:tcW w:w="196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Criterion 1.2.3.8</w:t>
            </w:r>
          </w:p>
        </w:tc>
        <w:tc>
          <w:tcPr>
            <w:tcW w:w="299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PA Low</w:t>
            </w:r>
          </w:p>
        </w:tc>
        <w:tc>
          <w:tcPr>
            <w:tcW w:w="2428"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 xml:space="preserve">Corrective actions and evidence of resolution are not documented when issues arise.  </w:t>
            </w:r>
          </w:p>
        </w:tc>
        <w:tc>
          <w:tcPr>
            <w:tcW w:w="2727"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 xml:space="preserve">Document corrective actions with evidence of resolution.  </w:t>
            </w:r>
          </w:p>
        </w:tc>
        <w:tc>
          <w:tcPr>
            <w:tcW w:w="143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90</w:t>
            </w:r>
          </w:p>
        </w:tc>
      </w:tr>
      <w:tr w:rsidR="00E174C2" w:rsidTr="00E174C2">
        <w:trPr>
          <w:cantSplit/>
        </w:trPr>
        <w:tc>
          <w:tcPr>
            <w:tcW w:w="196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 xml:space="preserve">Standard 1.2.7: Human Resource Management </w:t>
            </w:r>
          </w:p>
        </w:tc>
        <w:tc>
          <w:tcPr>
            <w:tcW w:w="299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PA Low</w:t>
            </w:r>
          </w:p>
        </w:tc>
        <w:tc>
          <w:tcPr>
            <w:tcW w:w="2428"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c>
          <w:tcPr>
            <w:tcW w:w="2727"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c>
          <w:tcPr>
            <w:tcW w:w="1434"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r>
      <w:tr w:rsidR="00E174C2" w:rsidTr="00E174C2">
        <w:trPr>
          <w:cantSplit/>
        </w:trPr>
        <w:tc>
          <w:tcPr>
            <w:tcW w:w="196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Criterion 1.2.7.5</w:t>
            </w:r>
          </w:p>
        </w:tc>
        <w:tc>
          <w:tcPr>
            <w:tcW w:w="299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PA Low</w:t>
            </w:r>
          </w:p>
        </w:tc>
        <w:tc>
          <w:tcPr>
            <w:tcW w:w="2428"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Two of five files do not include a current annual staff performance appraisal.</w:t>
            </w:r>
          </w:p>
        </w:tc>
        <w:tc>
          <w:tcPr>
            <w:tcW w:w="2727"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 xml:space="preserve">Ensure that all staff </w:t>
            </w:r>
            <w:proofErr w:type="gramStart"/>
            <w:r>
              <w:rPr>
                <w:sz w:val="20"/>
                <w:szCs w:val="20"/>
                <w:lang w:eastAsia="en-NZ"/>
              </w:rPr>
              <w:t>have</w:t>
            </w:r>
            <w:proofErr w:type="gramEnd"/>
            <w:r>
              <w:rPr>
                <w:sz w:val="20"/>
                <w:szCs w:val="20"/>
                <w:lang w:eastAsia="en-NZ"/>
              </w:rPr>
              <w:t xml:space="preserve"> a current performance appraisal annually.</w:t>
            </w:r>
          </w:p>
        </w:tc>
        <w:tc>
          <w:tcPr>
            <w:tcW w:w="143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180</w:t>
            </w:r>
          </w:p>
        </w:tc>
      </w:tr>
      <w:tr w:rsidR="00E174C2" w:rsidTr="00E174C2">
        <w:trPr>
          <w:cantSplit/>
        </w:trPr>
        <w:tc>
          <w:tcPr>
            <w:tcW w:w="196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Standard 1.3.3: Service Provision Requirements</w:t>
            </w:r>
          </w:p>
        </w:tc>
        <w:tc>
          <w:tcPr>
            <w:tcW w:w="299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PA Low</w:t>
            </w:r>
          </w:p>
        </w:tc>
        <w:tc>
          <w:tcPr>
            <w:tcW w:w="2428"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c>
          <w:tcPr>
            <w:tcW w:w="2727"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c>
          <w:tcPr>
            <w:tcW w:w="1434"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r>
      <w:tr w:rsidR="00E174C2" w:rsidTr="00E174C2">
        <w:trPr>
          <w:cantSplit/>
        </w:trPr>
        <w:tc>
          <w:tcPr>
            <w:tcW w:w="196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Criterion 1.3.3.3</w:t>
            </w:r>
          </w:p>
        </w:tc>
        <w:tc>
          <w:tcPr>
            <w:tcW w:w="299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PA Low</w:t>
            </w:r>
          </w:p>
        </w:tc>
        <w:tc>
          <w:tcPr>
            <w:tcW w:w="2428"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 xml:space="preserve">Specialised assessment tools are not used at times when changes in care needs requires further investigation e.g. pain assessment for one resident with continued back pain, dietary assessment for one resident with weight loss.  </w:t>
            </w:r>
          </w:p>
        </w:tc>
        <w:tc>
          <w:tcPr>
            <w:tcW w:w="2727"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 xml:space="preserve">Document and use specialised assessment tools when required.  </w:t>
            </w:r>
          </w:p>
        </w:tc>
        <w:tc>
          <w:tcPr>
            <w:tcW w:w="143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90</w:t>
            </w:r>
          </w:p>
        </w:tc>
      </w:tr>
      <w:tr w:rsidR="00E174C2" w:rsidTr="00E174C2">
        <w:trPr>
          <w:cantSplit/>
        </w:trPr>
        <w:tc>
          <w:tcPr>
            <w:tcW w:w="196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 xml:space="preserve">Standard 1.3.6: Service Delivery/Interventions </w:t>
            </w:r>
          </w:p>
        </w:tc>
        <w:tc>
          <w:tcPr>
            <w:tcW w:w="299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PA Moderate</w:t>
            </w:r>
          </w:p>
        </w:tc>
        <w:tc>
          <w:tcPr>
            <w:tcW w:w="2428"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c>
          <w:tcPr>
            <w:tcW w:w="2727"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c>
          <w:tcPr>
            <w:tcW w:w="1434"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r>
      <w:tr w:rsidR="00E174C2" w:rsidTr="00E174C2">
        <w:trPr>
          <w:cantSplit/>
        </w:trPr>
        <w:tc>
          <w:tcPr>
            <w:tcW w:w="196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Criterion 1.3.6.1</w:t>
            </w:r>
          </w:p>
        </w:tc>
        <w:tc>
          <w:tcPr>
            <w:tcW w:w="299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PA Moderate</w:t>
            </w:r>
          </w:p>
        </w:tc>
        <w:tc>
          <w:tcPr>
            <w:tcW w:w="2428"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)Wound management plans or short-term care plans are not documented for residents with skin tears.  (ii) Interventions are not adequately documented in the care plan or in short term plans for weight loss and back pain.  </w:t>
            </w:r>
          </w:p>
        </w:tc>
        <w:tc>
          <w:tcPr>
            <w:tcW w:w="2727"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Ensure that care plans document specific care and interventions for the following: (</w:t>
            </w:r>
            <w:proofErr w:type="spellStart"/>
            <w:r>
              <w:rPr>
                <w:sz w:val="20"/>
                <w:szCs w:val="20"/>
                <w:lang w:eastAsia="en-NZ"/>
              </w:rPr>
              <w:t>i</w:t>
            </w:r>
            <w:proofErr w:type="spellEnd"/>
            <w:r>
              <w:rPr>
                <w:sz w:val="20"/>
                <w:szCs w:val="20"/>
                <w:lang w:eastAsia="en-NZ"/>
              </w:rPr>
              <w:t xml:space="preserve">) Wound management plans or short-term care plans for residents with skin tears.  (ii) Interventions the care plan or in short term plans for weight loss and back pain.  </w:t>
            </w:r>
          </w:p>
        </w:tc>
        <w:tc>
          <w:tcPr>
            <w:tcW w:w="143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60</w:t>
            </w:r>
          </w:p>
        </w:tc>
      </w:tr>
      <w:tr w:rsidR="00E174C2" w:rsidTr="00E174C2">
        <w:trPr>
          <w:cantSplit/>
        </w:trPr>
        <w:tc>
          <w:tcPr>
            <w:tcW w:w="196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 xml:space="preserve">Standard 1.3.12: Medicine Management </w:t>
            </w:r>
          </w:p>
        </w:tc>
        <w:tc>
          <w:tcPr>
            <w:tcW w:w="299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PA Low</w:t>
            </w:r>
          </w:p>
        </w:tc>
        <w:tc>
          <w:tcPr>
            <w:tcW w:w="2428"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c>
          <w:tcPr>
            <w:tcW w:w="2727"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c>
          <w:tcPr>
            <w:tcW w:w="1434"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r>
      <w:tr w:rsidR="00E174C2" w:rsidTr="00E174C2">
        <w:trPr>
          <w:cantSplit/>
        </w:trPr>
        <w:tc>
          <w:tcPr>
            <w:tcW w:w="196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Criterion 1.3.12.6</w:t>
            </w:r>
          </w:p>
        </w:tc>
        <w:tc>
          <w:tcPr>
            <w:tcW w:w="299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PA Low</w:t>
            </w:r>
          </w:p>
        </w:tc>
        <w:tc>
          <w:tcPr>
            <w:tcW w:w="2428"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Four of 12 files do not show that the general practitioner has reviewed medication three monthly.  Clinical notes documented by the general practitioner reviewed evidence review of the resident at least three monthly however notes do not indicate that medication has been specifically reviewed as part of the consultation.</w:t>
            </w:r>
          </w:p>
        </w:tc>
        <w:tc>
          <w:tcPr>
            <w:tcW w:w="2727"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 xml:space="preserve">Ensure that there is documentation that indicates that the general practitioner has reviewed medication at least three monthly.  </w:t>
            </w:r>
          </w:p>
        </w:tc>
        <w:tc>
          <w:tcPr>
            <w:tcW w:w="143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60</w:t>
            </w:r>
          </w:p>
        </w:tc>
      </w:tr>
      <w:tr w:rsidR="00E174C2" w:rsidTr="00E174C2">
        <w:trPr>
          <w:cantSplit/>
        </w:trPr>
        <w:tc>
          <w:tcPr>
            <w:tcW w:w="196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Standard 1.3.13: Nutrition, Safe Food, And Fluid Management</w:t>
            </w:r>
          </w:p>
        </w:tc>
        <w:tc>
          <w:tcPr>
            <w:tcW w:w="299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PA Low</w:t>
            </w:r>
          </w:p>
        </w:tc>
        <w:tc>
          <w:tcPr>
            <w:tcW w:w="2428"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c>
          <w:tcPr>
            <w:tcW w:w="2727"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c>
          <w:tcPr>
            <w:tcW w:w="1434"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r>
      <w:tr w:rsidR="00E174C2" w:rsidTr="00E174C2">
        <w:trPr>
          <w:cantSplit/>
        </w:trPr>
        <w:tc>
          <w:tcPr>
            <w:tcW w:w="196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Criterion 1.3.13.1</w:t>
            </w:r>
          </w:p>
        </w:tc>
        <w:tc>
          <w:tcPr>
            <w:tcW w:w="299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Food, fluid, and nutritional needs of consumers are provided in line with recognised nutritional guidelines appropriate to the consumer group.</w:t>
            </w:r>
          </w:p>
        </w:tc>
        <w:tc>
          <w:tcPr>
            <w:tcW w:w="1701"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PA Low</w:t>
            </w:r>
          </w:p>
        </w:tc>
        <w:tc>
          <w:tcPr>
            <w:tcW w:w="2428"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The two freezers are not checked to ensure that temperatures are in the appropriate range.</w:t>
            </w:r>
          </w:p>
        </w:tc>
        <w:tc>
          <w:tcPr>
            <w:tcW w:w="2727"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Ensure that freezer temperatures are within normal range as per policy.</w:t>
            </w:r>
          </w:p>
        </w:tc>
        <w:tc>
          <w:tcPr>
            <w:tcW w:w="1434" w:type="dxa"/>
            <w:tcBorders>
              <w:top w:val="single" w:sz="4" w:space="0" w:color="auto"/>
              <w:left w:val="single" w:sz="4" w:space="0" w:color="auto"/>
              <w:bottom w:val="single" w:sz="4" w:space="0" w:color="auto"/>
              <w:right w:val="single" w:sz="4" w:space="0" w:color="auto"/>
            </w:tcBorders>
            <w:hideMark/>
          </w:tcPr>
          <w:p w:rsidR="00E174C2" w:rsidRDefault="00E174C2" w:rsidP="005D0A48">
            <w:pPr>
              <w:spacing w:after="0"/>
              <w:ind w:left="0"/>
              <w:rPr>
                <w:sz w:val="20"/>
                <w:szCs w:val="20"/>
                <w:lang w:eastAsia="en-NZ"/>
              </w:rPr>
            </w:pPr>
            <w:r>
              <w:rPr>
                <w:sz w:val="20"/>
                <w:szCs w:val="20"/>
                <w:lang w:eastAsia="en-NZ"/>
              </w:rPr>
              <w:t>60</w:t>
            </w:r>
          </w:p>
        </w:tc>
      </w:tr>
    </w:tbl>
    <w:p w:rsidR="00E174C2" w:rsidRDefault="00E174C2" w:rsidP="005D0A48">
      <w:pPr>
        <w:ind w:left="0"/>
        <w:rPr>
          <w:rFonts w:cstheme="minorBidi"/>
          <w:lang w:eastAsia="en-NZ"/>
        </w:rPr>
      </w:pPr>
    </w:p>
    <w:p w:rsidR="00E174C2" w:rsidRDefault="00E174C2" w:rsidP="005D0A48">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E174C2" w:rsidTr="00E174C2">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E174C2" w:rsidRDefault="00E174C2" w:rsidP="005D0A48">
            <w:pPr>
              <w:keepNext/>
              <w:spacing w:after="0"/>
              <w:ind w:left="0"/>
              <w:rPr>
                <w:b/>
                <w:sz w:val="20"/>
                <w:szCs w:val="20"/>
                <w:lang w:eastAsia="en-NZ"/>
              </w:rPr>
            </w:pPr>
            <w:r>
              <w:rPr>
                <w:b/>
                <w:sz w:val="20"/>
                <w:szCs w:val="20"/>
                <w:lang w:eastAsia="en-NZ"/>
              </w:rPr>
              <w:t>Finding</w:t>
            </w:r>
          </w:p>
        </w:tc>
      </w:tr>
      <w:tr w:rsidR="00E174C2" w:rsidTr="00E174C2">
        <w:trPr>
          <w:cantSplit/>
        </w:trPr>
        <w:tc>
          <w:tcPr>
            <w:tcW w:w="1984"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E174C2" w:rsidRDefault="00E174C2" w:rsidP="005D0A48">
            <w:pPr>
              <w:spacing w:after="0"/>
              <w:ind w:left="0"/>
              <w:rPr>
                <w:sz w:val="20"/>
                <w:szCs w:val="20"/>
                <w:lang w:eastAsia="en-NZ"/>
              </w:rPr>
            </w:pPr>
          </w:p>
        </w:tc>
      </w:tr>
    </w:tbl>
    <w:p w:rsidR="00E174C2" w:rsidRDefault="00E174C2" w:rsidP="005D0A48">
      <w:pPr>
        <w:ind w:left="0"/>
        <w:rPr>
          <w:rFonts w:cstheme="minorBidi"/>
          <w:lang w:eastAsia="en-NZ"/>
        </w:rPr>
      </w:pPr>
    </w:p>
    <w:p w:rsidR="00E174C2" w:rsidRDefault="00E174C2" w:rsidP="005D0A48">
      <w:pPr>
        <w:ind w:left="0"/>
        <w:rPr>
          <w:lang w:eastAsia="en-NZ"/>
        </w:rPr>
      </w:pPr>
    </w:p>
    <w:p w:rsidR="00E174C2" w:rsidRDefault="00E174C2" w:rsidP="005D0A48">
      <w:pPr>
        <w:ind w:left="0"/>
        <w:rPr>
          <w:lang w:eastAsia="en-NZ"/>
        </w:rPr>
      </w:pPr>
    </w:p>
    <w:p w:rsidR="00E174C2" w:rsidRDefault="00E174C2" w:rsidP="005D0A48">
      <w:pPr>
        <w:pStyle w:val="Heading1"/>
      </w:pPr>
      <w:r>
        <w:t>NZS 8134.1:2008: Health and Disability Services (Core) Standards</w:t>
      </w:r>
    </w:p>
    <w:p w:rsidR="00E174C2" w:rsidRDefault="00E174C2" w:rsidP="005D0A48">
      <w:pPr>
        <w:pStyle w:val="Heading2"/>
        <w:rPr>
          <w:b/>
          <w:bCs/>
        </w:rPr>
      </w:pPr>
      <w:r>
        <w:rPr>
          <w:b/>
          <w:bCs/>
        </w:rPr>
        <w:t>Outcome 1.1: Consumer Rights</w:t>
      </w:r>
    </w:p>
    <w:p w:rsidR="00E174C2" w:rsidRDefault="00E174C2" w:rsidP="005D0A48">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174C2" w:rsidRDefault="00E174C2" w:rsidP="005D0A48">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E174C2" w:rsidRDefault="00E174C2" w:rsidP="005D0A48">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E174C2" w:rsidRDefault="00E174C2" w:rsidP="005D0A48">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18" w:space="0" w:color="0070C0"/>
              <w:left w:val="single" w:sz="18" w:space="0" w:color="0070C0"/>
              <w:bottom w:val="single" w:sz="4" w:space="0" w:color="auto"/>
              <w:right w:val="single" w:sz="18" w:space="0" w:color="0070C0"/>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18" w:space="0" w:color="0070C0"/>
              <w:bottom w:val="nil"/>
              <w:right w:val="single" w:sz="18" w:space="0" w:color="0070C0"/>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174C2" w:rsidRDefault="00E174C2" w:rsidP="005D0A48">
            <w:pPr>
              <w:spacing w:before="60"/>
              <w:ind w:left="0"/>
              <w:rPr>
                <w:rFonts w:cs="Arial"/>
                <w:sz w:val="20"/>
                <w:szCs w:val="20"/>
              </w:rPr>
            </w:pPr>
            <w:r>
              <w:rPr>
                <w:sz w:val="20"/>
                <w:szCs w:val="20"/>
              </w:rPr>
              <w:t xml:space="preserve">D12.1 Non-Subsidised residents are advised in writing of their eligibility and the process to become a subsidised resident should they wish to do so.  The Ministry of Health “Long-term Residential Care in a Rest Home or Hospital – what you need to know” is provided to residents on first contact with the family/resident.  </w:t>
            </w:r>
            <w:r>
              <w:rPr>
                <w:sz w:val="20"/>
                <w:szCs w:val="20"/>
              </w:rPr>
              <w:br/>
              <w:t xml:space="preserve">D16.1b.ii The residents and family are informed prior to entry of the scope of services and any items they have to pay that is not covered by the agreement through the agreement and in discussion with the clinical nurse manager.  </w:t>
            </w:r>
            <w:r>
              <w:rPr>
                <w:sz w:val="20"/>
                <w:szCs w:val="20"/>
              </w:rPr>
              <w:br/>
              <w:t>D16.4b The one family member interviewed stated that they are always informed when their family members health status changes.</w:t>
            </w:r>
            <w:r>
              <w:rPr>
                <w:sz w:val="20"/>
                <w:szCs w:val="20"/>
              </w:rPr>
              <w:br/>
              <w:t>The facility has an interpreter policy and procedures available for access to interpreter services and residents (and their family) are provided with this information at the point of entry.  Interpreters are available through the DHB if required.  There have been no residents who require interpreting services in the time the clinical nurse manager has been with the service.</w:t>
            </w:r>
            <w:r>
              <w:rPr>
                <w:sz w:val="20"/>
                <w:szCs w:val="20"/>
              </w:rPr>
              <w:br/>
              <w:t xml:space="preserve">D11.3 The information pack is available in large print if required and advised that this can be read to residents.  </w:t>
            </w:r>
            <w:r>
              <w:rPr>
                <w:sz w:val="20"/>
                <w:szCs w:val="20"/>
              </w:rPr>
              <w:br/>
              <w:t xml:space="preserve">Six of six residents interviewed and one family member interviewed state that there is excellent communication with the clinical nurse manager and other staff.  </w:t>
            </w:r>
            <w:r>
              <w:rPr>
                <w:sz w:val="20"/>
                <w:szCs w:val="20"/>
              </w:rPr>
              <w:br/>
              <w:t xml:space="preserve">The family member states that they are informed when there is an incident and the incident forms reviewed (10 of 10 reviewed) reflects this.  </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lastRenderedPageBreak/>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E174C2" w:rsidRDefault="00E174C2" w:rsidP="005D0A48">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E174C2" w:rsidRDefault="00E174C2" w:rsidP="005D0A48">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18" w:space="0" w:color="0070C0"/>
              <w:left w:val="single" w:sz="18" w:space="0" w:color="0070C0"/>
              <w:bottom w:val="single" w:sz="4" w:space="0" w:color="auto"/>
              <w:right w:val="single" w:sz="18" w:space="0" w:color="0070C0"/>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18" w:space="0" w:color="0070C0"/>
              <w:bottom w:val="nil"/>
              <w:right w:val="single" w:sz="18" w:space="0" w:color="0070C0"/>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174C2" w:rsidRDefault="00E174C2" w:rsidP="005D0A48">
            <w:pPr>
              <w:spacing w:before="60"/>
              <w:ind w:left="0"/>
              <w:rPr>
                <w:rFonts w:cs="Arial"/>
                <w:sz w:val="20"/>
                <w:szCs w:val="20"/>
              </w:rPr>
            </w:pPr>
            <w:r>
              <w:rPr>
                <w:sz w:val="20"/>
                <w:szCs w:val="20"/>
              </w:rPr>
              <w:t>D13.3h.  The service has complaints management policies and procedures in place and residents are provided with information on the complaints process on admission through the information pack.</w:t>
            </w:r>
            <w:r>
              <w:rPr>
                <w:sz w:val="20"/>
                <w:szCs w:val="20"/>
              </w:rPr>
              <w:br/>
              <w:t>D13.3g:  The complaints procedure is provided to relatives on admission as confirmed by the family member interviewed.</w:t>
            </w:r>
            <w:r>
              <w:rPr>
                <w:sz w:val="20"/>
                <w:szCs w:val="20"/>
              </w:rPr>
              <w:br/>
              <w:t xml:space="preserve">The complaint process is in a format that is readily understood and accessible to residents/family.  </w:t>
            </w:r>
            <w:r>
              <w:rPr>
                <w:sz w:val="20"/>
                <w:szCs w:val="20"/>
              </w:rPr>
              <w:br/>
            </w:r>
            <w:proofErr w:type="gramStart"/>
            <w:r>
              <w:rPr>
                <w:sz w:val="20"/>
                <w:szCs w:val="20"/>
              </w:rPr>
              <w:t>Staff including the clinical nurse manager, two caregivers and registered nurse interviewed are</w:t>
            </w:r>
            <w:proofErr w:type="gramEnd"/>
            <w:r>
              <w:rPr>
                <w:sz w:val="20"/>
                <w:szCs w:val="20"/>
              </w:rPr>
              <w:t xml:space="preserve"> aware of the complaints process and to whom they should direct complaints.</w:t>
            </w:r>
            <w:r>
              <w:rPr>
                <w:sz w:val="20"/>
                <w:szCs w:val="20"/>
              </w:rPr>
              <w:br/>
              <w:t xml:space="preserve">Residents and family confirm they are aware of the complaints process and they would make a complaint to the manager if necessary.  </w:t>
            </w:r>
            <w:r>
              <w:rPr>
                <w:sz w:val="20"/>
                <w:szCs w:val="20"/>
              </w:rPr>
              <w:br/>
              <w:t xml:space="preserve">Six of six residents including one under the continuing care contract interviewed and the family member state that they have no complaints nor have they had the </w:t>
            </w:r>
            <w:r>
              <w:rPr>
                <w:sz w:val="20"/>
                <w:szCs w:val="20"/>
              </w:rPr>
              <w:lastRenderedPageBreak/>
              <w:t xml:space="preserve">need to complain about anything in the past.  </w:t>
            </w:r>
            <w:r>
              <w:rPr>
                <w:sz w:val="20"/>
                <w:szCs w:val="20"/>
              </w:rPr>
              <w:br/>
              <w:t>There is a comprehensive complaints register in place.  One complaint reviewed in 2013 is documented on the complaints register and indicates that resolution and a letter to the complainant has been completed in a timely manner.</w:t>
            </w:r>
            <w:r>
              <w:rPr>
                <w:sz w:val="20"/>
                <w:szCs w:val="20"/>
              </w:rPr>
              <w:br/>
              <w:t xml:space="preserve">The clinical nurse manager confirms that there have been no complaints in the past three years with the Health and Disability Commissioner, </w:t>
            </w:r>
            <w:proofErr w:type="spellStart"/>
            <w:r>
              <w:rPr>
                <w:sz w:val="20"/>
                <w:szCs w:val="20"/>
              </w:rPr>
              <w:t>MoH</w:t>
            </w:r>
            <w:proofErr w:type="spellEnd"/>
            <w:r>
              <w:rPr>
                <w:sz w:val="20"/>
                <w:szCs w:val="20"/>
              </w:rPr>
              <w:t xml:space="preserve"> or DHB.</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2"/>
        <w:rPr>
          <w:b/>
          <w:bCs/>
        </w:rPr>
      </w:pPr>
      <w:r>
        <w:rPr>
          <w:b/>
          <w:bCs/>
        </w:rPr>
        <w:lastRenderedPageBreak/>
        <w:t>Outcome 1.2: Organisational Management</w:t>
      </w:r>
    </w:p>
    <w:p w:rsidR="00E174C2" w:rsidRDefault="00E174C2" w:rsidP="005D0A48">
      <w:pPr>
        <w:pStyle w:val="OutcomeDescription"/>
        <w:rPr>
          <w:lang w:eastAsia="en-NZ"/>
        </w:rPr>
      </w:pPr>
      <w:r>
        <w:rPr>
          <w:lang w:eastAsia="en-NZ"/>
        </w:rPr>
        <w:t>Consumers receive services that comply with legislation and are managed in a safe, efficient, and effective manner.</w:t>
      </w:r>
    </w:p>
    <w:p w:rsidR="00E174C2" w:rsidRDefault="00E174C2" w:rsidP="005D0A48">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E174C2" w:rsidRDefault="00E174C2" w:rsidP="005D0A48">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E174C2" w:rsidRDefault="00E174C2" w:rsidP="005D0A48">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18" w:space="0" w:color="0070C0"/>
              <w:left w:val="single" w:sz="18" w:space="0" w:color="0070C0"/>
              <w:bottom w:val="single" w:sz="4" w:space="0" w:color="auto"/>
              <w:right w:val="single" w:sz="18" w:space="0" w:color="0070C0"/>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18" w:space="0" w:color="0070C0"/>
              <w:bottom w:val="nil"/>
              <w:right w:val="single" w:sz="18" w:space="0" w:color="0070C0"/>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174C2" w:rsidRDefault="00E174C2" w:rsidP="005D0A48">
            <w:pPr>
              <w:spacing w:before="60"/>
              <w:ind w:left="0"/>
              <w:rPr>
                <w:rFonts w:cs="Arial"/>
                <w:sz w:val="20"/>
                <w:szCs w:val="20"/>
              </w:rPr>
            </w:pPr>
            <w:r>
              <w:rPr>
                <w:rFonts w:cs="Arial"/>
                <w:sz w:val="20"/>
                <w:szCs w:val="20"/>
                <w:lang w:eastAsia="en-NZ"/>
              </w:rPr>
              <w:t xml:space="preserve">Torbay Rest Home provides care for up to 42 rest home residents.  At the time of the audit, there are 38 residents including two requiring respite care.  </w:t>
            </w:r>
            <w:r>
              <w:rPr>
                <w:rFonts w:cs="Arial"/>
                <w:sz w:val="20"/>
                <w:szCs w:val="20"/>
                <w:lang w:eastAsia="en-NZ"/>
              </w:rPr>
              <w:br/>
              <w:t xml:space="preserve">The clinical nurse manager has been in the position for a year (since October 2012) and has over 18 years prior experience in aged care including management experience; work in psychogeriatric and dementia units.  The clinical nurse manager is supported by a registered nurse who has a current APC who works 20 hours a week.  </w:t>
            </w:r>
            <w:r>
              <w:rPr>
                <w:rFonts w:cs="Arial"/>
                <w:sz w:val="20"/>
                <w:szCs w:val="20"/>
                <w:lang w:eastAsia="en-NZ"/>
              </w:rPr>
              <w:br/>
              <w:t xml:space="preserve">ARC, D17.3di (rest home): The clinical nurse manager has maintained at least eight hours annually of professional development activities related to managing a rest home.  </w:t>
            </w:r>
            <w:r>
              <w:rPr>
                <w:rFonts w:cs="Arial"/>
                <w:sz w:val="20"/>
                <w:szCs w:val="20"/>
                <w:lang w:eastAsia="en-NZ"/>
              </w:rPr>
              <w:br/>
              <w:t xml:space="preserve">All six residents and family praised the leadership and operational management of the clinical nurse manager.  </w:t>
            </w:r>
            <w:r>
              <w:rPr>
                <w:rFonts w:cs="Arial"/>
                <w:sz w:val="20"/>
                <w:szCs w:val="20"/>
                <w:lang w:eastAsia="en-NZ"/>
              </w:rPr>
              <w:br/>
              <w:t xml:space="preserve">The organisation mission is </w:t>
            </w:r>
            <w:proofErr w:type="gramStart"/>
            <w:r>
              <w:rPr>
                <w:rFonts w:cs="Arial"/>
                <w:sz w:val="20"/>
                <w:szCs w:val="20"/>
                <w:lang w:eastAsia="en-NZ"/>
              </w:rPr>
              <w:t>" to</w:t>
            </w:r>
            <w:proofErr w:type="gramEnd"/>
            <w:r>
              <w:rPr>
                <w:rFonts w:cs="Arial"/>
                <w:sz w:val="20"/>
                <w:szCs w:val="20"/>
                <w:lang w:eastAsia="en-NZ"/>
              </w:rPr>
              <w:t xml:space="preserve"> provide a quality, homely environment in which the frail elderly ( and or confused elderly) may live in an atmosphere of respect and friendliness and have their physical and psychological needs met". The mission statement is included in pre - entry information that is given to prospective residents and there is a website that describes the service as being ‘designed to meet the needs of the residents and provide an attractive pleasant and safe environment’.</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E174C2" w:rsidRDefault="00E174C2" w:rsidP="005D0A48">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E174C2" w:rsidRDefault="00E174C2" w:rsidP="005D0A48">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18" w:space="0" w:color="0070C0"/>
              <w:left w:val="single" w:sz="18" w:space="0" w:color="0070C0"/>
              <w:bottom w:val="single" w:sz="4" w:space="0" w:color="auto"/>
              <w:right w:val="single" w:sz="18" w:space="0" w:color="0070C0"/>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174C2" w:rsidTr="00E174C2">
        <w:trPr>
          <w:trHeight w:val="113"/>
        </w:trPr>
        <w:tc>
          <w:tcPr>
            <w:tcW w:w="15276" w:type="dxa"/>
            <w:tcBorders>
              <w:top w:val="single" w:sz="4" w:space="0" w:color="auto"/>
              <w:left w:val="single" w:sz="18" w:space="0" w:color="0070C0"/>
              <w:bottom w:val="nil"/>
              <w:right w:val="single" w:sz="18" w:space="0" w:color="0070C0"/>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174C2" w:rsidRDefault="00E174C2" w:rsidP="005D0A48">
            <w:pPr>
              <w:spacing w:before="60"/>
              <w:ind w:left="0"/>
              <w:rPr>
                <w:rFonts w:cs="Arial"/>
                <w:sz w:val="20"/>
                <w:szCs w:val="20"/>
              </w:rPr>
            </w:pPr>
            <w:r>
              <w:rPr>
                <w:sz w:val="20"/>
                <w:szCs w:val="20"/>
              </w:rPr>
              <w:t>D19.1a; A review of the documentation, policies and procedures and from discussion with the clinical nurse manager, two caregivers and registered nurse interviewed identifies that there are service operational management strategies which includes individually appropriate care.</w:t>
            </w:r>
            <w:r>
              <w:rPr>
                <w:sz w:val="20"/>
                <w:szCs w:val="20"/>
              </w:rPr>
              <w:br/>
              <w:t xml:space="preserve">The clinical nurse manager provides oversight of the quality programme with oversight from the owners.  </w:t>
            </w:r>
            <w:r>
              <w:rPr>
                <w:sz w:val="20"/>
                <w:szCs w:val="20"/>
              </w:rPr>
              <w:br/>
              <w:t xml:space="preserve">The policies and procedures are documented and have been reviewed in 2012-2013.  There is a document control process in place for all policies.  </w:t>
            </w:r>
            <w:r>
              <w:rPr>
                <w:sz w:val="20"/>
                <w:szCs w:val="20"/>
              </w:rPr>
              <w:br/>
              <w:t>D5.4 The service has the following policies/ procedures to support service delivery; continence, challenging behaviour, pain management policy and procedure, personal grooming and hygiene policy, skin, wound care policy and procedures, transportation policy and procedure.</w:t>
            </w:r>
            <w:r>
              <w:rPr>
                <w:sz w:val="20"/>
                <w:szCs w:val="20"/>
              </w:rPr>
              <w:br/>
              <w:t xml:space="preserve">D10.1 </w:t>
            </w:r>
            <w:r>
              <w:rPr>
                <w:sz w:val="20"/>
                <w:szCs w:val="20"/>
              </w:rPr>
              <w:tab/>
              <w:t>There is a death policy and procedure that outlines immediate action to be taken upon a resident death and that all necessary certifications and documentation is completed in a timely manner.</w:t>
            </w:r>
            <w:r>
              <w:rPr>
                <w:sz w:val="20"/>
                <w:szCs w:val="20"/>
              </w:rPr>
              <w:br/>
              <w:t xml:space="preserve">The clinical nurse manager, two caregivers and registered nurse interviewed state that any new caregiver receives an orientation that includes reading of the policies - orientation records signed off in all five staff files reviewed.  </w:t>
            </w:r>
            <w:r>
              <w:rPr>
                <w:sz w:val="20"/>
                <w:szCs w:val="20"/>
              </w:rPr>
              <w:br/>
              <w:t xml:space="preserve">The service has an implemented internal audit programme.  When staff meetings occur (note that these are not always regularly held as scheduled), then most aspects of the quality and risk management programme is discussed with data presented.  This includes infections and infection control, complaints, incidents and accidents, staff, resident issues.  There used to be a restraint approval group meeting (last held in 2011) however, this is no longer held and restraint is not an agenda item at the staff meetings.  </w:t>
            </w:r>
            <w:r>
              <w:rPr>
                <w:sz w:val="20"/>
                <w:szCs w:val="20"/>
              </w:rPr>
              <w:br/>
              <w:t xml:space="preserve">Resident meetings are held six monthly and family are invited to attend.  </w:t>
            </w:r>
            <w:r>
              <w:rPr>
                <w:sz w:val="20"/>
                <w:szCs w:val="20"/>
              </w:rPr>
              <w:br/>
              <w:t xml:space="preserve">There is a risk management register and hazards documented.  </w:t>
            </w:r>
            <w:proofErr w:type="gramStart"/>
            <w:r>
              <w:rPr>
                <w:sz w:val="20"/>
                <w:szCs w:val="20"/>
              </w:rPr>
              <w:t>A review of these indicate</w:t>
            </w:r>
            <w:proofErr w:type="gramEnd"/>
            <w:r>
              <w:rPr>
                <w:sz w:val="20"/>
                <w:szCs w:val="20"/>
              </w:rPr>
              <w:t xml:space="preserve"> that these are signed off when resolved.  A list of current hazards is kept with actions implemented to assist with preventing further accidents.</w:t>
            </w:r>
            <w:r>
              <w:rPr>
                <w:sz w:val="20"/>
                <w:szCs w:val="20"/>
              </w:rPr>
              <w:br/>
            </w:r>
            <w:r>
              <w:rPr>
                <w:sz w:val="20"/>
                <w:szCs w:val="20"/>
              </w:rPr>
              <w:lastRenderedPageBreak/>
              <w:t xml:space="preserve">Residents and family receive a newsletter at times throughout the year.  </w:t>
            </w:r>
            <w:r>
              <w:rPr>
                <w:sz w:val="20"/>
                <w:szCs w:val="20"/>
              </w:rPr>
              <w:br/>
            </w:r>
            <w:r>
              <w:rPr>
                <w:sz w:val="20"/>
                <w:szCs w:val="20"/>
              </w:rPr>
              <w:br/>
              <w:t>D19.3 There are implemented risk management, and health and safety policies and procedures in place including accident and hazard management</w:t>
            </w:r>
            <w:r>
              <w:rPr>
                <w:sz w:val="20"/>
                <w:szCs w:val="20"/>
              </w:rPr>
              <w:br/>
              <w:t xml:space="preserve">D19.2g Falls prevention strategies such as increased supervision is used.  </w:t>
            </w:r>
            <w:r>
              <w:rPr>
                <w:sz w:val="20"/>
                <w:szCs w:val="20"/>
              </w:rPr>
              <w:br/>
              <w:t>Residents and family interviewed can describe improvements in the service over the past year.</w:t>
            </w:r>
            <w:r>
              <w:rPr>
                <w:sz w:val="20"/>
                <w:szCs w:val="20"/>
              </w:rPr>
              <w:br/>
              <w:t xml:space="preserve">Improvements in 2013 have included the following: refurbishment of the inside and exterior of the building, integration of files, employment of an activities coordinator, van rides for residents twice a week and use of a volunteer art therapist.  </w:t>
            </w:r>
            <w:r>
              <w:rPr>
                <w:sz w:val="20"/>
                <w:szCs w:val="20"/>
              </w:rPr>
              <w:br/>
            </w:r>
            <w:r>
              <w:rPr>
                <w:sz w:val="20"/>
                <w:szCs w:val="20"/>
              </w:rPr>
              <w:br/>
              <w:t xml:space="preserve">Improvements are required to the quality programme including implementation of the resident and family satisfaction survey, documentation of corrective action plans when issues arise with evidence of resolution, restraint as a regular agenda item at the staff or other meeting and regular staff meetings held.  </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lastRenderedPageBreak/>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rFonts w:cs="Arial"/>
                <w:sz w:val="20"/>
                <w:szCs w:val="20"/>
              </w:rPr>
              <w:t>There is a staff meeting that is expected to be held monthly with most aspects of the quality programme discussed.  A restraint approvals group meeting was held in the past – last held in 2011</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rFonts w:cs="Arial"/>
                <w:sz w:val="20"/>
                <w:szCs w:val="20"/>
              </w:rPr>
              <w:t xml:space="preserve"> Staff meetings are held irregularly throughout the year and restraint is not a set agenda item.</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rFonts w:cs="Arial"/>
                <w:sz w:val="20"/>
                <w:szCs w:val="20"/>
              </w:rPr>
              <w:t>Ensure that staff meetings are held regularly throughout the year as scheduled with restraint included as an item for discussion.</w:t>
            </w: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rFonts w:cs="Arial"/>
                <w:sz w:val="20"/>
                <w:szCs w:val="20"/>
              </w:rPr>
              <w:t>.</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sz w:val="20"/>
                <w:szCs w:val="20"/>
              </w:rPr>
              <w:t xml:space="preserve">The clinical nurse manager and registered nurse are familiar with the expectation that corrective actions and evidence of resolution should be documented.  </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lastRenderedPageBreak/>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rFonts w:cs="Arial"/>
                <w:sz w:val="20"/>
                <w:szCs w:val="20"/>
              </w:rPr>
              <w:t xml:space="preserve">Corrective actions and evidence of resolution are not documented when issues arise.  </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rFonts w:cs="Arial"/>
                <w:sz w:val="20"/>
                <w:szCs w:val="20"/>
              </w:rPr>
              <w:t xml:space="preserve">Document corrective actions with evidence of resolution.  </w:t>
            </w: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E174C2" w:rsidRDefault="00E174C2" w:rsidP="005D0A48">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E174C2" w:rsidRDefault="00E174C2" w:rsidP="005D0A48">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18" w:space="0" w:color="0070C0"/>
              <w:left w:val="single" w:sz="18" w:space="0" w:color="0070C0"/>
              <w:bottom w:val="single" w:sz="4" w:space="0" w:color="auto"/>
              <w:right w:val="single" w:sz="18" w:space="0" w:color="0070C0"/>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18" w:space="0" w:color="0070C0"/>
              <w:bottom w:val="nil"/>
              <w:right w:val="single" w:sz="18" w:space="0" w:color="0070C0"/>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174C2" w:rsidRDefault="00E174C2" w:rsidP="005D0A48">
            <w:pPr>
              <w:spacing w:before="60"/>
              <w:ind w:left="0"/>
              <w:rPr>
                <w:rFonts w:cs="Arial"/>
                <w:sz w:val="20"/>
                <w:szCs w:val="20"/>
              </w:rPr>
            </w:pPr>
            <w:r>
              <w:rPr>
                <w:sz w:val="20"/>
                <w:szCs w:val="20"/>
              </w:rPr>
              <w:t xml:space="preserve">D19.3b; There is an incident and accident policy that includes definitions, and outlines responsibilities including immediate action, reporting, monitoring and corrective action to minimise and debriefing.  </w:t>
            </w:r>
            <w:r>
              <w:rPr>
                <w:sz w:val="20"/>
                <w:szCs w:val="20"/>
              </w:rPr>
              <w:br/>
              <w:t xml:space="preserve">Incidents/accidents are investigated and analysis of incidents trends occurs through discussion at staff meetings (refer 1.2.3.5).  The clinical nurse manager provides </w:t>
            </w:r>
            <w:r>
              <w:rPr>
                <w:sz w:val="20"/>
                <w:szCs w:val="20"/>
              </w:rPr>
              <w:lastRenderedPageBreak/>
              <w:t>oversight of all incidents and accidents and 10 of 10 reviewed show that these are signed off by the clinical nurse manager.</w:t>
            </w:r>
            <w:r>
              <w:rPr>
                <w:sz w:val="20"/>
                <w:szCs w:val="20"/>
              </w:rPr>
              <w:br/>
            </w:r>
            <w:proofErr w:type="gramStart"/>
            <w:r>
              <w:rPr>
                <w:sz w:val="20"/>
                <w:szCs w:val="20"/>
              </w:rPr>
              <w:t>Discussions with the clinical nurse manager and the registered nurse confirms</w:t>
            </w:r>
            <w:proofErr w:type="gramEnd"/>
            <w:r>
              <w:rPr>
                <w:sz w:val="20"/>
                <w:szCs w:val="20"/>
              </w:rPr>
              <w:t xml:space="preserve"> that there is an awareness of the requirement to notify relevant authorities in relation to essential notifications.  </w:t>
            </w:r>
            <w:r>
              <w:rPr>
                <w:sz w:val="20"/>
                <w:szCs w:val="20"/>
              </w:rPr>
              <w:br/>
              <w:t>There is an open disclosure policy and the family member interviewed states they are informed of changes in health status.</w:t>
            </w:r>
            <w:r>
              <w:rPr>
                <w:sz w:val="20"/>
                <w:szCs w:val="20"/>
              </w:rPr>
              <w:br/>
            </w:r>
            <w:proofErr w:type="gramStart"/>
            <w:r>
              <w:rPr>
                <w:sz w:val="20"/>
                <w:szCs w:val="20"/>
              </w:rPr>
              <w:t>A review of 10 incident forms indicate</w:t>
            </w:r>
            <w:proofErr w:type="gramEnd"/>
            <w:r>
              <w:rPr>
                <w:sz w:val="20"/>
                <w:szCs w:val="20"/>
              </w:rPr>
              <w:t xml:space="preserve"> that family have been informed.  </w:t>
            </w:r>
            <w:r>
              <w:rPr>
                <w:sz w:val="20"/>
                <w:szCs w:val="20"/>
              </w:rPr>
              <w:br/>
              <w:t>The clinical nurse manager states that notification of authorities has not been required for any incidents since the clinical nurse manager’s employment.</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E174C2" w:rsidRDefault="00E174C2" w:rsidP="005D0A48">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E174C2" w:rsidRDefault="00E174C2" w:rsidP="005D0A48">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18" w:space="0" w:color="0070C0"/>
              <w:left w:val="single" w:sz="18" w:space="0" w:color="0070C0"/>
              <w:bottom w:val="single" w:sz="4" w:space="0" w:color="auto"/>
              <w:right w:val="single" w:sz="18" w:space="0" w:color="0070C0"/>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174C2" w:rsidTr="00E174C2">
        <w:trPr>
          <w:trHeight w:val="113"/>
        </w:trPr>
        <w:tc>
          <w:tcPr>
            <w:tcW w:w="15276" w:type="dxa"/>
            <w:tcBorders>
              <w:top w:val="single" w:sz="4" w:space="0" w:color="auto"/>
              <w:left w:val="single" w:sz="18" w:space="0" w:color="0070C0"/>
              <w:bottom w:val="nil"/>
              <w:right w:val="single" w:sz="18" w:space="0" w:color="0070C0"/>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174C2" w:rsidRDefault="00E174C2" w:rsidP="005D0A48">
            <w:pPr>
              <w:spacing w:before="60"/>
              <w:ind w:left="0"/>
              <w:rPr>
                <w:rFonts w:cs="Arial"/>
                <w:sz w:val="20"/>
                <w:szCs w:val="20"/>
              </w:rPr>
            </w:pPr>
            <w:r>
              <w:rPr>
                <w:sz w:val="20"/>
                <w:szCs w:val="20"/>
              </w:rPr>
              <w:t xml:space="preserve">Five staff files were reviewed including the registered nurse and two caregivers.  </w:t>
            </w:r>
            <w:r>
              <w:rPr>
                <w:sz w:val="20"/>
                <w:szCs w:val="20"/>
              </w:rPr>
              <w:br/>
              <w:t xml:space="preserve">D17.7d:  There are implemented medication competencies for all relevant caregivers and registered nurses (seven in total) and evidence in staff files confirms that these have been completed for relevant staff.  </w:t>
            </w:r>
            <w:r>
              <w:rPr>
                <w:sz w:val="20"/>
                <w:szCs w:val="20"/>
              </w:rPr>
              <w:br/>
              <w:t xml:space="preserve">Current practicing certificates are sighted for the clinical nurse leader, registered nurse, doctors, dietitian and physiotherapist.  </w:t>
            </w:r>
            <w:r>
              <w:rPr>
                <w:sz w:val="20"/>
                <w:szCs w:val="20"/>
              </w:rPr>
              <w:br/>
              <w:t xml:space="preserve">Five of five staff files include a signed contract, application form, </w:t>
            </w:r>
            <w:proofErr w:type="gramStart"/>
            <w:r>
              <w:rPr>
                <w:sz w:val="20"/>
                <w:szCs w:val="20"/>
              </w:rPr>
              <w:t>evidence</w:t>
            </w:r>
            <w:proofErr w:type="gramEnd"/>
            <w:r>
              <w:rPr>
                <w:sz w:val="20"/>
                <w:szCs w:val="20"/>
              </w:rPr>
              <w:t xml:space="preserve"> of training, referee checks and job description.  The service does not obtain police checks.</w:t>
            </w:r>
            <w:r>
              <w:rPr>
                <w:sz w:val="20"/>
                <w:szCs w:val="20"/>
              </w:rPr>
              <w:br/>
              <w:t xml:space="preserve">Five of five files reviewed indicate that </w:t>
            </w:r>
            <w:proofErr w:type="gramStart"/>
            <w:r>
              <w:rPr>
                <w:sz w:val="20"/>
                <w:szCs w:val="20"/>
              </w:rPr>
              <w:t>staff have</w:t>
            </w:r>
            <w:proofErr w:type="gramEnd"/>
            <w:r>
              <w:rPr>
                <w:sz w:val="20"/>
                <w:szCs w:val="20"/>
              </w:rPr>
              <w:t xml:space="preserve"> completed an orientation programme that is relevant to support for people using rest home level care with the service having a low turnover rate of staff.</w:t>
            </w:r>
            <w:r>
              <w:rPr>
                <w:sz w:val="20"/>
                <w:szCs w:val="20"/>
              </w:rPr>
              <w:br/>
              <w:t xml:space="preserve">Three caregivers have completed ACE programme and four are currently enrolled.  </w:t>
            </w:r>
            <w:r>
              <w:rPr>
                <w:sz w:val="20"/>
                <w:szCs w:val="20"/>
              </w:rPr>
              <w:br/>
              <w:t xml:space="preserve">The clinical nurse manager and registered nurse confirm that they have completed at least eight hours training a year (training records sighted).  </w:t>
            </w:r>
            <w:r>
              <w:rPr>
                <w:sz w:val="20"/>
                <w:szCs w:val="20"/>
              </w:rPr>
              <w:br/>
              <w:t xml:space="preserve">Six of six residents interviewed and one family member state that </w:t>
            </w:r>
            <w:proofErr w:type="gramStart"/>
            <w:r>
              <w:rPr>
                <w:sz w:val="20"/>
                <w:szCs w:val="20"/>
              </w:rPr>
              <w:t>staff are</w:t>
            </w:r>
            <w:proofErr w:type="gramEnd"/>
            <w:r>
              <w:rPr>
                <w:sz w:val="20"/>
                <w:szCs w:val="20"/>
              </w:rPr>
              <w:t xml:space="preserve"> competent, caring and knowledgeable.</w:t>
            </w:r>
            <w:r>
              <w:rPr>
                <w:sz w:val="20"/>
                <w:szCs w:val="20"/>
              </w:rPr>
              <w:br/>
              <w:t xml:space="preserve">There is an annual training plan and two caregivers confirm that they find the training valuable.  There are individual staff records of training.  </w:t>
            </w:r>
            <w:r>
              <w:rPr>
                <w:sz w:val="20"/>
                <w:szCs w:val="20"/>
              </w:rPr>
              <w:br/>
              <w:t xml:space="preserve">Three of five staff files reviewed </w:t>
            </w:r>
            <w:proofErr w:type="gramStart"/>
            <w:r>
              <w:rPr>
                <w:sz w:val="20"/>
                <w:szCs w:val="20"/>
              </w:rPr>
              <w:t>include</w:t>
            </w:r>
            <w:proofErr w:type="gramEnd"/>
            <w:r>
              <w:rPr>
                <w:sz w:val="20"/>
                <w:szCs w:val="20"/>
              </w:rPr>
              <w:t xml:space="preserve"> annual performance appraisals.  </w:t>
            </w:r>
            <w:r>
              <w:rPr>
                <w:sz w:val="20"/>
                <w:szCs w:val="20"/>
              </w:rPr>
              <w:br/>
              <w:t xml:space="preserve">An improvement is required to performance appraisals.  </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E174C2" w:rsidRDefault="00E174C2" w:rsidP="005D0A48">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rFonts w:cs="Arial"/>
                <w:sz w:val="20"/>
                <w:szCs w:val="20"/>
              </w:rPr>
              <w:t xml:space="preserve">Three of five staff files include a current and annual staff performance appraisal.  </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lastRenderedPageBreak/>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rFonts w:cs="Arial"/>
                <w:sz w:val="20"/>
                <w:szCs w:val="20"/>
              </w:rPr>
              <w:t>Two of five files do not include a current annual staff performance appraisal.</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rFonts w:cs="Arial"/>
                <w:sz w:val="20"/>
                <w:szCs w:val="20"/>
              </w:rPr>
              <w:t xml:space="preserve">Ensure that all staff </w:t>
            </w:r>
            <w:proofErr w:type="gramStart"/>
            <w:r>
              <w:rPr>
                <w:rFonts w:cs="Arial"/>
                <w:sz w:val="20"/>
                <w:szCs w:val="20"/>
              </w:rPr>
              <w:t>have</w:t>
            </w:r>
            <w:proofErr w:type="gramEnd"/>
            <w:r>
              <w:rPr>
                <w:rFonts w:cs="Arial"/>
                <w:sz w:val="20"/>
                <w:szCs w:val="20"/>
              </w:rPr>
              <w:t xml:space="preserve"> a current performance appraisal annually.</w:t>
            </w: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E174C2" w:rsidRDefault="00E174C2" w:rsidP="005D0A48">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E174C2" w:rsidRDefault="00E174C2" w:rsidP="005D0A48">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18" w:space="0" w:color="0070C0"/>
              <w:left w:val="single" w:sz="18" w:space="0" w:color="0070C0"/>
              <w:bottom w:val="single" w:sz="4" w:space="0" w:color="auto"/>
              <w:right w:val="single" w:sz="18" w:space="0" w:color="0070C0"/>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18" w:space="0" w:color="0070C0"/>
              <w:bottom w:val="nil"/>
              <w:right w:val="single" w:sz="18" w:space="0" w:color="0070C0"/>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174C2" w:rsidRDefault="00E174C2" w:rsidP="005D0A48">
            <w:pPr>
              <w:spacing w:before="60"/>
              <w:ind w:left="0"/>
              <w:rPr>
                <w:rFonts w:cs="Arial"/>
                <w:sz w:val="20"/>
                <w:szCs w:val="20"/>
              </w:rPr>
            </w:pPr>
            <w:r>
              <w:rPr>
                <w:sz w:val="20"/>
                <w:szCs w:val="20"/>
              </w:rPr>
              <w:t xml:space="preserve">There is a staffing policy.  It is sufficiently detailed to ensure that there is appropriate </w:t>
            </w:r>
            <w:proofErr w:type="gramStart"/>
            <w:r>
              <w:rPr>
                <w:sz w:val="20"/>
                <w:szCs w:val="20"/>
              </w:rPr>
              <w:t>staff</w:t>
            </w:r>
            <w:proofErr w:type="gramEnd"/>
            <w:r>
              <w:rPr>
                <w:sz w:val="20"/>
                <w:szCs w:val="20"/>
              </w:rPr>
              <w:t xml:space="preserve"> to safely meet the needs of residents.  </w:t>
            </w:r>
            <w:r>
              <w:rPr>
                <w:sz w:val="20"/>
                <w:szCs w:val="20"/>
              </w:rPr>
              <w:br/>
              <w:t xml:space="preserve">There is a roster that provides sufficient and appropriate coverage for the effective delivery of care and support.  </w:t>
            </w:r>
            <w:r>
              <w:rPr>
                <w:sz w:val="20"/>
                <w:szCs w:val="20"/>
              </w:rPr>
              <w:br/>
              <w:t xml:space="preserve">The service contracts with allied health professionals on an as required basis.  </w:t>
            </w:r>
            <w:r>
              <w:rPr>
                <w:sz w:val="20"/>
                <w:szCs w:val="20"/>
              </w:rPr>
              <w:br/>
              <w:t xml:space="preserve">There are a total of 39 staff including the clinical nurse manager, registered nurse  (20 hours a week), an activities coordinator (18 hours a week), two cooks, seven tea staff to help with meals, a maintenance staff, two laundry and two cleaners (five days a week), 21 caregivers.  </w:t>
            </w:r>
            <w:r>
              <w:rPr>
                <w:sz w:val="20"/>
                <w:szCs w:val="20"/>
              </w:rPr>
              <w:br/>
              <w:t>Staffing is as follows (38 of 42 residents)</w:t>
            </w:r>
            <w:proofErr w:type="gramStart"/>
            <w:r>
              <w:rPr>
                <w:sz w:val="20"/>
                <w:szCs w:val="20"/>
              </w:rPr>
              <w:t>:</w:t>
            </w:r>
            <w:proofErr w:type="gramEnd"/>
            <w:r>
              <w:rPr>
                <w:sz w:val="20"/>
                <w:szCs w:val="20"/>
              </w:rPr>
              <w:br/>
              <w:t xml:space="preserve">AM: Four caregivers (one from 6am-12am and three from 7am-1pm); one team leader 7.30am-4pm. </w:t>
            </w:r>
            <w:r>
              <w:rPr>
                <w:sz w:val="20"/>
                <w:szCs w:val="20"/>
              </w:rPr>
              <w:br/>
              <w:t xml:space="preserve">PM: Two caregivers (one from 1pm-9pm and one from 3pm-11pm).  </w:t>
            </w:r>
            <w:r>
              <w:rPr>
                <w:sz w:val="20"/>
                <w:szCs w:val="20"/>
              </w:rPr>
              <w:br/>
              <w:t xml:space="preserve">Night: Two caregivers from 11pm-7am.  </w:t>
            </w:r>
            <w:r>
              <w:rPr>
                <w:sz w:val="20"/>
                <w:szCs w:val="20"/>
              </w:rPr>
              <w:br/>
            </w:r>
            <w:proofErr w:type="gramStart"/>
            <w:r>
              <w:rPr>
                <w:sz w:val="20"/>
                <w:szCs w:val="20"/>
              </w:rPr>
              <w:t>Staff are</w:t>
            </w:r>
            <w:proofErr w:type="gramEnd"/>
            <w:r>
              <w:rPr>
                <w:sz w:val="20"/>
                <w:szCs w:val="20"/>
              </w:rPr>
              <w:t xml:space="preserve"> replaced if they are away as sighted on four previous rosters reviewed.  </w:t>
            </w:r>
            <w:r>
              <w:rPr>
                <w:sz w:val="20"/>
                <w:szCs w:val="20"/>
              </w:rPr>
              <w:br/>
              <w:t xml:space="preserve">Six of six residents interviewed report there are always enough staff on duty and all praised the staff for the care and support provided.  </w:t>
            </w:r>
            <w:r>
              <w:rPr>
                <w:sz w:val="20"/>
                <w:szCs w:val="20"/>
              </w:rPr>
              <w:br/>
              <w:t>Staff turnover is low.</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lastRenderedPageBreak/>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2"/>
        <w:rPr>
          <w:b/>
          <w:bCs/>
        </w:rPr>
      </w:pPr>
      <w:r>
        <w:rPr>
          <w:b/>
          <w:bCs/>
        </w:rPr>
        <w:t>Outcome 1.3: Continuum of Service Delivery</w:t>
      </w:r>
    </w:p>
    <w:p w:rsidR="00E174C2" w:rsidRDefault="00E174C2" w:rsidP="005D0A48">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174C2" w:rsidRDefault="00E174C2" w:rsidP="005D0A48">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E174C2" w:rsidRDefault="00E174C2" w:rsidP="005D0A48">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E174C2" w:rsidRDefault="00E174C2" w:rsidP="005D0A48">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18" w:space="0" w:color="0070C0"/>
              <w:left w:val="single" w:sz="18" w:space="0" w:color="0070C0"/>
              <w:bottom w:val="single" w:sz="4" w:space="0" w:color="auto"/>
              <w:right w:val="single" w:sz="18" w:space="0" w:color="0070C0"/>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174C2" w:rsidTr="00E174C2">
        <w:trPr>
          <w:trHeight w:val="113"/>
        </w:trPr>
        <w:tc>
          <w:tcPr>
            <w:tcW w:w="15276" w:type="dxa"/>
            <w:tcBorders>
              <w:top w:val="single" w:sz="4" w:space="0" w:color="auto"/>
              <w:left w:val="single" w:sz="18" w:space="0" w:color="0070C0"/>
              <w:bottom w:val="nil"/>
              <w:right w:val="single" w:sz="18" w:space="0" w:color="0070C0"/>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18" w:space="0" w:color="0070C0"/>
              <w:bottom w:val="single" w:sz="18" w:space="0" w:color="0070C0"/>
              <w:right w:val="single" w:sz="18" w:space="0" w:color="0070C0"/>
            </w:tcBorders>
            <w:vAlign w:val="center"/>
          </w:tcPr>
          <w:p w:rsidR="00E174C2" w:rsidRDefault="00E174C2" w:rsidP="005D0A48">
            <w:pPr>
              <w:spacing w:before="60"/>
              <w:ind w:left="0"/>
              <w:rPr>
                <w:sz w:val="20"/>
                <w:szCs w:val="20"/>
              </w:rPr>
            </w:pPr>
            <w:r>
              <w:rPr>
                <w:sz w:val="20"/>
                <w:szCs w:val="20"/>
              </w:rPr>
              <w:t>D16.2, 3</w:t>
            </w:r>
            <w:proofErr w:type="gramStart"/>
            <w:r>
              <w:rPr>
                <w:sz w:val="20"/>
                <w:szCs w:val="20"/>
              </w:rPr>
              <w:t>,  A</w:t>
            </w:r>
            <w:proofErr w:type="gramEnd"/>
            <w:r>
              <w:rPr>
                <w:sz w:val="20"/>
                <w:szCs w:val="20"/>
              </w:rPr>
              <w:t xml:space="preserve"> registered nurse / clinical nurse manager (registered nurse) completes the assessments on admission, with the initial care plan completed within 24 hours of admission.  Within three weeks, the long-term care plan is developed as evidenced in five rest home resident files sampled.  </w:t>
            </w:r>
            <w:r>
              <w:rPr>
                <w:sz w:val="20"/>
                <w:szCs w:val="20"/>
              </w:rPr>
              <w:br/>
              <w:t xml:space="preserve">There is evidence of resident and/or family involvement in the care planning process.  </w:t>
            </w:r>
            <w:r>
              <w:rPr>
                <w:sz w:val="20"/>
                <w:szCs w:val="20"/>
              </w:rPr>
              <w:br/>
              <w:t xml:space="preserve">The activities coordinator completes an activities assessment involving the resident and their family soon after admission.  </w:t>
            </w:r>
            <w:r>
              <w:rPr>
                <w:sz w:val="20"/>
                <w:szCs w:val="20"/>
              </w:rPr>
              <w:br/>
              <w:t xml:space="preserve">Care plans are used by staff including caregivers to ensure care delivery is in line with the residents assessed needs.  </w:t>
            </w:r>
            <w:r>
              <w:rPr>
                <w:sz w:val="20"/>
                <w:szCs w:val="20"/>
              </w:rPr>
              <w:br/>
              <w:t xml:space="preserve">A range of assessment tools available for use on admission include (but not limited to); a) dietary profile b) Braden pressure area risk assessment, c) continence assessment d) coombes falls risk assessment and fall risk assessment tool e) wound assessment f) pain assessment and g) disturbing behaviour assessment.  All include a falls assessment, pressure area assessment and mini nutritional assessment and others are used at times.  </w:t>
            </w:r>
            <w:r>
              <w:rPr>
                <w:sz w:val="20"/>
                <w:szCs w:val="20"/>
              </w:rPr>
              <w:br/>
              <w:t xml:space="preserve">There is a verbal handover for caregivers at the beginning of each shift.  Any resident concerns or events are communicated to the oncoming staff as observed during the handover on the day of the audit.  Caregivers state that the verbal handover at the beginning of each duty that maintains a continuity of service delivery.  </w:t>
            </w:r>
            <w:r>
              <w:rPr>
                <w:sz w:val="20"/>
                <w:szCs w:val="20"/>
              </w:rPr>
              <w:br/>
              <w:t xml:space="preserve">All five resident files identified integration of all information apart from medication administration sheets.  </w:t>
            </w:r>
            <w:r>
              <w:rPr>
                <w:sz w:val="20"/>
                <w:szCs w:val="20"/>
              </w:rPr>
              <w:br/>
              <w:t xml:space="preserve">The general practitioner identifies frequency of visits in medical notes.  The five files show that the general practitioner has seen the resident within 48 hours of admission and at least three monthly (refer 1.3.12).  </w:t>
            </w:r>
            <w:r>
              <w:rPr>
                <w:sz w:val="20"/>
                <w:szCs w:val="20"/>
              </w:rPr>
              <w:br/>
              <w:t xml:space="preserve">Care plans include a cultural assessment and cultural needs with interventions documented for the Maori resident reviewed.  </w:t>
            </w:r>
            <w:r>
              <w:rPr>
                <w:sz w:val="20"/>
                <w:szCs w:val="20"/>
              </w:rPr>
              <w:br/>
              <w:t xml:space="preserve">The GP was unavailable for interview.  </w:t>
            </w:r>
            <w:r>
              <w:rPr>
                <w:sz w:val="20"/>
                <w:szCs w:val="20"/>
              </w:rPr>
              <w:br/>
            </w:r>
            <w:r>
              <w:rPr>
                <w:sz w:val="20"/>
                <w:szCs w:val="20"/>
              </w:rPr>
              <w:br/>
              <w:t xml:space="preserve">Tracer methodology; Rest home resident </w:t>
            </w:r>
          </w:p>
          <w:p w:rsidR="00E174C2" w:rsidRDefault="00E174C2" w:rsidP="005D0A48">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E174C2" w:rsidRDefault="00E174C2" w:rsidP="005D0A48">
            <w:pPr>
              <w:spacing w:before="60"/>
              <w:ind w:left="0"/>
              <w:rPr>
                <w:rFonts w:cstheme="minorBidi"/>
                <w:sz w:val="20"/>
                <w:szCs w:val="20"/>
              </w:rPr>
            </w:pPr>
          </w:p>
          <w:p w:rsidR="00E174C2" w:rsidRDefault="00E174C2" w:rsidP="005D0A48">
            <w:pPr>
              <w:spacing w:before="60"/>
              <w:ind w:left="0"/>
              <w:rPr>
                <w:rFonts w:cs="Arial"/>
                <w:sz w:val="20"/>
                <w:szCs w:val="20"/>
              </w:rPr>
            </w:pPr>
            <w:r>
              <w:rPr>
                <w:sz w:val="20"/>
                <w:szCs w:val="20"/>
              </w:rPr>
              <w:t xml:space="preserve">An improvement is required to the use of specialised assessment tools when required.  </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sz w:val="20"/>
                <w:szCs w:val="20"/>
              </w:rPr>
              <w:t>A range of assessment tools available for use on admission include (but not limited to); a) dietary profile, b) Braden pressure area risk assessment, c) continence assessment, d) Coombes falls risk assessment and fall risk assessment tool, e) wound assessment, f) pain assessment and g) disturbing behaviour assessment.  All include a falls assessment, pressure area assessment and mini nutritional assessment and others are used at times.</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rFonts w:cs="Arial"/>
                <w:sz w:val="20"/>
                <w:szCs w:val="20"/>
              </w:rPr>
              <w:t xml:space="preserve">Specialised assessment tools are not used at times when changes in care needs requires further investigation e.g. pain assessment for one resident with continued back pain, dietary assessment for one resident with weight loss.  </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sz w:val="20"/>
                <w:szCs w:val="20"/>
              </w:rPr>
              <w:t xml:space="preserve">Document and use specialised assessment tools when required.  </w:t>
            </w: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E174C2" w:rsidRDefault="00E174C2" w:rsidP="005D0A48">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E174C2" w:rsidRDefault="00E174C2" w:rsidP="005D0A48">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18" w:space="0" w:color="0070C0"/>
              <w:left w:val="single" w:sz="18" w:space="0" w:color="0070C0"/>
              <w:bottom w:val="single" w:sz="4" w:space="0" w:color="auto"/>
              <w:right w:val="single" w:sz="18" w:space="0" w:color="0070C0"/>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174C2" w:rsidTr="00E174C2">
        <w:trPr>
          <w:trHeight w:val="113"/>
        </w:trPr>
        <w:tc>
          <w:tcPr>
            <w:tcW w:w="15276" w:type="dxa"/>
            <w:tcBorders>
              <w:top w:val="single" w:sz="4" w:space="0" w:color="auto"/>
              <w:left w:val="single" w:sz="18" w:space="0" w:color="0070C0"/>
              <w:bottom w:val="nil"/>
              <w:right w:val="single" w:sz="18" w:space="0" w:color="0070C0"/>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174C2" w:rsidRDefault="00E174C2" w:rsidP="005D0A48">
            <w:pPr>
              <w:autoSpaceDE w:val="0"/>
              <w:autoSpaceDN w:val="0"/>
              <w:adjustRightInd w:val="0"/>
              <w:spacing w:after="0"/>
              <w:ind w:left="0"/>
              <w:rPr>
                <w:rFonts w:ascii="Tms Rmn" w:hAnsi="Tms Rmn"/>
              </w:rPr>
            </w:pPr>
            <w:r>
              <w:rPr>
                <w:sz w:val="20"/>
                <w:szCs w:val="20"/>
              </w:rPr>
              <w:t xml:space="preserve">Residents' support plans are completed by the clinical nurse manager and registered nurse.  When a resident's condition alters, the clinical nurse manager initiates a review and if required, GP or specialist consultation.  </w:t>
            </w:r>
            <w:r>
              <w:rPr>
                <w:sz w:val="20"/>
                <w:szCs w:val="20"/>
              </w:rPr>
              <w:br/>
              <w:t xml:space="preserve">The registered nurse, two caregivers and clinical nurse manager interviewed state that they have all the equipment referred to in support plans necessary to provide care, including a pressure area mattress, lifting belts, mobility aids, gloves, aprons and masks.  </w:t>
            </w:r>
            <w:r>
              <w:rPr>
                <w:sz w:val="20"/>
                <w:szCs w:val="20"/>
              </w:rPr>
              <w:br/>
              <w:t xml:space="preserve">The service has access to physiotherapy services for equipment assessment and advice.  </w:t>
            </w:r>
            <w:r>
              <w:rPr>
                <w:sz w:val="20"/>
                <w:szCs w:val="20"/>
              </w:rPr>
              <w:br/>
              <w:t xml:space="preserve">D18.3 and 4 Dressing supplies are available and the treatment room is well stocked.  Staff report that there are adequate continence supplies and dressing supplies.  </w:t>
            </w:r>
            <w:r>
              <w:rPr>
                <w:sz w:val="20"/>
                <w:szCs w:val="20"/>
              </w:rPr>
              <w:br/>
              <w:t xml:space="preserve">Five resident files were reviewed: </w:t>
            </w:r>
          </w:p>
          <w:p w:rsidR="00E174C2" w:rsidRDefault="00E174C2" w:rsidP="005D0A48">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E174C2" w:rsidRDefault="00E174C2" w:rsidP="005D0A48">
            <w:pPr>
              <w:spacing w:before="60"/>
              <w:ind w:left="0"/>
              <w:rPr>
                <w:rFonts w:cs="Arial"/>
                <w:sz w:val="20"/>
                <w:szCs w:val="20"/>
              </w:rPr>
            </w:pPr>
            <w:r>
              <w:rPr>
                <w:sz w:val="20"/>
                <w:szCs w:val="20"/>
              </w:rPr>
              <w:t xml:space="preserve">An improvement is required to documentation of short-term care plans or wound management plans when skin tears are noted and to documentation of adequate and appropriate strategies/interventions to address issues identified (weight loss and back pain).  </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rFonts w:cs="Arial"/>
                <w:sz w:val="20"/>
                <w:szCs w:val="20"/>
              </w:rPr>
              <w:t xml:space="preserve">Interventions are documented in care plans for most issues identified for residents through assessments (refer 1.3.3.3) and care plans.  </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)Wound management plans or short-term care plans are not documented for residents with skin tears.  (ii) Interventions are not adequately documented in the care plan or in short term plans for weight loss and back pain.  </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rFonts w:cs="Arial"/>
                <w:sz w:val="20"/>
                <w:szCs w:val="20"/>
              </w:rPr>
              <w:t>Ensure that care plans document specific care and interventions for the following: (</w:t>
            </w:r>
            <w:proofErr w:type="spellStart"/>
            <w:r>
              <w:rPr>
                <w:rFonts w:cs="Arial"/>
                <w:sz w:val="20"/>
                <w:szCs w:val="20"/>
              </w:rPr>
              <w:t>i</w:t>
            </w:r>
            <w:proofErr w:type="spellEnd"/>
            <w:r>
              <w:rPr>
                <w:rFonts w:cs="Arial"/>
                <w:sz w:val="20"/>
                <w:szCs w:val="20"/>
              </w:rPr>
              <w:t xml:space="preserve">) Wound management plans or short-term care plans for residents with skin tears.  (ii) Interventions the care plan or in short term plans for weight loss and back pain.  </w:t>
            </w: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E174C2" w:rsidRDefault="00E174C2" w:rsidP="005D0A48">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E174C2" w:rsidRDefault="00E174C2" w:rsidP="005D0A48">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18" w:space="0" w:color="0070C0"/>
              <w:left w:val="single" w:sz="18" w:space="0" w:color="0070C0"/>
              <w:bottom w:val="single" w:sz="4" w:space="0" w:color="auto"/>
              <w:right w:val="single" w:sz="18" w:space="0" w:color="0070C0"/>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18" w:space="0" w:color="0070C0"/>
              <w:bottom w:val="nil"/>
              <w:right w:val="single" w:sz="18" w:space="0" w:color="0070C0"/>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174C2" w:rsidRDefault="00E174C2" w:rsidP="005D0A48">
            <w:pPr>
              <w:spacing w:before="60"/>
              <w:ind w:left="0"/>
              <w:rPr>
                <w:rFonts w:cs="Arial"/>
                <w:sz w:val="20"/>
                <w:szCs w:val="20"/>
              </w:rPr>
            </w:pPr>
            <w:r>
              <w:rPr>
                <w:rFonts w:cs="Arial"/>
                <w:sz w:val="20"/>
                <w:szCs w:val="20"/>
              </w:rPr>
              <w:t xml:space="preserve">The </w:t>
            </w:r>
            <w:proofErr w:type="gramStart"/>
            <w:r>
              <w:rPr>
                <w:rFonts w:cs="Arial"/>
                <w:sz w:val="20"/>
                <w:szCs w:val="20"/>
              </w:rPr>
              <w:t>service employ</w:t>
            </w:r>
            <w:proofErr w:type="gramEnd"/>
            <w:r>
              <w:rPr>
                <w:rFonts w:cs="Arial"/>
                <w:sz w:val="20"/>
                <w:szCs w:val="20"/>
              </w:rPr>
              <w:t xml:space="preserve"> an activities coordinator for 18 hours a week with an activities programme documented.  The programme is planned to suit the resident’s recreational, spiritual and cultural needs and physical and cognitive abilities.  There is a residents meeting held six monthly with good feedback and suggestions for activities, outings and entertainment.  The programme is displayed in the facility.  There is an art therapist who volunteers on a weekly basis.  Residents are encouraged to remain as independent as possible with one to one activities provided.  Activities include housie, cards, on site shop, outings twice a week, games, crafts, reading.</w:t>
            </w:r>
            <w:r>
              <w:rPr>
                <w:rFonts w:cs="Arial"/>
                <w:sz w:val="20"/>
                <w:szCs w:val="20"/>
              </w:rPr>
              <w:br/>
              <w:t xml:space="preserve">Residents interviewed, if involved in the programme, state that they enjoy it and the appointment of the activities coordinator has been an improvement in the service.  </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lastRenderedPageBreak/>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E174C2" w:rsidRDefault="00E174C2" w:rsidP="005D0A48">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E174C2" w:rsidRDefault="00E174C2" w:rsidP="005D0A48">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18" w:space="0" w:color="0070C0"/>
              <w:left w:val="single" w:sz="18" w:space="0" w:color="0070C0"/>
              <w:bottom w:val="single" w:sz="4" w:space="0" w:color="auto"/>
              <w:right w:val="single" w:sz="18" w:space="0" w:color="0070C0"/>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18" w:space="0" w:color="0070C0"/>
              <w:bottom w:val="nil"/>
              <w:right w:val="single" w:sz="18" w:space="0" w:color="0070C0"/>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174C2" w:rsidRDefault="00E174C2" w:rsidP="005D0A48">
            <w:pPr>
              <w:spacing w:before="60"/>
              <w:ind w:left="0"/>
              <w:rPr>
                <w:rFonts w:cs="Arial"/>
                <w:sz w:val="20"/>
                <w:szCs w:val="20"/>
              </w:rPr>
            </w:pPr>
            <w:r>
              <w:rPr>
                <w:sz w:val="20"/>
                <w:szCs w:val="20"/>
              </w:rPr>
              <w:t xml:space="preserve">D16.4a Care plans are evaluated six monthly more frequently when clinically indicated.  The clinical nurse manager or registered </w:t>
            </w:r>
            <w:proofErr w:type="gramStart"/>
            <w:r>
              <w:rPr>
                <w:sz w:val="20"/>
                <w:szCs w:val="20"/>
              </w:rPr>
              <w:t>nurse  completes</w:t>
            </w:r>
            <w:proofErr w:type="gramEnd"/>
            <w:r>
              <w:rPr>
                <w:sz w:val="20"/>
                <w:szCs w:val="20"/>
              </w:rPr>
              <w:t xml:space="preserve"> the review of the long-term care plan.  Changes to health status or additional support required is entered onto a short-term care plan as sighted in some files (refer 1.3.6) and onto the care plan.  </w:t>
            </w:r>
            <w:r>
              <w:rPr>
                <w:sz w:val="20"/>
                <w:szCs w:val="20"/>
              </w:rPr>
              <w:br/>
              <w:t xml:space="preserve">The resident/family are notified of the review and invited to attend.  </w:t>
            </w:r>
            <w:r>
              <w:rPr>
                <w:sz w:val="20"/>
                <w:szCs w:val="20"/>
              </w:rPr>
              <w:br/>
              <w:t xml:space="preserve">The long-term support plan is amended with each review if there are changes.  </w:t>
            </w:r>
            <w:r>
              <w:rPr>
                <w:sz w:val="20"/>
                <w:szCs w:val="20"/>
              </w:rPr>
              <w:br/>
              <w:t xml:space="preserve">The GP reviews the resident three monthly including reviews of the resident’s weight, blood pressure and pulse and any concerns the clinical nurse manager or resident/family wish to discuss.  </w:t>
            </w:r>
            <w:r>
              <w:rPr>
                <w:sz w:val="20"/>
                <w:szCs w:val="20"/>
              </w:rPr>
              <w:br/>
              <w:t>ARC D16.3c: All initial care plans are evaluated by the RN within three weeks of admission with the long-term care plan documented in this time.</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E174C2" w:rsidRDefault="00E174C2" w:rsidP="005D0A48">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E174C2" w:rsidRDefault="00E174C2" w:rsidP="005D0A48">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18" w:space="0" w:color="0070C0"/>
              <w:left w:val="single" w:sz="18" w:space="0" w:color="0070C0"/>
              <w:bottom w:val="single" w:sz="4" w:space="0" w:color="auto"/>
              <w:right w:val="single" w:sz="18" w:space="0" w:color="0070C0"/>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174C2" w:rsidTr="00E174C2">
        <w:trPr>
          <w:trHeight w:val="113"/>
        </w:trPr>
        <w:tc>
          <w:tcPr>
            <w:tcW w:w="15276" w:type="dxa"/>
            <w:tcBorders>
              <w:top w:val="single" w:sz="4" w:space="0" w:color="auto"/>
              <w:left w:val="single" w:sz="18" w:space="0" w:color="0070C0"/>
              <w:bottom w:val="nil"/>
              <w:right w:val="single" w:sz="18" w:space="0" w:color="0070C0"/>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174C2" w:rsidRDefault="00E174C2" w:rsidP="005D0A48">
            <w:pPr>
              <w:spacing w:before="60"/>
              <w:ind w:left="0"/>
              <w:rPr>
                <w:rFonts w:cs="Arial"/>
                <w:sz w:val="20"/>
                <w:szCs w:val="20"/>
              </w:rPr>
            </w:pPr>
            <w:r>
              <w:rPr>
                <w:sz w:val="20"/>
                <w:szCs w:val="20"/>
              </w:rPr>
              <w:t xml:space="preserve">All the four weekly blister packs and pharmaceuticals are delivered by the pharmacist and checked by the registered nurse or clinical nurse manager.  Any discrepancies are fed back to the pharmacy.  </w:t>
            </w:r>
            <w:r>
              <w:rPr>
                <w:sz w:val="20"/>
                <w:szCs w:val="20"/>
              </w:rPr>
              <w:br/>
              <w:t xml:space="preserve">The clinical nurse manager or registered nurse returns unwanted/expired medications to the pharmacy and the pharmacist countersigns the returns.  </w:t>
            </w:r>
            <w:r>
              <w:rPr>
                <w:sz w:val="20"/>
                <w:szCs w:val="20"/>
              </w:rPr>
              <w:br/>
              <w:t xml:space="preserve">There is a signing register for registered nurses and caregivers responsible for the administration of medication.  The clinical nurse manager, registered nurse and caregivers receive annual competency assessments.  </w:t>
            </w:r>
            <w:r>
              <w:rPr>
                <w:sz w:val="20"/>
                <w:szCs w:val="20"/>
              </w:rPr>
              <w:br/>
              <w:t xml:space="preserve">A weekly stocktake is completed on all controlled drugs kept in the safe.  There is one resident using fentanyl patches and these are documented appropriately.  </w:t>
            </w:r>
            <w:r>
              <w:rPr>
                <w:sz w:val="20"/>
                <w:szCs w:val="20"/>
              </w:rPr>
              <w:br/>
              <w:t xml:space="preserve">Medication is kept in a locked area.  </w:t>
            </w:r>
            <w:r>
              <w:rPr>
                <w:sz w:val="20"/>
                <w:szCs w:val="20"/>
              </w:rPr>
              <w:br/>
              <w:t xml:space="preserve">Approved sharps containers are used for the safe disposal of sharps.  </w:t>
            </w:r>
            <w:r>
              <w:rPr>
                <w:sz w:val="20"/>
                <w:szCs w:val="20"/>
              </w:rPr>
              <w:br/>
              <w:t xml:space="preserve">There are no standing orders in use.  </w:t>
            </w:r>
            <w:r>
              <w:rPr>
                <w:sz w:val="20"/>
                <w:szCs w:val="20"/>
              </w:rPr>
              <w:br/>
              <w:t xml:space="preserve">There are no residents self-administering medications.  </w:t>
            </w:r>
            <w:r>
              <w:rPr>
                <w:sz w:val="20"/>
                <w:szCs w:val="20"/>
              </w:rPr>
              <w:br/>
              <w:t xml:space="preserve">Ten of 10 medication charts sampled had photo identification and allergies/adverse reaction noted as applicable.  All have administration signing sheets completed correctly for regular and prn medications.  </w:t>
            </w:r>
            <w:r>
              <w:rPr>
                <w:sz w:val="20"/>
                <w:szCs w:val="20"/>
              </w:rPr>
              <w:br/>
              <w:t xml:space="preserve">D16.5.e.i. 2, There is evidence of three monthly general practitioner reviews of medications in eight of 10 files reviewed.  The sample of medication files was increased by two.  Eight of 12 medication forms show three monthly reviews by the general practitioner.  </w:t>
            </w:r>
            <w:r>
              <w:rPr>
                <w:sz w:val="20"/>
                <w:szCs w:val="20"/>
              </w:rPr>
              <w:br/>
            </w:r>
            <w:r>
              <w:rPr>
                <w:sz w:val="20"/>
                <w:szCs w:val="20"/>
              </w:rPr>
              <w:lastRenderedPageBreak/>
              <w:t xml:space="preserve">An improvement is required to review of medications by the general practitioner in a timely manner.  </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rFonts w:cs="Arial"/>
                <w:sz w:val="20"/>
                <w:szCs w:val="20"/>
              </w:rPr>
              <w:t xml:space="preserve"> </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rFonts w:cs="Arial"/>
                <w:sz w:val="20"/>
                <w:szCs w:val="20"/>
              </w:rPr>
              <w:t xml:space="preserve">  </w:t>
            </w: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E174C2" w:rsidRDefault="00E174C2" w:rsidP="005D0A48">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sz w:val="20"/>
                <w:szCs w:val="20"/>
              </w:rPr>
              <w:t xml:space="preserve">There is evidence of three monthly general practitioner reviews of medications in eight of 10 files reviewed.  The sample of medication files was increased by two.  Eight of 12 medication forms show three monthly reviews by the general practitioner.  </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rFonts w:cs="Arial"/>
                <w:sz w:val="20"/>
                <w:szCs w:val="20"/>
              </w:rPr>
              <w:t>Four of 12 files do not show that the general practitioner has reviewed medication three monthly.  Clinical notes documented by the general practitioner reviewed evidence review of the resident at least three monthly however notes do not indicate that medication has been specifically reviewed as part of the consultation.</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rFonts w:cs="Arial"/>
                <w:sz w:val="20"/>
                <w:szCs w:val="20"/>
              </w:rPr>
              <w:t xml:space="preserve">Ensure that there is documentation that indicates that the general practitioner has reviewed medication at least three monthly.  </w:t>
            </w: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4"/>
        <w:rPr>
          <w:rStyle w:val="Heading4Char"/>
          <w:iCs/>
          <w:color w:val="365F91" w:themeColor="accent1" w:themeShade="BF"/>
        </w:rPr>
      </w:pPr>
      <w:r>
        <w:rPr>
          <w:color w:val="365F91" w:themeColor="accent1" w:themeShade="BF"/>
        </w:rPr>
        <w:lastRenderedPageBreak/>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E174C2" w:rsidRDefault="00E174C2" w:rsidP="005D0A48">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E174C2" w:rsidRDefault="00E174C2" w:rsidP="005D0A48">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18" w:space="0" w:color="0070C0"/>
              <w:left w:val="single" w:sz="18" w:space="0" w:color="0070C0"/>
              <w:bottom w:val="single" w:sz="4" w:space="0" w:color="auto"/>
              <w:right w:val="single" w:sz="18" w:space="0" w:color="0070C0"/>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174C2" w:rsidTr="00E174C2">
        <w:trPr>
          <w:trHeight w:val="113"/>
        </w:trPr>
        <w:tc>
          <w:tcPr>
            <w:tcW w:w="15276" w:type="dxa"/>
            <w:tcBorders>
              <w:top w:val="single" w:sz="4" w:space="0" w:color="auto"/>
              <w:left w:val="single" w:sz="18" w:space="0" w:color="0070C0"/>
              <w:bottom w:val="nil"/>
              <w:right w:val="single" w:sz="18" w:space="0" w:color="0070C0"/>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174C2" w:rsidRDefault="00E174C2" w:rsidP="005D0A48">
            <w:pPr>
              <w:spacing w:before="60"/>
              <w:ind w:left="0"/>
              <w:rPr>
                <w:rFonts w:cs="Arial"/>
                <w:sz w:val="20"/>
                <w:szCs w:val="20"/>
              </w:rPr>
            </w:pPr>
            <w:r>
              <w:rPr>
                <w:rFonts w:cs="Arial"/>
                <w:sz w:val="20"/>
                <w:szCs w:val="20"/>
              </w:rPr>
              <w:t xml:space="preserve">There are two cooks who cook all meals with staff serving food and supporting residents as required.  One cook has completed City and Guild training and the other is a Thai chef with food safety training completed.  </w:t>
            </w:r>
            <w:r>
              <w:rPr>
                <w:rFonts w:cs="Arial"/>
                <w:sz w:val="20"/>
                <w:szCs w:val="20"/>
              </w:rPr>
              <w:br/>
              <w:t xml:space="preserve">The menu is a winter/summer rotation with the main meal at midday.  Residents provide feedback and suggestions on the menu verbally and through the resident meetings.  Residents interviewed are very happy with the meals.  </w:t>
            </w:r>
            <w:r>
              <w:rPr>
                <w:rFonts w:cs="Arial"/>
                <w:sz w:val="20"/>
                <w:szCs w:val="20"/>
              </w:rPr>
              <w:br/>
              <w:t>The cook receives a resident dietary profile for each new admission and if there are changes to meal requirements.  Likes and dislikes are known and alternatives offered.  Vegetarian and gluten free diets are catered for and the cook can describe providing extra calories for one resident to help the resident to gain weight.  The cooks bake daily for AM and PM teas.</w:t>
            </w:r>
            <w:r>
              <w:rPr>
                <w:rFonts w:cs="Arial"/>
                <w:sz w:val="20"/>
                <w:szCs w:val="20"/>
              </w:rPr>
              <w:br/>
              <w:t xml:space="preserve">There are special spoons and plates for those who need them.  </w:t>
            </w:r>
            <w:r>
              <w:rPr>
                <w:rFonts w:cs="Arial"/>
                <w:sz w:val="20"/>
                <w:szCs w:val="20"/>
              </w:rPr>
              <w:br/>
              <w:t xml:space="preserve">The meal observed indicates that the food is served hot with adequate servings for each resident.  Residents are encouraged to take their time with their meal.  </w:t>
            </w:r>
            <w:r>
              <w:rPr>
                <w:rFonts w:cs="Arial"/>
                <w:sz w:val="20"/>
                <w:szCs w:val="20"/>
              </w:rPr>
              <w:br/>
              <w:t>There is a large storeroom with enough stock to last for three days at least in the event of an emergency.</w:t>
            </w:r>
            <w:r>
              <w:rPr>
                <w:rFonts w:cs="Arial"/>
                <w:sz w:val="20"/>
                <w:szCs w:val="20"/>
              </w:rPr>
              <w:br/>
              <w:t xml:space="preserve">Fridges are monitored weekly.  Chemicals are stored safely.  </w:t>
            </w:r>
            <w:r>
              <w:rPr>
                <w:rFonts w:cs="Arial"/>
                <w:sz w:val="20"/>
                <w:szCs w:val="20"/>
              </w:rPr>
              <w:br/>
              <w:t xml:space="preserve">D19.2 Staff have been trained in safe food handling as part of infection control in 2013.  </w:t>
            </w:r>
            <w:r>
              <w:rPr>
                <w:rFonts w:cs="Arial"/>
                <w:sz w:val="20"/>
                <w:szCs w:val="20"/>
              </w:rPr>
              <w:br/>
              <w:t xml:space="preserve">An improvement is required to monitoring of freezer temperatures.  </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rFonts w:cs="Arial"/>
                <w:sz w:val="20"/>
                <w:szCs w:val="20"/>
              </w:rPr>
              <w:t>Fridge temperatures are monitored weekly.</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rFonts w:cs="Arial"/>
                <w:sz w:val="20"/>
                <w:szCs w:val="20"/>
              </w:rPr>
              <w:t>The two freezers are not checked to ensure that temperatures are in the appropriate range.</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sz w:val="20"/>
                <w:szCs w:val="20"/>
              </w:rPr>
            </w:pPr>
            <w:r>
              <w:rPr>
                <w:rFonts w:cs="Arial"/>
                <w:sz w:val="20"/>
                <w:szCs w:val="20"/>
              </w:rPr>
              <w:t>Ensure that freezer temperatures are within normal range as per policy.</w:t>
            </w: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2"/>
        <w:rPr>
          <w:b/>
          <w:bCs/>
        </w:rPr>
      </w:pPr>
      <w:r>
        <w:rPr>
          <w:b/>
          <w:bCs/>
        </w:rPr>
        <w:t>Outcome 1.4: Safe and Appropriate Environment</w:t>
      </w:r>
    </w:p>
    <w:p w:rsidR="00E174C2" w:rsidRDefault="00E174C2" w:rsidP="005D0A48">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174C2" w:rsidRDefault="00E174C2" w:rsidP="005D0A48">
      <w:pPr>
        <w:pStyle w:val="Heading4"/>
        <w:rPr>
          <w:rStyle w:val="Heading4Char"/>
          <w:iCs/>
          <w:color w:val="365F91" w:themeColor="accent1" w:themeShade="BF"/>
        </w:rPr>
      </w:pPr>
      <w:r>
        <w:rPr>
          <w:color w:val="365F91" w:themeColor="accent1" w:themeShade="BF"/>
        </w:rPr>
        <w:lastRenderedPageBreak/>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E174C2" w:rsidRDefault="00E174C2" w:rsidP="005D0A48">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E174C2" w:rsidRDefault="00E174C2" w:rsidP="005D0A48">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18" w:space="0" w:color="0070C0"/>
              <w:left w:val="single" w:sz="18" w:space="0" w:color="0070C0"/>
              <w:bottom w:val="single" w:sz="4" w:space="0" w:color="auto"/>
              <w:right w:val="single" w:sz="18" w:space="0" w:color="0070C0"/>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18" w:space="0" w:color="0070C0"/>
              <w:bottom w:val="nil"/>
              <w:right w:val="single" w:sz="18" w:space="0" w:color="0070C0"/>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174C2" w:rsidRDefault="00E174C2" w:rsidP="005D0A48">
            <w:pPr>
              <w:spacing w:before="60"/>
              <w:ind w:left="0"/>
              <w:rPr>
                <w:rFonts w:cs="Arial"/>
                <w:sz w:val="20"/>
                <w:szCs w:val="20"/>
              </w:rPr>
            </w:pPr>
            <w:r>
              <w:rPr>
                <w:rFonts w:cs="Arial"/>
                <w:sz w:val="20"/>
                <w:szCs w:val="20"/>
              </w:rPr>
              <w:t xml:space="preserve">The facility has a current building warrant of fitness that expires 30 June 2014.  </w:t>
            </w:r>
            <w:r>
              <w:rPr>
                <w:rFonts w:cs="Arial"/>
                <w:sz w:val="20"/>
                <w:szCs w:val="20"/>
              </w:rPr>
              <w:br/>
              <w:t xml:space="preserve">There is a preventative maintenance programme in place, which includes regular scheduling, and checks on all building, plant and equipment </w:t>
            </w:r>
            <w:r>
              <w:rPr>
                <w:rFonts w:cs="Arial"/>
                <w:sz w:val="20"/>
                <w:szCs w:val="20"/>
              </w:rPr>
              <w:br/>
              <w:t>When an issue requiring maintenance occurs staff document this in the maintenance book, which is held in the office, the requests are checked and repaired by the maintenance person or an external contractor.</w:t>
            </w:r>
            <w:r>
              <w:rPr>
                <w:rFonts w:cs="Arial"/>
                <w:sz w:val="20"/>
                <w:szCs w:val="20"/>
              </w:rPr>
              <w:br/>
              <w:t xml:space="preserve">The maintenance book was sighted and includes date of requests with date of completion signed off.  </w:t>
            </w:r>
            <w:r>
              <w:rPr>
                <w:rFonts w:cs="Arial"/>
                <w:sz w:val="20"/>
                <w:szCs w:val="20"/>
              </w:rPr>
              <w:br/>
              <w:t xml:space="preserve">Electrical equipment is recorded, checked and tagged annually by an electrician.  </w:t>
            </w:r>
            <w:r>
              <w:rPr>
                <w:rFonts w:cs="Arial"/>
                <w:sz w:val="20"/>
                <w:szCs w:val="20"/>
              </w:rPr>
              <w:br/>
              <w:t xml:space="preserve">Six monthly fire drills occur with the most recent held August2013.  </w:t>
            </w:r>
            <w:r>
              <w:rPr>
                <w:rFonts w:cs="Arial"/>
                <w:sz w:val="20"/>
                <w:szCs w:val="20"/>
              </w:rPr>
              <w:br/>
              <w:t xml:space="preserve">Residents are observed moving freely about the home and accessing the communal areas with ease.  </w:t>
            </w:r>
            <w:r>
              <w:rPr>
                <w:rFonts w:cs="Arial"/>
                <w:sz w:val="20"/>
                <w:szCs w:val="20"/>
              </w:rPr>
              <w:br/>
              <w:t>ARC D15.3; There is adequate equipment available for the rest home.</w:t>
            </w:r>
            <w:r>
              <w:rPr>
                <w:rFonts w:cs="Arial"/>
                <w:sz w:val="20"/>
                <w:szCs w:val="20"/>
              </w:rPr>
              <w:br/>
              <w:t xml:space="preserve">There is seating and shade with paths and grounds that are able to be accessed by residents.  </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E174C2" w:rsidRDefault="00E174C2" w:rsidP="005D0A48">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1"/>
      </w:pPr>
      <w:r>
        <w:t>NZS 8134.2:2008: Health and Disability Services (Restraint Minimisation and Safe Practice) Standards</w:t>
      </w:r>
    </w:p>
    <w:p w:rsidR="00E174C2" w:rsidRDefault="00E174C2" w:rsidP="005D0A48">
      <w:pPr>
        <w:pStyle w:val="Heading2"/>
        <w:rPr>
          <w:b/>
          <w:bCs/>
        </w:rPr>
      </w:pPr>
      <w:r>
        <w:rPr>
          <w:b/>
          <w:bCs/>
        </w:rPr>
        <w:lastRenderedPageBreak/>
        <w:t>Outcome 2.1: Restraint Minimisation</w:t>
      </w:r>
    </w:p>
    <w:p w:rsidR="00E174C2" w:rsidRDefault="00E174C2" w:rsidP="005D0A48">
      <w:pPr>
        <w:pStyle w:val="OutcomeDescription"/>
        <w:rPr>
          <w:lang w:eastAsia="en-NZ"/>
        </w:rPr>
      </w:pPr>
      <w:r>
        <w:rPr>
          <w:lang w:eastAsia="en-NZ"/>
        </w:rPr>
        <w:t>Services demonstrate that the use of restraint is actively minimised.</w:t>
      </w:r>
    </w:p>
    <w:p w:rsidR="00E174C2" w:rsidRDefault="00E174C2" w:rsidP="005D0A48">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E174C2" w:rsidRDefault="00E174C2" w:rsidP="005D0A48">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E174C2" w:rsidRDefault="00E174C2" w:rsidP="005D0A48">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18" w:space="0" w:color="0070C0"/>
              <w:left w:val="single" w:sz="18" w:space="0" w:color="0070C0"/>
              <w:bottom w:val="single" w:sz="4" w:space="0" w:color="auto"/>
              <w:right w:val="single" w:sz="18" w:space="0" w:color="0070C0"/>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18" w:space="0" w:color="0070C0"/>
              <w:bottom w:val="nil"/>
              <w:right w:val="single" w:sz="18" w:space="0" w:color="0070C0"/>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174C2" w:rsidRDefault="00E174C2" w:rsidP="005D0A48">
            <w:pPr>
              <w:spacing w:before="60"/>
              <w:ind w:left="0"/>
              <w:rPr>
                <w:rFonts w:cs="Arial"/>
                <w:sz w:val="20"/>
                <w:szCs w:val="20"/>
              </w:rPr>
            </w:pPr>
            <w:r>
              <w:rPr>
                <w:sz w:val="20"/>
                <w:szCs w:val="20"/>
              </w:rPr>
              <w:t xml:space="preserve">The policy around restraint and enablers is applicable to the type and size of the service (rest home).  The service has a restraint free philosophy.  </w:t>
            </w:r>
            <w:r>
              <w:rPr>
                <w:sz w:val="20"/>
                <w:szCs w:val="20"/>
              </w:rPr>
              <w:br/>
              <w:t>Restraint is not used and there are currently no enablers used.  The policies and procedures are comprehensive, including definitions, processes and use of enablers.</w:t>
            </w:r>
            <w:r>
              <w:rPr>
                <w:sz w:val="20"/>
                <w:szCs w:val="20"/>
              </w:rPr>
              <w:br/>
              <w:t>The policy includes that enablers are voluntary and the least restrictive option.</w:t>
            </w:r>
            <w:r>
              <w:rPr>
                <w:sz w:val="20"/>
                <w:szCs w:val="20"/>
              </w:rPr>
              <w:br/>
              <w:t>Strategies are in place to minimise the use of restraint including mobility aids and supervision of residents.</w:t>
            </w:r>
            <w:r>
              <w:rPr>
                <w:sz w:val="20"/>
                <w:szCs w:val="20"/>
              </w:rPr>
              <w:br/>
              <w:t xml:space="preserve">Two caregivers and clinical nurse manager interviewed confirm knowledge of restraint, enablers and management of challenging behaviours and </w:t>
            </w:r>
            <w:proofErr w:type="gramStart"/>
            <w:r>
              <w:rPr>
                <w:sz w:val="20"/>
                <w:szCs w:val="20"/>
              </w:rPr>
              <w:t>staff have</w:t>
            </w:r>
            <w:proofErr w:type="gramEnd"/>
            <w:r>
              <w:rPr>
                <w:sz w:val="20"/>
                <w:szCs w:val="20"/>
              </w:rPr>
              <w:t xml:space="preserve"> completed training around restraint, enablers and challenging behaviour in November 2013.</w:t>
            </w:r>
          </w:p>
        </w:tc>
      </w:tr>
    </w:tbl>
    <w:p w:rsidR="00E174C2" w:rsidRDefault="00E174C2" w:rsidP="005D0A48">
      <w:pPr>
        <w:pStyle w:val="OutcomeDescription"/>
        <w:rPr>
          <w:lang w:eastAsia="en-NZ"/>
        </w:rPr>
      </w:pPr>
    </w:p>
    <w:p w:rsidR="00E174C2" w:rsidRDefault="00E174C2" w:rsidP="005D0A48">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E174C2" w:rsidRDefault="00E174C2" w:rsidP="005D0A48">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pStyle w:val="OutcomeDescription"/>
        <w:rPr>
          <w:lang w:eastAsia="en-NZ"/>
        </w:rPr>
      </w:pPr>
    </w:p>
    <w:p w:rsidR="00E174C2" w:rsidRDefault="00E174C2" w:rsidP="005D0A48">
      <w:pPr>
        <w:pStyle w:val="Heading1"/>
      </w:pPr>
      <w:r>
        <w:lastRenderedPageBreak/>
        <w:t>NZS 8134.3:2008: Health and Disability Services (Infection Prevention and Control) Standards</w:t>
      </w:r>
    </w:p>
    <w:p w:rsidR="00E174C2" w:rsidRPr="005D0A48" w:rsidRDefault="00E174C2" w:rsidP="005D0A48">
      <w:pPr>
        <w:pStyle w:val="Heading4"/>
        <w:rPr>
          <w:rStyle w:val="Heading4Char"/>
          <w:b/>
          <w:iCs/>
          <w:color w:val="365F91" w:themeColor="accent1" w:themeShade="BF"/>
        </w:rPr>
      </w:pPr>
      <w:r w:rsidRPr="005D0A48">
        <w:rPr>
          <w:color w:val="365F91" w:themeColor="accent1" w:themeShade="BF"/>
        </w:rPr>
        <w:t>Standard 3.5: Surveillance</w:t>
      </w:r>
      <w:r w:rsidRPr="005D0A48">
        <w:rPr>
          <w:rStyle w:val="Heading4Char"/>
          <w:b/>
          <w:iCs/>
          <w:color w:val="365F91" w:themeColor="accent1" w:themeShade="BF"/>
        </w:rPr>
        <w:t xml:space="preserve"> (</w:t>
      </w:r>
      <w:proofErr w:type="gramStart"/>
      <w:r w:rsidRPr="005D0A48">
        <w:rPr>
          <w:color w:val="365F91" w:themeColor="accent1" w:themeShade="BF"/>
        </w:rPr>
        <w:t>HDS(</w:t>
      </w:r>
      <w:proofErr w:type="gramEnd"/>
      <w:r w:rsidRPr="005D0A48">
        <w:rPr>
          <w:color w:val="365F91" w:themeColor="accent1" w:themeShade="BF"/>
        </w:rPr>
        <w:t>IPC)S.2008:3.5)</w:t>
      </w:r>
    </w:p>
    <w:p w:rsidR="00E174C2" w:rsidRDefault="00E174C2" w:rsidP="005D0A48">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E174C2" w:rsidRDefault="00E174C2" w:rsidP="005D0A48">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18" w:space="0" w:color="0070C0"/>
              <w:left w:val="single" w:sz="18" w:space="0" w:color="0070C0"/>
              <w:bottom w:val="single" w:sz="4" w:space="0" w:color="auto"/>
              <w:right w:val="single" w:sz="18" w:space="0" w:color="0070C0"/>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18" w:space="0" w:color="0070C0"/>
              <w:bottom w:val="nil"/>
              <w:right w:val="single" w:sz="18" w:space="0" w:color="0070C0"/>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18" w:space="0" w:color="0070C0"/>
              <w:bottom w:val="single" w:sz="18" w:space="0" w:color="0070C0"/>
              <w:right w:val="single" w:sz="18" w:space="0" w:color="0070C0"/>
            </w:tcBorders>
            <w:vAlign w:val="center"/>
            <w:hideMark/>
          </w:tcPr>
          <w:p w:rsidR="00E174C2" w:rsidRDefault="00E174C2" w:rsidP="005D0A48">
            <w:pPr>
              <w:spacing w:before="60"/>
              <w:ind w:left="0"/>
              <w:rPr>
                <w:rFonts w:cs="Arial"/>
                <w:sz w:val="20"/>
                <w:szCs w:val="20"/>
              </w:rPr>
            </w:pPr>
            <w:r>
              <w:rPr>
                <w:sz w:val="20"/>
                <w:szCs w:val="20"/>
              </w:rPr>
              <w:t xml:space="preserve">The surveillance programme is outlined in policy and is determined by the infection control coordinator (registered nurse, clinical nurse manager with input/oversight from the directors).  </w:t>
            </w:r>
            <w:r>
              <w:rPr>
                <w:sz w:val="20"/>
                <w:szCs w:val="20"/>
              </w:rPr>
              <w:br/>
              <w:t xml:space="preserve">An individual infection sheet is completed and the registered nurse (infection control coordinator) confirms that this is used for individual clinical care.  </w:t>
            </w:r>
            <w:r>
              <w:rPr>
                <w:sz w:val="20"/>
                <w:szCs w:val="20"/>
              </w:rPr>
              <w:br/>
              <w:t xml:space="preserve">There is a monthly infection summary report completed and the information is graphed monthly and presented at the staff meetings (refer 1.2.3) with trends reviewed six monthly.  </w:t>
            </w:r>
            <w:r>
              <w:rPr>
                <w:sz w:val="20"/>
                <w:szCs w:val="20"/>
              </w:rPr>
              <w:br/>
              <w:t xml:space="preserve">Staff interviewed including the two caregivers and registered nurse state that the information is useful in enabling them to care for residents with infections better.  </w:t>
            </w:r>
            <w:r>
              <w:rPr>
                <w:sz w:val="20"/>
                <w:szCs w:val="20"/>
              </w:rPr>
              <w:br/>
              <w:t xml:space="preserve">The surveillance of infection data assists in evaluating compliance with infection control practices and any changes lead to outcomes to improve service delivery.  </w:t>
            </w:r>
            <w:r>
              <w:rPr>
                <w:sz w:val="20"/>
                <w:szCs w:val="20"/>
              </w:rPr>
              <w:br/>
              <w:t xml:space="preserve">There are audits to ensure that there is appropriate infection control and this includes the resident care hygiene audit (last completed September 2013), infection control and hand washing audit (October 2013).  </w:t>
            </w:r>
          </w:p>
        </w:tc>
      </w:tr>
    </w:tbl>
    <w:p w:rsidR="00E174C2" w:rsidRDefault="00E174C2" w:rsidP="005D0A48">
      <w:pPr>
        <w:ind w:left="0"/>
        <w:rPr>
          <w:rFonts w:cstheme="minorBidi"/>
          <w:sz w:val="24"/>
          <w:szCs w:val="24"/>
          <w:lang w:eastAsia="en-NZ"/>
        </w:rPr>
      </w:pPr>
    </w:p>
    <w:p w:rsidR="00E174C2" w:rsidRDefault="00E174C2" w:rsidP="005D0A48">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E174C2" w:rsidRDefault="00E174C2" w:rsidP="005D0A48">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ind w:left="0"/>
        <w:rPr>
          <w:rFonts w:cstheme="minorBidi"/>
          <w:sz w:val="24"/>
          <w:szCs w:val="24"/>
          <w:lang w:eastAsia="en-NZ"/>
        </w:rPr>
      </w:pPr>
    </w:p>
    <w:p w:rsidR="00E174C2" w:rsidRDefault="00E174C2" w:rsidP="005D0A48">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E174C2" w:rsidRDefault="00E174C2" w:rsidP="005D0A48">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E174C2" w:rsidTr="00E174C2">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Evidence:</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Finding:</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nil"/>
              <w:right w:val="single" w:sz="4" w:space="0" w:color="auto"/>
            </w:tcBorders>
            <w:vAlign w:val="center"/>
            <w:hideMark/>
          </w:tcPr>
          <w:p w:rsidR="00E174C2" w:rsidRDefault="00E174C2" w:rsidP="005D0A48">
            <w:pPr>
              <w:keepNext/>
              <w:spacing w:before="60"/>
              <w:ind w:left="0"/>
              <w:rPr>
                <w:rFonts w:cs="Arial"/>
                <w:b/>
                <w:sz w:val="20"/>
                <w:szCs w:val="20"/>
              </w:rPr>
            </w:pPr>
            <w:r>
              <w:rPr>
                <w:rFonts w:cs="Arial"/>
                <w:b/>
                <w:sz w:val="20"/>
                <w:szCs w:val="20"/>
              </w:rPr>
              <w:t>Corrective Action:</w:t>
            </w:r>
          </w:p>
        </w:tc>
      </w:tr>
      <w:tr w:rsidR="00E174C2" w:rsidTr="00E174C2">
        <w:trPr>
          <w:trHeight w:val="112"/>
        </w:trPr>
        <w:tc>
          <w:tcPr>
            <w:tcW w:w="15276" w:type="dxa"/>
            <w:tcBorders>
              <w:top w:val="nil"/>
              <w:left w:val="single" w:sz="4" w:space="0" w:color="auto"/>
              <w:bottom w:val="single" w:sz="4" w:space="0" w:color="auto"/>
              <w:right w:val="single" w:sz="4" w:space="0" w:color="auto"/>
            </w:tcBorders>
            <w:vAlign w:val="center"/>
          </w:tcPr>
          <w:p w:rsidR="00E174C2" w:rsidRDefault="00E174C2" w:rsidP="005D0A48">
            <w:pPr>
              <w:spacing w:before="60"/>
              <w:ind w:left="0"/>
              <w:rPr>
                <w:rFonts w:cs="Arial"/>
                <w:sz w:val="20"/>
                <w:szCs w:val="20"/>
              </w:rPr>
            </w:pPr>
          </w:p>
        </w:tc>
      </w:tr>
      <w:tr w:rsidR="00E174C2" w:rsidTr="00E174C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174C2" w:rsidRDefault="00E174C2" w:rsidP="005D0A4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174C2" w:rsidRDefault="00E174C2" w:rsidP="005D0A48">
      <w:pPr>
        <w:ind w:left="0"/>
        <w:rPr>
          <w:rFonts w:cstheme="minorBidi"/>
          <w:sz w:val="24"/>
          <w:szCs w:val="24"/>
          <w:lang w:eastAsia="en-NZ"/>
        </w:rPr>
      </w:pPr>
    </w:p>
    <w:p w:rsidR="00E174C2" w:rsidRDefault="00E174C2" w:rsidP="005D0A48">
      <w:pPr>
        <w:ind w:left="0"/>
        <w:rPr>
          <w:lang w:eastAsia="en-NZ"/>
        </w:rPr>
      </w:pPr>
    </w:p>
    <w:p w:rsidR="00E174C2" w:rsidRDefault="00E174C2" w:rsidP="005D0A48">
      <w:pPr>
        <w:ind w:left="0"/>
      </w:pPr>
    </w:p>
    <w:p w:rsidR="008F484E" w:rsidRDefault="005D0A48" w:rsidP="005D0A48">
      <w:pPr>
        <w:pStyle w:val="Heading2"/>
        <w:rPr>
          <w:sz w:val="24"/>
        </w:rPr>
      </w:pPr>
    </w:p>
    <w:sectPr w:rsidR="008F484E" w:rsidSect="00E174C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E6" w:rsidRDefault="0026159A">
      <w:pPr>
        <w:spacing w:after="0"/>
      </w:pPr>
      <w:r>
        <w:separator/>
      </w:r>
    </w:p>
  </w:endnote>
  <w:endnote w:type="continuationSeparator" w:id="0">
    <w:p w:rsidR="00C007E6" w:rsidRDefault="002615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D0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D0A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D0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E6" w:rsidRDefault="0026159A">
      <w:pPr>
        <w:spacing w:after="0"/>
      </w:pPr>
      <w:r>
        <w:separator/>
      </w:r>
    </w:p>
  </w:footnote>
  <w:footnote w:type="continuationSeparator" w:id="0">
    <w:p w:rsidR="00C007E6" w:rsidRDefault="002615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D0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D0A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D0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F96934C">
      <w:numFmt w:val="bullet"/>
      <w:lvlText w:val="-"/>
      <w:lvlJc w:val="left"/>
      <w:pPr>
        <w:tabs>
          <w:tab w:val="num" w:pos="717"/>
        </w:tabs>
        <w:ind w:left="717" w:hanging="360"/>
      </w:pPr>
      <w:rPr>
        <w:rFonts w:ascii="Calibri" w:eastAsia="Calibri" w:hAnsi="Calibri" w:cs="Times New Roman" w:hint="default"/>
      </w:rPr>
    </w:lvl>
    <w:lvl w:ilvl="1" w:tplc="378C4110" w:tentative="1">
      <w:start w:val="1"/>
      <w:numFmt w:val="bullet"/>
      <w:lvlText w:val="o"/>
      <w:lvlJc w:val="left"/>
      <w:pPr>
        <w:tabs>
          <w:tab w:val="num" w:pos="1437"/>
        </w:tabs>
        <w:ind w:left="1437" w:hanging="360"/>
      </w:pPr>
      <w:rPr>
        <w:rFonts w:ascii="Courier New" w:hAnsi="Courier New" w:cs="Courier New" w:hint="default"/>
      </w:rPr>
    </w:lvl>
    <w:lvl w:ilvl="2" w:tplc="5F6C3B6E" w:tentative="1">
      <w:start w:val="1"/>
      <w:numFmt w:val="bullet"/>
      <w:lvlText w:val=""/>
      <w:lvlJc w:val="left"/>
      <w:pPr>
        <w:tabs>
          <w:tab w:val="num" w:pos="2157"/>
        </w:tabs>
        <w:ind w:left="2157" w:hanging="360"/>
      </w:pPr>
      <w:rPr>
        <w:rFonts w:ascii="Wingdings" w:hAnsi="Wingdings" w:hint="default"/>
      </w:rPr>
    </w:lvl>
    <w:lvl w:ilvl="3" w:tplc="7C2C1D60" w:tentative="1">
      <w:start w:val="1"/>
      <w:numFmt w:val="bullet"/>
      <w:lvlText w:val=""/>
      <w:lvlJc w:val="left"/>
      <w:pPr>
        <w:tabs>
          <w:tab w:val="num" w:pos="2877"/>
        </w:tabs>
        <w:ind w:left="2877" w:hanging="360"/>
      </w:pPr>
      <w:rPr>
        <w:rFonts w:ascii="Symbol" w:hAnsi="Symbol" w:hint="default"/>
      </w:rPr>
    </w:lvl>
    <w:lvl w:ilvl="4" w:tplc="2EC49DF6" w:tentative="1">
      <w:start w:val="1"/>
      <w:numFmt w:val="bullet"/>
      <w:lvlText w:val="o"/>
      <w:lvlJc w:val="left"/>
      <w:pPr>
        <w:tabs>
          <w:tab w:val="num" w:pos="3597"/>
        </w:tabs>
        <w:ind w:left="3597" w:hanging="360"/>
      </w:pPr>
      <w:rPr>
        <w:rFonts w:ascii="Courier New" w:hAnsi="Courier New" w:cs="Courier New" w:hint="default"/>
      </w:rPr>
    </w:lvl>
    <w:lvl w:ilvl="5" w:tplc="502E7152" w:tentative="1">
      <w:start w:val="1"/>
      <w:numFmt w:val="bullet"/>
      <w:lvlText w:val=""/>
      <w:lvlJc w:val="left"/>
      <w:pPr>
        <w:tabs>
          <w:tab w:val="num" w:pos="4317"/>
        </w:tabs>
        <w:ind w:left="4317" w:hanging="360"/>
      </w:pPr>
      <w:rPr>
        <w:rFonts w:ascii="Wingdings" w:hAnsi="Wingdings" w:hint="default"/>
      </w:rPr>
    </w:lvl>
    <w:lvl w:ilvl="6" w:tplc="C964A260" w:tentative="1">
      <w:start w:val="1"/>
      <w:numFmt w:val="bullet"/>
      <w:lvlText w:val=""/>
      <w:lvlJc w:val="left"/>
      <w:pPr>
        <w:tabs>
          <w:tab w:val="num" w:pos="5037"/>
        </w:tabs>
        <w:ind w:left="5037" w:hanging="360"/>
      </w:pPr>
      <w:rPr>
        <w:rFonts w:ascii="Symbol" w:hAnsi="Symbol" w:hint="default"/>
      </w:rPr>
    </w:lvl>
    <w:lvl w:ilvl="7" w:tplc="BDB8ADE6" w:tentative="1">
      <w:start w:val="1"/>
      <w:numFmt w:val="bullet"/>
      <w:lvlText w:val="o"/>
      <w:lvlJc w:val="left"/>
      <w:pPr>
        <w:tabs>
          <w:tab w:val="num" w:pos="5757"/>
        </w:tabs>
        <w:ind w:left="5757" w:hanging="360"/>
      </w:pPr>
      <w:rPr>
        <w:rFonts w:ascii="Courier New" w:hAnsi="Courier New" w:cs="Courier New" w:hint="default"/>
      </w:rPr>
    </w:lvl>
    <w:lvl w:ilvl="8" w:tplc="E9C27B2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84AC026">
      <w:start w:val="1"/>
      <w:numFmt w:val="bullet"/>
      <w:lvlText w:val=""/>
      <w:lvlJc w:val="left"/>
      <w:pPr>
        <w:ind w:left="360" w:hanging="360"/>
      </w:pPr>
      <w:rPr>
        <w:rFonts w:ascii="Symbol" w:hAnsi="Symbol" w:hint="default"/>
      </w:rPr>
    </w:lvl>
    <w:lvl w:ilvl="1" w:tplc="F1028626" w:tentative="1">
      <w:start w:val="1"/>
      <w:numFmt w:val="bullet"/>
      <w:lvlText w:val="o"/>
      <w:lvlJc w:val="left"/>
      <w:pPr>
        <w:ind w:left="1080" w:hanging="360"/>
      </w:pPr>
      <w:rPr>
        <w:rFonts w:ascii="Courier New" w:hAnsi="Courier New" w:cs="Courier New" w:hint="default"/>
      </w:rPr>
    </w:lvl>
    <w:lvl w:ilvl="2" w:tplc="FAA063EE" w:tentative="1">
      <w:start w:val="1"/>
      <w:numFmt w:val="bullet"/>
      <w:lvlText w:val=""/>
      <w:lvlJc w:val="left"/>
      <w:pPr>
        <w:ind w:left="1800" w:hanging="360"/>
      </w:pPr>
      <w:rPr>
        <w:rFonts w:ascii="Wingdings" w:hAnsi="Wingdings" w:hint="default"/>
      </w:rPr>
    </w:lvl>
    <w:lvl w:ilvl="3" w:tplc="1B54BB92" w:tentative="1">
      <w:start w:val="1"/>
      <w:numFmt w:val="bullet"/>
      <w:lvlText w:val=""/>
      <w:lvlJc w:val="left"/>
      <w:pPr>
        <w:ind w:left="2520" w:hanging="360"/>
      </w:pPr>
      <w:rPr>
        <w:rFonts w:ascii="Symbol" w:hAnsi="Symbol" w:hint="default"/>
      </w:rPr>
    </w:lvl>
    <w:lvl w:ilvl="4" w:tplc="5B589B72" w:tentative="1">
      <w:start w:val="1"/>
      <w:numFmt w:val="bullet"/>
      <w:lvlText w:val="o"/>
      <w:lvlJc w:val="left"/>
      <w:pPr>
        <w:ind w:left="3240" w:hanging="360"/>
      </w:pPr>
      <w:rPr>
        <w:rFonts w:ascii="Courier New" w:hAnsi="Courier New" w:cs="Courier New" w:hint="default"/>
      </w:rPr>
    </w:lvl>
    <w:lvl w:ilvl="5" w:tplc="FDD43D78" w:tentative="1">
      <w:start w:val="1"/>
      <w:numFmt w:val="bullet"/>
      <w:lvlText w:val=""/>
      <w:lvlJc w:val="left"/>
      <w:pPr>
        <w:ind w:left="3960" w:hanging="360"/>
      </w:pPr>
      <w:rPr>
        <w:rFonts w:ascii="Wingdings" w:hAnsi="Wingdings" w:hint="default"/>
      </w:rPr>
    </w:lvl>
    <w:lvl w:ilvl="6" w:tplc="94421678" w:tentative="1">
      <w:start w:val="1"/>
      <w:numFmt w:val="bullet"/>
      <w:lvlText w:val=""/>
      <w:lvlJc w:val="left"/>
      <w:pPr>
        <w:ind w:left="4680" w:hanging="360"/>
      </w:pPr>
      <w:rPr>
        <w:rFonts w:ascii="Symbol" w:hAnsi="Symbol" w:hint="default"/>
      </w:rPr>
    </w:lvl>
    <w:lvl w:ilvl="7" w:tplc="66380A6A" w:tentative="1">
      <w:start w:val="1"/>
      <w:numFmt w:val="bullet"/>
      <w:lvlText w:val="o"/>
      <w:lvlJc w:val="left"/>
      <w:pPr>
        <w:ind w:left="5400" w:hanging="360"/>
      </w:pPr>
      <w:rPr>
        <w:rFonts w:ascii="Courier New" w:hAnsi="Courier New" w:cs="Courier New" w:hint="default"/>
      </w:rPr>
    </w:lvl>
    <w:lvl w:ilvl="8" w:tplc="028AE26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E29C2294">
      <w:start w:val="1"/>
      <w:numFmt w:val="bullet"/>
      <w:lvlText w:val=""/>
      <w:lvlJc w:val="left"/>
      <w:pPr>
        <w:ind w:left="1077" w:hanging="360"/>
      </w:pPr>
      <w:rPr>
        <w:rFonts w:ascii="Symbol" w:hAnsi="Symbol" w:hint="default"/>
      </w:rPr>
    </w:lvl>
    <w:lvl w:ilvl="1" w:tplc="0DB434B2" w:tentative="1">
      <w:start w:val="1"/>
      <w:numFmt w:val="bullet"/>
      <w:lvlText w:val="o"/>
      <w:lvlJc w:val="left"/>
      <w:pPr>
        <w:ind w:left="1797" w:hanging="360"/>
      </w:pPr>
      <w:rPr>
        <w:rFonts w:ascii="Courier New" w:hAnsi="Courier New" w:cs="Courier New" w:hint="default"/>
      </w:rPr>
    </w:lvl>
    <w:lvl w:ilvl="2" w:tplc="23028AB8" w:tentative="1">
      <w:start w:val="1"/>
      <w:numFmt w:val="bullet"/>
      <w:lvlText w:val=""/>
      <w:lvlJc w:val="left"/>
      <w:pPr>
        <w:ind w:left="2517" w:hanging="360"/>
      </w:pPr>
      <w:rPr>
        <w:rFonts w:ascii="Wingdings" w:hAnsi="Wingdings" w:hint="default"/>
      </w:rPr>
    </w:lvl>
    <w:lvl w:ilvl="3" w:tplc="3516F23A" w:tentative="1">
      <w:start w:val="1"/>
      <w:numFmt w:val="bullet"/>
      <w:lvlText w:val=""/>
      <w:lvlJc w:val="left"/>
      <w:pPr>
        <w:ind w:left="3237" w:hanging="360"/>
      </w:pPr>
      <w:rPr>
        <w:rFonts w:ascii="Symbol" w:hAnsi="Symbol" w:hint="default"/>
      </w:rPr>
    </w:lvl>
    <w:lvl w:ilvl="4" w:tplc="4C724A18" w:tentative="1">
      <w:start w:val="1"/>
      <w:numFmt w:val="bullet"/>
      <w:lvlText w:val="o"/>
      <w:lvlJc w:val="left"/>
      <w:pPr>
        <w:ind w:left="3957" w:hanging="360"/>
      </w:pPr>
      <w:rPr>
        <w:rFonts w:ascii="Courier New" w:hAnsi="Courier New" w:cs="Courier New" w:hint="default"/>
      </w:rPr>
    </w:lvl>
    <w:lvl w:ilvl="5" w:tplc="D0B088C6" w:tentative="1">
      <w:start w:val="1"/>
      <w:numFmt w:val="bullet"/>
      <w:lvlText w:val=""/>
      <w:lvlJc w:val="left"/>
      <w:pPr>
        <w:ind w:left="4677" w:hanging="360"/>
      </w:pPr>
      <w:rPr>
        <w:rFonts w:ascii="Wingdings" w:hAnsi="Wingdings" w:hint="default"/>
      </w:rPr>
    </w:lvl>
    <w:lvl w:ilvl="6" w:tplc="7E563076" w:tentative="1">
      <w:start w:val="1"/>
      <w:numFmt w:val="bullet"/>
      <w:lvlText w:val=""/>
      <w:lvlJc w:val="left"/>
      <w:pPr>
        <w:ind w:left="5397" w:hanging="360"/>
      </w:pPr>
      <w:rPr>
        <w:rFonts w:ascii="Symbol" w:hAnsi="Symbol" w:hint="default"/>
      </w:rPr>
    </w:lvl>
    <w:lvl w:ilvl="7" w:tplc="84DEBD74" w:tentative="1">
      <w:start w:val="1"/>
      <w:numFmt w:val="bullet"/>
      <w:lvlText w:val="o"/>
      <w:lvlJc w:val="left"/>
      <w:pPr>
        <w:ind w:left="6117" w:hanging="360"/>
      </w:pPr>
      <w:rPr>
        <w:rFonts w:ascii="Courier New" w:hAnsi="Courier New" w:cs="Courier New" w:hint="default"/>
      </w:rPr>
    </w:lvl>
    <w:lvl w:ilvl="8" w:tplc="8586CDA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474E0D6">
      <w:start w:val="1"/>
      <w:numFmt w:val="bullet"/>
      <w:lvlText w:val=""/>
      <w:lvlJc w:val="left"/>
      <w:pPr>
        <w:ind w:left="1077" w:hanging="360"/>
      </w:pPr>
      <w:rPr>
        <w:rFonts w:ascii="Symbol" w:hAnsi="Symbol" w:hint="default"/>
      </w:rPr>
    </w:lvl>
    <w:lvl w:ilvl="1" w:tplc="018A429A" w:tentative="1">
      <w:start w:val="1"/>
      <w:numFmt w:val="bullet"/>
      <w:lvlText w:val="o"/>
      <w:lvlJc w:val="left"/>
      <w:pPr>
        <w:ind w:left="1797" w:hanging="360"/>
      </w:pPr>
      <w:rPr>
        <w:rFonts w:ascii="Courier New" w:hAnsi="Courier New" w:cs="Courier New" w:hint="default"/>
      </w:rPr>
    </w:lvl>
    <w:lvl w:ilvl="2" w:tplc="6EA8878E" w:tentative="1">
      <w:start w:val="1"/>
      <w:numFmt w:val="bullet"/>
      <w:lvlText w:val=""/>
      <w:lvlJc w:val="left"/>
      <w:pPr>
        <w:ind w:left="2517" w:hanging="360"/>
      </w:pPr>
      <w:rPr>
        <w:rFonts w:ascii="Wingdings" w:hAnsi="Wingdings" w:hint="default"/>
      </w:rPr>
    </w:lvl>
    <w:lvl w:ilvl="3" w:tplc="BB50A276" w:tentative="1">
      <w:start w:val="1"/>
      <w:numFmt w:val="bullet"/>
      <w:lvlText w:val=""/>
      <w:lvlJc w:val="left"/>
      <w:pPr>
        <w:ind w:left="3237" w:hanging="360"/>
      </w:pPr>
      <w:rPr>
        <w:rFonts w:ascii="Symbol" w:hAnsi="Symbol" w:hint="default"/>
      </w:rPr>
    </w:lvl>
    <w:lvl w:ilvl="4" w:tplc="175A2714" w:tentative="1">
      <w:start w:val="1"/>
      <w:numFmt w:val="bullet"/>
      <w:lvlText w:val="o"/>
      <w:lvlJc w:val="left"/>
      <w:pPr>
        <w:ind w:left="3957" w:hanging="360"/>
      </w:pPr>
      <w:rPr>
        <w:rFonts w:ascii="Courier New" w:hAnsi="Courier New" w:cs="Courier New" w:hint="default"/>
      </w:rPr>
    </w:lvl>
    <w:lvl w:ilvl="5" w:tplc="8580122C" w:tentative="1">
      <w:start w:val="1"/>
      <w:numFmt w:val="bullet"/>
      <w:lvlText w:val=""/>
      <w:lvlJc w:val="left"/>
      <w:pPr>
        <w:ind w:left="4677" w:hanging="360"/>
      </w:pPr>
      <w:rPr>
        <w:rFonts w:ascii="Wingdings" w:hAnsi="Wingdings" w:hint="default"/>
      </w:rPr>
    </w:lvl>
    <w:lvl w:ilvl="6" w:tplc="6B3C7B80" w:tentative="1">
      <w:start w:val="1"/>
      <w:numFmt w:val="bullet"/>
      <w:lvlText w:val=""/>
      <w:lvlJc w:val="left"/>
      <w:pPr>
        <w:ind w:left="5397" w:hanging="360"/>
      </w:pPr>
      <w:rPr>
        <w:rFonts w:ascii="Symbol" w:hAnsi="Symbol" w:hint="default"/>
      </w:rPr>
    </w:lvl>
    <w:lvl w:ilvl="7" w:tplc="5E08CF3A" w:tentative="1">
      <w:start w:val="1"/>
      <w:numFmt w:val="bullet"/>
      <w:lvlText w:val="o"/>
      <w:lvlJc w:val="left"/>
      <w:pPr>
        <w:ind w:left="6117" w:hanging="360"/>
      </w:pPr>
      <w:rPr>
        <w:rFonts w:ascii="Courier New" w:hAnsi="Courier New" w:cs="Courier New" w:hint="default"/>
      </w:rPr>
    </w:lvl>
    <w:lvl w:ilvl="8" w:tplc="8C262CC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302C16E">
      <w:start w:val="1"/>
      <w:numFmt w:val="bullet"/>
      <w:lvlText w:val="–"/>
      <w:lvlJc w:val="left"/>
      <w:pPr>
        <w:tabs>
          <w:tab w:val="num" w:pos="720"/>
        </w:tabs>
        <w:ind w:left="720" w:hanging="360"/>
      </w:pPr>
      <w:rPr>
        <w:rFonts w:ascii="Times New Roman" w:hAnsi="Times New Roman" w:hint="default"/>
      </w:rPr>
    </w:lvl>
    <w:lvl w:ilvl="1" w:tplc="209ED962">
      <w:start w:val="1"/>
      <w:numFmt w:val="bullet"/>
      <w:lvlText w:val="–"/>
      <w:lvlJc w:val="left"/>
      <w:pPr>
        <w:tabs>
          <w:tab w:val="num" w:pos="1440"/>
        </w:tabs>
        <w:ind w:left="1440" w:hanging="360"/>
      </w:pPr>
      <w:rPr>
        <w:rFonts w:ascii="Times New Roman" w:hAnsi="Times New Roman" w:hint="default"/>
      </w:rPr>
    </w:lvl>
    <w:lvl w:ilvl="2" w:tplc="FF0868C6" w:tentative="1">
      <w:start w:val="1"/>
      <w:numFmt w:val="bullet"/>
      <w:lvlText w:val="–"/>
      <w:lvlJc w:val="left"/>
      <w:pPr>
        <w:tabs>
          <w:tab w:val="num" w:pos="2160"/>
        </w:tabs>
        <w:ind w:left="2160" w:hanging="360"/>
      </w:pPr>
      <w:rPr>
        <w:rFonts w:ascii="Times New Roman" w:hAnsi="Times New Roman" w:hint="default"/>
      </w:rPr>
    </w:lvl>
    <w:lvl w:ilvl="3" w:tplc="D7CA1268" w:tentative="1">
      <w:start w:val="1"/>
      <w:numFmt w:val="bullet"/>
      <w:lvlText w:val="–"/>
      <w:lvlJc w:val="left"/>
      <w:pPr>
        <w:tabs>
          <w:tab w:val="num" w:pos="2880"/>
        </w:tabs>
        <w:ind w:left="2880" w:hanging="360"/>
      </w:pPr>
      <w:rPr>
        <w:rFonts w:ascii="Times New Roman" w:hAnsi="Times New Roman" w:hint="default"/>
      </w:rPr>
    </w:lvl>
    <w:lvl w:ilvl="4" w:tplc="8952ABF6" w:tentative="1">
      <w:start w:val="1"/>
      <w:numFmt w:val="bullet"/>
      <w:lvlText w:val="–"/>
      <w:lvlJc w:val="left"/>
      <w:pPr>
        <w:tabs>
          <w:tab w:val="num" w:pos="3600"/>
        </w:tabs>
        <w:ind w:left="3600" w:hanging="360"/>
      </w:pPr>
      <w:rPr>
        <w:rFonts w:ascii="Times New Roman" w:hAnsi="Times New Roman" w:hint="default"/>
      </w:rPr>
    </w:lvl>
    <w:lvl w:ilvl="5" w:tplc="72FCC206" w:tentative="1">
      <w:start w:val="1"/>
      <w:numFmt w:val="bullet"/>
      <w:lvlText w:val="–"/>
      <w:lvlJc w:val="left"/>
      <w:pPr>
        <w:tabs>
          <w:tab w:val="num" w:pos="4320"/>
        </w:tabs>
        <w:ind w:left="4320" w:hanging="360"/>
      </w:pPr>
      <w:rPr>
        <w:rFonts w:ascii="Times New Roman" w:hAnsi="Times New Roman" w:hint="default"/>
      </w:rPr>
    </w:lvl>
    <w:lvl w:ilvl="6" w:tplc="07165432" w:tentative="1">
      <w:start w:val="1"/>
      <w:numFmt w:val="bullet"/>
      <w:lvlText w:val="–"/>
      <w:lvlJc w:val="left"/>
      <w:pPr>
        <w:tabs>
          <w:tab w:val="num" w:pos="5040"/>
        </w:tabs>
        <w:ind w:left="5040" w:hanging="360"/>
      </w:pPr>
      <w:rPr>
        <w:rFonts w:ascii="Times New Roman" w:hAnsi="Times New Roman" w:hint="default"/>
      </w:rPr>
    </w:lvl>
    <w:lvl w:ilvl="7" w:tplc="546A01F8" w:tentative="1">
      <w:start w:val="1"/>
      <w:numFmt w:val="bullet"/>
      <w:lvlText w:val="–"/>
      <w:lvlJc w:val="left"/>
      <w:pPr>
        <w:tabs>
          <w:tab w:val="num" w:pos="5760"/>
        </w:tabs>
        <w:ind w:left="5760" w:hanging="360"/>
      </w:pPr>
      <w:rPr>
        <w:rFonts w:ascii="Times New Roman" w:hAnsi="Times New Roman" w:hint="default"/>
      </w:rPr>
    </w:lvl>
    <w:lvl w:ilvl="8" w:tplc="D5DCF81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AE6381C">
      <w:start w:val="1"/>
      <w:numFmt w:val="bullet"/>
      <w:lvlText w:val=""/>
      <w:lvlJc w:val="left"/>
      <w:pPr>
        <w:ind w:left="1080" w:hanging="360"/>
      </w:pPr>
      <w:rPr>
        <w:rFonts w:ascii="Symbol" w:hAnsi="Symbol" w:hint="default"/>
      </w:rPr>
    </w:lvl>
    <w:lvl w:ilvl="1" w:tplc="0A5E1ACC" w:tentative="1">
      <w:start w:val="1"/>
      <w:numFmt w:val="bullet"/>
      <w:lvlText w:val="o"/>
      <w:lvlJc w:val="left"/>
      <w:pPr>
        <w:ind w:left="1800" w:hanging="360"/>
      </w:pPr>
      <w:rPr>
        <w:rFonts w:ascii="Courier New" w:hAnsi="Courier New" w:cs="Courier New" w:hint="default"/>
      </w:rPr>
    </w:lvl>
    <w:lvl w:ilvl="2" w:tplc="7EF4E81C" w:tentative="1">
      <w:start w:val="1"/>
      <w:numFmt w:val="bullet"/>
      <w:lvlText w:val=""/>
      <w:lvlJc w:val="left"/>
      <w:pPr>
        <w:ind w:left="2520" w:hanging="360"/>
      </w:pPr>
      <w:rPr>
        <w:rFonts w:ascii="Wingdings" w:hAnsi="Wingdings" w:hint="default"/>
      </w:rPr>
    </w:lvl>
    <w:lvl w:ilvl="3" w:tplc="42029550" w:tentative="1">
      <w:start w:val="1"/>
      <w:numFmt w:val="bullet"/>
      <w:lvlText w:val=""/>
      <w:lvlJc w:val="left"/>
      <w:pPr>
        <w:ind w:left="3240" w:hanging="360"/>
      </w:pPr>
      <w:rPr>
        <w:rFonts w:ascii="Symbol" w:hAnsi="Symbol" w:hint="default"/>
      </w:rPr>
    </w:lvl>
    <w:lvl w:ilvl="4" w:tplc="C5025196" w:tentative="1">
      <w:start w:val="1"/>
      <w:numFmt w:val="bullet"/>
      <w:lvlText w:val="o"/>
      <w:lvlJc w:val="left"/>
      <w:pPr>
        <w:ind w:left="3960" w:hanging="360"/>
      </w:pPr>
      <w:rPr>
        <w:rFonts w:ascii="Courier New" w:hAnsi="Courier New" w:cs="Courier New" w:hint="default"/>
      </w:rPr>
    </w:lvl>
    <w:lvl w:ilvl="5" w:tplc="497EBA34" w:tentative="1">
      <w:start w:val="1"/>
      <w:numFmt w:val="bullet"/>
      <w:lvlText w:val=""/>
      <w:lvlJc w:val="left"/>
      <w:pPr>
        <w:ind w:left="4680" w:hanging="360"/>
      </w:pPr>
      <w:rPr>
        <w:rFonts w:ascii="Wingdings" w:hAnsi="Wingdings" w:hint="default"/>
      </w:rPr>
    </w:lvl>
    <w:lvl w:ilvl="6" w:tplc="DCAAEDDE" w:tentative="1">
      <w:start w:val="1"/>
      <w:numFmt w:val="bullet"/>
      <w:lvlText w:val=""/>
      <w:lvlJc w:val="left"/>
      <w:pPr>
        <w:ind w:left="5400" w:hanging="360"/>
      </w:pPr>
      <w:rPr>
        <w:rFonts w:ascii="Symbol" w:hAnsi="Symbol" w:hint="default"/>
      </w:rPr>
    </w:lvl>
    <w:lvl w:ilvl="7" w:tplc="1A8CF41E" w:tentative="1">
      <w:start w:val="1"/>
      <w:numFmt w:val="bullet"/>
      <w:lvlText w:val="o"/>
      <w:lvlJc w:val="left"/>
      <w:pPr>
        <w:ind w:left="6120" w:hanging="360"/>
      </w:pPr>
      <w:rPr>
        <w:rFonts w:ascii="Courier New" w:hAnsi="Courier New" w:cs="Courier New" w:hint="default"/>
      </w:rPr>
    </w:lvl>
    <w:lvl w:ilvl="8" w:tplc="B6265C7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732EBB2">
      <w:start w:val="1"/>
      <w:numFmt w:val="bullet"/>
      <w:lvlText w:val=""/>
      <w:lvlJc w:val="left"/>
      <w:pPr>
        <w:tabs>
          <w:tab w:val="num" w:pos="360"/>
        </w:tabs>
        <w:ind w:left="360" w:hanging="360"/>
      </w:pPr>
      <w:rPr>
        <w:rFonts w:ascii="Symbol" w:hAnsi="Symbol" w:hint="default"/>
      </w:rPr>
    </w:lvl>
    <w:lvl w:ilvl="1" w:tplc="8DCC426C" w:tentative="1">
      <w:start w:val="1"/>
      <w:numFmt w:val="bullet"/>
      <w:lvlText w:val="o"/>
      <w:lvlJc w:val="left"/>
      <w:pPr>
        <w:tabs>
          <w:tab w:val="num" w:pos="1080"/>
        </w:tabs>
        <w:ind w:left="1080" w:hanging="360"/>
      </w:pPr>
      <w:rPr>
        <w:rFonts w:ascii="Courier New" w:hAnsi="Courier New" w:cs="Courier New" w:hint="default"/>
      </w:rPr>
    </w:lvl>
    <w:lvl w:ilvl="2" w:tplc="999EBEFC" w:tentative="1">
      <w:start w:val="1"/>
      <w:numFmt w:val="bullet"/>
      <w:lvlText w:val=""/>
      <w:lvlJc w:val="left"/>
      <w:pPr>
        <w:tabs>
          <w:tab w:val="num" w:pos="1800"/>
        </w:tabs>
        <w:ind w:left="1800" w:hanging="360"/>
      </w:pPr>
      <w:rPr>
        <w:rFonts w:ascii="Wingdings" w:hAnsi="Wingdings" w:hint="default"/>
      </w:rPr>
    </w:lvl>
    <w:lvl w:ilvl="3" w:tplc="5DCA8308" w:tentative="1">
      <w:start w:val="1"/>
      <w:numFmt w:val="bullet"/>
      <w:lvlText w:val=""/>
      <w:lvlJc w:val="left"/>
      <w:pPr>
        <w:tabs>
          <w:tab w:val="num" w:pos="2520"/>
        </w:tabs>
        <w:ind w:left="2520" w:hanging="360"/>
      </w:pPr>
      <w:rPr>
        <w:rFonts w:ascii="Symbol" w:hAnsi="Symbol" w:hint="default"/>
      </w:rPr>
    </w:lvl>
    <w:lvl w:ilvl="4" w:tplc="403CB510" w:tentative="1">
      <w:start w:val="1"/>
      <w:numFmt w:val="bullet"/>
      <w:lvlText w:val="o"/>
      <w:lvlJc w:val="left"/>
      <w:pPr>
        <w:tabs>
          <w:tab w:val="num" w:pos="3240"/>
        </w:tabs>
        <w:ind w:left="3240" w:hanging="360"/>
      </w:pPr>
      <w:rPr>
        <w:rFonts w:ascii="Courier New" w:hAnsi="Courier New" w:cs="Courier New" w:hint="default"/>
      </w:rPr>
    </w:lvl>
    <w:lvl w:ilvl="5" w:tplc="C5946682" w:tentative="1">
      <w:start w:val="1"/>
      <w:numFmt w:val="bullet"/>
      <w:lvlText w:val=""/>
      <w:lvlJc w:val="left"/>
      <w:pPr>
        <w:tabs>
          <w:tab w:val="num" w:pos="3960"/>
        </w:tabs>
        <w:ind w:left="3960" w:hanging="360"/>
      </w:pPr>
      <w:rPr>
        <w:rFonts w:ascii="Wingdings" w:hAnsi="Wingdings" w:hint="default"/>
      </w:rPr>
    </w:lvl>
    <w:lvl w:ilvl="6" w:tplc="20EC6110" w:tentative="1">
      <w:start w:val="1"/>
      <w:numFmt w:val="bullet"/>
      <w:lvlText w:val=""/>
      <w:lvlJc w:val="left"/>
      <w:pPr>
        <w:tabs>
          <w:tab w:val="num" w:pos="4680"/>
        </w:tabs>
        <w:ind w:left="4680" w:hanging="360"/>
      </w:pPr>
      <w:rPr>
        <w:rFonts w:ascii="Symbol" w:hAnsi="Symbol" w:hint="default"/>
      </w:rPr>
    </w:lvl>
    <w:lvl w:ilvl="7" w:tplc="05F24FD8" w:tentative="1">
      <w:start w:val="1"/>
      <w:numFmt w:val="bullet"/>
      <w:lvlText w:val="o"/>
      <w:lvlJc w:val="left"/>
      <w:pPr>
        <w:tabs>
          <w:tab w:val="num" w:pos="5400"/>
        </w:tabs>
        <w:ind w:left="5400" w:hanging="360"/>
      </w:pPr>
      <w:rPr>
        <w:rFonts w:ascii="Courier New" w:hAnsi="Courier New" w:cs="Courier New" w:hint="default"/>
      </w:rPr>
    </w:lvl>
    <w:lvl w:ilvl="8" w:tplc="8082647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D34CB0C">
      <w:start w:val="5"/>
      <w:numFmt w:val="bullet"/>
      <w:lvlText w:val="-"/>
      <w:lvlJc w:val="left"/>
      <w:pPr>
        <w:ind w:left="717" w:hanging="360"/>
      </w:pPr>
      <w:rPr>
        <w:rFonts w:ascii="Calibri" w:eastAsia="Calibri" w:hAnsi="Calibri" w:cs="Times New Roman" w:hint="default"/>
      </w:rPr>
    </w:lvl>
    <w:lvl w:ilvl="1" w:tplc="11FA0AC6" w:tentative="1">
      <w:start w:val="1"/>
      <w:numFmt w:val="bullet"/>
      <w:lvlText w:val="o"/>
      <w:lvlJc w:val="left"/>
      <w:pPr>
        <w:ind w:left="1437" w:hanging="360"/>
      </w:pPr>
      <w:rPr>
        <w:rFonts w:ascii="Courier New" w:hAnsi="Courier New" w:cs="Courier New" w:hint="default"/>
      </w:rPr>
    </w:lvl>
    <w:lvl w:ilvl="2" w:tplc="A330E2AC" w:tentative="1">
      <w:start w:val="1"/>
      <w:numFmt w:val="bullet"/>
      <w:lvlText w:val=""/>
      <w:lvlJc w:val="left"/>
      <w:pPr>
        <w:ind w:left="2157" w:hanging="360"/>
      </w:pPr>
      <w:rPr>
        <w:rFonts w:ascii="Wingdings" w:hAnsi="Wingdings" w:hint="default"/>
      </w:rPr>
    </w:lvl>
    <w:lvl w:ilvl="3" w:tplc="8E525A1A" w:tentative="1">
      <w:start w:val="1"/>
      <w:numFmt w:val="bullet"/>
      <w:lvlText w:val=""/>
      <w:lvlJc w:val="left"/>
      <w:pPr>
        <w:ind w:left="2877" w:hanging="360"/>
      </w:pPr>
      <w:rPr>
        <w:rFonts w:ascii="Symbol" w:hAnsi="Symbol" w:hint="default"/>
      </w:rPr>
    </w:lvl>
    <w:lvl w:ilvl="4" w:tplc="184EB2D8" w:tentative="1">
      <w:start w:val="1"/>
      <w:numFmt w:val="bullet"/>
      <w:lvlText w:val="o"/>
      <w:lvlJc w:val="left"/>
      <w:pPr>
        <w:ind w:left="3597" w:hanging="360"/>
      </w:pPr>
      <w:rPr>
        <w:rFonts w:ascii="Courier New" w:hAnsi="Courier New" w:cs="Courier New" w:hint="default"/>
      </w:rPr>
    </w:lvl>
    <w:lvl w:ilvl="5" w:tplc="768AFFE8" w:tentative="1">
      <w:start w:val="1"/>
      <w:numFmt w:val="bullet"/>
      <w:lvlText w:val=""/>
      <w:lvlJc w:val="left"/>
      <w:pPr>
        <w:ind w:left="4317" w:hanging="360"/>
      </w:pPr>
      <w:rPr>
        <w:rFonts w:ascii="Wingdings" w:hAnsi="Wingdings" w:hint="default"/>
      </w:rPr>
    </w:lvl>
    <w:lvl w:ilvl="6" w:tplc="15D4BA84" w:tentative="1">
      <w:start w:val="1"/>
      <w:numFmt w:val="bullet"/>
      <w:lvlText w:val=""/>
      <w:lvlJc w:val="left"/>
      <w:pPr>
        <w:ind w:left="5037" w:hanging="360"/>
      </w:pPr>
      <w:rPr>
        <w:rFonts w:ascii="Symbol" w:hAnsi="Symbol" w:hint="default"/>
      </w:rPr>
    </w:lvl>
    <w:lvl w:ilvl="7" w:tplc="FA483BC6" w:tentative="1">
      <w:start w:val="1"/>
      <w:numFmt w:val="bullet"/>
      <w:lvlText w:val="o"/>
      <w:lvlJc w:val="left"/>
      <w:pPr>
        <w:ind w:left="5757" w:hanging="360"/>
      </w:pPr>
      <w:rPr>
        <w:rFonts w:ascii="Courier New" w:hAnsi="Courier New" w:cs="Courier New" w:hint="default"/>
      </w:rPr>
    </w:lvl>
    <w:lvl w:ilvl="8" w:tplc="77D6DEB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3D6A8A08">
      <w:start w:val="1"/>
      <w:numFmt w:val="bullet"/>
      <w:lvlText w:val=""/>
      <w:lvlJc w:val="left"/>
      <w:pPr>
        <w:tabs>
          <w:tab w:val="num" w:pos="360"/>
        </w:tabs>
        <w:ind w:left="360" w:hanging="360"/>
      </w:pPr>
      <w:rPr>
        <w:rFonts w:ascii="Symbol" w:hAnsi="Symbol" w:hint="default"/>
      </w:rPr>
    </w:lvl>
    <w:lvl w:ilvl="1" w:tplc="C65C6484" w:tentative="1">
      <w:start w:val="1"/>
      <w:numFmt w:val="bullet"/>
      <w:lvlText w:val="o"/>
      <w:lvlJc w:val="left"/>
      <w:pPr>
        <w:tabs>
          <w:tab w:val="num" w:pos="1080"/>
        </w:tabs>
        <w:ind w:left="1080" w:hanging="360"/>
      </w:pPr>
      <w:rPr>
        <w:rFonts w:ascii="Courier New" w:hAnsi="Courier New" w:cs="Courier New" w:hint="default"/>
      </w:rPr>
    </w:lvl>
    <w:lvl w:ilvl="2" w:tplc="72A0F9C4" w:tentative="1">
      <w:start w:val="1"/>
      <w:numFmt w:val="bullet"/>
      <w:lvlText w:val=""/>
      <w:lvlJc w:val="left"/>
      <w:pPr>
        <w:tabs>
          <w:tab w:val="num" w:pos="1800"/>
        </w:tabs>
        <w:ind w:left="1800" w:hanging="360"/>
      </w:pPr>
      <w:rPr>
        <w:rFonts w:ascii="Wingdings" w:hAnsi="Wingdings" w:hint="default"/>
      </w:rPr>
    </w:lvl>
    <w:lvl w:ilvl="3" w:tplc="76CA9126" w:tentative="1">
      <w:start w:val="1"/>
      <w:numFmt w:val="bullet"/>
      <w:lvlText w:val=""/>
      <w:lvlJc w:val="left"/>
      <w:pPr>
        <w:tabs>
          <w:tab w:val="num" w:pos="2520"/>
        </w:tabs>
        <w:ind w:left="2520" w:hanging="360"/>
      </w:pPr>
      <w:rPr>
        <w:rFonts w:ascii="Symbol" w:hAnsi="Symbol" w:hint="default"/>
      </w:rPr>
    </w:lvl>
    <w:lvl w:ilvl="4" w:tplc="0CF0BEAE" w:tentative="1">
      <w:start w:val="1"/>
      <w:numFmt w:val="bullet"/>
      <w:lvlText w:val="o"/>
      <w:lvlJc w:val="left"/>
      <w:pPr>
        <w:tabs>
          <w:tab w:val="num" w:pos="3240"/>
        </w:tabs>
        <w:ind w:left="3240" w:hanging="360"/>
      </w:pPr>
      <w:rPr>
        <w:rFonts w:ascii="Courier New" w:hAnsi="Courier New" w:cs="Courier New" w:hint="default"/>
      </w:rPr>
    </w:lvl>
    <w:lvl w:ilvl="5" w:tplc="B678A354" w:tentative="1">
      <w:start w:val="1"/>
      <w:numFmt w:val="bullet"/>
      <w:lvlText w:val=""/>
      <w:lvlJc w:val="left"/>
      <w:pPr>
        <w:tabs>
          <w:tab w:val="num" w:pos="3960"/>
        </w:tabs>
        <w:ind w:left="3960" w:hanging="360"/>
      </w:pPr>
      <w:rPr>
        <w:rFonts w:ascii="Wingdings" w:hAnsi="Wingdings" w:hint="default"/>
      </w:rPr>
    </w:lvl>
    <w:lvl w:ilvl="6" w:tplc="7B9EE974" w:tentative="1">
      <w:start w:val="1"/>
      <w:numFmt w:val="bullet"/>
      <w:lvlText w:val=""/>
      <w:lvlJc w:val="left"/>
      <w:pPr>
        <w:tabs>
          <w:tab w:val="num" w:pos="4680"/>
        </w:tabs>
        <w:ind w:left="4680" w:hanging="360"/>
      </w:pPr>
      <w:rPr>
        <w:rFonts w:ascii="Symbol" w:hAnsi="Symbol" w:hint="default"/>
      </w:rPr>
    </w:lvl>
    <w:lvl w:ilvl="7" w:tplc="89785BF8" w:tentative="1">
      <w:start w:val="1"/>
      <w:numFmt w:val="bullet"/>
      <w:lvlText w:val="o"/>
      <w:lvlJc w:val="left"/>
      <w:pPr>
        <w:tabs>
          <w:tab w:val="num" w:pos="5400"/>
        </w:tabs>
        <w:ind w:left="5400" w:hanging="360"/>
      </w:pPr>
      <w:rPr>
        <w:rFonts w:ascii="Courier New" w:hAnsi="Courier New" w:cs="Courier New" w:hint="default"/>
      </w:rPr>
    </w:lvl>
    <w:lvl w:ilvl="8" w:tplc="C934538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21"/>
    <w:rsid w:val="0026159A"/>
    <w:rsid w:val="005D0A48"/>
    <w:rsid w:val="008D4C16"/>
    <w:rsid w:val="00C007E6"/>
    <w:rsid w:val="00E174C2"/>
    <w:rsid w:val="00FE60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D0A48"/>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E174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D0A48"/>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E174C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174C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174C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174C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174C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174C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174C2"/>
    <w:rPr>
      <w:rFonts w:eastAsiaTheme="minorHAnsi" w:cstheme="minorBidi"/>
      <w:lang w:eastAsia="en-US"/>
    </w:rPr>
  </w:style>
  <w:style w:type="paragraph" w:styleId="BodyText">
    <w:name w:val="Body Text"/>
    <w:basedOn w:val="Normal"/>
    <w:link w:val="BodyTextChar"/>
    <w:uiPriority w:val="99"/>
    <w:unhideWhenUsed/>
    <w:rsid w:val="00E174C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174C2"/>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E174C2"/>
    <w:rPr>
      <w:b/>
      <w:bCs/>
    </w:rPr>
  </w:style>
  <w:style w:type="character" w:customStyle="1" w:styleId="CommentSubjectChar">
    <w:name w:val="Comment Subject Char"/>
    <w:basedOn w:val="CommentTextChar"/>
    <w:link w:val="CommentSubject"/>
    <w:uiPriority w:val="99"/>
    <w:rsid w:val="00E174C2"/>
    <w:rPr>
      <w:rFonts w:eastAsiaTheme="minorHAnsi" w:cstheme="minorBidi"/>
      <w:b/>
      <w:bCs/>
      <w:lang w:eastAsia="en-US"/>
    </w:rPr>
  </w:style>
  <w:style w:type="paragraph" w:styleId="BalloonText">
    <w:name w:val="Balloon Text"/>
    <w:basedOn w:val="Normal"/>
    <w:link w:val="BalloonTextChar"/>
    <w:uiPriority w:val="99"/>
    <w:unhideWhenUsed/>
    <w:rsid w:val="00E174C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174C2"/>
    <w:rPr>
      <w:rFonts w:ascii="Tahoma" w:eastAsiaTheme="minorHAnsi" w:hAnsi="Tahoma" w:cs="Tahoma"/>
      <w:sz w:val="16"/>
      <w:szCs w:val="16"/>
      <w:lang w:eastAsia="en-US"/>
    </w:rPr>
  </w:style>
  <w:style w:type="paragraph" w:customStyle="1" w:styleId="OutcomeDescription">
    <w:name w:val="Outcome Description"/>
    <w:basedOn w:val="Normal"/>
    <w:qFormat/>
    <w:rsid w:val="00E174C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174C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D0A48"/>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E174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D0A48"/>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E174C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174C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174C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174C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174C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174C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174C2"/>
    <w:rPr>
      <w:rFonts w:eastAsiaTheme="minorHAnsi" w:cstheme="minorBidi"/>
      <w:lang w:eastAsia="en-US"/>
    </w:rPr>
  </w:style>
  <w:style w:type="paragraph" w:styleId="BodyText">
    <w:name w:val="Body Text"/>
    <w:basedOn w:val="Normal"/>
    <w:link w:val="BodyTextChar"/>
    <w:uiPriority w:val="99"/>
    <w:unhideWhenUsed/>
    <w:rsid w:val="00E174C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174C2"/>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E174C2"/>
    <w:rPr>
      <w:b/>
      <w:bCs/>
    </w:rPr>
  </w:style>
  <w:style w:type="character" w:customStyle="1" w:styleId="CommentSubjectChar">
    <w:name w:val="Comment Subject Char"/>
    <w:basedOn w:val="CommentTextChar"/>
    <w:link w:val="CommentSubject"/>
    <w:uiPriority w:val="99"/>
    <w:rsid w:val="00E174C2"/>
    <w:rPr>
      <w:rFonts w:eastAsiaTheme="minorHAnsi" w:cstheme="minorBidi"/>
      <w:b/>
      <w:bCs/>
      <w:lang w:eastAsia="en-US"/>
    </w:rPr>
  </w:style>
  <w:style w:type="paragraph" w:styleId="BalloonText">
    <w:name w:val="Balloon Text"/>
    <w:basedOn w:val="Normal"/>
    <w:link w:val="BalloonTextChar"/>
    <w:uiPriority w:val="99"/>
    <w:unhideWhenUsed/>
    <w:rsid w:val="00E174C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174C2"/>
    <w:rPr>
      <w:rFonts w:ascii="Tahoma" w:eastAsiaTheme="minorHAnsi" w:hAnsi="Tahoma" w:cs="Tahoma"/>
      <w:sz w:val="16"/>
      <w:szCs w:val="16"/>
      <w:lang w:eastAsia="en-US"/>
    </w:rPr>
  </w:style>
  <w:style w:type="paragraph" w:customStyle="1" w:styleId="OutcomeDescription">
    <w:name w:val="Outcome Description"/>
    <w:basedOn w:val="Normal"/>
    <w:qFormat/>
    <w:rsid w:val="00E174C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174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A117-F34F-43DF-93A2-018F479F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9427</Words>
  <Characters>53734</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2015-01-21T22:48:00Z</dcterms:created>
  <dcterms:modified xsi:type="dcterms:W3CDTF">2015-02-11T03:17:00Z</dcterms:modified>
</cp:coreProperties>
</file>