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33BEA" w:rsidP="00854F70">
      <w:pPr>
        <w:pStyle w:val="Heading1"/>
      </w:pPr>
      <w:bookmarkStart w:id="0" w:name="PRMS_RIName"/>
      <w:proofErr w:type="spellStart"/>
      <w:r w:rsidRPr="00854F70">
        <w:t>Lexall</w:t>
      </w:r>
      <w:proofErr w:type="spellEnd"/>
      <w:r w:rsidRPr="00854F70">
        <w:t xml:space="preserve"> Limited</w:t>
      </w:r>
      <w:bookmarkEnd w:id="0"/>
    </w:p>
    <w:p w:rsidR="001237E0" w:rsidRPr="00854F70" w:rsidRDefault="00833BEA" w:rsidP="00FF41C5">
      <w:pPr>
        <w:pStyle w:val="Heading2"/>
      </w:pPr>
      <w:r w:rsidRPr="00854F70">
        <w:t xml:space="preserve">Current Status: </w:t>
      </w:r>
      <w:bookmarkStart w:id="1" w:name="AuditStartDate"/>
      <w:r w:rsidRPr="00854F70">
        <w:t>5 November 2013</w:t>
      </w:r>
      <w:bookmarkEnd w:id="1"/>
    </w:p>
    <w:p w:rsidR="001237E0" w:rsidRPr="005661ED" w:rsidRDefault="00833BE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33BEA" w:rsidP="00FF41C5">
      <w:pPr>
        <w:pStyle w:val="Heading2"/>
      </w:pPr>
      <w:r w:rsidRPr="005A5CEB">
        <w:t>General overview</w:t>
      </w:r>
    </w:p>
    <w:p w:rsidR="00582C77" w:rsidRPr="005A5CEB" w:rsidRDefault="00833BEA" w:rsidP="005A5CEB">
      <w:pPr>
        <w:spacing w:before="240" w:after="0" w:line="276" w:lineRule="auto"/>
        <w:ind w:left="0"/>
        <w:rPr>
          <w:sz w:val="24"/>
        </w:rPr>
      </w:pPr>
      <w:bookmarkStart w:id="3" w:name="GeneralOverview"/>
      <w:proofErr w:type="spellStart"/>
      <w:r w:rsidRPr="005A5CEB">
        <w:rPr>
          <w:sz w:val="24"/>
        </w:rPr>
        <w:t>Lexall</w:t>
      </w:r>
      <w:proofErr w:type="spellEnd"/>
      <w:r w:rsidRPr="005A5CEB">
        <w:rPr>
          <w:sz w:val="24"/>
        </w:rPr>
        <w:t xml:space="preserve"> Care provides rest home and hospital level care for up to 58 residents.</w:t>
      </w:r>
      <w:r>
        <w:rPr>
          <w:sz w:val="24"/>
        </w:rPr>
        <w:t xml:space="preserve"> </w:t>
      </w:r>
      <w:r w:rsidRPr="005A5CEB">
        <w:rPr>
          <w:sz w:val="24"/>
        </w:rPr>
        <w:t>On the day of the audit, there were 24 residents in the rest home and six residents in the hospital.</w:t>
      </w:r>
      <w:r>
        <w:rPr>
          <w:sz w:val="24"/>
        </w:rPr>
        <w:t xml:space="preserve"> </w:t>
      </w:r>
      <w:r w:rsidRPr="005A5CEB">
        <w:rPr>
          <w:sz w:val="24"/>
        </w:rPr>
        <w:t>The owners are responsible for the property and administrative functions.</w:t>
      </w:r>
      <w:r>
        <w:rPr>
          <w:sz w:val="24"/>
        </w:rPr>
        <w:t xml:space="preserve"> </w:t>
      </w:r>
      <w:r w:rsidRPr="005A5CEB">
        <w:rPr>
          <w:sz w:val="24"/>
        </w:rPr>
        <w:t>They have owned the service for 13 years.</w:t>
      </w:r>
      <w:r>
        <w:rPr>
          <w:sz w:val="24"/>
        </w:rPr>
        <w:t xml:space="preserve"> </w:t>
      </w:r>
      <w:r w:rsidRPr="005A5CEB">
        <w:rPr>
          <w:sz w:val="24"/>
        </w:rPr>
        <w:t>They are supported by a clinical manager who is a registered nurse and has been employed by the service for 11 years.</w:t>
      </w:r>
      <w:r>
        <w:rPr>
          <w:sz w:val="24"/>
        </w:rPr>
        <w:t xml:space="preserve"> </w:t>
      </w:r>
      <w:r w:rsidRPr="005A5CEB">
        <w:rPr>
          <w:sz w:val="24"/>
        </w:rPr>
        <w:br/>
      </w:r>
      <w:r w:rsidRPr="005A5CEB">
        <w:rPr>
          <w:sz w:val="24"/>
        </w:rPr>
        <w:br/>
        <w:t>The service has addressed six of the seven previous shortfalls from their last full certification audit and partial provisional audit around identifying a Maori consultant to review policies and procedures, analysing and trending quality data, updating the informed consent procedure, ensuring the GP signs the medication charts three-monthly, obtaining a certificate of public use and holding an approved fire evacuation plan.</w:t>
      </w:r>
      <w:r>
        <w:rPr>
          <w:sz w:val="24"/>
        </w:rPr>
        <w:t xml:space="preserve"> </w:t>
      </w:r>
      <w:r w:rsidRPr="005A5CEB">
        <w:rPr>
          <w:sz w:val="24"/>
        </w:rPr>
        <w:t>Further improvements continue to be required relating to landscaping of the external areas, and ensuring residents have access to shade and seating.</w:t>
      </w:r>
      <w:r w:rsidRPr="005A5CEB">
        <w:rPr>
          <w:sz w:val="24"/>
        </w:rPr>
        <w:br/>
      </w:r>
      <w:r w:rsidRPr="005A5CEB">
        <w:rPr>
          <w:sz w:val="24"/>
        </w:rPr>
        <w:br/>
        <w:t>Th</w:t>
      </w:r>
      <w:r>
        <w:rPr>
          <w:sz w:val="24"/>
        </w:rPr>
        <w:t xml:space="preserve">is </w:t>
      </w:r>
      <w:r w:rsidRPr="005A5CEB">
        <w:rPr>
          <w:sz w:val="24"/>
        </w:rPr>
        <w:t>audit identified improvements around the complaints register, reviewing a selection of policies and procedures, holding completed staff induction checklists, documenting a risk management plan, updating the hazard register, improving the documentation of service delivery, improving the documentation of individual activities plans; and improvements relating to the medicine management system.</w:t>
      </w:r>
      <w:bookmarkEnd w:id="3"/>
    </w:p>
    <w:p w:rsidR="00BA195E" w:rsidRPr="005A5CEB" w:rsidRDefault="00833BEA" w:rsidP="00FF41C5">
      <w:pPr>
        <w:pStyle w:val="Heading2"/>
      </w:pPr>
      <w:r w:rsidRPr="005A5CEB">
        <w:t xml:space="preserve">Audit Summary </w:t>
      </w:r>
      <w:r>
        <w:t>as at</w:t>
      </w:r>
      <w:r w:rsidRPr="005A5CEB">
        <w:t xml:space="preserve"> </w:t>
      </w:r>
      <w:bookmarkStart w:id="4" w:name="AuditStartDate1"/>
      <w:r w:rsidRPr="005A5CEB">
        <w:t>5 November 2013</w:t>
      </w:r>
      <w:bookmarkEnd w:id="4"/>
    </w:p>
    <w:p w:rsidR="00BA195E" w:rsidRPr="005A5CEB" w:rsidRDefault="00833BEA" w:rsidP="005A5CEB">
      <w:pPr>
        <w:spacing w:before="240" w:after="0" w:line="276" w:lineRule="auto"/>
        <w:ind w:left="0"/>
        <w:rPr>
          <w:sz w:val="24"/>
        </w:rPr>
      </w:pPr>
      <w:r w:rsidRPr="005A5CEB">
        <w:rPr>
          <w:sz w:val="24"/>
        </w:rPr>
        <w:t>Standards have been assessed and summarised below:</w:t>
      </w:r>
    </w:p>
    <w:p w:rsidR="00BA195E" w:rsidRPr="00854F70" w:rsidRDefault="00833BE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14972" w:rsidTr="008633A8">
        <w:trPr>
          <w:cantSplit/>
          <w:tblHeader/>
        </w:trPr>
        <w:tc>
          <w:tcPr>
            <w:tcW w:w="1260" w:type="dxa"/>
            <w:tcBorders>
              <w:bottom w:val="single" w:sz="4" w:space="0" w:color="000000"/>
            </w:tcBorders>
            <w:vAlign w:val="center"/>
          </w:tcPr>
          <w:p w:rsidR="00BA195E" w:rsidRPr="008F484E" w:rsidRDefault="00833BE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33BE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33BEA" w:rsidP="008F484E">
            <w:pPr>
              <w:spacing w:before="60"/>
              <w:ind w:left="0"/>
              <w:rPr>
                <w:b/>
                <w:sz w:val="24"/>
                <w:szCs w:val="24"/>
              </w:rPr>
            </w:pPr>
            <w:r w:rsidRPr="008F484E">
              <w:rPr>
                <w:b/>
                <w:sz w:val="24"/>
                <w:szCs w:val="24"/>
              </w:rPr>
              <w:t>Definition</w:t>
            </w:r>
          </w:p>
        </w:tc>
      </w:tr>
      <w:tr w:rsidR="00114972" w:rsidTr="008633A8">
        <w:trPr>
          <w:cantSplit/>
          <w:trHeight w:val="1134"/>
        </w:trPr>
        <w:tc>
          <w:tcPr>
            <w:tcW w:w="1260" w:type="dxa"/>
            <w:tcBorders>
              <w:bottom w:val="single" w:sz="4" w:space="0" w:color="000000"/>
            </w:tcBorders>
            <w:shd w:val="clear" w:color="0066FF" w:fill="0000FF"/>
            <w:vAlign w:val="center"/>
          </w:tcPr>
          <w:p w:rsidR="00103A98" w:rsidRPr="008F484E" w:rsidRDefault="005A332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33BE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33BEA" w:rsidP="008F484E">
            <w:pPr>
              <w:spacing w:before="60"/>
              <w:ind w:left="50"/>
              <w:rPr>
                <w:sz w:val="24"/>
                <w:szCs w:val="24"/>
              </w:rPr>
            </w:pPr>
            <w:r w:rsidRPr="008F484E">
              <w:rPr>
                <w:sz w:val="24"/>
                <w:szCs w:val="24"/>
              </w:rPr>
              <w:t>All standards applicable to this service fully attained with some standards exceeded</w:t>
            </w:r>
          </w:p>
        </w:tc>
      </w:tr>
      <w:tr w:rsidR="00114972" w:rsidTr="008633A8">
        <w:trPr>
          <w:cantSplit/>
          <w:trHeight w:val="1134"/>
        </w:trPr>
        <w:tc>
          <w:tcPr>
            <w:tcW w:w="1260" w:type="dxa"/>
            <w:tcBorders>
              <w:bottom w:val="single" w:sz="4" w:space="0" w:color="000000"/>
            </w:tcBorders>
            <w:shd w:val="clear" w:color="33CC33" w:fill="00FF00"/>
            <w:vAlign w:val="center"/>
          </w:tcPr>
          <w:p w:rsidR="00103A98" w:rsidRPr="008F484E" w:rsidRDefault="005A3328" w:rsidP="008F484E">
            <w:pPr>
              <w:spacing w:before="60"/>
              <w:ind w:left="0"/>
              <w:rPr>
                <w:sz w:val="24"/>
                <w:szCs w:val="24"/>
              </w:rPr>
            </w:pPr>
          </w:p>
        </w:tc>
        <w:tc>
          <w:tcPr>
            <w:tcW w:w="3780" w:type="dxa"/>
            <w:shd w:val="clear" w:color="auto" w:fill="auto"/>
            <w:vAlign w:val="center"/>
          </w:tcPr>
          <w:p w:rsidR="00103A98" w:rsidRPr="008F484E" w:rsidRDefault="00833BE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33BEA" w:rsidP="008F484E">
            <w:pPr>
              <w:spacing w:before="60"/>
              <w:ind w:left="50"/>
              <w:rPr>
                <w:sz w:val="24"/>
                <w:szCs w:val="24"/>
              </w:rPr>
            </w:pPr>
            <w:r w:rsidRPr="008F484E">
              <w:rPr>
                <w:sz w:val="24"/>
                <w:szCs w:val="24"/>
              </w:rPr>
              <w:t xml:space="preserve">Standards applicable to this service fully attained </w:t>
            </w:r>
          </w:p>
        </w:tc>
      </w:tr>
      <w:tr w:rsidR="00114972" w:rsidTr="008633A8">
        <w:trPr>
          <w:cantSplit/>
          <w:trHeight w:val="1134"/>
        </w:trPr>
        <w:tc>
          <w:tcPr>
            <w:tcW w:w="1260" w:type="dxa"/>
            <w:tcBorders>
              <w:bottom w:val="single" w:sz="4" w:space="0" w:color="000000"/>
            </w:tcBorders>
            <w:shd w:val="clear" w:color="auto" w:fill="FFFF00"/>
            <w:vAlign w:val="center"/>
          </w:tcPr>
          <w:p w:rsidR="00103A98" w:rsidRPr="008F484E" w:rsidRDefault="005A3328" w:rsidP="008F484E">
            <w:pPr>
              <w:spacing w:before="60"/>
              <w:ind w:left="0"/>
              <w:rPr>
                <w:sz w:val="24"/>
                <w:szCs w:val="24"/>
              </w:rPr>
            </w:pPr>
          </w:p>
        </w:tc>
        <w:tc>
          <w:tcPr>
            <w:tcW w:w="3780" w:type="dxa"/>
            <w:shd w:val="clear" w:color="auto" w:fill="auto"/>
            <w:vAlign w:val="center"/>
          </w:tcPr>
          <w:p w:rsidR="00103A98" w:rsidRPr="008F484E" w:rsidRDefault="00833BE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33BEA" w:rsidP="008F484E">
            <w:pPr>
              <w:spacing w:before="60"/>
              <w:ind w:left="50"/>
              <w:rPr>
                <w:sz w:val="24"/>
                <w:szCs w:val="24"/>
              </w:rPr>
            </w:pPr>
            <w:r w:rsidRPr="008F484E">
              <w:rPr>
                <w:sz w:val="24"/>
                <w:szCs w:val="24"/>
              </w:rPr>
              <w:t>Some standards applicable to this service partially attained and of low risk</w:t>
            </w:r>
          </w:p>
        </w:tc>
      </w:tr>
      <w:tr w:rsidR="00114972" w:rsidTr="008633A8">
        <w:trPr>
          <w:cantSplit/>
          <w:trHeight w:val="1134"/>
        </w:trPr>
        <w:tc>
          <w:tcPr>
            <w:tcW w:w="1260" w:type="dxa"/>
            <w:tcBorders>
              <w:bottom w:val="single" w:sz="4" w:space="0" w:color="000000"/>
            </w:tcBorders>
            <w:shd w:val="clear" w:color="auto" w:fill="FFC800"/>
            <w:vAlign w:val="center"/>
          </w:tcPr>
          <w:p w:rsidR="00103A98" w:rsidRPr="008F484E" w:rsidRDefault="005A332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33BE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33BE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14972" w:rsidTr="004B2721">
        <w:trPr>
          <w:cantSplit/>
          <w:trHeight w:val="1134"/>
        </w:trPr>
        <w:tc>
          <w:tcPr>
            <w:tcW w:w="1260" w:type="dxa"/>
            <w:shd w:val="clear" w:color="auto" w:fill="FF0000"/>
            <w:vAlign w:val="center"/>
          </w:tcPr>
          <w:p w:rsidR="00103A98" w:rsidRPr="008F484E" w:rsidRDefault="005A3328" w:rsidP="008F484E">
            <w:pPr>
              <w:spacing w:before="60"/>
              <w:ind w:left="0"/>
              <w:rPr>
                <w:sz w:val="24"/>
                <w:szCs w:val="24"/>
              </w:rPr>
            </w:pPr>
          </w:p>
        </w:tc>
        <w:tc>
          <w:tcPr>
            <w:tcW w:w="3780" w:type="dxa"/>
            <w:shd w:val="clear" w:color="auto" w:fill="auto"/>
            <w:vAlign w:val="center"/>
          </w:tcPr>
          <w:p w:rsidR="00103A98" w:rsidRPr="008F484E" w:rsidRDefault="00833BE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33BE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33BEA" w:rsidP="00FF41C5">
      <w:pPr>
        <w:pStyle w:val="Heading3"/>
      </w:pPr>
      <w:r w:rsidRPr="00FF41C5">
        <w:t xml:space="preserve">Consumer Rights as at </w:t>
      </w:r>
      <w:bookmarkStart w:id="5" w:name="AuditStartDate2"/>
      <w:r w:rsidRPr="00FF41C5">
        <w:t>5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14972" w:rsidTr="00F62C56">
        <w:trPr>
          <w:cantSplit/>
        </w:trPr>
        <w:tc>
          <w:tcPr>
            <w:tcW w:w="5529" w:type="dxa"/>
          </w:tcPr>
          <w:p w:rsidR="004B2721" w:rsidRPr="00CC002C" w:rsidRDefault="00833BE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5A3328" w:rsidP="008F484E">
            <w:pPr>
              <w:spacing w:after="0"/>
              <w:ind w:left="0"/>
              <w:rPr>
                <w:rFonts w:cs="Arial"/>
                <w:b/>
                <w:szCs w:val="24"/>
              </w:rPr>
            </w:pPr>
          </w:p>
        </w:tc>
        <w:tc>
          <w:tcPr>
            <w:tcW w:w="2330" w:type="dxa"/>
            <w:shd w:val="clear" w:color="auto" w:fill="FFFFFF"/>
          </w:tcPr>
          <w:p w:rsidR="004B2721" w:rsidRPr="00CC002C" w:rsidRDefault="00833BEA" w:rsidP="008F484E">
            <w:pPr>
              <w:spacing w:after="0"/>
              <w:ind w:left="0"/>
              <w:rPr>
                <w:rFonts w:cs="Arial"/>
                <w:b/>
                <w:szCs w:val="24"/>
              </w:rPr>
            </w:pPr>
            <w:r>
              <w:t>Some standards applicable to this service partially attained and of low risk.</w:t>
            </w:r>
          </w:p>
        </w:tc>
      </w:tr>
    </w:tbl>
    <w:p w:rsidR="00FF41C5" w:rsidRPr="00FF41C5" w:rsidRDefault="00833BEA" w:rsidP="00FF41C5">
      <w:pPr>
        <w:pStyle w:val="Heading3"/>
      </w:pPr>
      <w:r w:rsidRPr="00FF41C5">
        <w:t>Organisational Management</w:t>
      </w:r>
      <w:r>
        <w:t xml:space="preserve"> as at </w:t>
      </w:r>
      <w:bookmarkStart w:id="6" w:name="AuditStartDate3"/>
      <w:r w:rsidRPr="00FF41C5">
        <w:t>5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14972" w:rsidTr="00F62C56">
        <w:trPr>
          <w:cantSplit/>
        </w:trPr>
        <w:tc>
          <w:tcPr>
            <w:tcW w:w="5529" w:type="dxa"/>
          </w:tcPr>
          <w:p w:rsidR="004D2CA9" w:rsidRPr="00CC002C" w:rsidRDefault="00833BE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5A3328" w:rsidP="004D2CA9">
            <w:pPr>
              <w:spacing w:after="0"/>
              <w:ind w:left="0"/>
              <w:rPr>
                <w:rFonts w:cs="Arial"/>
                <w:b/>
                <w:szCs w:val="24"/>
              </w:rPr>
            </w:pPr>
          </w:p>
        </w:tc>
        <w:tc>
          <w:tcPr>
            <w:tcW w:w="2330" w:type="dxa"/>
            <w:shd w:val="clear" w:color="auto" w:fill="FFFFFF"/>
          </w:tcPr>
          <w:p w:rsidR="004D2CA9" w:rsidRPr="00CC002C" w:rsidRDefault="00833BEA"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833BEA" w:rsidP="00FF41C5">
      <w:pPr>
        <w:pStyle w:val="Heading3"/>
      </w:pPr>
      <w:r w:rsidRPr="00CC002C">
        <w:t>Continuum of Service Delivery</w:t>
      </w:r>
      <w:r>
        <w:t xml:space="preserve"> as at </w:t>
      </w:r>
      <w:bookmarkStart w:id="7" w:name="AuditStartDate4"/>
      <w:r w:rsidRPr="00FF41C5">
        <w:t>5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14972" w:rsidTr="00F62C56">
        <w:trPr>
          <w:cantSplit/>
        </w:trPr>
        <w:tc>
          <w:tcPr>
            <w:tcW w:w="5529" w:type="dxa"/>
          </w:tcPr>
          <w:p w:rsidR="004D2CA9" w:rsidRPr="00CC002C" w:rsidRDefault="00833BE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5A3328" w:rsidP="004D2CA9">
            <w:pPr>
              <w:spacing w:after="0"/>
              <w:ind w:left="0"/>
              <w:rPr>
                <w:rFonts w:cs="Arial"/>
                <w:b/>
                <w:szCs w:val="24"/>
              </w:rPr>
            </w:pPr>
          </w:p>
        </w:tc>
        <w:tc>
          <w:tcPr>
            <w:tcW w:w="2330" w:type="dxa"/>
            <w:shd w:val="clear" w:color="auto" w:fill="FFFFFF"/>
          </w:tcPr>
          <w:p w:rsidR="004D2CA9" w:rsidRPr="00CC002C" w:rsidRDefault="00833BEA" w:rsidP="004D2CA9">
            <w:pPr>
              <w:spacing w:after="0"/>
              <w:ind w:left="0"/>
              <w:rPr>
                <w:rFonts w:cs="Arial"/>
                <w:b/>
                <w:szCs w:val="24"/>
              </w:rPr>
            </w:pPr>
            <w:r>
              <w:t>Some standards applicable to this service partially attained and of medium or high risk and/or unattained and of low risk.</w:t>
            </w:r>
          </w:p>
        </w:tc>
      </w:tr>
    </w:tbl>
    <w:p w:rsidR="00FF41C5" w:rsidRDefault="00833BEA" w:rsidP="00FF41C5">
      <w:pPr>
        <w:pStyle w:val="Heading3"/>
      </w:pPr>
      <w:r w:rsidRPr="00CC002C">
        <w:t>Safe and Appropriate Environment</w:t>
      </w:r>
      <w:r w:rsidRPr="00FF41C5">
        <w:t xml:space="preserve"> </w:t>
      </w:r>
      <w:r>
        <w:t xml:space="preserve">as at </w:t>
      </w:r>
      <w:bookmarkStart w:id="8" w:name="AuditStartDate5"/>
      <w:r>
        <w:t>5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14972" w:rsidTr="00F62C56">
        <w:trPr>
          <w:cantSplit/>
        </w:trPr>
        <w:tc>
          <w:tcPr>
            <w:tcW w:w="5529" w:type="dxa"/>
          </w:tcPr>
          <w:p w:rsidR="004D2CA9" w:rsidRPr="00CC002C" w:rsidRDefault="00833BE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5A3328" w:rsidP="004D2CA9">
            <w:pPr>
              <w:spacing w:after="0"/>
              <w:ind w:left="0"/>
              <w:rPr>
                <w:rFonts w:cs="Arial"/>
                <w:b/>
                <w:szCs w:val="24"/>
              </w:rPr>
            </w:pPr>
          </w:p>
        </w:tc>
        <w:tc>
          <w:tcPr>
            <w:tcW w:w="2330" w:type="dxa"/>
            <w:shd w:val="clear" w:color="auto" w:fill="FFFFFF"/>
          </w:tcPr>
          <w:p w:rsidR="004D2CA9" w:rsidRPr="00CC002C" w:rsidRDefault="00833BEA" w:rsidP="004D2CA9">
            <w:pPr>
              <w:spacing w:after="0"/>
              <w:ind w:left="0"/>
              <w:rPr>
                <w:rFonts w:cs="Arial"/>
                <w:b/>
                <w:szCs w:val="24"/>
              </w:rPr>
            </w:pPr>
            <w:r>
              <w:t>Some standards applicable to this service partially attained and of low risk.</w:t>
            </w:r>
          </w:p>
        </w:tc>
      </w:tr>
    </w:tbl>
    <w:p w:rsidR="00FF41C5" w:rsidRDefault="00833BEA" w:rsidP="00FF41C5">
      <w:pPr>
        <w:pStyle w:val="Heading3"/>
      </w:pPr>
      <w:r w:rsidRPr="00CC002C">
        <w:lastRenderedPageBreak/>
        <w:t>Restraint Minimisation and Safe Practice</w:t>
      </w:r>
      <w:r w:rsidRPr="00FF41C5">
        <w:t xml:space="preserve"> as at </w:t>
      </w:r>
      <w:bookmarkStart w:id="9" w:name="AuditStartDate6"/>
      <w:r>
        <w:t>5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14972" w:rsidTr="00F62C56">
        <w:trPr>
          <w:cantSplit/>
        </w:trPr>
        <w:tc>
          <w:tcPr>
            <w:tcW w:w="5529" w:type="dxa"/>
          </w:tcPr>
          <w:p w:rsidR="004D2CA9" w:rsidRPr="00CC002C" w:rsidRDefault="00833BE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A3328" w:rsidP="004D2CA9">
            <w:pPr>
              <w:spacing w:after="0"/>
              <w:ind w:left="0"/>
              <w:rPr>
                <w:rFonts w:cs="Arial"/>
                <w:b/>
                <w:szCs w:val="24"/>
              </w:rPr>
            </w:pPr>
          </w:p>
        </w:tc>
        <w:tc>
          <w:tcPr>
            <w:tcW w:w="2330" w:type="dxa"/>
            <w:shd w:val="clear" w:color="auto" w:fill="FFFFFF"/>
          </w:tcPr>
          <w:p w:rsidR="004D2CA9" w:rsidRPr="00CC002C" w:rsidRDefault="00833BEA" w:rsidP="004D2CA9">
            <w:pPr>
              <w:spacing w:after="0"/>
              <w:ind w:left="0"/>
              <w:rPr>
                <w:rFonts w:cs="Arial"/>
                <w:b/>
                <w:szCs w:val="24"/>
              </w:rPr>
            </w:pPr>
            <w:r>
              <w:t>Standards applicable to this service fully attained.</w:t>
            </w:r>
          </w:p>
        </w:tc>
      </w:tr>
    </w:tbl>
    <w:p w:rsidR="00FF41C5" w:rsidRPr="00CC002C" w:rsidRDefault="00833BEA" w:rsidP="00FF41C5">
      <w:pPr>
        <w:pStyle w:val="Heading3"/>
      </w:pPr>
      <w:r w:rsidRPr="00CC002C">
        <w:t>Infection Prevention and Control</w:t>
      </w:r>
      <w:r w:rsidRPr="00FF41C5">
        <w:t xml:space="preserve"> as at </w:t>
      </w:r>
      <w:bookmarkStart w:id="10" w:name="AuditStartDate7"/>
      <w:r w:rsidRPr="00CC002C">
        <w:t>5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14972" w:rsidTr="00F62C56">
        <w:trPr>
          <w:cantSplit/>
        </w:trPr>
        <w:tc>
          <w:tcPr>
            <w:tcW w:w="5529" w:type="dxa"/>
          </w:tcPr>
          <w:p w:rsidR="004D2CA9" w:rsidRPr="00CC002C" w:rsidRDefault="00833BE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A3328" w:rsidP="004D2CA9">
            <w:pPr>
              <w:spacing w:after="0"/>
              <w:ind w:left="0"/>
              <w:rPr>
                <w:rFonts w:cs="Arial"/>
                <w:b/>
                <w:szCs w:val="24"/>
              </w:rPr>
            </w:pPr>
          </w:p>
        </w:tc>
        <w:tc>
          <w:tcPr>
            <w:tcW w:w="2330" w:type="dxa"/>
            <w:shd w:val="clear" w:color="auto" w:fill="FFFFFF"/>
          </w:tcPr>
          <w:p w:rsidR="004D2CA9" w:rsidRPr="00CC002C" w:rsidRDefault="00833BEA" w:rsidP="004D2CA9">
            <w:pPr>
              <w:spacing w:after="0"/>
              <w:ind w:left="0"/>
              <w:rPr>
                <w:rFonts w:cs="Arial"/>
                <w:b/>
                <w:szCs w:val="24"/>
              </w:rPr>
            </w:pPr>
            <w:r>
              <w:t>Standards applicable to this service fully attained.</w:t>
            </w:r>
          </w:p>
        </w:tc>
      </w:tr>
    </w:tbl>
    <w:p w:rsidR="005A3328" w:rsidRDefault="005A3328" w:rsidP="00833BEA">
      <w:pPr>
        <w:pStyle w:val="Heading2"/>
        <w:rPr>
          <w:sz w:val="24"/>
        </w:rPr>
        <w:sectPr w:rsidR="005A3328" w:rsidSect="005A3328">
          <w:pgSz w:w="11906" w:h="16838"/>
          <w:pgMar w:top="720" w:right="720" w:bottom="720" w:left="720" w:header="708" w:footer="708" w:gutter="0"/>
          <w:cols w:space="708"/>
          <w:docGrid w:linePitch="360"/>
        </w:sectPr>
      </w:pPr>
    </w:p>
    <w:p w:rsidR="00C04AAA" w:rsidRPr="00B476FC" w:rsidRDefault="00C04AAA" w:rsidP="005A3328">
      <w:pPr>
        <w:pStyle w:val="Heading1"/>
      </w:pPr>
      <w:r w:rsidRPr="00EE269D">
        <w:lastRenderedPageBreak/>
        <w:t>HealthCERT Aged Residential Care Audit Report (version 3.9)</w:t>
      </w:r>
    </w:p>
    <w:p w:rsidR="00C04AAA" w:rsidRPr="000438ED" w:rsidRDefault="00C04AAA" w:rsidP="005A3328">
      <w:pPr>
        <w:pStyle w:val="Heading2"/>
      </w:pPr>
      <w:r w:rsidRPr="000438ED">
        <w:t>Introduction</w:t>
      </w:r>
    </w:p>
    <w:p w:rsidR="00C04AAA" w:rsidRDefault="00C04AAA" w:rsidP="005A3328">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C04AAA" w:rsidRDefault="00C04AAA" w:rsidP="005A332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04AAA" w:rsidRDefault="00C04AAA" w:rsidP="005A3328">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C04AAA" w:rsidRPr="000438ED" w:rsidRDefault="00C04AAA" w:rsidP="005A3328">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C04AAA" w:rsidRPr="0028613C" w:rsidTr="008830CF">
        <w:tc>
          <w:tcPr>
            <w:tcW w:w="3652" w:type="dxa"/>
          </w:tcPr>
          <w:p w:rsidR="00C04AAA" w:rsidRPr="0028613C" w:rsidRDefault="00C04AAA" w:rsidP="005A3328">
            <w:pPr>
              <w:spacing w:before="60"/>
              <w:ind w:left="0"/>
              <w:rPr>
                <w:b/>
              </w:rPr>
            </w:pPr>
            <w:r w:rsidRPr="0028613C">
              <w:rPr>
                <w:b/>
              </w:rPr>
              <w:t>Legal entity name</w:t>
            </w:r>
            <w:r>
              <w:rPr>
                <w:b/>
              </w:rPr>
              <w:t>:</w:t>
            </w:r>
          </w:p>
        </w:tc>
        <w:tc>
          <w:tcPr>
            <w:tcW w:w="11907" w:type="dxa"/>
          </w:tcPr>
          <w:p w:rsidR="00C04AAA" w:rsidRPr="0028613C" w:rsidRDefault="00C04AAA" w:rsidP="005A3328">
            <w:pPr>
              <w:spacing w:before="60"/>
              <w:ind w:left="0"/>
            </w:pPr>
            <w:proofErr w:type="spellStart"/>
            <w:r w:rsidRPr="00F92099">
              <w:t>Lexall</w:t>
            </w:r>
            <w:proofErr w:type="spellEnd"/>
            <w:r w:rsidRPr="00F92099">
              <w:t xml:space="preserve"> Care Limited</w:t>
            </w:r>
          </w:p>
        </w:tc>
      </w:tr>
      <w:tr w:rsidR="00C04AAA" w:rsidRPr="0028613C" w:rsidTr="008830CF">
        <w:tc>
          <w:tcPr>
            <w:tcW w:w="3652" w:type="dxa"/>
          </w:tcPr>
          <w:p w:rsidR="00C04AAA" w:rsidRPr="0028613C" w:rsidRDefault="00C04AAA" w:rsidP="005A3328">
            <w:pPr>
              <w:spacing w:before="60"/>
              <w:ind w:left="0"/>
              <w:rPr>
                <w:b/>
              </w:rPr>
            </w:pPr>
            <w:r>
              <w:rPr>
                <w:b/>
              </w:rPr>
              <w:t>Certificate name:</w:t>
            </w:r>
          </w:p>
        </w:tc>
        <w:tc>
          <w:tcPr>
            <w:tcW w:w="11907" w:type="dxa"/>
          </w:tcPr>
          <w:p w:rsidR="00C04AAA" w:rsidRPr="0028613C" w:rsidRDefault="00C04AAA" w:rsidP="005A3328">
            <w:pPr>
              <w:spacing w:before="60"/>
              <w:ind w:left="0"/>
            </w:pPr>
            <w:proofErr w:type="spellStart"/>
            <w:r>
              <w:t>Lexall</w:t>
            </w:r>
            <w:proofErr w:type="spellEnd"/>
            <w:r>
              <w:t xml:space="preserve"> Care</w:t>
            </w:r>
          </w:p>
        </w:tc>
      </w:tr>
    </w:tbl>
    <w:p w:rsidR="00C04AAA"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C04AAA" w:rsidRPr="0028613C" w:rsidTr="008830CF">
        <w:tc>
          <w:tcPr>
            <w:tcW w:w="3652" w:type="dxa"/>
          </w:tcPr>
          <w:p w:rsidR="00C04AAA" w:rsidRPr="0028613C" w:rsidRDefault="00C04AAA" w:rsidP="005A3328">
            <w:pPr>
              <w:keepNext/>
              <w:spacing w:before="60"/>
              <w:ind w:left="0"/>
              <w:rPr>
                <w:b/>
              </w:rPr>
            </w:pPr>
            <w:r w:rsidRPr="0028613C">
              <w:rPr>
                <w:b/>
              </w:rPr>
              <w:t>Designated Auditing Agency</w:t>
            </w:r>
            <w:r>
              <w:rPr>
                <w:b/>
              </w:rPr>
              <w:t>:</w:t>
            </w:r>
          </w:p>
        </w:tc>
        <w:tc>
          <w:tcPr>
            <w:tcW w:w="11907" w:type="dxa"/>
          </w:tcPr>
          <w:p w:rsidR="00C04AAA" w:rsidRPr="0028613C" w:rsidRDefault="00C04AAA" w:rsidP="005A3328">
            <w:pPr>
              <w:keepNext/>
              <w:spacing w:before="60"/>
              <w:ind w:left="0"/>
            </w:pPr>
            <w:r>
              <w:t>HDANZ</w:t>
            </w:r>
          </w:p>
        </w:tc>
      </w:tr>
    </w:tbl>
    <w:p w:rsidR="00C04AAA"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C04AAA" w:rsidRPr="0028613C" w:rsidTr="008830CF">
        <w:tc>
          <w:tcPr>
            <w:tcW w:w="3652" w:type="dxa"/>
          </w:tcPr>
          <w:p w:rsidR="00C04AAA" w:rsidRPr="0028613C" w:rsidRDefault="00C04AAA" w:rsidP="005A3328">
            <w:pPr>
              <w:keepNext/>
              <w:spacing w:before="60"/>
              <w:ind w:left="0"/>
              <w:rPr>
                <w:b/>
              </w:rPr>
            </w:pPr>
            <w:r w:rsidRPr="0028613C">
              <w:rPr>
                <w:b/>
              </w:rPr>
              <w:t>Types of audit</w:t>
            </w:r>
            <w:r>
              <w:rPr>
                <w:b/>
              </w:rPr>
              <w:t>:</w:t>
            </w:r>
          </w:p>
        </w:tc>
        <w:tc>
          <w:tcPr>
            <w:tcW w:w="11907" w:type="dxa"/>
            <w:gridSpan w:val="4"/>
          </w:tcPr>
          <w:p w:rsidR="00C04AAA" w:rsidRPr="0028613C" w:rsidRDefault="00C04AAA" w:rsidP="005A3328">
            <w:pPr>
              <w:keepNext/>
              <w:spacing w:before="60"/>
              <w:ind w:left="0"/>
            </w:pPr>
            <w:r>
              <w:t>Surveillance</w:t>
            </w:r>
          </w:p>
        </w:tc>
      </w:tr>
      <w:tr w:rsidR="00C04AAA" w:rsidRPr="0028613C" w:rsidTr="008830CF">
        <w:tc>
          <w:tcPr>
            <w:tcW w:w="3652" w:type="dxa"/>
          </w:tcPr>
          <w:p w:rsidR="00C04AAA" w:rsidRPr="0028613C" w:rsidRDefault="00C04AAA" w:rsidP="005A3328">
            <w:pPr>
              <w:spacing w:before="60"/>
              <w:ind w:left="0"/>
              <w:rPr>
                <w:b/>
              </w:rPr>
            </w:pPr>
            <w:r w:rsidRPr="0028613C">
              <w:rPr>
                <w:b/>
              </w:rPr>
              <w:t>Premises audited:</w:t>
            </w:r>
          </w:p>
        </w:tc>
        <w:tc>
          <w:tcPr>
            <w:tcW w:w="11907" w:type="dxa"/>
            <w:gridSpan w:val="4"/>
          </w:tcPr>
          <w:p w:rsidR="00C04AAA" w:rsidRPr="0028613C" w:rsidRDefault="00C04AAA" w:rsidP="005A3328">
            <w:pPr>
              <w:spacing w:before="60"/>
              <w:ind w:left="0"/>
            </w:pPr>
            <w:proofErr w:type="spellStart"/>
            <w:r>
              <w:t>Lexall</w:t>
            </w:r>
            <w:proofErr w:type="spellEnd"/>
            <w:r>
              <w:t xml:space="preserve"> Care, 19 Denver Ave, Sunnydale, Auckland</w:t>
            </w:r>
          </w:p>
        </w:tc>
      </w:tr>
      <w:tr w:rsidR="00C04AAA" w:rsidRPr="0028613C" w:rsidTr="008830CF">
        <w:tc>
          <w:tcPr>
            <w:tcW w:w="3652" w:type="dxa"/>
          </w:tcPr>
          <w:p w:rsidR="00C04AAA" w:rsidRPr="0028613C" w:rsidRDefault="00C04AAA" w:rsidP="005A3328">
            <w:pPr>
              <w:spacing w:before="60"/>
              <w:ind w:left="0"/>
              <w:rPr>
                <w:b/>
              </w:rPr>
            </w:pPr>
            <w:r w:rsidRPr="0028613C">
              <w:rPr>
                <w:b/>
              </w:rPr>
              <w:t>Services audited:</w:t>
            </w:r>
          </w:p>
        </w:tc>
        <w:tc>
          <w:tcPr>
            <w:tcW w:w="11907" w:type="dxa"/>
            <w:gridSpan w:val="4"/>
          </w:tcPr>
          <w:p w:rsidR="00C04AAA" w:rsidRPr="0028613C" w:rsidRDefault="00C04AAA" w:rsidP="005A3328">
            <w:pPr>
              <w:spacing w:before="60"/>
              <w:ind w:left="0"/>
            </w:pPr>
            <w:r>
              <w:t>Rest home and hospital level care</w:t>
            </w:r>
          </w:p>
        </w:tc>
      </w:tr>
      <w:tr w:rsidR="00C04AAA" w:rsidRPr="0028613C" w:rsidTr="008830CF">
        <w:tc>
          <w:tcPr>
            <w:tcW w:w="3652" w:type="dxa"/>
          </w:tcPr>
          <w:p w:rsidR="00C04AAA" w:rsidRPr="0028613C" w:rsidRDefault="00C04AAA" w:rsidP="005A3328">
            <w:pPr>
              <w:spacing w:before="60"/>
              <w:ind w:left="0"/>
              <w:rPr>
                <w:b/>
              </w:rPr>
            </w:pPr>
            <w:r w:rsidRPr="0028613C">
              <w:rPr>
                <w:b/>
              </w:rPr>
              <w:t>Dates of audit</w:t>
            </w:r>
            <w:r>
              <w:rPr>
                <w:b/>
              </w:rPr>
              <w:t>:</w:t>
            </w:r>
          </w:p>
        </w:tc>
        <w:tc>
          <w:tcPr>
            <w:tcW w:w="1418" w:type="dxa"/>
            <w:tcBorders>
              <w:right w:val="nil"/>
            </w:tcBorders>
          </w:tcPr>
          <w:p w:rsidR="00C04AAA" w:rsidRPr="0028613C" w:rsidRDefault="00C04AAA" w:rsidP="005A3328">
            <w:pPr>
              <w:spacing w:before="60"/>
              <w:ind w:left="0"/>
              <w:rPr>
                <w:b/>
              </w:rPr>
            </w:pPr>
            <w:r w:rsidRPr="0028613C">
              <w:rPr>
                <w:b/>
              </w:rPr>
              <w:t>Start date:</w:t>
            </w:r>
          </w:p>
        </w:tc>
        <w:tc>
          <w:tcPr>
            <w:tcW w:w="2835" w:type="dxa"/>
            <w:tcBorders>
              <w:left w:val="nil"/>
              <w:right w:val="nil"/>
            </w:tcBorders>
          </w:tcPr>
          <w:p w:rsidR="00C04AAA" w:rsidRPr="0028613C" w:rsidRDefault="00C04AAA" w:rsidP="005A3328">
            <w:pPr>
              <w:spacing w:before="60"/>
              <w:ind w:left="0"/>
            </w:pPr>
            <w:r>
              <w:t>5 November 2013</w:t>
            </w:r>
          </w:p>
        </w:tc>
        <w:tc>
          <w:tcPr>
            <w:tcW w:w="1417" w:type="dxa"/>
            <w:tcBorders>
              <w:left w:val="nil"/>
              <w:right w:val="nil"/>
            </w:tcBorders>
          </w:tcPr>
          <w:p w:rsidR="00C04AAA" w:rsidRPr="0028613C" w:rsidRDefault="00C04AAA" w:rsidP="005A3328">
            <w:pPr>
              <w:spacing w:before="60"/>
              <w:ind w:left="0"/>
              <w:rPr>
                <w:b/>
              </w:rPr>
            </w:pPr>
            <w:r w:rsidRPr="0028613C">
              <w:rPr>
                <w:b/>
              </w:rPr>
              <w:t>End date:</w:t>
            </w:r>
          </w:p>
        </w:tc>
        <w:tc>
          <w:tcPr>
            <w:tcW w:w="6237" w:type="dxa"/>
            <w:tcBorders>
              <w:left w:val="nil"/>
            </w:tcBorders>
          </w:tcPr>
          <w:p w:rsidR="00C04AAA" w:rsidRPr="0028613C" w:rsidRDefault="00C04AAA" w:rsidP="005A3328">
            <w:pPr>
              <w:spacing w:before="60"/>
              <w:ind w:left="0"/>
            </w:pPr>
            <w:r>
              <w:t>5 November 2013</w:t>
            </w:r>
          </w:p>
        </w:tc>
      </w:tr>
    </w:tbl>
    <w:p w:rsidR="00C04AAA"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15559"/>
      </w:tblGrid>
      <w:tr w:rsidR="00C04AAA" w:rsidRPr="008A3C5F" w:rsidTr="008830CF">
        <w:tc>
          <w:tcPr>
            <w:tcW w:w="15559" w:type="dxa"/>
          </w:tcPr>
          <w:p w:rsidR="00C04AAA" w:rsidRPr="008A3C5F" w:rsidRDefault="00C04AAA" w:rsidP="005A3328">
            <w:pPr>
              <w:keepNext/>
              <w:spacing w:before="60"/>
              <w:ind w:left="0"/>
              <w:rPr>
                <w:b/>
              </w:rPr>
            </w:pPr>
            <w:r w:rsidRPr="008A3C5F">
              <w:rPr>
                <w:b/>
              </w:rPr>
              <w:t>Proposed changes to current services</w:t>
            </w:r>
            <w:r>
              <w:rPr>
                <w:b/>
              </w:rPr>
              <w:t xml:space="preserve"> (if any)</w:t>
            </w:r>
            <w:r w:rsidRPr="008A3C5F">
              <w:rPr>
                <w:b/>
              </w:rPr>
              <w:t>:</w:t>
            </w:r>
          </w:p>
        </w:tc>
      </w:tr>
      <w:tr w:rsidR="00C04AAA" w:rsidRPr="008A3C5F" w:rsidTr="008830CF">
        <w:tc>
          <w:tcPr>
            <w:tcW w:w="15559" w:type="dxa"/>
          </w:tcPr>
          <w:p w:rsidR="00C04AAA" w:rsidRPr="008A3C5F" w:rsidRDefault="00C04AAA" w:rsidP="005A3328">
            <w:pPr>
              <w:tabs>
                <w:tab w:val="left" w:pos="3885"/>
              </w:tabs>
              <w:spacing w:before="60"/>
              <w:ind w:left="0"/>
            </w:pPr>
          </w:p>
        </w:tc>
      </w:tr>
    </w:tbl>
    <w:p w:rsidR="00C04AAA"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C04AAA" w:rsidRPr="00A404CD" w:rsidTr="008830CF">
        <w:tc>
          <w:tcPr>
            <w:tcW w:w="10740" w:type="dxa"/>
          </w:tcPr>
          <w:p w:rsidR="00C04AAA" w:rsidRPr="00A404CD" w:rsidRDefault="00C04AAA" w:rsidP="005A3328">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C04AAA" w:rsidRPr="00A404CD" w:rsidRDefault="00C04AAA" w:rsidP="005A3328">
            <w:pPr>
              <w:spacing w:before="60"/>
              <w:ind w:left="0"/>
              <w:rPr>
                <w:b/>
                <w:szCs w:val="20"/>
              </w:rPr>
            </w:pPr>
            <w:r>
              <w:rPr>
                <w:szCs w:val="20"/>
              </w:rPr>
              <w:t>30</w:t>
            </w:r>
          </w:p>
        </w:tc>
      </w:tr>
    </w:tbl>
    <w:p w:rsidR="00C04AAA" w:rsidRPr="000438ED" w:rsidRDefault="00C04AAA" w:rsidP="005A3328">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04AAA" w:rsidRPr="00A94C69" w:rsidTr="008830CF">
        <w:trPr>
          <w:cantSplit/>
        </w:trPr>
        <w:tc>
          <w:tcPr>
            <w:tcW w:w="2235" w:type="dxa"/>
          </w:tcPr>
          <w:p w:rsidR="00C04AAA" w:rsidRPr="00A94C69" w:rsidRDefault="00C04AAA" w:rsidP="005A3328">
            <w:pPr>
              <w:tabs>
                <w:tab w:val="left" w:pos="1560"/>
              </w:tabs>
              <w:spacing w:before="60"/>
              <w:ind w:left="0"/>
              <w:rPr>
                <w:rFonts w:cs="Arial"/>
                <w:sz w:val="20"/>
                <w:szCs w:val="20"/>
              </w:rPr>
            </w:pPr>
            <w:r w:rsidRPr="00A94C69">
              <w:rPr>
                <w:rFonts w:cs="Arial"/>
                <w:b/>
                <w:sz w:val="20"/>
                <w:szCs w:val="20"/>
              </w:rPr>
              <w:t>Lead Auditor</w:t>
            </w:r>
          </w:p>
        </w:tc>
        <w:tc>
          <w:tcPr>
            <w:tcW w:w="7087" w:type="dxa"/>
          </w:tcPr>
          <w:p w:rsidR="00C04AAA" w:rsidRPr="00FA2EDC" w:rsidRDefault="00C04AAA" w:rsidP="005A3328">
            <w:pPr>
              <w:tabs>
                <w:tab w:val="left" w:pos="1560"/>
              </w:tabs>
              <w:spacing w:before="60"/>
              <w:ind w:left="0"/>
              <w:rPr>
                <w:rFonts w:cs="Arial"/>
                <w:sz w:val="20"/>
                <w:szCs w:val="20"/>
              </w:rPr>
            </w:pPr>
            <w:r>
              <w:rPr>
                <w:rFonts w:cs="Arial"/>
                <w:sz w:val="20"/>
                <w:szCs w:val="20"/>
              </w:rPr>
              <w:t>XXXXX</w:t>
            </w:r>
          </w:p>
        </w:tc>
        <w:tc>
          <w:tcPr>
            <w:tcW w:w="1418" w:type="dxa"/>
          </w:tcPr>
          <w:p w:rsidR="00C04AAA" w:rsidRPr="00A94C69" w:rsidRDefault="00C04AAA" w:rsidP="005A3328">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C04AAA" w:rsidRPr="00A94C69" w:rsidRDefault="00C04AAA" w:rsidP="005A3328">
            <w:pPr>
              <w:spacing w:before="60"/>
              <w:ind w:left="0"/>
              <w:jc w:val="center"/>
              <w:rPr>
                <w:rFonts w:cs="Arial"/>
                <w:sz w:val="20"/>
                <w:szCs w:val="20"/>
              </w:rPr>
            </w:pPr>
            <w:r>
              <w:rPr>
                <w:rFonts w:cs="Arial"/>
                <w:sz w:val="20"/>
                <w:szCs w:val="20"/>
              </w:rPr>
              <w:t>8</w:t>
            </w:r>
          </w:p>
        </w:tc>
        <w:tc>
          <w:tcPr>
            <w:tcW w:w="1417" w:type="dxa"/>
          </w:tcPr>
          <w:p w:rsidR="00C04AAA" w:rsidRPr="00A94C69" w:rsidRDefault="00C04AAA" w:rsidP="005A3328">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C04AAA" w:rsidRPr="00A94C69" w:rsidRDefault="00C04AAA" w:rsidP="005A3328">
            <w:pPr>
              <w:spacing w:before="60"/>
              <w:ind w:left="0"/>
              <w:jc w:val="center"/>
              <w:rPr>
                <w:rFonts w:cs="Arial"/>
                <w:sz w:val="20"/>
                <w:szCs w:val="20"/>
              </w:rPr>
            </w:pPr>
            <w:r>
              <w:rPr>
                <w:rFonts w:cs="Arial"/>
                <w:sz w:val="20"/>
                <w:szCs w:val="20"/>
              </w:rPr>
              <w:t>5</w:t>
            </w:r>
          </w:p>
        </w:tc>
      </w:tr>
      <w:tr w:rsidR="00C04AAA" w:rsidRPr="00A94C69" w:rsidTr="008830CF">
        <w:trPr>
          <w:cantSplit/>
        </w:trPr>
        <w:tc>
          <w:tcPr>
            <w:tcW w:w="2235" w:type="dxa"/>
          </w:tcPr>
          <w:p w:rsidR="00C04AAA" w:rsidRPr="00A94C69" w:rsidRDefault="00C04AAA" w:rsidP="005A3328">
            <w:pPr>
              <w:keepNext/>
              <w:spacing w:before="60"/>
              <w:ind w:left="0"/>
              <w:rPr>
                <w:rFonts w:cs="Arial"/>
                <w:b/>
                <w:sz w:val="20"/>
                <w:szCs w:val="20"/>
              </w:rPr>
            </w:pPr>
            <w:r w:rsidRPr="00A94C69">
              <w:rPr>
                <w:rFonts w:cs="Arial"/>
                <w:b/>
                <w:sz w:val="20"/>
                <w:szCs w:val="20"/>
              </w:rPr>
              <w:t>Other Auditors</w:t>
            </w:r>
          </w:p>
        </w:tc>
        <w:tc>
          <w:tcPr>
            <w:tcW w:w="7087" w:type="dxa"/>
          </w:tcPr>
          <w:p w:rsidR="00C04AAA" w:rsidRPr="00FA2EDC" w:rsidRDefault="00C04AAA" w:rsidP="005A3328">
            <w:pPr>
              <w:keepNext/>
              <w:spacing w:before="60"/>
              <w:ind w:left="0"/>
              <w:rPr>
                <w:rFonts w:cs="Arial"/>
                <w:sz w:val="20"/>
                <w:szCs w:val="20"/>
              </w:rPr>
            </w:pPr>
            <w:r>
              <w:rPr>
                <w:rFonts w:cs="Arial"/>
                <w:sz w:val="20"/>
                <w:szCs w:val="20"/>
              </w:rPr>
              <w:t>XXXXX</w:t>
            </w:r>
          </w:p>
        </w:tc>
        <w:tc>
          <w:tcPr>
            <w:tcW w:w="1418" w:type="dxa"/>
          </w:tcPr>
          <w:p w:rsidR="00C04AAA" w:rsidRPr="00A94C69" w:rsidRDefault="00C04AAA" w:rsidP="005A3328">
            <w:pPr>
              <w:keepNext/>
              <w:spacing w:before="60"/>
              <w:ind w:left="0"/>
              <w:jc w:val="right"/>
              <w:rPr>
                <w:rFonts w:cs="Arial"/>
                <w:b/>
                <w:sz w:val="20"/>
                <w:szCs w:val="20"/>
              </w:rPr>
            </w:pPr>
            <w:r w:rsidRPr="00A94C69">
              <w:rPr>
                <w:rFonts w:cs="Arial"/>
                <w:b/>
                <w:sz w:val="20"/>
                <w:szCs w:val="20"/>
              </w:rPr>
              <w:t>Total hours on site</w:t>
            </w:r>
          </w:p>
        </w:tc>
        <w:tc>
          <w:tcPr>
            <w:tcW w:w="1701" w:type="dxa"/>
          </w:tcPr>
          <w:p w:rsidR="00C04AAA" w:rsidRPr="00A94C69" w:rsidRDefault="00C04AAA" w:rsidP="005A3328">
            <w:pPr>
              <w:keepNext/>
              <w:spacing w:before="60"/>
              <w:ind w:left="0"/>
              <w:jc w:val="center"/>
              <w:rPr>
                <w:rFonts w:cs="Arial"/>
                <w:sz w:val="20"/>
                <w:szCs w:val="20"/>
              </w:rPr>
            </w:pPr>
            <w:r>
              <w:rPr>
                <w:rFonts w:cs="Arial"/>
                <w:sz w:val="20"/>
                <w:szCs w:val="20"/>
              </w:rPr>
              <w:t>8</w:t>
            </w:r>
          </w:p>
        </w:tc>
        <w:tc>
          <w:tcPr>
            <w:tcW w:w="1417" w:type="dxa"/>
          </w:tcPr>
          <w:p w:rsidR="00C04AAA" w:rsidRPr="00A94C69" w:rsidRDefault="00C04AAA" w:rsidP="005A3328">
            <w:pPr>
              <w:keepNext/>
              <w:spacing w:before="60"/>
              <w:ind w:left="0"/>
              <w:jc w:val="right"/>
              <w:rPr>
                <w:rFonts w:cs="Arial"/>
                <w:b/>
                <w:sz w:val="20"/>
                <w:szCs w:val="20"/>
              </w:rPr>
            </w:pPr>
            <w:r w:rsidRPr="00A94C69">
              <w:rPr>
                <w:rFonts w:cs="Arial"/>
                <w:b/>
                <w:sz w:val="20"/>
                <w:szCs w:val="20"/>
              </w:rPr>
              <w:t>Total hours off site</w:t>
            </w:r>
          </w:p>
        </w:tc>
        <w:tc>
          <w:tcPr>
            <w:tcW w:w="1701" w:type="dxa"/>
          </w:tcPr>
          <w:p w:rsidR="00C04AAA" w:rsidRPr="00A94C69" w:rsidRDefault="00C04AAA" w:rsidP="005A3328">
            <w:pPr>
              <w:keepNext/>
              <w:spacing w:before="60"/>
              <w:ind w:left="0"/>
              <w:jc w:val="center"/>
              <w:rPr>
                <w:rFonts w:cs="Arial"/>
                <w:sz w:val="20"/>
                <w:szCs w:val="20"/>
              </w:rPr>
            </w:pPr>
            <w:r>
              <w:rPr>
                <w:rFonts w:cs="Arial"/>
                <w:sz w:val="20"/>
                <w:szCs w:val="20"/>
              </w:rPr>
              <w:t>5</w:t>
            </w:r>
          </w:p>
        </w:tc>
      </w:tr>
      <w:tr w:rsidR="00C04AAA" w:rsidRPr="00A94C69" w:rsidTr="008830CF">
        <w:trPr>
          <w:cantSplit/>
        </w:trPr>
        <w:tc>
          <w:tcPr>
            <w:tcW w:w="2235" w:type="dxa"/>
          </w:tcPr>
          <w:p w:rsidR="00C04AAA" w:rsidRPr="00A94C69" w:rsidRDefault="00C04AAA" w:rsidP="005A3328">
            <w:pPr>
              <w:keepNext/>
              <w:spacing w:before="60"/>
              <w:ind w:left="0"/>
              <w:rPr>
                <w:rFonts w:cs="Arial"/>
                <w:b/>
                <w:sz w:val="20"/>
                <w:szCs w:val="20"/>
              </w:rPr>
            </w:pPr>
            <w:r w:rsidRPr="00A94C69">
              <w:rPr>
                <w:rFonts w:cs="Arial"/>
                <w:b/>
                <w:sz w:val="20"/>
                <w:szCs w:val="20"/>
              </w:rPr>
              <w:t>Technical Experts</w:t>
            </w:r>
          </w:p>
        </w:tc>
        <w:tc>
          <w:tcPr>
            <w:tcW w:w="7087" w:type="dxa"/>
          </w:tcPr>
          <w:p w:rsidR="00C04AAA" w:rsidRPr="00FA2EDC" w:rsidRDefault="00C04AAA" w:rsidP="005A3328">
            <w:pPr>
              <w:keepNext/>
              <w:spacing w:before="60"/>
              <w:ind w:left="0"/>
              <w:rPr>
                <w:rFonts w:cs="Arial"/>
                <w:sz w:val="20"/>
                <w:szCs w:val="20"/>
              </w:rPr>
            </w:pPr>
          </w:p>
        </w:tc>
        <w:tc>
          <w:tcPr>
            <w:tcW w:w="1418" w:type="dxa"/>
          </w:tcPr>
          <w:p w:rsidR="00C04AAA" w:rsidRPr="00A94C69" w:rsidRDefault="00C04AAA" w:rsidP="005A3328">
            <w:pPr>
              <w:keepNext/>
              <w:spacing w:before="60"/>
              <w:ind w:left="0"/>
              <w:jc w:val="right"/>
              <w:rPr>
                <w:rFonts w:cs="Arial"/>
                <w:b/>
                <w:sz w:val="20"/>
                <w:szCs w:val="20"/>
              </w:rPr>
            </w:pPr>
            <w:r w:rsidRPr="00A94C69">
              <w:rPr>
                <w:rFonts w:cs="Arial"/>
                <w:b/>
                <w:sz w:val="20"/>
                <w:szCs w:val="20"/>
              </w:rPr>
              <w:t>Total hours on site</w:t>
            </w:r>
          </w:p>
        </w:tc>
        <w:tc>
          <w:tcPr>
            <w:tcW w:w="1701" w:type="dxa"/>
          </w:tcPr>
          <w:p w:rsidR="00C04AAA" w:rsidRPr="00A94C69" w:rsidRDefault="00C04AAA" w:rsidP="005A3328">
            <w:pPr>
              <w:keepNext/>
              <w:spacing w:before="60"/>
              <w:ind w:left="0"/>
              <w:jc w:val="center"/>
              <w:rPr>
                <w:rFonts w:cs="Arial"/>
                <w:sz w:val="20"/>
                <w:szCs w:val="20"/>
              </w:rPr>
            </w:pPr>
          </w:p>
        </w:tc>
        <w:tc>
          <w:tcPr>
            <w:tcW w:w="1417" w:type="dxa"/>
          </w:tcPr>
          <w:p w:rsidR="00C04AAA" w:rsidRPr="00A94C69" w:rsidRDefault="00C04AAA" w:rsidP="005A3328">
            <w:pPr>
              <w:keepNext/>
              <w:spacing w:before="60"/>
              <w:ind w:left="0"/>
              <w:jc w:val="right"/>
              <w:rPr>
                <w:rFonts w:cs="Arial"/>
                <w:b/>
                <w:sz w:val="20"/>
                <w:szCs w:val="20"/>
              </w:rPr>
            </w:pPr>
            <w:r w:rsidRPr="00A94C69">
              <w:rPr>
                <w:rFonts w:cs="Arial"/>
                <w:b/>
                <w:sz w:val="20"/>
                <w:szCs w:val="20"/>
              </w:rPr>
              <w:t>Total hours off site</w:t>
            </w:r>
          </w:p>
        </w:tc>
        <w:tc>
          <w:tcPr>
            <w:tcW w:w="1701" w:type="dxa"/>
          </w:tcPr>
          <w:p w:rsidR="00C04AAA" w:rsidRPr="00A94C69" w:rsidRDefault="00C04AAA" w:rsidP="005A3328">
            <w:pPr>
              <w:keepNext/>
              <w:spacing w:before="60"/>
              <w:ind w:left="0"/>
              <w:jc w:val="center"/>
              <w:rPr>
                <w:rFonts w:cs="Arial"/>
                <w:sz w:val="20"/>
                <w:szCs w:val="20"/>
              </w:rPr>
            </w:pPr>
          </w:p>
        </w:tc>
      </w:tr>
      <w:tr w:rsidR="00C04AAA" w:rsidRPr="00A94C69" w:rsidTr="008830CF">
        <w:trPr>
          <w:cantSplit/>
        </w:trPr>
        <w:tc>
          <w:tcPr>
            <w:tcW w:w="2235" w:type="dxa"/>
          </w:tcPr>
          <w:p w:rsidR="00C04AAA" w:rsidRPr="00A94C69" w:rsidRDefault="00C04AAA" w:rsidP="005A3328">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C04AAA" w:rsidRPr="00FA2EDC" w:rsidRDefault="00C04AAA" w:rsidP="005A3328">
            <w:pPr>
              <w:keepNext/>
              <w:spacing w:before="60"/>
              <w:ind w:left="0"/>
              <w:rPr>
                <w:rFonts w:cs="Arial"/>
                <w:sz w:val="20"/>
                <w:szCs w:val="20"/>
              </w:rPr>
            </w:pPr>
          </w:p>
        </w:tc>
        <w:tc>
          <w:tcPr>
            <w:tcW w:w="1418" w:type="dxa"/>
            <w:tcBorders>
              <w:bottom w:val="single" w:sz="4" w:space="0" w:color="auto"/>
            </w:tcBorders>
          </w:tcPr>
          <w:p w:rsidR="00C04AAA" w:rsidRPr="00A94C69" w:rsidRDefault="00C04AAA" w:rsidP="005A3328">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C04AAA" w:rsidRPr="00A94C69" w:rsidRDefault="00C04AAA" w:rsidP="005A3328">
            <w:pPr>
              <w:keepNext/>
              <w:spacing w:before="60"/>
              <w:ind w:left="0"/>
              <w:jc w:val="center"/>
              <w:rPr>
                <w:rFonts w:cs="Arial"/>
                <w:sz w:val="20"/>
                <w:szCs w:val="20"/>
              </w:rPr>
            </w:pPr>
          </w:p>
        </w:tc>
        <w:tc>
          <w:tcPr>
            <w:tcW w:w="1417" w:type="dxa"/>
          </w:tcPr>
          <w:p w:rsidR="00C04AAA" w:rsidRPr="00A94C69" w:rsidRDefault="00C04AAA" w:rsidP="005A3328">
            <w:pPr>
              <w:keepNext/>
              <w:spacing w:before="60"/>
              <w:ind w:left="0"/>
              <w:jc w:val="right"/>
              <w:rPr>
                <w:rFonts w:cs="Arial"/>
                <w:b/>
                <w:sz w:val="20"/>
                <w:szCs w:val="20"/>
              </w:rPr>
            </w:pPr>
            <w:r w:rsidRPr="00A94C69">
              <w:rPr>
                <w:rFonts w:cs="Arial"/>
                <w:b/>
                <w:sz w:val="20"/>
                <w:szCs w:val="20"/>
              </w:rPr>
              <w:t>Total hours off site</w:t>
            </w:r>
          </w:p>
        </w:tc>
        <w:tc>
          <w:tcPr>
            <w:tcW w:w="1701" w:type="dxa"/>
          </w:tcPr>
          <w:p w:rsidR="00C04AAA" w:rsidRPr="00A94C69" w:rsidRDefault="00C04AAA" w:rsidP="005A3328">
            <w:pPr>
              <w:keepNext/>
              <w:spacing w:before="60"/>
              <w:ind w:left="0"/>
              <w:jc w:val="center"/>
              <w:rPr>
                <w:rFonts w:cs="Arial"/>
                <w:sz w:val="20"/>
                <w:szCs w:val="20"/>
              </w:rPr>
            </w:pPr>
          </w:p>
        </w:tc>
      </w:tr>
      <w:tr w:rsidR="00C04AAA" w:rsidRPr="00A94C69" w:rsidTr="008830CF">
        <w:trPr>
          <w:cantSplit/>
        </w:trPr>
        <w:tc>
          <w:tcPr>
            <w:tcW w:w="2235" w:type="dxa"/>
          </w:tcPr>
          <w:p w:rsidR="00C04AAA" w:rsidRPr="00A94C69" w:rsidRDefault="00C04AAA" w:rsidP="005A3328">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C04AAA" w:rsidRPr="00A94C69" w:rsidRDefault="00C04AAA" w:rsidP="005A3328">
            <w:pPr>
              <w:spacing w:before="60"/>
              <w:ind w:left="0"/>
              <w:rPr>
                <w:rFonts w:cs="Arial"/>
                <w:sz w:val="20"/>
                <w:szCs w:val="20"/>
              </w:rPr>
            </w:pPr>
            <w:r>
              <w:rPr>
                <w:rFonts w:cs="Arial"/>
                <w:sz w:val="20"/>
                <w:szCs w:val="20"/>
              </w:rPr>
              <w:t>XXXXX</w:t>
            </w:r>
          </w:p>
        </w:tc>
        <w:tc>
          <w:tcPr>
            <w:tcW w:w="1418" w:type="dxa"/>
            <w:tcBorders>
              <w:left w:val="nil"/>
              <w:right w:val="nil"/>
            </w:tcBorders>
          </w:tcPr>
          <w:p w:rsidR="00C04AAA" w:rsidRPr="00A94C69" w:rsidRDefault="00C04AAA" w:rsidP="005A3328">
            <w:pPr>
              <w:spacing w:before="60"/>
              <w:ind w:left="0"/>
              <w:rPr>
                <w:rFonts w:cs="Arial"/>
                <w:sz w:val="20"/>
                <w:szCs w:val="20"/>
              </w:rPr>
            </w:pPr>
          </w:p>
        </w:tc>
        <w:tc>
          <w:tcPr>
            <w:tcW w:w="1701" w:type="dxa"/>
            <w:tcBorders>
              <w:left w:val="nil"/>
            </w:tcBorders>
          </w:tcPr>
          <w:p w:rsidR="00C04AAA" w:rsidRPr="00A94C69" w:rsidRDefault="00C04AAA" w:rsidP="005A3328">
            <w:pPr>
              <w:spacing w:before="60"/>
              <w:ind w:left="0"/>
              <w:rPr>
                <w:rFonts w:cs="Arial"/>
                <w:sz w:val="20"/>
                <w:szCs w:val="20"/>
              </w:rPr>
            </w:pPr>
          </w:p>
        </w:tc>
        <w:tc>
          <w:tcPr>
            <w:tcW w:w="1417" w:type="dxa"/>
          </w:tcPr>
          <w:p w:rsidR="00C04AAA" w:rsidRPr="00A94C69" w:rsidRDefault="00C04AAA" w:rsidP="005A3328">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C04AAA" w:rsidRPr="00A94C69" w:rsidRDefault="00C04AAA" w:rsidP="005A3328">
            <w:pPr>
              <w:spacing w:before="60"/>
              <w:ind w:left="0"/>
              <w:jc w:val="center"/>
              <w:rPr>
                <w:rFonts w:cs="Arial"/>
                <w:sz w:val="20"/>
                <w:szCs w:val="20"/>
              </w:rPr>
            </w:pPr>
            <w:r>
              <w:rPr>
                <w:rFonts w:cs="Arial"/>
                <w:sz w:val="20"/>
                <w:szCs w:val="20"/>
              </w:rPr>
              <w:t>2</w:t>
            </w:r>
          </w:p>
        </w:tc>
      </w:tr>
    </w:tbl>
    <w:p w:rsidR="00C04AAA" w:rsidRPr="000438ED" w:rsidRDefault="00C04AAA" w:rsidP="005A3328">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04AAA" w:rsidRPr="001E74BD" w:rsidTr="008830CF">
        <w:tc>
          <w:tcPr>
            <w:tcW w:w="3510" w:type="dxa"/>
          </w:tcPr>
          <w:p w:rsidR="00C04AAA" w:rsidRPr="001E74BD" w:rsidRDefault="00C04AAA" w:rsidP="005A3328">
            <w:pPr>
              <w:keepNext/>
              <w:spacing w:before="60"/>
              <w:ind w:left="0"/>
              <w:rPr>
                <w:sz w:val="20"/>
                <w:szCs w:val="20"/>
                <w:lang w:eastAsia="en-NZ"/>
              </w:rPr>
            </w:pPr>
            <w:r w:rsidRPr="001E74BD">
              <w:rPr>
                <w:sz w:val="20"/>
                <w:szCs w:val="20"/>
                <w:lang w:eastAsia="en-NZ"/>
              </w:rPr>
              <w:t>Total audit hours on site</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16</w:t>
            </w:r>
          </w:p>
        </w:tc>
        <w:tc>
          <w:tcPr>
            <w:tcW w:w="3544" w:type="dxa"/>
          </w:tcPr>
          <w:p w:rsidR="00C04AAA" w:rsidRPr="001E74BD" w:rsidRDefault="00C04AAA" w:rsidP="005A3328">
            <w:pPr>
              <w:keepNext/>
              <w:spacing w:before="60"/>
              <w:ind w:left="0"/>
              <w:rPr>
                <w:sz w:val="20"/>
                <w:szCs w:val="20"/>
                <w:lang w:eastAsia="en-NZ"/>
              </w:rPr>
            </w:pPr>
            <w:r w:rsidRPr="001E74BD">
              <w:rPr>
                <w:sz w:val="20"/>
                <w:szCs w:val="20"/>
                <w:lang w:eastAsia="en-NZ"/>
              </w:rPr>
              <w:t>Total audit hours off site</w:t>
            </w:r>
          </w:p>
        </w:tc>
        <w:tc>
          <w:tcPr>
            <w:tcW w:w="1653" w:type="dxa"/>
          </w:tcPr>
          <w:p w:rsidR="00C04AAA" w:rsidRPr="001E74BD" w:rsidRDefault="00C04AAA" w:rsidP="005A3328">
            <w:pPr>
              <w:keepNext/>
              <w:spacing w:before="60"/>
              <w:ind w:left="0"/>
              <w:jc w:val="center"/>
              <w:rPr>
                <w:sz w:val="20"/>
                <w:szCs w:val="20"/>
                <w:lang w:eastAsia="en-NZ"/>
              </w:rPr>
            </w:pPr>
            <w:r>
              <w:rPr>
                <w:sz w:val="20"/>
                <w:szCs w:val="20"/>
                <w:lang w:eastAsia="en-NZ"/>
              </w:rPr>
              <w:t>12</w:t>
            </w:r>
          </w:p>
        </w:tc>
        <w:tc>
          <w:tcPr>
            <w:tcW w:w="3450" w:type="dxa"/>
          </w:tcPr>
          <w:p w:rsidR="00C04AAA" w:rsidRPr="001E74BD" w:rsidRDefault="00C04AAA" w:rsidP="005A3328">
            <w:pPr>
              <w:keepNext/>
              <w:spacing w:before="60"/>
              <w:ind w:left="0"/>
              <w:rPr>
                <w:sz w:val="20"/>
                <w:szCs w:val="20"/>
                <w:lang w:eastAsia="en-NZ"/>
              </w:rPr>
            </w:pPr>
            <w:r w:rsidRPr="001E74BD">
              <w:rPr>
                <w:sz w:val="20"/>
                <w:szCs w:val="20"/>
                <w:lang w:eastAsia="en-NZ"/>
              </w:rPr>
              <w:t>Total audit hours</w:t>
            </w:r>
          </w:p>
        </w:tc>
        <w:tc>
          <w:tcPr>
            <w:tcW w:w="1756" w:type="dxa"/>
          </w:tcPr>
          <w:p w:rsidR="00C04AAA" w:rsidRPr="001E74BD" w:rsidRDefault="00C04AAA" w:rsidP="005A3328">
            <w:pPr>
              <w:keepNext/>
              <w:spacing w:before="60"/>
              <w:ind w:left="0"/>
              <w:jc w:val="center"/>
              <w:rPr>
                <w:sz w:val="20"/>
                <w:szCs w:val="20"/>
                <w:lang w:eastAsia="en-NZ"/>
              </w:rPr>
            </w:pPr>
            <w:r>
              <w:rPr>
                <w:sz w:val="20"/>
                <w:szCs w:val="20"/>
                <w:lang w:eastAsia="en-NZ"/>
              </w:rPr>
              <w:t>28</w:t>
            </w:r>
          </w:p>
        </w:tc>
      </w:tr>
    </w:tbl>
    <w:p w:rsidR="00C04AAA" w:rsidRPr="001E74BD" w:rsidRDefault="00C04AAA" w:rsidP="005A3328">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04AAA" w:rsidRPr="001E74BD" w:rsidTr="008830CF">
        <w:tc>
          <w:tcPr>
            <w:tcW w:w="3510" w:type="dxa"/>
          </w:tcPr>
          <w:p w:rsidR="00C04AAA" w:rsidRPr="001E74BD" w:rsidRDefault="00C04AAA" w:rsidP="005A3328">
            <w:pPr>
              <w:keepNext/>
              <w:spacing w:before="60"/>
              <w:ind w:left="0"/>
              <w:rPr>
                <w:sz w:val="20"/>
                <w:szCs w:val="20"/>
                <w:lang w:eastAsia="en-NZ"/>
              </w:rPr>
            </w:pPr>
            <w:r w:rsidRPr="001E74BD">
              <w:rPr>
                <w:sz w:val="20"/>
                <w:szCs w:val="20"/>
                <w:lang w:eastAsia="en-NZ"/>
              </w:rPr>
              <w:t>Number of residents interviewed</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4</w:t>
            </w:r>
          </w:p>
        </w:tc>
        <w:tc>
          <w:tcPr>
            <w:tcW w:w="3544" w:type="dxa"/>
          </w:tcPr>
          <w:p w:rsidR="00C04AAA" w:rsidRPr="001E74BD" w:rsidRDefault="00C04AAA" w:rsidP="005A3328">
            <w:pPr>
              <w:keepNext/>
              <w:spacing w:before="60"/>
              <w:ind w:left="0"/>
              <w:rPr>
                <w:sz w:val="20"/>
                <w:szCs w:val="20"/>
                <w:lang w:eastAsia="en-NZ"/>
              </w:rPr>
            </w:pPr>
            <w:r w:rsidRPr="001E74BD">
              <w:rPr>
                <w:sz w:val="20"/>
                <w:szCs w:val="20"/>
                <w:lang w:eastAsia="en-NZ"/>
              </w:rPr>
              <w:t>Number of staff interviewed</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5</w:t>
            </w:r>
          </w:p>
        </w:tc>
        <w:tc>
          <w:tcPr>
            <w:tcW w:w="3402" w:type="dxa"/>
          </w:tcPr>
          <w:p w:rsidR="00C04AAA" w:rsidRPr="001E74BD" w:rsidRDefault="00C04AAA" w:rsidP="005A3328">
            <w:pPr>
              <w:keepNext/>
              <w:spacing w:before="60"/>
              <w:ind w:left="0"/>
              <w:rPr>
                <w:sz w:val="20"/>
                <w:szCs w:val="20"/>
                <w:lang w:eastAsia="en-NZ"/>
              </w:rPr>
            </w:pPr>
            <w:r w:rsidRPr="001E74BD">
              <w:rPr>
                <w:sz w:val="20"/>
                <w:szCs w:val="20"/>
                <w:lang w:eastAsia="en-NZ"/>
              </w:rPr>
              <w:t>Number of managers interviewed</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2</w:t>
            </w:r>
          </w:p>
        </w:tc>
      </w:tr>
      <w:tr w:rsidR="00C04AAA" w:rsidRPr="001E74BD" w:rsidTr="008830CF">
        <w:tc>
          <w:tcPr>
            <w:tcW w:w="3510" w:type="dxa"/>
          </w:tcPr>
          <w:p w:rsidR="00C04AAA" w:rsidRPr="001E74BD" w:rsidRDefault="00C04AAA" w:rsidP="005A3328">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4</w:t>
            </w:r>
          </w:p>
        </w:tc>
        <w:tc>
          <w:tcPr>
            <w:tcW w:w="3544" w:type="dxa"/>
          </w:tcPr>
          <w:p w:rsidR="00C04AAA" w:rsidRPr="001E74BD" w:rsidRDefault="00C04AAA" w:rsidP="005A3328">
            <w:pPr>
              <w:keepNext/>
              <w:spacing w:before="60"/>
              <w:ind w:left="0"/>
              <w:rPr>
                <w:sz w:val="20"/>
                <w:szCs w:val="20"/>
                <w:lang w:eastAsia="en-NZ"/>
              </w:rPr>
            </w:pPr>
            <w:r w:rsidRPr="001E74BD">
              <w:rPr>
                <w:sz w:val="20"/>
                <w:szCs w:val="20"/>
                <w:lang w:eastAsia="en-NZ"/>
              </w:rPr>
              <w:t>Number of staff records reviewed</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4</w:t>
            </w:r>
          </w:p>
        </w:tc>
        <w:tc>
          <w:tcPr>
            <w:tcW w:w="3402" w:type="dxa"/>
          </w:tcPr>
          <w:p w:rsidR="00C04AAA" w:rsidRPr="001E74BD" w:rsidRDefault="00C04AAA" w:rsidP="005A3328">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2</w:t>
            </w:r>
          </w:p>
        </w:tc>
      </w:tr>
      <w:tr w:rsidR="00C04AAA" w:rsidRPr="001E74BD" w:rsidTr="008830CF">
        <w:tc>
          <w:tcPr>
            <w:tcW w:w="3510" w:type="dxa"/>
          </w:tcPr>
          <w:p w:rsidR="00C04AAA" w:rsidRPr="001E74BD" w:rsidRDefault="00C04AAA" w:rsidP="005A3328">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8</w:t>
            </w:r>
          </w:p>
        </w:tc>
        <w:tc>
          <w:tcPr>
            <w:tcW w:w="3544" w:type="dxa"/>
            <w:tcBorders>
              <w:bottom w:val="single" w:sz="4" w:space="0" w:color="auto"/>
            </w:tcBorders>
          </w:tcPr>
          <w:p w:rsidR="00C04AAA" w:rsidRPr="001E74BD" w:rsidRDefault="00C04AAA" w:rsidP="005A3328">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C04AAA" w:rsidRPr="001E74BD" w:rsidRDefault="00C04AAA" w:rsidP="005A3328">
            <w:pPr>
              <w:keepNext/>
              <w:spacing w:before="60"/>
              <w:ind w:left="0"/>
              <w:jc w:val="center"/>
              <w:rPr>
                <w:sz w:val="20"/>
                <w:szCs w:val="20"/>
                <w:lang w:eastAsia="en-NZ"/>
              </w:rPr>
            </w:pPr>
            <w:r>
              <w:rPr>
                <w:sz w:val="20"/>
                <w:szCs w:val="20"/>
                <w:lang w:eastAsia="en-NZ"/>
              </w:rPr>
              <w:t>31</w:t>
            </w:r>
          </w:p>
        </w:tc>
        <w:tc>
          <w:tcPr>
            <w:tcW w:w="3402" w:type="dxa"/>
          </w:tcPr>
          <w:p w:rsidR="00C04AAA" w:rsidRPr="001E74BD" w:rsidRDefault="00C04AAA" w:rsidP="005A3328">
            <w:pPr>
              <w:keepNext/>
              <w:spacing w:before="60"/>
              <w:ind w:left="0"/>
              <w:rPr>
                <w:sz w:val="20"/>
                <w:szCs w:val="20"/>
                <w:lang w:eastAsia="en-NZ"/>
              </w:rPr>
            </w:pPr>
            <w:r w:rsidRPr="001E74BD">
              <w:rPr>
                <w:sz w:val="20"/>
                <w:szCs w:val="20"/>
                <w:lang w:eastAsia="en-NZ"/>
              </w:rPr>
              <w:t>Number of relatives interviewed</w:t>
            </w:r>
          </w:p>
        </w:tc>
        <w:tc>
          <w:tcPr>
            <w:tcW w:w="1701" w:type="dxa"/>
          </w:tcPr>
          <w:p w:rsidR="00C04AAA" w:rsidRPr="001E74BD" w:rsidRDefault="00C04AAA" w:rsidP="005A3328">
            <w:pPr>
              <w:keepNext/>
              <w:spacing w:before="60"/>
              <w:ind w:left="0"/>
              <w:jc w:val="center"/>
              <w:rPr>
                <w:sz w:val="20"/>
                <w:szCs w:val="20"/>
                <w:lang w:eastAsia="en-NZ"/>
              </w:rPr>
            </w:pPr>
            <w:r>
              <w:rPr>
                <w:sz w:val="20"/>
                <w:szCs w:val="20"/>
                <w:lang w:eastAsia="en-NZ"/>
              </w:rPr>
              <w:t>4</w:t>
            </w:r>
          </w:p>
        </w:tc>
      </w:tr>
      <w:tr w:rsidR="00C04AAA" w:rsidRPr="001E74BD" w:rsidTr="008830CF">
        <w:tc>
          <w:tcPr>
            <w:tcW w:w="3510" w:type="dxa"/>
          </w:tcPr>
          <w:p w:rsidR="00C04AAA" w:rsidRPr="001E74BD" w:rsidRDefault="00C04AAA" w:rsidP="005A3328">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C04AAA" w:rsidRPr="001E74BD" w:rsidRDefault="00C04AAA" w:rsidP="005A3328">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C04AAA" w:rsidRPr="001E74BD" w:rsidRDefault="00C04AAA" w:rsidP="005A3328">
            <w:pPr>
              <w:spacing w:before="60"/>
              <w:ind w:left="0"/>
              <w:rPr>
                <w:sz w:val="20"/>
                <w:szCs w:val="20"/>
                <w:lang w:eastAsia="en-NZ"/>
              </w:rPr>
            </w:pPr>
          </w:p>
        </w:tc>
        <w:tc>
          <w:tcPr>
            <w:tcW w:w="1701" w:type="dxa"/>
            <w:tcBorders>
              <w:left w:val="nil"/>
              <w:bottom w:val="nil"/>
            </w:tcBorders>
          </w:tcPr>
          <w:p w:rsidR="00C04AAA" w:rsidRPr="001E74BD" w:rsidRDefault="00C04AAA" w:rsidP="005A3328">
            <w:pPr>
              <w:spacing w:before="60"/>
              <w:ind w:left="0"/>
              <w:jc w:val="center"/>
              <w:rPr>
                <w:sz w:val="20"/>
                <w:szCs w:val="20"/>
                <w:lang w:eastAsia="en-NZ"/>
              </w:rPr>
            </w:pPr>
          </w:p>
        </w:tc>
        <w:tc>
          <w:tcPr>
            <w:tcW w:w="3402" w:type="dxa"/>
          </w:tcPr>
          <w:p w:rsidR="00C04AAA" w:rsidRPr="001E74BD" w:rsidRDefault="00C04AAA" w:rsidP="005A3328">
            <w:pPr>
              <w:spacing w:before="60"/>
              <w:ind w:left="0"/>
              <w:rPr>
                <w:sz w:val="20"/>
                <w:szCs w:val="20"/>
                <w:lang w:eastAsia="en-NZ"/>
              </w:rPr>
            </w:pPr>
            <w:r w:rsidRPr="001E74BD">
              <w:rPr>
                <w:sz w:val="20"/>
                <w:szCs w:val="20"/>
                <w:lang w:eastAsia="en-NZ"/>
              </w:rPr>
              <w:t>Number of GPs interviewed</w:t>
            </w:r>
          </w:p>
        </w:tc>
        <w:tc>
          <w:tcPr>
            <w:tcW w:w="1701" w:type="dxa"/>
          </w:tcPr>
          <w:p w:rsidR="00C04AAA" w:rsidRPr="001E74BD" w:rsidRDefault="00C04AAA" w:rsidP="005A3328">
            <w:pPr>
              <w:spacing w:before="60"/>
              <w:ind w:left="0"/>
              <w:jc w:val="center"/>
              <w:rPr>
                <w:sz w:val="20"/>
                <w:szCs w:val="20"/>
                <w:lang w:eastAsia="en-NZ"/>
              </w:rPr>
            </w:pPr>
            <w:r>
              <w:rPr>
                <w:sz w:val="20"/>
                <w:szCs w:val="20"/>
                <w:lang w:eastAsia="en-NZ"/>
              </w:rPr>
              <w:t>1</w:t>
            </w:r>
          </w:p>
        </w:tc>
      </w:tr>
    </w:tbl>
    <w:p w:rsidR="00C04AAA" w:rsidRPr="000438ED" w:rsidRDefault="00C04AAA" w:rsidP="005A3328">
      <w:pPr>
        <w:pStyle w:val="Heading2"/>
        <w:pageBreakBefore/>
      </w:pPr>
      <w:r w:rsidRPr="000438ED">
        <w:lastRenderedPageBreak/>
        <w:t>Declaration</w:t>
      </w:r>
    </w:p>
    <w:p w:rsidR="00C04AAA" w:rsidRPr="00A404CD" w:rsidRDefault="00C04AAA" w:rsidP="005A3328">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C04AAA" w:rsidRPr="00A404CD" w:rsidRDefault="00C04AAA" w:rsidP="005A3328">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C04AAA" w:rsidRPr="00A404CD" w:rsidTr="008830CF">
        <w:tc>
          <w:tcPr>
            <w:tcW w:w="675" w:type="dxa"/>
          </w:tcPr>
          <w:p w:rsidR="00C04AAA" w:rsidRPr="00A404CD" w:rsidRDefault="00C04AAA" w:rsidP="005A3328">
            <w:pPr>
              <w:spacing w:before="60"/>
              <w:ind w:left="0"/>
              <w:rPr>
                <w:szCs w:val="20"/>
              </w:rPr>
            </w:pPr>
            <w:r w:rsidRPr="00A404CD">
              <w:rPr>
                <w:szCs w:val="20"/>
              </w:rPr>
              <w:t>a)</w:t>
            </w:r>
          </w:p>
        </w:tc>
        <w:tc>
          <w:tcPr>
            <w:tcW w:w="12900" w:type="dxa"/>
          </w:tcPr>
          <w:p w:rsidR="00C04AAA" w:rsidRPr="00A404CD" w:rsidRDefault="00C04AAA" w:rsidP="005A3328">
            <w:pPr>
              <w:spacing w:before="60"/>
              <w:ind w:left="0"/>
              <w:rPr>
                <w:szCs w:val="20"/>
              </w:rPr>
            </w:pPr>
            <w:r w:rsidRPr="00A404CD">
              <w:rPr>
                <w:szCs w:val="20"/>
              </w:rPr>
              <w:t xml:space="preserve">I am a delegated authority of </w:t>
            </w:r>
            <w:r>
              <w:rPr>
                <w:szCs w:val="20"/>
              </w:rPr>
              <w:t>the DAA</w:t>
            </w:r>
          </w:p>
        </w:tc>
        <w:tc>
          <w:tcPr>
            <w:tcW w:w="1984" w:type="dxa"/>
          </w:tcPr>
          <w:p w:rsidR="00C04AAA" w:rsidRPr="00A404CD" w:rsidRDefault="00C04AAA" w:rsidP="005A3328">
            <w:pPr>
              <w:spacing w:before="60"/>
              <w:ind w:left="0"/>
              <w:jc w:val="center"/>
              <w:rPr>
                <w:szCs w:val="20"/>
              </w:rPr>
            </w:pPr>
            <w:r>
              <w:rPr>
                <w:szCs w:val="20"/>
              </w:rPr>
              <w:t>Yes</w:t>
            </w:r>
          </w:p>
        </w:tc>
      </w:tr>
      <w:tr w:rsidR="00C04AAA" w:rsidRPr="00A404CD" w:rsidTr="008830CF">
        <w:tc>
          <w:tcPr>
            <w:tcW w:w="675" w:type="dxa"/>
          </w:tcPr>
          <w:p w:rsidR="00C04AAA" w:rsidRPr="00A404CD" w:rsidRDefault="00C04AAA" w:rsidP="005A3328">
            <w:pPr>
              <w:spacing w:before="60"/>
              <w:ind w:left="0"/>
              <w:rPr>
                <w:szCs w:val="20"/>
              </w:rPr>
            </w:pPr>
            <w:r w:rsidRPr="00A404CD">
              <w:rPr>
                <w:szCs w:val="20"/>
              </w:rPr>
              <w:t>b)</w:t>
            </w:r>
          </w:p>
        </w:tc>
        <w:tc>
          <w:tcPr>
            <w:tcW w:w="12900" w:type="dxa"/>
          </w:tcPr>
          <w:p w:rsidR="00C04AAA" w:rsidRPr="00A404CD" w:rsidRDefault="00C04AAA" w:rsidP="005A3328">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C04AAA" w:rsidRPr="00A404CD" w:rsidRDefault="00C04AAA" w:rsidP="005A3328">
            <w:pPr>
              <w:spacing w:before="60"/>
              <w:ind w:left="0"/>
              <w:jc w:val="center"/>
              <w:rPr>
                <w:szCs w:val="20"/>
              </w:rPr>
            </w:pPr>
            <w:r>
              <w:rPr>
                <w:szCs w:val="20"/>
              </w:rPr>
              <w:t>Yes</w:t>
            </w:r>
          </w:p>
        </w:tc>
      </w:tr>
      <w:tr w:rsidR="00C04AAA" w:rsidRPr="00A404CD" w:rsidTr="008830CF">
        <w:tc>
          <w:tcPr>
            <w:tcW w:w="675" w:type="dxa"/>
          </w:tcPr>
          <w:p w:rsidR="00C04AAA" w:rsidRPr="00A404CD" w:rsidRDefault="00C04AAA" w:rsidP="005A3328">
            <w:pPr>
              <w:spacing w:before="60"/>
              <w:ind w:left="0"/>
              <w:rPr>
                <w:szCs w:val="20"/>
              </w:rPr>
            </w:pPr>
            <w:r w:rsidRPr="00A404CD">
              <w:rPr>
                <w:szCs w:val="20"/>
              </w:rPr>
              <w:t>c)</w:t>
            </w:r>
          </w:p>
        </w:tc>
        <w:tc>
          <w:tcPr>
            <w:tcW w:w="12900" w:type="dxa"/>
          </w:tcPr>
          <w:p w:rsidR="00C04AAA" w:rsidRPr="00A404CD" w:rsidRDefault="00C04AAA" w:rsidP="005A3328">
            <w:pPr>
              <w:spacing w:before="60"/>
              <w:ind w:left="0"/>
              <w:rPr>
                <w:szCs w:val="20"/>
              </w:rPr>
            </w:pPr>
            <w:r>
              <w:t>t</w:t>
            </w:r>
            <w:r w:rsidRPr="00973EFA">
              <w:t xml:space="preserve">he </w:t>
            </w:r>
            <w:r>
              <w:t xml:space="preserve">DAA </w:t>
            </w:r>
            <w:r w:rsidRPr="00A404CD">
              <w:rPr>
                <w:szCs w:val="20"/>
              </w:rPr>
              <w:t>has developed the audit summary in this audit report in consultation with the provider</w:t>
            </w:r>
          </w:p>
        </w:tc>
        <w:tc>
          <w:tcPr>
            <w:tcW w:w="1984" w:type="dxa"/>
          </w:tcPr>
          <w:p w:rsidR="00C04AAA" w:rsidRPr="00A404CD" w:rsidRDefault="00C04AAA" w:rsidP="005A3328">
            <w:pPr>
              <w:spacing w:before="60"/>
              <w:ind w:left="0"/>
              <w:jc w:val="center"/>
              <w:rPr>
                <w:szCs w:val="20"/>
              </w:rPr>
            </w:pPr>
            <w:r>
              <w:rPr>
                <w:szCs w:val="20"/>
              </w:rPr>
              <w:t>Yes</w:t>
            </w:r>
          </w:p>
        </w:tc>
      </w:tr>
      <w:tr w:rsidR="00C04AAA" w:rsidRPr="00A404CD" w:rsidTr="008830CF">
        <w:tc>
          <w:tcPr>
            <w:tcW w:w="675" w:type="dxa"/>
          </w:tcPr>
          <w:p w:rsidR="00C04AAA" w:rsidRPr="00A404CD" w:rsidRDefault="00C04AAA" w:rsidP="005A3328">
            <w:pPr>
              <w:spacing w:before="60"/>
              <w:ind w:left="0"/>
              <w:rPr>
                <w:szCs w:val="20"/>
              </w:rPr>
            </w:pPr>
            <w:r w:rsidRPr="00A404CD">
              <w:rPr>
                <w:szCs w:val="20"/>
              </w:rPr>
              <w:t>d)</w:t>
            </w:r>
          </w:p>
        </w:tc>
        <w:tc>
          <w:tcPr>
            <w:tcW w:w="12900" w:type="dxa"/>
          </w:tcPr>
          <w:p w:rsidR="00C04AAA" w:rsidRPr="00A404CD" w:rsidRDefault="00C04AAA" w:rsidP="005A3328">
            <w:pPr>
              <w:spacing w:before="60"/>
              <w:ind w:left="0"/>
              <w:rPr>
                <w:szCs w:val="20"/>
              </w:rPr>
            </w:pPr>
            <w:r>
              <w:rPr>
                <w:szCs w:val="20"/>
              </w:rPr>
              <w:t>t</w:t>
            </w:r>
            <w:r w:rsidRPr="00A404CD">
              <w:rPr>
                <w:szCs w:val="20"/>
              </w:rPr>
              <w:t>his audit report has been approved by the lead auditor named above</w:t>
            </w:r>
          </w:p>
        </w:tc>
        <w:tc>
          <w:tcPr>
            <w:tcW w:w="1984" w:type="dxa"/>
          </w:tcPr>
          <w:p w:rsidR="00C04AAA" w:rsidRPr="00A404CD" w:rsidRDefault="00C04AAA" w:rsidP="005A3328">
            <w:pPr>
              <w:spacing w:before="60"/>
              <w:ind w:left="0"/>
              <w:jc w:val="center"/>
              <w:rPr>
                <w:szCs w:val="20"/>
              </w:rPr>
            </w:pPr>
            <w:r>
              <w:rPr>
                <w:szCs w:val="20"/>
              </w:rPr>
              <w:t>Yes</w:t>
            </w:r>
          </w:p>
        </w:tc>
      </w:tr>
      <w:tr w:rsidR="00C04AAA" w:rsidRPr="00A404CD" w:rsidTr="008830CF">
        <w:tc>
          <w:tcPr>
            <w:tcW w:w="675" w:type="dxa"/>
          </w:tcPr>
          <w:p w:rsidR="00C04AAA" w:rsidRPr="00A404CD" w:rsidRDefault="00C04AAA" w:rsidP="005A3328">
            <w:pPr>
              <w:spacing w:before="60"/>
              <w:ind w:left="0"/>
              <w:rPr>
                <w:szCs w:val="20"/>
              </w:rPr>
            </w:pPr>
            <w:r>
              <w:rPr>
                <w:szCs w:val="20"/>
              </w:rPr>
              <w:t>e)</w:t>
            </w:r>
          </w:p>
        </w:tc>
        <w:tc>
          <w:tcPr>
            <w:tcW w:w="12900" w:type="dxa"/>
          </w:tcPr>
          <w:p w:rsidR="00C04AAA" w:rsidRPr="00A404CD" w:rsidRDefault="00C04AAA" w:rsidP="005A3328">
            <w:pPr>
              <w:spacing w:before="60"/>
              <w:ind w:left="0"/>
              <w:rPr>
                <w:szCs w:val="20"/>
              </w:rPr>
            </w:pPr>
            <w:r>
              <w:rPr>
                <w:szCs w:val="20"/>
              </w:rPr>
              <w:t>the peer reviewer named above has completed the peer review process in accordance with the DAA Handbook</w:t>
            </w:r>
          </w:p>
        </w:tc>
        <w:tc>
          <w:tcPr>
            <w:tcW w:w="1984" w:type="dxa"/>
          </w:tcPr>
          <w:p w:rsidR="00C04AAA" w:rsidRDefault="00C04AAA" w:rsidP="005A3328">
            <w:pPr>
              <w:spacing w:before="60"/>
              <w:ind w:left="0"/>
              <w:jc w:val="center"/>
              <w:rPr>
                <w:szCs w:val="20"/>
              </w:rPr>
            </w:pPr>
            <w:r>
              <w:rPr>
                <w:szCs w:val="20"/>
              </w:rPr>
              <w:t>Yes</w:t>
            </w:r>
          </w:p>
        </w:tc>
      </w:tr>
      <w:tr w:rsidR="00C04AAA" w:rsidRPr="00A404CD" w:rsidTr="008830CF">
        <w:tc>
          <w:tcPr>
            <w:tcW w:w="675" w:type="dxa"/>
          </w:tcPr>
          <w:p w:rsidR="00C04AAA" w:rsidRPr="00A404CD" w:rsidRDefault="00C04AAA" w:rsidP="005A3328">
            <w:pPr>
              <w:spacing w:before="60"/>
              <w:ind w:left="0"/>
              <w:rPr>
                <w:szCs w:val="20"/>
              </w:rPr>
            </w:pPr>
            <w:r>
              <w:rPr>
                <w:szCs w:val="20"/>
              </w:rPr>
              <w:t>f</w:t>
            </w:r>
            <w:r w:rsidRPr="00A404CD">
              <w:rPr>
                <w:szCs w:val="20"/>
              </w:rPr>
              <w:t>)</w:t>
            </w:r>
          </w:p>
        </w:tc>
        <w:tc>
          <w:tcPr>
            <w:tcW w:w="12900" w:type="dxa"/>
          </w:tcPr>
          <w:p w:rsidR="00C04AAA" w:rsidRDefault="00C04AAA" w:rsidP="005A3328">
            <w:pPr>
              <w:spacing w:before="60"/>
              <w:ind w:left="0"/>
            </w:pPr>
            <w:r>
              <w:t>if this audit was unannounced, n</w:t>
            </w:r>
            <w:r w:rsidRPr="006B03B9">
              <w:t xml:space="preserve">o member of the audit team has disclosed the timing of the </w:t>
            </w:r>
            <w:r>
              <w:t>audit to the provider</w:t>
            </w:r>
          </w:p>
        </w:tc>
        <w:tc>
          <w:tcPr>
            <w:tcW w:w="1984" w:type="dxa"/>
          </w:tcPr>
          <w:p w:rsidR="00C04AAA" w:rsidRDefault="00C04AAA" w:rsidP="005A3328">
            <w:pPr>
              <w:spacing w:before="60"/>
              <w:ind w:left="0"/>
              <w:jc w:val="center"/>
              <w:rPr>
                <w:szCs w:val="20"/>
              </w:rPr>
            </w:pPr>
            <w:r>
              <w:rPr>
                <w:szCs w:val="20"/>
              </w:rPr>
              <w:t>Yes</w:t>
            </w:r>
          </w:p>
        </w:tc>
      </w:tr>
      <w:tr w:rsidR="00C04AAA" w:rsidRPr="00A404CD" w:rsidTr="008830CF">
        <w:tc>
          <w:tcPr>
            <w:tcW w:w="675" w:type="dxa"/>
          </w:tcPr>
          <w:p w:rsidR="00C04AAA" w:rsidRPr="00A404CD" w:rsidRDefault="00C04AAA" w:rsidP="005A3328">
            <w:pPr>
              <w:spacing w:before="60"/>
              <w:ind w:left="0"/>
              <w:rPr>
                <w:szCs w:val="20"/>
              </w:rPr>
            </w:pPr>
            <w:r>
              <w:rPr>
                <w:szCs w:val="20"/>
              </w:rPr>
              <w:t>g</w:t>
            </w:r>
            <w:r w:rsidRPr="00A404CD">
              <w:rPr>
                <w:szCs w:val="20"/>
              </w:rPr>
              <w:t>)</w:t>
            </w:r>
          </w:p>
        </w:tc>
        <w:tc>
          <w:tcPr>
            <w:tcW w:w="12900" w:type="dxa"/>
          </w:tcPr>
          <w:p w:rsidR="00C04AAA" w:rsidRPr="00A404CD" w:rsidRDefault="00C04AAA" w:rsidP="005A3328">
            <w:pPr>
              <w:spacing w:before="60"/>
              <w:ind w:left="0"/>
              <w:rPr>
                <w:szCs w:val="20"/>
              </w:rPr>
            </w:pPr>
            <w:r>
              <w:t>t</w:t>
            </w:r>
            <w:r w:rsidRPr="00973EFA">
              <w:t xml:space="preserve">he </w:t>
            </w:r>
            <w:r>
              <w:t xml:space="preserve">DAA </w:t>
            </w:r>
            <w:r w:rsidRPr="00A404CD">
              <w:rPr>
                <w:szCs w:val="20"/>
              </w:rPr>
              <w:t>has provided all the information that is relevant to the audit</w:t>
            </w:r>
          </w:p>
        </w:tc>
        <w:tc>
          <w:tcPr>
            <w:tcW w:w="1984" w:type="dxa"/>
          </w:tcPr>
          <w:p w:rsidR="00C04AAA" w:rsidRPr="00A404CD" w:rsidRDefault="00C04AAA" w:rsidP="005A3328">
            <w:pPr>
              <w:spacing w:before="60"/>
              <w:ind w:left="0"/>
              <w:jc w:val="center"/>
              <w:rPr>
                <w:szCs w:val="20"/>
              </w:rPr>
            </w:pPr>
            <w:r>
              <w:rPr>
                <w:szCs w:val="20"/>
              </w:rPr>
              <w:t>Yes</w:t>
            </w:r>
          </w:p>
        </w:tc>
      </w:tr>
      <w:tr w:rsidR="00C04AAA" w:rsidRPr="00A404CD" w:rsidTr="008830CF">
        <w:trPr>
          <w:trHeight w:val="60"/>
        </w:trPr>
        <w:tc>
          <w:tcPr>
            <w:tcW w:w="675" w:type="dxa"/>
          </w:tcPr>
          <w:p w:rsidR="00C04AAA" w:rsidRPr="00A404CD" w:rsidRDefault="00C04AAA" w:rsidP="005A3328">
            <w:pPr>
              <w:spacing w:before="60"/>
              <w:ind w:left="0"/>
              <w:rPr>
                <w:szCs w:val="20"/>
              </w:rPr>
            </w:pPr>
            <w:r>
              <w:rPr>
                <w:szCs w:val="20"/>
              </w:rPr>
              <w:t>h)</w:t>
            </w:r>
          </w:p>
        </w:tc>
        <w:tc>
          <w:tcPr>
            <w:tcW w:w="12900" w:type="dxa"/>
          </w:tcPr>
          <w:p w:rsidR="00C04AAA" w:rsidRPr="00A404CD" w:rsidRDefault="00C04AAA" w:rsidP="005A3328">
            <w:pPr>
              <w:spacing w:before="60"/>
              <w:ind w:left="0"/>
              <w:rPr>
                <w:szCs w:val="20"/>
              </w:rPr>
            </w:pPr>
            <w:proofErr w:type="gramStart"/>
            <w:r>
              <w:t>t</w:t>
            </w:r>
            <w:r w:rsidRPr="00973EFA">
              <w:t>he</w:t>
            </w:r>
            <w:proofErr w:type="gramEnd"/>
            <w:r w:rsidRPr="00973EFA">
              <w:t xml:space="preserve"> </w:t>
            </w:r>
            <w:r>
              <w:t>DAA</w:t>
            </w:r>
            <w:r w:rsidRPr="00973EFA">
              <w:t xml:space="preserve"> Auditing Agency</w:t>
            </w:r>
            <w:r>
              <w:t xml:space="preserve"> </w:t>
            </w:r>
            <w:r w:rsidRPr="00A404CD">
              <w:rPr>
                <w:szCs w:val="20"/>
              </w:rPr>
              <w:t>has finished editing the document.</w:t>
            </w:r>
          </w:p>
        </w:tc>
        <w:tc>
          <w:tcPr>
            <w:tcW w:w="1984" w:type="dxa"/>
          </w:tcPr>
          <w:p w:rsidR="00C04AAA" w:rsidRPr="00A404CD" w:rsidRDefault="00C04AAA" w:rsidP="005A3328">
            <w:pPr>
              <w:spacing w:before="60"/>
              <w:ind w:left="0"/>
              <w:jc w:val="center"/>
              <w:rPr>
                <w:szCs w:val="20"/>
              </w:rPr>
            </w:pPr>
            <w:r>
              <w:rPr>
                <w:szCs w:val="20"/>
              </w:rPr>
              <w:t>Yes</w:t>
            </w:r>
          </w:p>
        </w:tc>
      </w:tr>
    </w:tbl>
    <w:p w:rsidR="00C04AAA" w:rsidRPr="00A404CD" w:rsidRDefault="00C04AAA" w:rsidP="005A3328">
      <w:pPr>
        <w:spacing w:before="240" w:after="0"/>
        <w:ind w:left="0"/>
        <w:rPr>
          <w:szCs w:val="20"/>
        </w:rPr>
      </w:pPr>
      <w:r w:rsidRPr="00A404CD">
        <w:rPr>
          <w:szCs w:val="20"/>
        </w:rPr>
        <w:t xml:space="preserve">Dated </w:t>
      </w:r>
      <w:r>
        <w:rPr>
          <w:szCs w:val="20"/>
        </w:rPr>
        <w:t>Wednesday, 18 December 2013</w:t>
      </w:r>
    </w:p>
    <w:p w:rsidR="00C04AAA" w:rsidRPr="000438ED" w:rsidRDefault="00C04AAA" w:rsidP="005A3328">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C04AAA" w:rsidRPr="008337D1" w:rsidTr="008830CF">
        <w:tc>
          <w:tcPr>
            <w:tcW w:w="15559" w:type="dxa"/>
          </w:tcPr>
          <w:p w:rsidR="00C04AAA" w:rsidRPr="008337D1" w:rsidRDefault="00C04AAA" w:rsidP="005A3328">
            <w:pPr>
              <w:keepNext/>
              <w:spacing w:before="60"/>
              <w:ind w:left="0"/>
              <w:rPr>
                <w:b/>
                <w:szCs w:val="20"/>
              </w:rPr>
            </w:pPr>
            <w:r w:rsidRPr="008337D1">
              <w:rPr>
                <w:b/>
                <w:szCs w:val="20"/>
              </w:rPr>
              <w:t>General Overview</w:t>
            </w:r>
          </w:p>
        </w:tc>
      </w:tr>
      <w:tr w:rsidR="00C04AAA" w:rsidRPr="008337D1" w:rsidTr="008830CF">
        <w:tc>
          <w:tcPr>
            <w:tcW w:w="15559" w:type="dxa"/>
          </w:tcPr>
          <w:p w:rsidR="00C04AAA" w:rsidRPr="00C7428E" w:rsidRDefault="00C04AAA" w:rsidP="005A3328">
            <w:pPr>
              <w:spacing w:before="60" w:after="120"/>
              <w:ind w:left="0"/>
              <w:rPr>
                <w:rFonts w:cs="Arial"/>
                <w:szCs w:val="20"/>
              </w:rPr>
            </w:pPr>
            <w:proofErr w:type="spellStart"/>
            <w:r w:rsidRPr="004E2D28">
              <w:rPr>
                <w:szCs w:val="20"/>
              </w:rPr>
              <w:t>Lexall</w:t>
            </w:r>
            <w:proofErr w:type="spellEnd"/>
            <w:r w:rsidRPr="004E2D28">
              <w:rPr>
                <w:szCs w:val="20"/>
              </w:rPr>
              <w:t xml:space="preserve"> Care </w:t>
            </w:r>
            <w:r>
              <w:rPr>
                <w:szCs w:val="20"/>
              </w:rPr>
              <w:t>provides</w:t>
            </w:r>
            <w:r w:rsidRPr="004E2D28">
              <w:rPr>
                <w:szCs w:val="20"/>
              </w:rPr>
              <w:t xml:space="preserve"> rest home and hospital level care for up to 58 residents.  On the day of the audit, there were </w:t>
            </w:r>
            <w:r>
              <w:rPr>
                <w:szCs w:val="20"/>
              </w:rPr>
              <w:t>24</w:t>
            </w:r>
            <w:r w:rsidRPr="004E2D28">
              <w:rPr>
                <w:szCs w:val="20"/>
              </w:rPr>
              <w:t xml:space="preserve"> residents in the rest home and six residents in the hospital.</w:t>
            </w:r>
            <w:r>
              <w:rPr>
                <w:szCs w:val="20"/>
              </w:rPr>
              <w:t xml:space="preserve">  </w:t>
            </w:r>
            <w:r w:rsidRPr="004E2D28">
              <w:rPr>
                <w:szCs w:val="20"/>
              </w:rPr>
              <w:t xml:space="preserve">The owners are responsible for the property and administrative functions.  They have owned the service for 13 years.  They are supported by a clinical manager who is a registered nurse and has been employed by the service for 11 years.  </w:t>
            </w:r>
            <w:r w:rsidRPr="004E2D28">
              <w:rPr>
                <w:szCs w:val="20"/>
              </w:rPr>
              <w:br/>
            </w:r>
            <w:r w:rsidRPr="004E2D28">
              <w:rPr>
                <w:szCs w:val="20"/>
              </w:rPr>
              <w:br/>
              <w:t xml:space="preserve">The service has addressed </w:t>
            </w:r>
            <w:r>
              <w:rPr>
                <w:szCs w:val="20"/>
              </w:rPr>
              <w:t>six of the seven</w:t>
            </w:r>
            <w:r w:rsidRPr="004E2D28">
              <w:rPr>
                <w:szCs w:val="20"/>
              </w:rPr>
              <w:t xml:space="preserve"> previous shortfalls from their last full certification </w:t>
            </w:r>
            <w:r>
              <w:rPr>
                <w:szCs w:val="20"/>
              </w:rPr>
              <w:t xml:space="preserve">audit </w:t>
            </w:r>
            <w:r w:rsidRPr="004E2D28">
              <w:rPr>
                <w:szCs w:val="20"/>
              </w:rPr>
              <w:t>and partial provisional</w:t>
            </w:r>
            <w:r>
              <w:rPr>
                <w:szCs w:val="20"/>
              </w:rPr>
              <w:t xml:space="preserve"> audit</w:t>
            </w:r>
            <w:r w:rsidRPr="004E2D28">
              <w:rPr>
                <w:szCs w:val="20"/>
              </w:rPr>
              <w:t xml:space="preserve"> around identifying a Maori consultant to review policies and procedures, analysing and trending quality data, updating the info</w:t>
            </w:r>
            <w:r>
              <w:rPr>
                <w:szCs w:val="20"/>
              </w:rPr>
              <w:t>rmed consent procedure</w:t>
            </w:r>
            <w:r w:rsidRPr="004E2D28">
              <w:rPr>
                <w:szCs w:val="20"/>
              </w:rPr>
              <w:t>, ensuring the GP signs the medication charts</w:t>
            </w:r>
            <w:r>
              <w:rPr>
                <w:szCs w:val="20"/>
              </w:rPr>
              <w:t xml:space="preserve"> three-monthly</w:t>
            </w:r>
            <w:r w:rsidRPr="004E2D28">
              <w:rPr>
                <w:szCs w:val="20"/>
              </w:rPr>
              <w:t xml:space="preserve">, obtaining a certificate of public use and holding an approved fire evacuation plan.  </w:t>
            </w:r>
            <w:r w:rsidRPr="004E2D28">
              <w:rPr>
                <w:szCs w:val="20"/>
              </w:rPr>
              <w:br/>
            </w:r>
            <w:r w:rsidRPr="004E2D28">
              <w:rPr>
                <w:szCs w:val="20"/>
              </w:rPr>
              <w:br/>
              <w:t>Further improvements continue to be required relating to landscaping of the external areas</w:t>
            </w:r>
            <w:r>
              <w:rPr>
                <w:szCs w:val="20"/>
              </w:rPr>
              <w:t>, and ensuring residents have access to shade and seating</w:t>
            </w:r>
            <w:r w:rsidRPr="004E2D28">
              <w:rPr>
                <w:szCs w:val="20"/>
              </w:rPr>
              <w:t>.</w:t>
            </w:r>
            <w:r w:rsidRPr="004E2D28">
              <w:rPr>
                <w:szCs w:val="20"/>
              </w:rPr>
              <w:br/>
            </w:r>
            <w:r w:rsidRPr="004E2D28">
              <w:rPr>
                <w:szCs w:val="20"/>
              </w:rPr>
              <w:br/>
              <w:t xml:space="preserve">The audit identified improvements around the complaints register, </w:t>
            </w:r>
            <w:r>
              <w:rPr>
                <w:szCs w:val="20"/>
              </w:rPr>
              <w:t>reviewing</w:t>
            </w:r>
            <w:r w:rsidRPr="004E2D28">
              <w:rPr>
                <w:szCs w:val="20"/>
              </w:rPr>
              <w:t xml:space="preserve"> a selection of policies and procedures</w:t>
            </w:r>
            <w:r>
              <w:rPr>
                <w:szCs w:val="20"/>
              </w:rPr>
              <w:t xml:space="preserve">, </w:t>
            </w:r>
            <w:r w:rsidRPr="004E2D28">
              <w:rPr>
                <w:szCs w:val="20"/>
              </w:rPr>
              <w:t>holding completed</w:t>
            </w:r>
            <w:r>
              <w:rPr>
                <w:szCs w:val="20"/>
              </w:rPr>
              <w:t xml:space="preserve"> staff</w:t>
            </w:r>
            <w:r w:rsidRPr="004E2D28">
              <w:rPr>
                <w:szCs w:val="20"/>
              </w:rPr>
              <w:t xml:space="preserve"> induction checklists, documenting a risk management plan, updating the hazard register, </w:t>
            </w:r>
            <w:r>
              <w:rPr>
                <w:szCs w:val="20"/>
              </w:rPr>
              <w:t xml:space="preserve">improving </w:t>
            </w:r>
            <w:r w:rsidRPr="004E2D28">
              <w:rPr>
                <w:szCs w:val="20"/>
              </w:rPr>
              <w:t xml:space="preserve">the documentation of service delivery, </w:t>
            </w:r>
            <w:r>
              <w:rPr>
                <w:szCs w:val="20"/>
              </w:rPr>
              <w:t xml:space="preserve">improving </w:t>
            </w:r>
            <w:r w:rsidRPr="004E2D28">
              <w:rPr>
                <w:szCs w:val="20"/>
              </w:rPr>
              <w:t>the documentation of individual activities plans; and improvements</w:t>
            </w:r>
            <w:r>
              <w:rPr>
                <w:szCs w:val="20"/>
              </w:rPr>
              <w:t xml:space="preserve"> relating</w:t>
            </w:r>
            <w:r w:rsidRPr="004E2D28">
              <w:rPr>
                <w:szCs w:val="20"/>
              </w:rPr>
              <w:t xml:space="preserve"> to the medicine management system.  </w:t>
            </w:r>
          </w:p>
        </w:tc>
      </w:tr>
    </w:tbl>
    <w:p w:rsidR="00C04AAA" w:rsidRPr="00C22CD7"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15559"/>
      </w:tblGrid>
      <w:tr w:rsidR="00C04AAA" w:rsidRPr="008337D1" w:rsidTr="008830CF">
        <w:tc>
          <w:tcPr>
            <w:tcW w:w="15559" w:type="dxa"/>
          </w:tcPr>
          <w:p w:rsidR="00C04AAA" w:rsidRPr="008337D1" w:rsidRDefault="00C04AAA" w:rsidP="005A3328">
            <w:pPr>
              <w:keepNext/>
              <w:spacing w:before="60"/>
              <w:ind w:left="0"/>
              <w:rPr>
                <w:b/>
                <w:szCs w:val="20"/>
              </w:rPr>
            </w:pPr>
            <w:r w:rsidRPr="008337D1">
              <w:rPr>
                <w:b/>
                <w:szCs w:val="20"/>
              </w:rPr>
              <w:t>Outcome 1.1: Consumer Rights</w:t>
            </w:r>
          </w:p>
        </w:tc>
      </w:tr>
      <w:tr w:rsidR="00C04AAA" w:rsidRPr="008337D1" w:rsidTr="008830CF">
        <w:tc>
          <w:tcPr>
            <w:tcW w:w="15559" w:type="dxa"/>
          </w:tcPr>
          <w:p w:rsidR="00C04AAA" w:rsidRPr="008337D1" w:rsidRDefault="00C04AAA" w:rsidP="005A3328">
            <w:pPr>
              <w:spacing w:before="60" w:after="120"/>
              <w:ind w:left="0"/>
              <w:rPr>
                <w:szCs w:val="20"/>
              </w:rPr>
            </w:pPr>
            <w:r>
              <w:rPr>
                <w:szCs w:val="20"/>
              </w:rPr>
              <w:t>Families report they are kept informed of any change in the resident’s status or of any adverse event.  A complaints process is in place.  There is evidence of follow-up actions taken for the complaints and concerns received, meeting the Health and Disability Commissioner’s guidelines.</w:t>
            </w:r>
            <w:r>
              <w:rPr>
                <w:szCs w:val="20"/>
              </w:rPr>
              <w:br/>
            </w:r>
            <w:r>
              <w:rPr>
                <w:szCs w:val="20"/>
              </w:rPr>
              <w:br/>
              <w:t>Improvements that have occurred since the last audit is the identification of a Maori consultant who is reviewing policies and procedures for the facility.</w:t>
            </w:r>
            <w:r>
              <w:rPr>
                <w:szCs w:val="20"/>
              </w:rPr>
              <w:br/>
            </w:r>
            <w:r>
              <w:rPr>
                <w:szCs w:val="20"/>
              </w:rPr>
              <w:br/>
            </w:r>
            <w:r w:rsidRPr="00144FB2">
              <w:rPr>
                <w:szCs w:val="20"/>
              </w:rPr>
              <w:t>There is</w:t>
            </w:r>
            <w:r>
              <w:rPr>
                <w:szCs w:val="20"/>
              </w:rPr>
              <w:t xml:space="preserve"> one required improvement around the c</w:t>
            </w:r>
            <w:r w:rsidRPr="00144FB2">
              <w:rPr>
                <w:szCs w:val="20"/>
              </w:rPr>
              <w:t>omplaints register.</w:t>
            </w:r>
          </w:p>
        </w:tc>
      </w:tr>
    </w:tbl>
    <w:p w:rsidR="00C04AAA" w:rsidRPr="00D301AB"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15559"/>
      </w:tblGrid>
      <w:tr w:rsidR="00C04AAA" w:rsidRPr="008337D1" w:rsidTr="008830CF">
        <w:tc>
          <w:tcPr>
            <w:tcW w:w="15559" w:type="dxa"/>
          </w:tcPr>
          <w:p w:rsidR="00C04AAA" w:rsidRPr="008337D1" w:rsidRDefault="00C04AAA" w:rsidP="005A3328">
            <w:pPr>
              <w:keepNext/>
              <w:spacing w:before="60"/>
              <w:ind w:left="0"/>
              <w:rPr>
                <w:b/>
                <w:szCs w:val="20"/>
              </w:rPr>
            </w:pPr>
            <w:r w:rsidRPr="008337D1">
              <w:rPr>
                <w:b/>
                <w:szCs w:val="20"/>
              </w:rPr>
              <w:t>Outcome 1.2: Organisational Management</w:t>
            </w:r>
          </w:p>
        </w:tc>
      </w:tr>
      <w:tr w:rsidR="00C04AAA" w:rsidRPr="008337D1" w:rsidTr="008830CF">
        <w:tc>
          <w:tcPr>
            <w:tcW w:w="15559" w:type="dxa"/>
          </w:tcPr>
          <w:p w:rsidR="00C04AAA" w:rsidRPr="008337D1" w:rsidRDefault="00C04AAA" w:rsidP="005A3328">
            <w:pPr>
              <w:spacing w:before="60" w:after="120"/>
              <w:ind w:left="0"/>
              <w:rPr>
                <w:szCs w:val="20"/>
              </w:rPr>
            </w:pPr>
            <w:r>
              <w:rPr>
                <w:szCs w:val="20"/>
              </w:rPr>
              <w:t xml:space="preserve">Quality goals are defined and are linked to the quality and risk management programme.  Policies and procedures are held in hard copy and electronically.  They are scheduled for two-yearly reviews.  Data is collected, analysed and used for service improvements.  Adverse events are documented and investigated by a registered nurse.  </w:t>
            </w:r>
            <w:r>
              <w:rPr>
                <w:szCs w:val="20"/>
              </w:rPr>
              <w:br/>
            </w:r>
            <w:r>
              <w:rPr>
                <w:szCs w:val="20"/>
              </w:rPr>
              <w:br/>
              <w:t>Processes are in place for the recruitment and selection of staff.  Orientation is specific to the role and responsibilities of the position.  Education and training programmes are in place.</w:t>
            </w:r>
            <w:r>
              <w:rPr>
                <w:szCs w:val="20"/>
              </w:rPr>
              <w:br/>
            </w:r>
            <w:r>
              <w:rPr>
                <w:szCs w:val="20"/>
              </w:rPr>
              <w:br/>
              <w:t>Staffing for the facility meets contractual guidelines.  A registered nurse is onsite 24 hours a day, seven days a week.</w:t>
            </w:r>
            <w:r>
              <w:rPr>
                <w:szCs w:val="20"/>
              </w:rPr>
              <w:br/>
            </w:r>
            <w:r>
              <w:rPr>
                <w:szCs w:val="20"/>
              </w:rPr>
              <w:br/>
              <w:t xml:space="preserve">Improvements addressed from the previous audit include reviewing and analysing quality and risk data monthly and annually, and including detail relating to </w:t>
            </w:r>
            <w:r>
              <w:rPr>
                <w:szCs w:val="20"/>
              </w:rPr>
              <w:lastRenderedPageBreak/>
              <w:t xml:space="preserve">health information in the informed consent form.  </w:t>
            </w:r>
            <w:r>
              <w:rPr>
                <w:szCs w:val="20"/>
              </w:rPr>
              <w:br/>
              <w:t xml:space="preserve"> </w:t>
            </w:r>
            <w:r>
              <w:rPr>
                <w:szCs w:val="20"/>
              </w:rPr>
              <w:br/>
              <w:t xml:space="preserve">There are four required improvements.  A selection of policies are due for review, evidence of implementation and sign off of corrective actions from internal audits is required, a risk management plan is required, and the hazard register requires review.  </w:t>
            </w:r>
          </w:p>
        </w:tc>
      </w:tr>
    </w:tbl>
    <w:p w:rsidR="00C04AAA" w:rsidRPr="00D301AB"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15559"/>
      </w:tblGrid>
      <w:tr w:rsidR="00C04AAA" w:rsidRPr="008337D1" w:rsidTr="008830CF">
        <w:tc>
          <w:tcPr>
            <w:tcW w:w="15559" w:type="dxa"/>
          </w:tcPr>
          <w:p w:rsidR="00C04AAA" w:rsidRPr="008337D1" w:rsidRDefault="00C04AAA" w:rsidP="005A3328">
            <w:pPr>
              <w:keepNext/>
              <w:spacing w:before="60"/>
              <w:ind w:left="0"/>
              <w:rPr>
                <w:b/>
                <w:szCs w:val="20"/>
              </w:rPr>
            </w:pPr>
            <w:r w:rsidRPr="008337D1">
              <w:rPr>
                <w:b/>
                <w:szCs w:val="20"/>
              </w:rPr>
              <w:t>Outcome 1.3: Continuum of Service Delivery</w:t>
            </w:r>
          </w:p>
        </w:tc>
      </w:tr>
      <w:tr w:rsidR="00C04AAA" w:rsidRPr="008337D1" w:rsidTr="008830CF">
        <w:tc>
          <w:tcPr>
            <w:tcW w:w="15559" w:type="dxa"/>
          </w:tcPr>
          <w:p w:rsidR="00C04AAA" w:rsidRPr="008337D1" w:rsidRDefault="00C04AAA" w:rsidP="005A3328">
            <w:pPr>
              <w:spacing w:before="60" w:after="120"/>
              <w:ind w:left="0"/>
              <w:rPr>
                <w:szCs w:val="20"/>
              </w:rPr>
            </w:pPr>
            <w:r w:rsidRPr="00E6027E">
              <w:rPr>
                <w:szCs w:val="20"/>
              </w:rPr>
              <w:t xml:space="preserve">Residents are assessed on admission and a plan of care is developed in consultation with the resident, their family (where appropriate) and the resident’s general practitioner.  Service delivery is managed by a team of registered nurses who are in turn managed by a clinical nurse manager.  The majority of the daily care is provided by a team of caregivers.  There is a newly appointed activities coordinator who is responsible for the residents’ individual and group activity programme.  Residents are continually monitored and reviewed by staff.  Residents are formally reviewed three monthly with the GP or earlier if the resident has a change in health status or is not medically stable.  All residents are formally reviewed every six months by the nursing, medical and activities staff.  Medicines are supplied from a contracted pharmacist and administered by registered nurses.  The majority of food served is prepared on site by trained cooks in a purpose built kitchen and prepared according to a dietitian-approved menu.  Residents and relatives who were spoken to are very satisfied with the care delivered and the standard of the food service.  </w:t>
            </w:r>
            <w:r w:rsidRPr="00E6027E">
              <w:rPr>
                <w:szCs w:val="20"/>
              </w:rPr>
              <w:br/>
            </w:r>
            <w:r w:rsidRPr="00E6027E">
              <w:rPr>
                <w:szCs w:val="20"/>
              </w:rPr>
              <w:br/>
              <w:t>Improvements that have occurre</w:t>
            </w:r>
            <w:r>
              <w:rPr>
                <w:szCs w:val="20"/>
              </w:rPr>
              <w:t>d since the last audit include GP documentation.</w:t>
            </w:r>
            <w:r>
              <w:rPr>
                <w:szCs w:val="20"/>
              </w:rPr>
              <w:br/>
            </w:r>
            <w:r>
              <w:rPr>
                <w:szCs w:val="20"/>
              </w:rPr>
              <w:br/>
            </w:r>
            <w:r w:rsidRPr="00E6027E">
              <w:rPr>
                <w:szCs w:val="20"/>
              </w:rPr>
              <w:t xml:space="preserve">A number of further improvements were identified which include: </w:t>
            </w:r>
            <w:r>
              <w:rPr>
                <w:szCs w:val="20"/>
              </w:rPr>
              <w:t>the d</w:t>
            </w:r>
            <w:r w:rsidRPr="00E6027E">
              <w:rPr>
                <w:szCs w:val="20"/>
              </w:rPr>
              <w:t xml:space="preserve">ocumentation of service delivery, </w:t>
            </w:r>
            <w:r>
              <w:rPr>
                <w:szCs w:val="20"/>
              </w:rPr>
              <w:t xml:space="preserve">the documentation of </w:t>
            </w:r>
            <w:r w:rsidRPr="00E6027E">
              <w:rPr>
                <w:szCs w:val="20"/>
              </w:rPr>
              <w:t>individual activities plans</w:t>
            </w:r>
            <w:r>
              <w:rPr>
                <w:szCs w:val="20"/>
              </w:rPr>
              <w:t>;</w:t>
            </w:r>
            <w:r w:rsidRPr="00E6027E">
              <w:rPr>
                <w:szCs w:val="20"/>
              </w:rPr>
              <w:t xml:space="preserve"> and </w:t>
            </w:r>
            <w:r>
              <w:rPr>
                <w:szCs w:val="20"/>
              </w:rPr>
              <w:t xml:space="preserve">improvements to </w:t>
            </w:r>
            <w:r w:rsidRPr="00E6027E">
              <w:rPr>
                <w:szCs w:val="20"/>
              </w:rPr>
              <w:t>the medicine management system.</w:t>
            </w:r>
          </w:p>
        </w:tc>
      </w:tr>
    </w:tbl>
    <w:p w:rsidR="00C04AAA" w:rsidRPr="00D301AB"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15559"/>
      </w:tblGrid>
      <w:tr w:rsidR="00C04AAA" w:rsidRPr="008337D1" w:rsidTr="008830CF">
        <w:tc>
          <w:tcPr>
            <w:tcW w:w="15559" w:type="dxa"/>
          </w:tcPr>
          <w:p w:rsidR="00C04AAA" w:rsidRPr="008337D1" w:rsidRDefault="00C04AAA" w:rsidP="005A3328">
            <w:pPr>
              <w:keepNext/>
              <w:spacing w:before="60"/>
              <w:ind w:left="0"/>
              <w:rPr>
                <w:b/>
                <w:szCs w:val="20"/>
              </w:rPr>
            </w:pPr>
            <w:r w:rsidRPr="008337D1">
              <w:rPr>
                <w:b/>
                <w:szCs w:val="20"/>
              </w:rPr>
              <w:t>Outcome 1.4: Safe and Appropriate Environment</w:t>
            </w:r>
          </w:p>
        </w:tc>
      </w:tr>
      <w:tr w:rsidR="00C04AAA" w:rsidRPr="008337D1" w:rsidTr="008830CF">
        <w:tc>
          <w:tcPr>
            <w:tcW w:w="15559" w:type="dxa"/>
          </w:tcPr>
          <w:p w:rsidR="00C04AAA" w:rsidRPr="008337D1" w:rsidRDefault="00C04AAA" w:rsidP="005A3328">
            <w:pPr>
              <w:spacing w:before="60" w:after="120"/>
              <w:ind w:left="0"/>
              <w:rPr>
                <w:szCs w:val="20"/>
              </w:rPr>
            </w:pPr>
            <w:r w:rsidRPr="00E30407">
              <w:rPr>
                <w:szCs w:val="20"/>
              </w:rPr>
              <w:t>The facility is now spread over three levels.  Only two levels were in use on the day of audit with the middle floor yet to be opened and occupied by residents.  Finishing work was still in progress.  The building has a current warrant of fitness, which expires 15 December 2013.  The building warrant does not include the new alterations.</w:t>
            </w:r>
            <w:r w:rsidRPr="00E30407">
              <w:rPr>
                <w:szCs w:val="20"/>
              </w:rPr>
              <w:br/>
            </w:r>
            <w:r w:rsidRPr="00E30407">
              <w:rPr>
                <w:szCs w:val="20"/>
              </w:rPr>
              <w:br/>
              <w:t>Improvements that have occurred since the last audit are: the new building alterations have been issued with a certificate of public use on 17 September 2013 up to 28 December 2013; and the fire evacuation plan has been approved on 23 July 2013</w:t>
            </w:r>
            <w:r>
              <w:rPr>
                <w:szCs w:val="20"/>
              </w:rPr>
              <w:t>.</w:t>
            </w:r>
            <w:r w:rsidRPr="00E30407">
              <w:rPr>
                <w:szCs w:val="20"/>
              </w:rPr>
              <w:br/>
            </w:r>
            <w:r w:rsidRPr="00E30407">
              <w:rPr>
                <w:szCs w:val="20"/>
              </w:rPr>
              <w:br/>
              <w:t>The following previously identified improvements still need to be addressed: outside landscaping has yet to be completed and the plans for outside seating and tables ha</w:t>
            </w:r>
            <w:r>
              <w:rPr>
                <w:szCs w:val="20"/>
              </w:rPr>
              <w:t>ve</w:t>
            </w:r>
            <w:r w:rsidRPr="00E30407">
              <w:rPr>
                <w:szCs w:val="20"/>
              </w:rPr>
              <w:t xml:space="preserve"> yet to be implemented.</w:t>
            </w:r>
          </w:p>
        </w:tc>
      </w:tr>
    </w:tbl>
    <w:p w:rsidR="00C04AAA" w:rsidRPr="00D301AB"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15559"/>
      </w:tblGrid>
      <w:tr w:rsidR="00C04AAA" w:rsidRPr="008337D1" w:rsidTr="008830CF">
        <w:tc>
          <w:tcPr>
            <w:tcW w:w="15559" w:type="dxa"/>
          </w:tcPr>
          <w:p w:rsidR="00C04AAA" w:rsidRPr="008337D1" w:rsidRDefault="00C04AAA" w:rsidP="005A3328">
            <w:pPr>
              <w:keepNext/>
              <w:spacing w:before="60"/>
              <w:ind w:left="0"/>
              <w:rPr>
                <w:b/>
                <w:szCs w:val="20"/>
              </w:rPr>
            </w:pPr>
            <w:r w:rsidRPr="008337D1">
              <w:rPr>
                <w:b/>
                <w:szCs w:val="20"/>
              </w:rPr>
              <w:t>Outcome 2: Restraint Minimisation and Safe Practice</w:t>
            </w:r>
          </w:p>
        </w:tc>
      </w:tr>
      <w:tr w:rsidR="00C04AAA" w:rsidRPr="008337D1" w:rsidTr="008830CF">
        <w:tc>
          <w:tcPr>
            <w:tcW w:w="15559" w:type="dxa"/>
          </w:tcPr>
          <w:p w:rsidR="00C04AAA" w:rsidRPr="00C7428E" w:rsidRDefault="00C04AAA" w:rsidP="005A3328">
            <w:pPr>
              <w:spacing w:before="60" w:after="120"/>
              <w:ind w:left="0"/>
            </w:pPr>
            <w:r w:rsidRPr="00C7428E">
              <w:rPr>
                <w:rFonts w:cs="Arial"/>
              </w:rPr>
              <w:t xml:space="preserve">Processes are in place to actively minimise the use of restraint.  At the time of the audit, there were no residents using a restraint or an enabler.  </w:t>
            </w:r>
          </w:p>
        </w:tc>
      </w:tr>
    </w:tbl>
    <w:p w:rsidR="00C04AAA" w:rsidRPr="00D301AB" w:rsidRDefault="00C04AAA" w:rsidP="005A3328">
      <w:pPr>
        <w:spacing w:after="0"/>
        <w:ind w:left="0"/>
        <w:rPr>
          <w:sz w:val="20"/>
          <w:szCs w:val="20"/>
        </w:rPr>
      </w:pPr>
    </w:p>
    <w:tbl>
      <w:tblPr>
        <w:tblStyle w:val="TableGrid"/>
        <w:tblW w:w="0" w:type="auto"/>
        <w:tblLook w:val="04A0" w:firstRow="1" w:lastRow="0" w:firstColumn="1" w:lastColumn="0" w:noHBand="0" w:noVBand="1"/>
      </w:tblPr>
      <w:tblGrid>
        <w:gridCol w:w="15559"/>
      </w:tblGrid>
      <w:tr w:rsidR="00C04AAA" w:rsidRPr="008337D1" w:rsidTr="008830CF">
        <w:tc>
          <w:tcPr>
            <w:tcW w:w="15559" w:type="dxa"/>
          </w:tcPr>
          <w:p w:rsidR="00C04AAA" w:rsidRPr="008337D1" w:rsidRDefault="00C04AAA" w:rsidP="005A3328">
            <w:pPr>
              <w:keepNext/>
              <w:spacing w:before="60"/>
              <w:ind w:left="0"/>
              <w:rPr>
                <w:b/>
                <w:szCs w:val="20"/>
              </w:rPr>
            </w:pPr>
            <w:r w:rsidRPr="008337D1">
              <w:rPr>
                <w:b/>
                <w:szCs w:val="20"/>
              </w:rPr>
              <w:t>Outcome 3: Infection Prevention and Control</w:t>
            </w:r>
          </w:p>
        </w:tc>
      </w:tr>
      <w:tr w:rsidR="00C04AAA" w:rsidRPr="008337D1" w:rsidTr="008830CF">
        <w:tc>
          <w:tcPr>
            <w:tcW w:w="15559" w:type="dxa"/>
          </w:tcPr>
          <w:p w:rsidR="00C04AAA" w:rsidRPr="008337D1" w:rsidRDefault="00C04AAA" w:rsidP="005A3328">
            <w:pPr>
              <w:spacing w:before="60" w:after="120"/>
              <w:ind w:left="0"/>
              <w:rPr>
                <w:szCs w:val="20"/>
              </w:rPr>
            </w:pPr>
            <w:r w:rsidRPr="00D83E8F">
              <w:rPr>
                <w:szCs w:val="20"/>
              </w:rPr>
              <w:t>There is an established infection surveillance programme in place that is managed by the</w:t>
            </w:r>
            <w:r>
              <w:rPr>
                <w:szCs w:val="20"/>
              </w:rPr>
              <w:t xml:space="preserve"> clinical manager.  </w:t>
            </w:r>
            <w:r w:rsidRPr="00D83E8F">
              <w:rPr>
                <w:szCs w:val="20"/>
              </w:rPr>
              <w:t xml:space="preserve">Surveillance data are collected monthly, graphed </w:t>
            </w:r>
            <w:r w:rsidRPr="00D83E8F">
              <w:rPr>
                <w:szCs w:val="20"/>
              </w:rPr>
              <w:lastRenderedPageBreak/>
              <w:t>and analysed for trends and r</w:t>
            </w:r>
            <w:r>
              <w:rPr>
                <w:szCs w:val="20"/>
              </w:rPr>
              <w:t>esults r</w:t>
            </w:r>
            <w:r w:rsidRPr="00D83E8F">
              <w:rPr>
                <w:szCs w:val="20"/>
              </w:rPr>
              <w:t xml:space="preserve">eported </w:t>
            </w:r>
            <w:r>
              <w:rPr>
                <w:szCs w:val="20"/>
              </w:rPr>
              <w:t xml:space="preserve">to staff </w:t>
            </w:r>
            <w:r w:rsidRPr="00D83E8F">
              <w:rPr>
                <w:szCs w:val="20"/>
              </w:rPr>
              <w:t>thr</w:t>
            </w:r>
            <w:r>
              <w:rPr>
                <w:szCs w:val="20"/>
              </w:rPr>
              <w:t>ough the quality and staff meetings.</w:t>
            </w:r>
          </w:p>
        </w:tc>
      </w:tr>
    </w:tbl>
    <w:p w:rsidR="00C04AAA" w:rsidRDefault="00C04AAA" w:rsidP="005A3328">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04AAA" w:rsidRPr="007964A3" w:rsidTr="008830CF">
        <w:tc>
          <w:tcPr>
            <w:tcW w:w="1387" w:type="dxa"/>
            <w:tcBorders>
              <w:top w:val="nil"/>
              <w:left w:val="nil"/>
            </w:tcBorders>
          </w:tcPr>
          <w:p w:rsidR="00C04AAA" w:rsidRPr="007964A3" w:rsidRDefault="00C04AAA" w:rsidP="005A3328">
            <w:pPr>
              <w:keepNext/>
              <w:spacing w:before="60"/>
              <w:ind w:left="0"/>
              <w:rPr>
                <w:sz w:val="20"/>
                <w:szCs w:val="20"/>
              </w:rPr>
            </w:pPr>
          </w:p>
        </w:tc>
        <w:tc>
          <w:tcPr>
            <w:tcW w:w="1698" w:type="dxa"/>
          </w:tcPr>
          <w:p w:rsidR="00C04AAA" w:rsidRPr="007964A3" w:rsidRDefault="00C04AAA" w:rsidP="005A3328">
            <w:pPr>
              <w:keepNext/>
              <w:spacing w:before="60"/>
              <w:ind w:left="0"/>
              <w:jc w:val="center"/>
              <w:rPr>
                <w:b/>
                <w:sz w:val="20"/>
                <w:szCs w:val="20"/>
              </w:rPr>
            </w:pPr>
            <w:r w:rsidRPr="007964A3">
              <w:rPr>
                <w:b/>
                <w:sz w:val="20"/>
                <w:szCs w:val="20"/>
              </w:rPr>
              <w:t>CI</w:t>
            </w:r>
          </w:p>
        </w:tc>
        <w:tc>
          <w:tcPr>
            <w:tcW w:w="1701" w:type="dxa"/>
          </w:tcPr>
          <w:p w:rsidR="00C04AAA" w:rsidRPr="007964A3" w:rsidRDefault="00C04AAA" w:rsidP="005A3328">
            <w:pPr>
              <w:keepNext/>
              <w:spacing w:before="60"/>
              <w:ind w:left="0"/>
              <w:jc w:val="center"/>
              <w:rPr>
                <w:b/>
                <w:sz w:val="20"/>
                <w:szCs w:val="20"/>
              </w:rPr>
            </w:pPr>
            <w:r w:rsidRPr="007964A3">
              <w:rPr>
                <w:b/>
                <w:sz w:val="20"/>
                <w:szCs w:val="20"/>
              </w:rPr>
              <w:t>FA</w:t>
            </w:r>
          </w:p>
        </w:tc>
        <w:tc>
          <w:tcPr>
            <w:tcW w:w="1701" w:type="dxa"/>
          </w:tcPr>
          <w:p w:rsidR="00C04AAA" w:rsidRPr="007964A3" w:rsidRDefault="00C04AAA" w:rsidP="005A3328">
            <w:pPr>
              <w:keepNext/>
              <w:spacing w:before="60"/>
              <w:ind w:left="0"/>
              <w:jc w:val="center"/>
              <w:rPr>
                <w:b/>
                <w:sz w:val="20"/>
                <w:szCs w:val="20"/>
              </w:rPr>
            </w:pPr>
            <w:r w:rsidRPr="007964A3">
              <w:rPr>
                <w:b/>
                <w:sz w:val="20"/>
                <w:szCs w:val="20"/>
              </w:rPr>
              <w:t>PA Negligible</w:t>
            </w:r>
          </w:p>
        </w:tc>
        <w:tc>
          <w:tcPr>
            <w:tcW w:w="1701" w:type="dxa"/>
          </w:tcPr>
          <w:p w:rsidR="00C04AAA" w:rsidRPr="007964A3" w:rsidRDefault="00C04AAA" w:rsidP="005A3328">
            <w:pPr>
              <w:keepNext/>
              <w:spacing w:before="60"/>
              <w:ind w:left="0"/>
              <w:jc w:val="center"/>
              <w:rPr>
                <w:b/>
                <w:sz w:val="20"/>
                <w:szCs w:val="20"/>
              </w:rPr>
            </w:pPr>
            <w:r w:rsidRPr="007964A3">
              <w:rPr>
                <w:b/>
                <w:sz w:val="20"/>
                <w:szCs w:val="20"/>
              </w:rPr>
              <w:t>PA Low</w:t>
            </w:r>
          </w:p>
        </w:tc>
        <w:tc>
          <w:tcPr>
            <w:tcW w:w="1701" w:type="dxa"/>
          </w:tcPr>
          <w:p w:rsidR="00C04AAA" w:rsidRPr="007964A3" w:rsidRDefault="00C04AAA" w:rsidP="005A3328">
            <w:pPr>
              <w:keepNext/>
              <w:spacing w:before="60"/>
              <w:ind w:left="0"/>
              <w:jc w:val="center"/>
              <w:rPr>
                <w:b/>
                <w:sz w:val="20"/>
                <w:szCs w:val="20"/>
              </w:rPr>
            </w:pPr>
            <w:r w:rsidRPr="007964A3">
              <w:rPr>
                <w:b/>
                <w:sz w:val="20"/>
                <w:szCs w:val="20"/>
              </w:rPr>
              <w:t>PA Moderate</w:t>
            </w:r>
          </w:p>
        </w:tc>
        <w:tc>
          <w:tcPr>
            <w:tcW w:w="1701" w:type="dxa"/>
          </w:tcPr>
          <w:p w:rsidR="00C04AAA" w:rsidRPr="007964A3" w:rsidRDefault="00C04AAA" w:rsidP="005A3328">
            <w:pPr>
              <w:keepNext/>
              <w:spacing w:before="60"/>
              <w:ind w:left="0"/>
              <w:jc w:val="center"/>
              <w:rPr>
                <w:b/>
                <w:sz w:val="20"/>
                <w:szCs w:val="20"/>
              </w:rPr>
            </w:pPr>
            <w:r w:rsidRPr="007964A3">
              <w:rPr>
                <w:b/>
                <w:sz w:val="20"/>
                <w:szCs w:val="20"/>
              </w:rPr>
              <w:t>PA High</w:t>
            </w:r>
          </w:p>
        </w:tc>
        <w:tc>
          <w:tcPr>
            <w:tcW w:w="1701" w:type="dxa"/>
          </w:tcPr>
          <w:p w:rsidR="00C04AAA" w:rsidRPr="007964A3" w:rsidRDefault="00C04AAA" w:rsidP="005A3328">
            <w:pPr>
              <w:keepNext/>
              <w:spacing w:before="60"/>
              <w:ind w:left="0"/>
              <w:jc w:val="center"/>
              <w:rPr>
                <w:b/>
                <w:sz w:val="20"/>
                <w:szCs w:val="20"/>
              </w:rPr>
            </w:pPr>
            <w:r w:rsidRPr="007964A3">
              <w:rPr>
                <w:b/>
                <w:sz w:val="20"/>
                <w:szCs w:val="20"/>
              </w:rPr>
              <w:t>PA Critical</w:t>
            </w:r>
          </w:p>
        </w:tc>
      </w:tr>
      <w:tr w:rsidR="00C04AAA" w:rsidRPr="007964A3" w:rsidTr="008830CF">
        <w:tc>
          <w:tcPr>
            <w:tcW w:w="1387" w:type="dxa"/>
            <w:vAlign w:val="center"/>
          </w:tcPr>
          <w:p w:rsidR="00C04AAA" w:rsidRPr="007964A3" w:rsidRDefault="00C04AAA" w:rsidP="005A3328">
            <w:pPr>
              <w:keepNext/>
              <w:spacing w:before="60"/>
              <w:ind w:left="0"/>
              <w:rPr>
                <w:b/>
                <w:sz w:val="20"/>
                <w:szCs w:val="20"/>
              </w:rPr>
            </w:pPr>
            <w:r w:rsidRPr="007964A3">
              <w:rPr>
                <w:b/>
                <w:sz w:val="20"/>
                <w:szCs w:val="20"/>
              </w:rPr>
              <w:t>Standards</w:t>
            </w:r>
          </w:p>
        </w:tc>
        <w:tc>
          <w:tcPr>
            <w:tcW w:w="1698" w:type="dxa"/>
          </w:tcPr>
          <w:p w:rsidR="00C04AAA" w:rsidRPr="007964A3" w:rsidRDefault="00C04AAA" w:rsidP="005A3328">
            <w:pPr>
              <w:spacing w:before="60"/>
              <w:ind w:left="0"/>
              <w:jc w:val="center"/>
              <w:rPr>
                <w:szCs w:val="20"/>
                <w:lang w:eastAsia="en-NZ"/>
              </w:rPr>
            </w:pPr>
            <w:r>
              <w:rPr>
                <w:szCs w:val="20"/>
                <w:lang w:eastAsia="en-NZ"/>
              </w:rPr>
              <w:t>0</w:t>
            </w:r>
          </w:p>
        </w:tc>
        <w:tc>
          <w:tcPr>
            <w:tcW w:w="1701" w:type="dxa"/>
          </w:tcPr>
          <w:p w:rsidR="00C04AAA" w:rsidRPr="007964A3" w:rsidRDefault="00C04AAA" w:rsidP="005A3328">
            <w:pPr>
              <w:spacing w:before="60"/>
              <w:ind w:left="0"/>
              <w:jc w:val="center"/>
              <w:rPr>
                <w:szCs w:val="20"/>
                <w:lang w:eastAsia="en-NZ"/>
              </w:rPr>
            </w:pPr>
            <w:r>
              <w:rPr>
                <w:szCs w:val="20"/>
                <w:lang w:eastAsia="en-NZ"/>
              </w:rPr>
              <w:t>12</w:t>
            </w:r>
          </w:p>
        </w:tc>
        <w:tc>
          <w:tcPr>
            <w:tcW w:w="1701" w:type="dxa"/>
          </w:tcPr>
          <w:p w:rsidR="00C04AAA" w:rsidRPr="007964A3" w:rsidRDefault="00C04AAA" w:rsidP="005A3328">
            <w:pPr>
              <w:spacing w:before="60"/>
              <w:ind w:left="0"/>
              <w:jc w:val="center"/>
              <w:rPr>
                <w:szCs w:val="20"/>
                <w:lang w:eastAsia="en-NZ"/>
              </w:rPr>
            </w:pPr>
            <w:r>
              <w:rPr>
                <w:szCs w:val="20"/>
                <w:lang w:eastAsia="en-NZ"/>
              </w:rPr>
              <w:t>0</w:t>
            </w:r>
          </w:p>
        </w:tc>
        <w:tc>
          <w:tcPr>
            <w:tcW w:w="1701" w:type="dxa"/>
          </w:tcPr>
          <w:p w:rsidR="00C04AAA" w:rsidRPr="007964A3" w:rsidRDefault="00C04AAA" w:rsidP="005A3328">
            <w:pPr>
              <w:spacing w:before="60"/>
              <w:ind w:left="0"/>
              <w:jc w:val="center"/>
              <w:rPr>
                <w:szCs w:val="20"/>
                <w:lang w:eastAsia="en-NZ"/>
              </w:rPr>
            </w:pPr>
            <w:r>
              <w:rPr>
                <w:szCs w:val="20"/>
                <w:lang w:eastAsia="en-NZ"/>
              </w:rPr>
              <w:t>5</w:t>
            </w:r>
          </w:p>
        </w:tc>
        <w:tc>
          <w:tcPr>
            <w:tcW w:w="1701" w:type="dxa"/>
          </w:tcPr>
          <w:p w:rsidR="00C04AAA" w:rsidRPr="007964A3" w:rsidRDefault="00C04AAA" w:rsidP="005A3328">
            <w:pPr>
              <w:spacing w:before="60"/>
              <w:ind w:left="0"/>
              <w:jc w:val="center"/>
              <w:rPr>
                <w:szCs w:val="20"/>
                <w:lang w:eastAsia="en-NZ"/>
              </w:rPr>
            </w:pPr>
            <w:r>
              <w:rPr>
                <w:szCs w:val="20"/>
                <w:lang w:eastAsia="en-NZ"/>
              </w:rPr>
              <w:t>2</w:t>
            </w:r>
          </w:p>
        </w:tc>
        <w:tc>
          <w:tcPr>
            <w:tcW w:w="1701" w:type="dxa"/>
          </w:tcPr>
          <w:p w:rsidR="00C04AAA" w:rsidRPr="007964A3" w:rsidRDefault="00C04AAA" w:rsidP="005A3328">
            <w:pPr>
              <w:spacing w:before="60"/>
              <w:ind w:left="0"/>
              <w:jc w:val="center"/>
              <w:rPr>
                <w:szCs w:val="20"/>
                <w:lang w:eastAsia="en-NZ"/>
              </w:rPr>
            </w:pPr>
            <w:r>
              <w:rPr>
                <w:szCs w:val="20"/>
                <w:lang w:eastAsia="en-NZ"/>
              </w:rPr>
              <w:t>0</w:t>
            </w:r>
          </w:p>
        </w:tc>
        <w:tc>
          <w:tcPr>
            <w:tcW w:w="1701" w:type="dxa"/>
          </w:tcPr>
          <w:p w:rsidR="00C04AAA" w:rsidRPr="007964A3" w:rsidRDefault="00C04AAA" w:rsidP="005A3328">
            <w:pPr>
              <w:spacing w:before="60"/>
              <w:ind w:left="0"/>
              <w:jc w:val="center"/>
              <w:rPr>
                <w:szCs w:val="20"/>
                <w:lang w:eastAsia="en-NZ"/>
              </w:rPr>
            </w:pPr>
            <w:r>
              <w:rPr>
                <w:szCs w:val="20"/>
                <w:lang w:eastAsia="en-NZ"/>
              </w:rPr>
              <w:t>0</w:t>
            </w:r>
          </w:p>
        </w:tc>
      </w:tr>
      <w:tr w:rsidR="00C04AAA" w:rsidTr="008830CF">
        <w:tc>
          <w:tcPr>
            <w:tcW w:w="1387" w:type="dxa"/>
            <w:vAlign w:val="center"/>
          </w:tcPr>
          <w:p w:rsidR="00C04AAA" w:rsidRPr="007964A3" w:rsidRDefault="00C04AAA" w:rsidP="005A3328">
            <w:pPr>
              <w:keepNext/>
              <w:spacing w:before="60"/>
              <w:ind w:left="0"/>
              <w:rPr>
                <w:b/>
                <w:sz w:val="20"/>
              </w:rPr>
            </w:pPr>
            <w:r w:rsidRPr="007964A3">
              <w:rPr>
                <w:b/>
                <w:sz w:val="20"/>
              </w:rPr>
              <w:t>Criteria</w:t>
            </w:r>
          </w:p>
        </w:tc>
        <w:tc>
          <w:tcPr>
            <w:tcW w:w="1698"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33</w:t>
            </w:r>
          </w:p>
        </w:tc>
        <w:tc>
          <w:tcPr>
            <w:tcW w:w="1701"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9</w:t>
            </w:r>
          </w:p>
        </w:tc>
        <w:tc>
          <w:tcPr>
            <w:tcW w:w="1701" w:type="dxa"/>
          </w:tcPr>
          <w:p w:rsidR="00C04AAA" w:rsidRDefault="00C04AAA" w:rsidP="005A3328">
            <w:pPr>
              <w:spacing w:before="60"/>
              <w:ind w:left="0"/>
              <w:jc w:val="center"/>
              <w:rPr>
                <w:lang w:eastAsia="en-NZ"/>
              </w:rPr>
            </w:pPr>
            <w:r>
              <w:rPr>
                <w:lang w:eastAsia="en-NZ"/>
              </w:rPr>
              <w:t>2</w:t>
            </w:r>
          </w:p>
        </w:tc>
        <w:tc>
          <w:tcPr>
            <w:tcW w:w="1701"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r>
    </w:tbl>
    <w:p w:rsidR="00C04AAA" w:rsidRPr="00AC5ADA" w:rsidRDefault="00C04AAA" w:rsidP="005A3328">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04AAA" w:rsidTr="008830CF">
        <w:tc>
          <w:tcPr>
            <w:tcW w:w="1387" w:type="dxa"/>
            <w:tcBorders>
              <w:top w:val="nil"/>
              <w:left w:val="nil"/>
            </w:tcBorders>
          </w:tcPr>
          <w:p w:rsidR="00C04AAA" w:rsidRDefault="00C04AAA" w:rsidP="005A3328">
            <w:pPr>
              <w:keepNext/>
              <w:spacing w:before="60"/>
              <w:ind w:left="0"/>
            </w:pPr>
          </w:p>
        </w:tc>
        <w:tc>
          <w:tcPr>
            <w:tcW w:w="1700" w:type="dxa"/>
          </w:tcPr>
          <w:p w:rsidR="00C04AAA" w:rsidRPr="00AC5ADA" w:rsidRDefault="00C04AAA" w:rsidP="005A3328">
            <w:pPr>
              <w:keepNext/>
              <w:spacing w:before="60"/>
              <w:ind w:left="0"/>
              <w:jc w:val="center"/>
              <w:rPr>
                <w:b/>
                <w:sz w:val="20"/>
              </w:rPr>
            </w:pPr>
            <w:r w:rsidRPr="00AC5ADA">
              <w:rPr>
                <w:b/>
                <w:sz w:val="20"/>
              </w:rPr>
              <w:t>UA Negligible</w:t>
            </w:r>
          </w:p>
        </w:tc>
        <w:tc>
          <w:tcPr>
            <w:tcW w:w="1701" w:type="dxa"/>
          </w:tcPr>
          <w:p w:rsidR="00C04AAA" w:rsidRPr="00AC5ADA" w:rsidRDefault="00C04AAA" w:rsidP="005A3328">
            <w:pPr>
              <w:keepNext/>
              <w:spacing w:before="60"/>
              <w:ind w:left="0"/>
              <w:jc w:val="center"/>
              <w:rPr>
                <w:b/>
                <w:sz w:val="20"/>
              </w:rPr>
            </w:pPr>
            <w:r w:rsidRPr="00AC5ADA">
              <w:rPr>
                <w:b/>
                <w:sz w:val="20"/>
              </w:rPr>
              <w:t>UA Low</w:t>
            </w:r>
          </w:p>
        </w:tc>
        <w:tc>
          <w:tcPr>
            <w:tcW w:w="1700" w:type="dxa"/>
          </w:tcPr>
          <w:p w:rsidR="00C04AAA" w:rsidRPr="00AC5ADA" w:rsidRDefault="00C04AAA" w:rsidP="005A3328">
            <w:pPr>
              <w:keepNext/>
              <w:spacing w:before="60"/>
              <w:ind w:left="0"/>
              <w:jc w:val="center"/>
              <w:rPr>
                <w:b/>
                <w:sz w:val="20"/>
              </w:rPr>
            </w:pPr>
            <w:r w:rsidRPr="00AC5ADA">
              <w:rPr>
                <w:b/>
                <w:sz w:val="20"/>
              </w:rPr>
              <w:t>UA Moderate</w:t>
            </w:r>
          </w:p>
        </w:tc>
        <w:tc>
          <w:tcPr>
            <w:tcW w:w="1701" w:type="dxa"/>
          </w:tcPr>
          <w:p w:rsidR="00C04AAA" w:rsidRPr="00AC5ADA" w:rsidRDefault="00C04AAA" w:rsidP="005A3328">
            <w:pPr>
              <w:keepNext/>
              <w:spacing w:before="60"/>
              <w:ind w:left="0"/>
              <w:jc w:val="center"/>
              <w:rPr>
                <w:b/>
                <w:sz w:val="20"/>
              </w:rPr>
            </w:pPr>
            <w:r w:rsidRPr="00AC5ADA">
              <w:rPr>
                <w:b/>
                <w:sz w:val="20"/>
              </w:rPr>
              <w:t>UA High</w:t>
            </w:r>
          </w:p>
        </w:tc>
        <w:tc>
          <w:tcPr>
            <w:tcW w:w="1701" w:type="dxa"/>
          </w:tcPr>
          <w:p w:rsidR="00C04AAA" w:rsidRPr="00AC5ADA" w:rsidRDefault="00C04AAA" w:rsidP="005A3328">
            <w:pPr>
              <w:keepNext/>
              <w:spacing w:before="60"/>
              <w:ind w:left="0"/>
              <w:jc w:val="center"/>
              <w:rPr>
                <w:b/>
                <w:sz w:val="20"/>
              </w:rPr>
            </w:pPr>
            <w:r w:rsidRPr="00AC5ADA">
              <w:rPr>
                <w:b/>
                <w:sz w:val="20"/>
              </w:rPr>
              <w:t>UA Critical</w:t>
            </w:r>
          </w:p>
        </w:tc>
        <w:tc>
          <w:tcPr>
            <w:tcW w:w="1700" w:type="dxa"/>
          </w:tcPr>
          <w:p w:rsidR="00C04AAA" w:rsidRPr="00AC5ADA" w:rsidRDefault="00C04AAA" w:rsidP="005A3328">
            <w:pPr>
              <w:keepNext/>
              <w:spacing w:before="60"/>
              <w:ind w:left="0"/>
              <w:jc w:val="center"/>
              <w:rPr>
                <w:b/>
                <w:sz w:val="20"/>
              </w:rPr>
            </w:pPr>
            <w:r w:rsidRPr="00AC5ADA">
              <w:rPr>
                <w:b/>
                <w:sz w:val="20"/>
              </w:rPr>
              <w:t>Not Applicable</w:t>
            </w:r>
          </w:p>
        </w:tc>
        <w:tc>
          <w:tcPr>
            <w:tcW w:w="1701" w:type="dxa"/>
          </w:tcPr>
          <w:p w:rsidR="00C04AAA" w:rsidRPr="00AC5ADA" w:rsidRDefault="00C04AAA" w:rsidP="005A3328">
            <w:pPr>
              <w:keepNext/>
              <w:spacing w:before="60"/>
              <w:ind w:left="0"/>
              <w:jc w:val="center"/>
              <w:rPr>
                <w:b/>
                <w:sz w:val="20"/>
              </w:rPr>
            </w:pPr>
            <w:r w:rsidRPr="00AC5ADA">
              <w:rPr>
                <w:b/>
                <w:sz w:val="20"/>
              </w:rPr>
              <w:t>Pending</w:t>
            </w:r>
          </w:p>
        </w:tc>
        <w:tc>
          <w:tcPr>
            <w:tcW w:w="1701" w:type="dxa"/>
          </w:tcPr>
          <w:p w:rsidR="00C04AAA" w:rsidRPr="00AC5ADA" w:rsidRDefault="00C04AAA" w:rsidP="005A3328">
            <w:pPr>
              <w:keepNext/>
              <w:spacing w:before="60"/>
              <w:ind w:left="0"/>
              <w:jc w:val="center"/>
              <w:rPr>
                <w:b/>
                <w:sz w:val="20"/>
              </w:rPr>
            </w:pPr>
            <w:r w:rsidRPr="00AC5ADA">
              <w:rPr>
                <w:b/>
                <w:sz w:val="20"/>
              </w:rPr>
              <w:t>Not Audited</w:t>
            </w:r>
          </w:p>
        </w:tc>
      </w:tr>
      <w:tr w:rsidR="00C04AAA" w:rsidTr="008830CF">
        <w:tc>
          <w:tcPr>
            <w:tcW w:w="1387" w:type="dxa"/>
            <w:vAlign w:val="center"/>
          </w:tcPr>
          <w:p w:rsidR="00C04AAA" w:rsidRPr="007964A3" w:rsidRDefault="00C04AAA" w:rsidP="005A3328">
            <w:pPr>
              <w:keepNext/>
              <w:spacing w:before="60"/>
              <w:ind w:left="0"/>
              <w:rPr>
                <w:b/>
                <w:sz w:val="20"/>
              </w:rPr>
            </w:pPr>
            <w:r w:rsidRPr="007964A3">
              <w:rPr>
                <w:b/>
                <w:sz w:val="20"/>
              </w:rPr>
              <w:t>Standards</w:t>
            </w:r>
          </w:p>
        </w:tc>
        <w:tc>
          <w:tcPr>
            <w:tcW w:w="1700"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c>
          <w:tcPr>
            <w:tcW w:w="1700"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c>
          <w:tcPr>
            <w:tcW w:w="1700"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31</w:t>
            </w:r>
          </w:p>
        </w:tc>
      </w:tr>
      <w:tr w:rsidR="00C04AAA" w:rsidTr="008830CF">
        <w:tc>
          <w:tcPr>
            <w:tcW w:w="1387" w:type="dxa"/>
            <w:vAlign w:val="center"/>
          </w:tcPr>
          <w:p w:rsidR="00C04AAA" w:rsidRPr="007964A3" w:rsidRDefault="00C04AAA" w:rsidP="005A3328">
            <w:pPr>
              <w:spacing w:before="60"/>
              <w:ind w:left="0"/>
              <w:rPr>
                <w:b/>
                <w:sz w:val="20"/>
              </w:rPr>
            </w:pPr>
            <w:r w:rsidRPr="007964A3">
              <w:rPr>
                <w:b/>
                <w:sz w:val="20"/>
              </w:rPr>
              <w:t>Criteria</w:t>
            </w:r>
          </w:p>
        </w:tc>
        <w:tc>
          <w:tcPr>
            <w:tcW w:w="1700"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c>
          <w:tcPr>
            <w:tcW w:w="1700"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c>
          <w:tcPr>
            <w:tcW w:w="1700"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0</w:t>
            </w:r>
          </w:p>
        </w:tc>
        <w:tc>
          <w:tcPr>
            <w:tcW w:w="1701" w:type="dxa"/>
          </w:tcPr>
          <w:p w:rsidR="00C04AAA" w:rsidRDefault="00C04AAA" w:rsidP="005A3328">
            <w:pPr>
              <w:spacing w:before="60"/>
              <w:ind w:left="0"/>
              <w:jc w:val="center"/>
              <w:rPr>
                <w:lang w:eastAsia="en-NZ"/>
              </w:rPr>
            </w:pPr>
            <w:r>
              <w:rPr>
                <w:lang w:eastAsia="en-NZ"/>
              </w:rPr>
              <w:t>57</w:t>
            </w:r>
          </w:p>
        </w:tc>
      </w:tr>
    </w:tbl>
    <w:p w:rsidR="00C04AAA" w:rsidRDefault="00C04AAA" w:rsidP="005A3328">
      <w:pPr>
        <w:ind w:left="0"/>
      </w:pPr>
    </w:p>
    <w:p w:rsidR="00C04AAA" w:rsidRPr="000438ED" w:rsidRDefault="00C04AAA" w:rsidP="005A3328">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04AAA" w:rsidRPr="00280E83" w:rsidTr="008830CF">
        <w:trPr>
          <w:cantSplit/>
          <w:tblHeader/>
        </w:trPr>
        <w:tc>
          <w:tcPr>
            <w:tcW w:w="1984" w:type="dxa"/>
          </w:tcPr>
          <w:p w:rsidR="00C04AAA" w:rsidRPr="00280E83" w:rsidRDefault="00C04AAA" w:rsidP="005A3328">
            <w:pPr>
              <w:keepNext/>
              <w:ind w:left="0"/>
              <w:rPr>
                <w:b/>
                <w:sz w:val="20"/>
                <w:szCs w:val="20"/>
                <w:lang w:eastAsia="en-NZ"/>
              </w:rPr>
            </w:pPr>
            <w:r w:rsidRPr="00280E83">
              <w:rPr>
                <w:b/>
                <w:sz w:val="20"/>
                <w:szCs w:val="20"/>
                <w:lang w:eastAsia="en-NZ"/>
              </w:rPr>
              <w:t>Code</w:t>
            </w:r>
          </w:p>
        </w:tc>
        <w:tc>
          <w:tcPr>
            <w:tcW w:w="2140" w:type="dxa"/>
          </w:tcPr>
          <w:p w:rsidR="00C04AAA" w:rsidRPr="00280E83" w:rsidRDefault="00C04AAA" w:rsidP="005A3328">
            <w:pPr>
              <w:keepNext/>
              <w:ind w:left="0"/>
              <w:rPr>
                <w:b/>
                <w:sz w:val="20"/>
                <w:szCs w:val="20"/>
                <w:lang w:eastAsia="en-NZ"/>
              </w:rPr>
            </w:pPr>
            <w:r w:rsidRPr="00280E83">
              <w:rPr>
                <w:b/>
                <w:sz w:val="20"/>
                <w:szCs w:val="20"/>
                <w:lang w:eastAsia="en-NZ"/>
              </w:rPr>
              <w:t>Name</w:t>
            </w:r>
          </w:p>
        </w:tc>
        <w:tc>
          <w:tcPr>
            <w:tcW w:w="3062" w:type="dxa"/>
          </w:tcPr>
          <w:p w:rsidR="00C04AAA" w:rsidRPr="00280E83" w:rsidRDefault="00C04AAA" w:rsidP="005A3328">
            <w:pPr>
              <w:keepNext/>
              <w:ind w:left="0"/>
              <w:rPr>
                <w:b/>
                <w:sz w:val="20"/>
                <w:szCs w:val="20"/>
                <w:lang w:eastAsia="en-NZ"/>
              </w:rPr>
            </w:pPr>
            <w:r w:rsidRPr="00280E83">
              <w:rPr>
                <w:b/>
                <w:sz w:val="20"/>
                <w:szCs w:val="20"/>
                <w:lang w:eastAsia="en-NZ"/>
              </w:rPr>
              <w:t>Description</w:t>
            </w:r>
          </w:p>
        </w:tc>
        <w:tc>
          <w:tcPr>
            <w:tcW w:w="1722" w:type="dxa"/>
          </w:tcPr>
          <w:p w:rsidR="00C04AAA" w:rsidRPr="00280E83" w:rsidRDefault="00C04AAA" w:rsidP="005A3328">
            <w:pPr>
              <w:keepNext/>
              <w:ind w:left="0"/>
              <w:rPr>
                <w:b/>
                <w:sz w:val="20"/>
                <w:szCs w:val="20"/>
                <w:lang w:eastAsia="en-NZ"/>
              </w:rPr>
            </w:pPr>
            <w:r w:rsidRPr="00280E83">
              <w:rPr>
                <w:b/>
                <w:sz w:val="20"/>
                <w:szCs w:val="20"/>
                <w:lang w:eastAsia="en-NZ"/>
              </w:rPr>
              <w:t>Attainment</w:t>
            </w:r>
          </w:p>
        </w:tc>
        <w:tc>
          <w:tcPr>
            <w:tcW w:w="2478" w:type="dxa"/>
          </w:tcPr>
          <w:p w:rsidR="00C04AAA" w:rsidRPr="00280E83" w:rsidRDefault="00C04AAA" w:rsidP="005A3328">
            <w:pPr>
              <w:keepNext/>
              <w:ind w:left="0"/>
              <w:rPr>
                <w:b/>
                <w:sz w:val="20"/>
                <w:szCs w:val="20"/>
                <w:lang w:eastAsia="en-NZ"/>
              </w:rPr>
            </w:pPr>
            <w:r w:rsidRPr="00280E83">
              <w:rPr>
                <w:b/>
                <w:sz w:val="20"/>
                <w:szCs w:val="20"/>
                <w:lang w:eastAsia="en-NZ"/>
              </w:rPr>
              <w:t>Finding</w:t>
            </w:r>
          </w:p>
        </w:tc>
        <w:tc>
          <w:tcPr>
            <w:tcW w:w="2784" w:type="dxa"/>
          </w:tcPr>
          <w:p w:rsidR="00C04AAA" w:rsidRPr="00280E83" w:rsidRDefault="00C04AAA" w:rsidP="005A3328">
            <w:pPr>
              <w:keepNext/>
              <w:ind w:left="0"/>
              <w:rPr>
                <w:b/>
                <w:sz w:val="20"/>
                <w:szCs w:val="20"/>
                <w:lang w:eastAsia="en-NZ"/>
              </w:rPr>
            </w:pPr>
            <w:r w:rsidRPr="00280E83">
              <w:rPr>
                <w:b/>
                <w:sz w:val="20"/>
                <w:szCs w:val="20"/>
                <w:lang w:eastAsia="en-NZ"/>
              </w:rPr>
              <w:t>Corrective Action</w:t>
            </w:r>
          </w:p>
        </w:tc>
        <w:tc>
          <w:tcPr>
            <w:tcW w:w="1444" w:type="dxa"/>
          </w:tcPr>
          <w:p w:rsidR="00C04AAA" w:rsidRPr="00280E83" w:rsidRDefault="00C04AAA" w:rsidP="005A3328">
            <w:pPr>
              <w:keepNext/>
              <w:ind w:left="0"/>
              <w:rPr>
                <w:b/>
                <w:sz w:val="20"/>
                <w:szCs w:val="20"/>
                <w:lang w:eastAsia="en-NZ"/>
              </w:rPr>
            </w:pPr>
            <w:r w:rsidRPr="00280E83">
              <w:rPr>
                <w:b/>
                <w:sz w:val="20"/>
                <w:szCs w:val="20"/>
                <w:lang w:eastAsia="en-NZ"/>
              </w:rPr>
              <w:t>Timeframe (Days)</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 xml:space="preserve">Standard 1.1.13: Complaints Management </w:t>
            </w:r>
          </w:p>
        </w:tc>
        <w:tc>
          <w:tcPr>
            <w:tcW w:w="3062" w:type="dxa"/>
          </w:tcPr>
          <w:p w:rsidR="00C04AAA" w:rsidRDefault="00C04AAA" w:rsidP="005A3328">
            <w:pPr>
              <w:ind w:left="0"/>
              <w:rPr>
                <w:sz w:val="20"/>
                <w:szCs w:val="20"/>
                <w:lang w:eastAsia="en-NZ"/>
              </w:rPr>
            </w:pPr>
            <w:r>
              <w:rPr>
                <w:sz w:val="20"/>
                <w:szCs w:val="20"/>
                <w:lang w:eastAsia="en-NZ"/>
              </w:rPr>
              <w:t xml:space="preserve">The right of the consumer to make a complaint is understood, respected, and upheld. </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p>
        </w:tc>
        <w:tc>
          <w:tcPr>
            <w:tcW w:w="2784" w:type="dxa"/>
          </w:tcPr>
          <w:p w:rsidR="00C04AAA" w:rsidRDefault="00C04AAA" w:rsidP="005A3328">
            <w:pPr>
              <w:ind w:left="0"/>
              <w:rPr>
                <w:sz w:val="20"/>
                <w:szCs w:val="20"/>
                <w:lang w:eastAsia="en-NZ"/>
              </w:rPr>
            </w:pPr>
          </w:p>
        </w:tc>
        <w:tc>
          <w:tcPr>
            <w:tcW w:w="1444" w:type="dxa"/>
          </w:tcPr>
          <w:p w:rsidR="00C04AAA" w:rsidRDefault="00C04AAA" w:rsidP="005A3328">
            <w:pPr>
              <w:ind w:left="0"/>
              <w:rPr>
                <w:sz w:val="20"/>
                <w:szCs w:val="20"/>
                <w:lang w:eastAsia="en-NZ"/>
              </w:rPr>
            </w:pP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Criterion 1.1.13.3</w:t>
            </w:r>
          </w:p>
        </w:tc>
        <w:tc>
          <w:tcPr>
            <w:tcW w:w="3062" w:type="dxa"/>
          </w:tcPr>
          <w:p w:rsidR="00C04AAA" w:rsidRDefault="00C04AAA" w:rsidP="005A3328">
            <w:pPr>
              <w:ind w:left="0"/>
              <w:rPr>
                <w:sz w:val="20"/>
                <w:szCs w:val="20"/>
                <w:lang w:eastAsia="en-NZ"/>
              </w:rPr>
            </w:pPr>
            <w:r>
              <w:rPr>
                <w:sz w:val="20"/>
                <w:szCs w:val="20"/>
                <w:lang w:eastAsia="en-NZ"/>
              </w:rPr>
              <w:t>An up-to-date complaints register is maintained that includes all complaints, dates, and actions taken.</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Written complaints are held separate to verbal complaints.</w:t>
            </w:r>
          </w:p>
        </w:tc>
        <w:tc>
          <w:tcPr>
            <w:tcW w:w="2784" w:type="dxa"/>
          </w:tcPr>
          <w:p w:rsidR="00C04AAA" w:rsidRDefault="00C04AAA" w:rsidP="005A3328">
            <w:pPr>
              <w:ind w:left="0"/>
              <w:rPr>
                <w:sz w:val="20"/>
                <w:szCs w:val="20"/>
                <w:lang w:eastAsia="en-NZ"/>
              </w:rPr>
            </w:pPr>
            <w:r>
              <w:rPr>
                <w:sz w:val="20"/>
                <w:szCs w:val="20"/>
                <w:lang w:eastAsia="en-NZ"/>
              </w:rPr>
              <w:t>Ensure all complaints are documented in the complaints register.</w:t>
            </w:r>
          </w:p>
        </w:tc>
        <w:tc>
          <w:tcPr>
            <w:tcW w:w="1444" w:type="dxa"/>
          </w:tcPr>
          <w:p w:rsidR="00C04AAA" w:rsidRDefault="00C04AAA" w:rsidP="005A3328">
            <w:pPr>
              <w:ind w:left="0"/>
              <w:rPr>
                <w:sz w:val="20"/>
                <w:szCs w:val="20"/>
                <w:lang w:eastAsia="en-NZ"/>
              </w:rPr>
            </w:pPr>
            <w:r>
              <w:rPr>
                <w:sz w:val="20"/>
                <w:szCs w:val="20"/>
                <w:lang w:eastAsia="en-NZ"/>
              </w:rPr>
              <w:t>180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Standard 1.2.3: Quality And Risk Management Systems</w:t>
            </w:r>
          </w:p>
        </w:tc>
        <w:tc>
          <w:tcPr>
            <w:tcW w:w="3062" w:type="dxa"/>
          </w:tcPr>
          <w:p w:rsidR="00C04AAA" w:rsidRDefault="00C04AAA" w:rsidP="005A3328">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C04AAA" w:rsidRDefault="00C04AAA" w:rsidP="005A3328">
            <w:pPr>
              <w:ind w:left="0"/>
              <w:rPr>
                <w:sz w:val="20"/>
                <w:szCs w:val="20"/>
                <w:lang w:eastAsia="en-NZ"/>
              </w:rPr>
            </w:pPr>
            <w:r>
              <w:rPr>
                <w:sz w:val="20"/>
                <w:szCs w:val="20"/>
                <w:lang w:eastAsia="en-NZ"/>
              </w:rPr>
              <w:t>PA Moderate</w:t>
            </w:r>
          </w:p>
        </w:tc>
        <w:tc>
          <w:tcPr>
            <w:tcW w:w="2478" w:type="dxa"/>
          </w:tcPr>
          <w:p w:rsidR="00C04AAA" w:rsidRDefault="00C04AAA" w:rsidP="005A3328">
            <w:pPr>
              <w:ind w:left="0"/>
              <w:rPr>
                <w:sz w:val="20"/>
                <w:szCs w:val="20"/>
                <w:lang w:eastAsia="en-NZ"/>
              </w:rPr>
            </w:pPr>
          </w:p>
        </w:tc>
        <w:tc>
          <w:tcPr>
            <w:tcW w:w="2784" w:type="dxa"/>
          </w:tcPr>
          <w:p w:rsidR="00C04AAA" w:rsidRDefault="00C04AAA" w:rsidP="005A3328">
            <w:pPr>
              <w:ind w:left="0"/>
              <w:rPr>
                <w:sz w:val="20"/>
                <w:szCs w:val="20"/>
                <w:lang w:eastAsia="en-NZ"/>
              </w:rPr>
            </w:pPr>
          </w:p>
        </w:tc>
        <w:tc>
          <w:tcPr>
            <w:tcW w:w="1444" w:type="dxa"/>
          </w:tcPr>
          <w:p w:rsidR="00C04AAA" w:rsidRDefault="00C04AAA" w:rsidP="005A3328">
            <w:pPr>
              <w:ind w:left="0"/>
              <w:rPr>
                <w:sz w:val="20"/>
                <w:szCs w:val="20"/>
                <w:lang w:eastAsia="en-NZ"/>
              </w:rPr>
            </w:pP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lastRenderedPageBreak/>
              <w:t>HDS(C)S.2008</w:t>
            </w:r>
          </w:p>
        </w:tc>
        <w:tc>
          <w:tcPr>
            <w:tcW w:w="2140" w:type="dxa"/>
          </w:tcPr>
          <w:p w:rsidR="00C04AAA" w:rsidRDefault="00C04AAA" w:rsidP="005A3328">
            <w:pPr>
              <w:ind w:left="0"/>
              <w:rPr>
                <w:sz w:val="20"/>
                <w:szCs w:val="20"/>
                <w:lang w:eastAsia="en-NZ"/>
              </w:rPr>
            </w:pPr>
            <w:r>
              <w:rPr>
                <w:sz w:val="20"/>
                <w:szCs w:val="20"/>
                <w:lang w:eastAsia="en-NZ"/>
              </w:rPr>
              <w:t>Criterion 1.2.3.3</w:t>
            </w:r>
          </w:p>
        </w:tc>
        <w:tc>
          <w:tcPr>
            <w:tcW w:w="3062" w:type="dxa"/>
          </w:tcPr>
          <w:p w:rsidR="00C04AAA" w:rsidRDefault="00C04AAA" w:rsidP="005A3328">
            <w:pPr>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Policies are scheduled for two-yearly reviews although it is noted that a selection of policies have not been reviewed since 2009.</w:t>
            </w:r>
          </w:p>
        </w:tc>
        <w:tc>
          <w:tcPr>
            <w:tcW w:w="2784" w:type="dxa"/>
          </w:tcPr>
          <w:p w:rsidR="00C04AAA" w:rsidRDefault="00C04AAA" w:rsidP="005A3328">
            <w:pPr>
              <w:ind w:left="0"/>
              <w:rPr>
                <w:sz w:val="20"/>
                <w:szCs w:val="20"/>
                <w:lang w:eastAsia="en-NZ"/>
              </w:rPr>
            </w:pPr>
            <w:r>
              <w:rPr>
                <w:sz w:val="20"/>
                <w:szCs w:val="20"/>
                <w:lang w:eastAsia="en-NZ"/>
              </w:rPr>
              <w:t>Ensure policies are regularly reviewed a minimum of two yearly, as determined by the service.</w:t>
            </w:r>
          </w:p>
        </w:tc>
        <w:tc>
          <w:tcPr>
            <w:tcW w:w="1444" w:type="dxa"/>
          </w:tcPr>
          <w:p w:rsidR="00C04AAA" w:rsidRDefault="00C04AAA" w:rsidP="005A3328">
            <w:pPr>
              <w:ind w:left="0"/>
              <w:rPr>
                <w:sz w:val="20"/>
                <w:szCs w:val="20"/>
                <w:lang w:eastAsia="en-NZ"/>
              </w:rPr>
            </w:pPr>
            <w:r>
              <w:rPr>
                <w:sz w:val="20"/>
                <w:szCs w:val="20"/>
                <w:lang w:eastAsia="en-NZ"/>
              </w:rPr>
              <w:t>180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Criterion 1.2.3.8</w:t>
            </w:r>
          </w:p>
        </w:tc>
        <w:tc>
          <w:tcPr>
            <w:tcW w:w="3062" w:type="dxa"/>
          </w:tcPr>
          <w:p w:rsidR="00C04AAA" w:rsidRDefault="00C04AAA" w:rsidP="005A3328">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There is a lack of evidence to demonstrate that recommendations from internal audits are implemented and signed off.</w:t>
            </w:r>
          </w:p>
        </w:tc>
        <w:tc>
          <w:tcPr>
            <w:tcW w:w="2784" w:type="dxa"/>
          </w:tcPr>
          <w:p w:rsidR="00C04AAA" w:rsidRDefault="00C04AAA" w:rsidP="005A3328">
            <w:pPr>
              <w:ind w:left="0"/>
              <w:rPr>
                <w:sz w:val="20"/>
                <w:szCs w:val="20"/>
                <w:lang w:eastAsia="en-NZ"/>
              </w:rPr>
            </w:pPr>
            <w:r>
              <w:rPr>
                <w:sz w:val="20"/>
                <w:szCs w:val="20"/>
                <w:lang w:eastAsia="en-NZ"/>
              </w:rPr>
              <w:t>Ensure recommendations from internal audit results are implemented and signed off when completed.</w:t>
            </w:r>
          </w:p>
        </w:tc>
        <w:tc>
          <w:tcPr>
            <w:tcW w:w="1444" w:type="dxa"/>
          </w:tcPr>
          <w:p w:rsidR="00C04AAA" w:rsidRDefault="00C04AAA" w:rsidP="005A3328">
            <w:pPr>
              <w:ind w:left="0"/>
              <w:rPr>
                <w:sz w:val="20"/>
                <w:szCs w:val="20"/>
                <w:lang w:eastAsia="en-NZ"/>
              </w:rPr>
            </w:pPr>
            <w:r>
              <w:rPr>
                <w:sz w:val="20"/>
                <w:szCs w:val="20"/>
                <w:lang w:eastAsia="en-NZ"/>
              </w:rPr>
              <w:t>180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Criterion 1.2.3.9</w:t>
            </w:r>
          </w:p>
        </w:tc>
        <w:tc>
          <w:tcPr>
            <w:tcW w:w="3062" w:type="dxa"/>
          </w:tcPr>
          <w:p w:rsidR="00C04AAA" w:rsidRDefault="00C04AAA" w:rsidP="005A3328">
            <w:pPr>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Pr>
          <w:p w:rsidR="00C04AAA" w:rsidRDefault="00C04AAA" w:rsidP="005A3328">
            <w:pPr>
              <w:ind w:left="0"/>
              <w:rPr>
                <w:sz w:val="20"/>
                <w:szCs w:val="20"/>
                <w:lang w:eastAsia="en-NZ"/>
              </w:rPr>
            </w:pPr>
            <w:r>
              <w:rPr>
                <w:sz w:val="20"/>
                <w:szCs w:val="20"/>
                <w:lang w:eastAsia="en-NZ"/>
              </w:rPr>
              <w:t>PA Moderate</w:t>
            </w:r>
          </w:p>
        </w:tc>
        <w:tc>
          <w:tcPr>
            <w:tcW w:w="2478" w:type="dxa"/>
          </w:tcPr>
          <w:p w:rsidR="00C04AAA" w:rsidRDefault="00C04AAA" w:rsidP="005A3328">
            <w:pPr>
              <w:ind w:left="0"/>
              <w:rPr>
                <w:sz w:val="20"/>
                <w:szCs w:val="20"/>
                <w:lang w:eastAsia="en-NZ"/>
              </w:rPr>
            </w:pPr>
            <w:r>
              <w:rPr>
                <w:sz w:val="20"/>
                <w:szCs w:val="20"/>
                <w:lang w:eastAsia="en-NZ"/>
              </w:rPr>
              <w:t>There is no risk management plan in place for the service.  The hazard register was last reviewed in April 2012.  The hazard register has not been updated since the 52 hospital beds were added to the service.</w:t>
            </w:r>
          </w:p>
        </w:tc>
        <w:tc>
          <w:tcPr>
            <w:tcW w:w="2784" w:type="dxa"/>
          </w:tcPr>
          <w:p w:rsidR="00C04AAA" w:rsidRDefault="00C04AAA" w:rsidP="005A3328">
            <w:pPr>
              <w:ind w:left="0"/>
              <w:rPr>
                <w:sz w:val="20"/>
                <w:szCs w:val="20"/>
                <w:lang w:eastAsia="en-NZ"/>
              </w:rPr>
            </w:pPr>
            <w:r>
              <w:rPr>
                <w:sz w:val="20"/>
                <w:szCs w:val="20"/>
                <w:lang w:eastAsia="en-NZ"/>
              </w:rPr>
              <w:t>Ensure a risk management plan is in place.  The hazard register required updating to reflect new hazards identified since the addition of 52 hospital level beds.</w:t>
            </w:r>
          </w:p>
        </w:tc>
        <w:tc>
          <w:tcPr>
            <w:tcW w:w="1444" w:type="dxa"/>
          </w:tcPr>
          <w:p w:rsidR="00C04AAA" w:rsidRDefault="00C04AAA" w:rsidP="005A3328">
            <w:pPr>
              <w:ind w:left="0"/>
              <w:rPr>
                <w:sz w:val="20"/>
                <w:szCs w:val="20"/>
                <w:lang w:eastAsia="en-NZ"/>
              </w:rPr>
            </w:pPr>
            <w:r>
              <w:rPr>
                <w:sz w:val="20"/>
                <w:szCs w:val="20"/>
                <w:lang w:eastAsia="en-NZ"/>
              </w:rPr>
              <w:t>90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 xml:space="preserve">Standard 1.2.7: Human Resource Management </w:t>
            </w:r>
          </w:p>
        </w:tc>
        <w:tc>
          <w:tcPr>
            <w:tcW w:w="3062" w:type="dxa"/>
          </w:tcPr>
          <w:p w:rsidR="00C04AAA" w:rsidRDefault="00C04AAA" w:rsidP="005A3328">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p>
        </w:tc>
        <w:tc>
          <w:tcPr>
            <w:tcW w:w="2784" w:type="dxa"/>
          </w:tcPr>
          <w:p w:rsidR="00C04AAA" w:rsidRDefault="00C04AAA" w:rsidP="005A3328">
            <w:pPr>
              <w:ind w:left="0"/>
              <w:rPr>
                <w:sz w:val="20"/>
                <w:szCs w:val="20"/>
                <w:lang w:eastAsia="en-NZ"/>
              </w:rPr>
            </w:pPr>
          </w:p>
        </w:tc>
        <w:tc>
          <w:tcPr>
            <w:tcW w:w="1444" w:type="dxa"/>
          </w:tcPr>
          <w:p w:rsidR="00C04AAA" w:rsidRDefault="00C04AAA" w:rsidP="005A3328">
            <w:pPr>
              <w:ind w:left="0"/>
              <w:rPr>
                <w:sz w:val="20"/>
                <w:szCs w:val="20"/>
                <w:lang w:eastAsia="en-NZ"/>
              </w:rPr>
            </w:pP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lastRenderedPageBreak/>
              <w:t>HDS(C)S.2008</w:t>
            </w:r>
          </w:p>
        </w:tc>
        <w:tc>
          <w:tcPr>
            <w:tcW w:w="2140" w:type="dxa"/>
          </w:tcPr>
          <w:p w:rsidR="00C04AAA" w:rsidRDefault="00C04AAA" w:rsidP="005A3328">
            <w:pPr>
              <w:ind w:left="0"/>
              <w:rPr>
                <w:sz w:val="20"/>
                <w:szCs w:val="20"/>
                <w:lang w:eastAsia="en-NZ"/>
              </w:rPr>
            </w:pPr>
            <w:r>
              <w:rPr>
                <w:sz w:val="20"/>
                <w:szCs w:val="20"/>
                <w:lang w:eastAsia="en-NZ"/>
              </w:rPr>
              <w:t>Criterion 1.2.7.4</w:t>
            </w:r>
          </w:p>
        </w:tc>
        <w:tc>
          <w:tcPr>
            <w:tcW w:w="3062" w:type="dxa"/>
          </w:tcPr>
          <w:p w:rsidR="00C04AAA" w:rsidRDefault="00C04AAA" w:rsidP="005A3328">
            <w:pPr>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Evidence of completed induction checklists were not available for sighting in the caregiver staff files although two care givers, the clinical manager and one RN report an induction checklist is in place.</w:t>
            </w:r>
          </w:p>
        </w:tc>
        <w:tc>
          <w:tcPr>
            <w:tcW w:w="2784" w:type="dxa"/>
          </w:tcPr>
          <w:p w:rsidR="00C04AAA" w:rsidRDefault="00C04AAA" w:rsidP="005A3328">
            <w:pPr>
              <w:ind w:left="0"/>
              <w:rPr>
                <w:sz w:val="20"/>
                <w:szCs w:val="20"/>
                <w:lang w:eastAsia="en-NZ"/>
              </w:rPr>
            </w:pPr>
            <w:r>
              <w:rPr>
                <w:sz w:val="20"/>
                <w:szCs w:val="20"/>
                <w:lang w:eastAsia="en-NZ"/>
              </w:rPr>
              <w:t>Ensure evidence of completed induction checklists are held by the service.</w:t>
            </w:r>
          </w:p>
        </w:tc>
        <w:tc>
          <w:tcPr>
            <w:tcW w:w="1444" w:type="dxa"/>
          </w:tcPr>
          <w:p w:rsidR="00C04AAA" w:rsidRDefault="00C04AAA" w:rsidP="005A3328">
            <w:pPr>
              <w:ind w:left="0"/>
              <w:rPr>
                <w:sz w:val="20"/>
                <w:szCs w:val="20"/>
                <w:lang w:eastAsia="en-NZ"/>
              </w:rPr>
            </w:pPr>
            <w:r>
              <w:rPr>
                <w:sz w:val="20"/>
                <w:szCs w:val="20"/>
                <w:lang w:eastAsia="en-NZ"/>
              </w:rPr>
              <w:t>180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Standard 1.3.3: Service Provision Requirements</w:t>
            </w:r>
          </w:p>
        </w:tc>
        <w:tc>
          <w:tcPr>
            <w:tcW w:w="3062" w:type="dxa"/>
          </w:tcPr>
          <w:p w:rsidR="00C04AAA" w:rsidRDefault="00C04AAA" w:rsidP="005A3328">
            <w:pPr>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p>
        </w:tc>
        <w:tc>
          <w:tcPr>
            <w:tcW w:w="2784" w:type="dxa"/>
          </w:tcPr>
          <w:p w:rsidR="00C04AAA" w:rsidRDefault="00C04AAA" w:rsidP="005A3328">
            <w:pPr>
              <w:ind w:left="0"/>
              <w:rPr>
                <w:sz w:val="20"/>
                <w:szCs w:val="20"/>
                <w:lang w:eastAsia="en-NZ"/>
              </w:rPr>
            </w:pPr>
          </w:p>
        </w:tc>
        <w:tc>
          <w:tcPr>
            <w:tcW w:w="1444" w:type="dxa"/>
          </w:tcPr>
          <w:p w:rsidR="00C04AAA" w:rsidRDefault="00C04AAA" w:rsidP="005A3328">
            <w:pPr>
              <w:ind w:left="0"/>
              <w:rPr>
                <w:sz w:val="20"/>
                <w:szCs w:val="20"/>
                <w:lang w:eastAsia="en-NZ"/>
              </w:rPr>
            </w:pP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Criterion 1.3.3.3</w:t>
            </w:r>
          </w:p>
        </w:tc>
        <w:tc>
          <w:tcPr>
            <w:tcW w:w="3062" w:type="dxa"/>
          </w:tcPr>
          <w:p w:rsidR="00C04AAA" w:rsidRDefault="00C04AAA" w:rsidP="005A3328">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Service provision documentation is not always completed in a timely manner and not signed and dated making it not possible to determine that service provision is documented and provided within appropriate time frames, as specified in the ARC agreement.</w:t>
            </w:r>
          </w:p>
        </w:tc>
        <w:tc>
          <w:tcPr>
            <w:tcW w:w="2784" w:type="dxa"/>
          </w:tcPr>
          <w:p w:rsidR="00C04AAA" w:rsidRDefault="00C04AAA" w:rsidP="005A3328">
            <w:pPr>
              <w:ind w:left="0"/>
              <w:rPr>
                <w:sz w:val="20"/>
                <w:szCs w:val="20"/>
                <w:lang w:eastAsia="en-NZ"/>
              </w:rPr>
            </w:pPr>
            <w:r>
              <w:rPr>
                <w:sz w:val="20"/>
                <w:szCs w:val="20"/>
                <w:lang w:eastAsia="en-NZ"/>
              </w:rPr>
              <w:t xml:space="preserve">All staff </w:t>
            </w:r>
            <w:proofErr w:type="gramStart"/>
            <w:r>
              <w:rPr>
                <w:sz w:val="20"/>
                <w:szCs w:val="20"/>
                <w:lang w:eastAsia="en-NZ"/>
              </w:rPr>
              <w:t>need</w:t>
            </w:r>
            <w:proofErr w:type="gramEnd"/>
            <w:r>
              <w:rPr>
                <w:sz w:val="20"/>
                <w:szCs w:val="20"/>
                <w:lang w:eastAsia="en-NZ"/>
              </w:rPr>
              <w:t xml:space="preserve"> to complete documentation in a timely manner and include day, date and month on records so that there is a record of care provision.</w:t>
            </w:r>
          </w:p>
        </w:tc>
        <w:tc>
          <w:tcPr>
            <w:tcW w:w="1444" w:type="dxa"/>
          </w:tcPr>
          <w:p w:rsidR="00C04AAA" w:rsidRDefault="00C04AAA" w:rsidP="005A3328">
            <w:pPr>
              <w:ind w:left="0"/>
              <w:rPr>
                <w:sz w:val="20"/>
                <w:szCs w:val="20"/>
                <w:lang w:eastAsia="en-NZ"/>
              </w:rPr>
            </w:pPr>
            <w:r>
              <w:rPr>
                <w:sz w:val="20"/>
                <w:szCs w:val="20"/>
                <w:lang w:eastAsia="en-NZ"/>
              </w:rPr>
              <w:t>30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Standard 1.3.7: Planned Activities</w:t>
            </w:r>
          </w:p>
        </w:tc>
        <w:tc>
          <w:tcPr>
            <w:tcW w:w="3062" w:type="dxa"/>
          </w:tcPr>
          <w:p w:rsidR="00C04AAA" w:rsidRDefault="00C04AAA" w:rsidP="005A3328">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p>
        </w:tc>
        <w:tc>
          <w:tcPr>
            <w:tcW w:w="2784" w:type="dxa"/>
          </w:tcPr>
          <w:p w:rsidR="00C04AAA" w:rsidRDefault="00C04AAA" w:rsidP="005A3328">
            <w:pPr>
              <w:ind w:left="0"/>
              <w:rPr>
                <w:sz w:val="20"/>
                <w:szCs w:val="20"/>
                <w:lang w:eastAsia="en-NZ"/>
              </w:rPr>
            </w:pPr>
          </w:p>
        </w:tc>
        <w:tc>
          <w:tcPr>
            <w:tcW w:w="1444" w:type="dxa"/>
          </w:tcPr>
          <w:p w:rsidR="00C04AAA" w:rsidRDefault="00C04AAA" w:rsidP="005A3328">
            <w:pPr>
              <w:ind w:left="0"/>
              <w:rPr>
                <w:sz w:val="20"/>
                <w:szCs w:val="20"/>
                <w:lang w:eastAsia="en-NZ"/>
              </w:rPr>
            </w:pP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lastRenderedPageBreak/>
              <w:t>HDS(C)S.2008</w:t>
            </w:r>
          </w:p>
        </w:tc>
        <w:tc>
          <w:tcPr>
            <w:tcW w:w="2140" w:type="dxa"/>
          </w:tcPr>
          <w:p w:rsidR="00C04AAA" w:rsidRDefault="00C04AAA" w:rsidP="005A3328">
            <w:pPr>
              <w:ind w:left="0"/>
              <w:rPr>
                <w:sz w:val="20"/>
                <w:szCs w:val="20"/>
                <w:lang w:eastAsia="en-NZ"/>
              </w:rPr>
            </w:pPr>
            <w:r>
              <w:rPr>
                <w:sz w:val="20"/>
                <w:szCs w:val="20"/>
                <w:lang w:eastAsia="en-NZ"/>
              </w:rPr>
              <w:t>Criterion 1.3.7.1</w:t>
            </w:r>
          </w:p>
        </w:tc>
        <w:tc>
          <w:tcPr>
            <w:tcW w:w="3062" w:type="dxa"/>
          </w:tcPr>
          <w:p w:rsidR="00C04AAA" w:rsidRDefault="00C04AAA" w:rsidP="005A3328">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Five newly admitted residents have yet to be formally assessed by the recently appointed activities coordinator and an individual social and recreational programme developed.</w:t>
            </w:r>
          </w:p>
        </w:tc>
        <w:tc>
          <w:tcPr>
            <w:tcW w:w="2784" w:type="dxa"/>
          </w:tcPr>
          <w:p w:rsidR="00C04AAA" w:rsidRDefault="00C04AAA" w:rsidP="005A3328">
            <w:pPr>
              <w:ind w:left="0"/>
              <w:rPr>
                <w:sz w:val="20"/>
                <w:szCs w:val="20"/>
                <w:lang w:eastAsia="en-NZ"/>
              </w:rPr>
            </w:pPr>
            <w:r>
              <w:rPr>
                <w:sz w:val="20"/>
                <w:szCs w:val="20"/>
                <w:lang w:eastAsia="en-NZ"/>
              </w:rPr>
              <w:t>Ensure all new admissions are formally assessed by the activities coordinator and a written and implemented social and recreational programme is developed that meets each resident’s identified interests, stated preferences and level of ability/disability.</w:t>
            </w:r>
          </w:p>
        </w:tc>
        <w:tc>
          <w:tcPr>
            <w:tcW w:w="1444" w:type="dxa"/>
          </w:tcPr>
          <w:p w:rsidR="00C04AAA" w:rsidRDefault="00C04AAA" w:rsidP="005A3328">
            <w:pPr>
              <w:ind w:left="0"/>
              <w:rPr>
                <w:sz w:val="20"/>
                <w:szCs w:val="20"/>
                <w:lang w:eastAsia="en-NZ"/>
              </w:rPr>
            </w:pPr>
            <w:r>
              <w:rPr>
                <w:sz w:val="20"/>
                <w:szCs w:val="20"/>
                <w:lang w:eastAsia="en-NZ"/>
              </w:rPr>
              <w:t>60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 xml:space="preserve">Standard 1.3.12: Medicine Management </w:t>
            </w:r>
          </w:p>
        </w:tc>
        <w:tc>
          <w:tcPr>
            <w:tcW w:w="3062" w:type="dxa"/>
          </w:tcPr>
          <w:p w:rsidR="00C04AAA" w:rsidRDefault="00C04AAA" w:rsidP="005A3328">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C04AAA" w:rsidRDefault="00C04AAA" w:rsidP="005A3328">
            <w:pPr>
              <w:ind w:left="0"/>
              <w:rPr>
                <w:sz w:val="20"/>
                <w:szCs w:val="20"/>
                <w:lang w:eastAsia="en-NZ"/>
              </w:rPr>
            </w:pPr>
            <w:r>
              <w:rPr>
                <w:sz w:val="20"/>
                <w:szCs w:val="20"/>
                <w:lang w:eastAsia="en-NZ"/>
              </w:rPr>
              <w:t>PA Moderate</w:t>
            </w:r>
          </w:p>
        </w:tc>
        <w:tc>
          <w:tcPr>
            <w:tcW w:w="2478" w:type="dxa"/>
          </w:tcPr>
          <w:p w:rsidR="00C04AAA" w:rsidRDefault="00C04AAA" w:rsidP="005A3328">
            <w:pPr>
              <w:ind w:left="0"/>
              <w:rPr>
                <w:sz w:val="20"/>
                <w:szCs w:val="20"/>
                <w:lang w:eastAsia="en-NZ"/>
              </w:rPr>
            </w:pPr>
          </w:p>
        </w:tc>
        <w:tc>
          <w:tcPr>
            <w:tcW w:w="2784" w:type="dxa"/>
          </w:tcPr>
          <w:p w:rsidR="00C04AAA" w:rsidRDefault="00C04AAA" w:rsidP="005A3328">
            <w:pPr>
              <w:ind w:left="0"/>
              <w:rPr>
                <w:sz w:val="20"/>
                <w:szCs w:val="20"/>
                <w:lang w:eastAsia="en-NZ"/>
              </w:rPr>
            </w:pPr>
          </w:p>
        </w:tc>
        <w:tc>
          <w:tcPr>
            <w:tcW w:w="1444" w:type="dxa"/>
          </w:tcPr>
          <w:p w:rsidR="00C04AAA" w:rsidRDefault="00C04AAA" w:rsidP="005A3328">
            <w:pPr>
              <w:ind w:left="0"/>
              <w:rPr>
                <w:sz w:val="20"/>
                <w:szCs w:val="20"/>
                <w:lang w:eastAsia="en-NZ"/>
              </w:rPr>
            </w:pP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Criterion 1.3.12.1</w:t>
            </w:r>
          </w:p>
        </w:tc>
        <w:tc>
          <w:tcPr>
            <w:tcW w:w="3062" w:type="dxa"/>
          </w:tcPr>
          <w:p w:rsidR="00C04AAA" w:rsidRDefault="00C04AAA" w:rsidP="005A3328">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C04AAA" w:rsidRDefault="00C04AAA" w:rsidP="005A3328">
            <w:pPr>
              <w:ind w:left="0"/>
              <w:rPr>
                <w:sz w:val="20"/>
                <w:szCs w:val="20"/>
                <w:lang w:eastAsia="en-NZ"/>
              </w:rPr>
            </w:pPr>
            <w:r>
              <w:rPr>
                <w:sz w:val="20"/>
                <w:szCs w:val="20"/>
                <w:lang w:eastAsia="en-NZ"/>
              </w:rPr>
              <w:t>PA Moderate</w:t>
            </w:r>
          </w:p>
        </w:tc>
        <w:tc>
          <w:tcPr>
            <w:tcW w:w="2478" w:type="dxa"/>
          </w:tcPr>
          <w:p w:rsidR="00C04AAA" w:rsidRDefault="00C04AAA" w:rsidP="005A3328">
            <w:pPr>
              <w:ind w:left="0"/>
              <w:rPr>
                <w:sz w:val="20"/>
                <w:szCs w:val="20"/>
                <w:lang w:eastAsia="en-NZ"/>
              </w:rPr>
            </w:pPr>
            <w:r>
              <w:rPr>
                <w:sz w:val="20"/>
                <w:szCs w:val="20"/>
                <w:lang w:eastAsia="en-NZ"/>
              </w:rPr>
              <w:t xml:space="preserve">The medicine management system in use is not consistent with the medicine care guides for residential aged care in the following areas.  Dated resident identification photos were not included in all files.  Standing orders in use do not meet Ministry of Health guidelines.  </w:t>
            </w:r>
            <w:r>
              <w:rPr>
                <w:sz w:val="20"/>
                <w:szCs w:val="20"/>
                <w:lang w:eastAsia="en-NZ"/>
              </w:rPr>
              <w:br/>
            </w:r>
          </w:p>
        </w:tc>
        <w:tc>
          <w:tcPr>
            <w:tcW w:w="2784" w:type="dxa"/>
          </w:tcPr>
          <w:p w:rsidR="00C04AAA" w:rsidRDefault="00C04AAA" w:rsidP="005A3328">
            <w:pPr>
              <w:ind w:left="0"/>
              <w:rPr>
                <w:sz w:val="20"/>
                <w:szCs w:val="20"/>
                <w:lang w:eastAsia="en-NZ"/>
              </w:rPr>
            </w:pPr>
            <w:r>
              <w:rPr>
                <w:sz w:val="20"/>
                <w:szCs w:val="20"/>
                <w:lang w:eastAsia="en-NZ"/>
              </w:rPr>
              <w:t>Ensure the medicine system in use fully complies with the medicine care guides for residential aged care.</w:t>
            </w:r>
          </w:p>
        </w:tc>
        <w:tc>
          <w:tcPr>
            <w:tcW w:w="1444" w:type="dxa"/>
          </w:tcPr>
          <w:p w:rsidR="00C04AAA" w:rsidRDefault="00C04AAA" w:rsidP="005A3328">
            <w:pPr>
              <w:ind w:left="0"/>
              <w:rPr>
                <w:sz w:val="20"/>
                <w:szCs w:val="20"/>
                <w:lang w:eastAsia="en-NZ"/>
              </w:rPr>
            </w:pPr>
            <w:r>
              <w:rPr>
                <w:sz w:val="20"/>
                <w:szCs w:val="20"/>
                <w:lang w:eastAsia="en-NZ"/>
              </w:rPr>
              <w:t>30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lastRenderedPageBreak/>
              <w:t>HDS(C)S.2008</w:t>
            </w:r>
          </w:p>
        </w:tc>
        <w:tc>
          <w:tcPr>
            <w:tcW w:w="2140" w:type="dxa"/>
          </w:tcPr>
          <w:p w:rsidR="00C04AAA" w:rsidRDefault="00C04AAA" w:rsidP="005A3328">
            <w:pPr>
              <w:ind w:left="0"/>
              <w:rPr>
                <w:sz w:val="20"/>
                <w:szCs w:val="20"/>
                <w:lang w:eastAsia="en-NZ"/>
              </w:rPr>
            </w:pPr>
            <w:r>
              <w:rPr>
                <w:sz w:val="20"/>
                <w:szCs w:val="20"/>
                <w:lang w:eastAsia="en-NZ"/>
              </w:rPr>
              <w:t>Criterion 1.3.12.5</w:t>
            </w:r>
          </w:p>
        </w:tc>
        <w:tc>
          <w:tcPr>
            <w:tcW w:w="3062" w:type="dxa"/>
          </w:tcPr>
          <w:p w:rsidR="00C04AAA" w:rsidRDefault="00C04AAA" w:rsidP="005A3328">
            <w:pPr>
              <w:ind w:left="0"/>
              <w:rPr>
                <w:sz w:val="20"/>
                <w:szCs w:val="20"/>
                <w:lang w:eastAsia="en-NZ"/>
              </w:rPr>
            </w:pPr>
            <w:r>
              <w:rPr>
                <w:sz w:val="20"/>
                <w:szCs w:val="20"/>
                <w:lang w:eastAsia="en-NZ"/>
              </w:rPr>
              <w:t>The facilitation of safe self-administration of medicines by consumers where appropriate.</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 xml:space="preserve">One resident who was admitted for respite care and who was self-administering some of her medicines was not managed according to the guidelines in that medicines were administered to her without a prescriber’s order; there was no medicine reconciliation on admission, there was no capacity assessment of her cognitive and physical ability conducted and signed off by the regular prescriber prior to her self-administering her medicines and she also had no dated identification photo on file.  She was discharged on the day of audit.  </w:t>
            </w:r>
          </w:p>
        </w:tc>
        <w:tc>
          <w:tcPr>
            <w:tcW w:w="2784" w:type="dxa"/>
          </w:tcPr>
          <w:p w:rsidR="00C04AAA" w:rsidRDefault="00C04AAA" w:rsidP="005A3328">
            <w:pPr>
              <w:ind w:left="0"/>
              <w:rPr>
                <w:sz w:val="20"/>
                <w:szCs w:val="20"/>
                <w:lang w:eastAsia="en-NZ"/>
              </w:rPr>
            </w:pPr>
            <w:r>
              <w:rPr>
                <w:sz w:val="20"/>
                <w:szCs w:val="20"/>
                <w:lang w:eastAsia="en-NZ"/>
              </w:rPr>
              <w:t>Ensure residents who self-administer medicines do so in a manner consistent with the medicine care guides for residential aged care.</w:t>
            </w:r>
          </w:p>
        </w:tc>
        <w:tc>
          <w:tcPr>
            <w:tcW w:w="1444" w:type="dxa"/>
          </w:tcPr>
          <w:p w:rsidR="00C04AAA" w:rsidRDefault="00C04AAA" w:rsidP="005A3328">
            <w:pPr>
              <w:ind w:left="0"/>
              <w:rPr>
                <w:sz w:val="20"/>
                <w:szCs w:val="20"/>
                <w:lang w:eastAsia="en-NZ"/>
              </w:rPr>
            </w:pPr>
            <w:r>
              <w:rPr>
                <w:sz w:val="20"/>
                <w:szCs w:val="20"/>
                <w:lang w:eastAsia="en-NZ"/>
              </w:rPr>
              <w:t>30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Criterion 1.3.12.6</w:t>
            </w:r>
          </w:p>
        </w:tc>
        <w:tc>
          <w:tcPr>
            <w:tcW w:w="3062" w:type="dxa"/>
          </w:tcPr>
          <w:p w:rsidR="00C04AAA" w:rsidRDefault="00C04AAA" w:rsidP="005A3328">
            <w:pPr>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PRN medicines are not always correctly charted by the prescriber consistent with the requirements specified in the medicine care guides for residential aged care.</w:t>
            </w:r>
          </w:p>
        </w:tc>
        <w:tc>
          <w:tcPr>
            <w:tcW w:w="2784" w:type="dxa"/>
          </w:tcPr>
          <w:p w:rsidR="00C04AAA" w:rsidRDefault="00C04AAA" w:rsidP="005A3328">
            <w:pPr>
              <w:ind w:left="0"/>
              <w:rPr>
                <w:sz w:val="20"/>
                <w:szCs w:val="20"/>
                <w:lang w:eastAsia="en-NZ"/>
              </w:rPr>
            </w:pPr>
            <w:r>
              <w:rPr>
                <w:sz w:val="20"/>
                <w:szCs w:val="20"/>
                <w:lang w:eastAsia="en-NZ"/>
              </w:rPr>
              <w:t xml:space="preserve">Ensure PRN medicines are charted correctly by the prescribing practitioner.  </w:t>
            </w:r>
          </w:p>
        </w:tc>
        <w:tc>
          <w:tcPr>
            <w:tcW w:w="1444" w:type="dxa"/>
          </w:tcPr>
          <w:p w:rsidR="00C04AAA" w:rsidRDefault="00C04AAA" w:rsidP="005A3328">
            <w:pPr>
              <w:ind w:left="0"/>
              <w:rPr>
                <w:sz w:val="20"/>
                <w:szCs w:val="20"/>
                <w:lang w:eastAsia="en-NZ"/>
              </w:rPr>
            </w:pPr>
            <w:r>
              <w:rPr>
                <w:sz w:val="20"/>
                <w:szCs w:val="20"/>
                <w:lang w:eastAsia="en-NZ"/>
              </w:rPr>
              <w:t>60</w:t>
            </w: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t>HDS(C)S.2008</w:t>
            </w:r>
          </w:p>
        </w:tc>
        <w:tc>
          <w:tcPr>
            <w:tcW w:w="2140" w:type="dxa"/>
          </w:tcPr>
          <w:p w:rsidR="00C04AAA" w:rsidRDefault="00C04AAA" w:rsidP="005A3328">
            <w:pPr>
              <w:ind w:left="0"/>
              <w:rPr>
                <w:sz w:val="20"/>
                <w:szCs w:val="20"/>
                <w:lang w:eastAsia="en-NZ"/>
              </w:rPr>
            </w:pPr>
            <w:r>
              <w:rPr>
                <w:sz w:val="20"/>
                <w:szCs w:val="20"/>
                <w:lang w:eastAsia="en-NZ"/>
              </w:rPr>
              <w:t xml:space="preserve">Standard 1.4.2: Facility Specifications </w:t>
            </w:r>
          </w:p>
        </w:tc>
        <w:tc>
          <w:tcPr>
            <w:tcW w:w="3062" w:type="dxa"/>
          </w:tcPr>
          <w:p w:rsidR="00C04AAA" w:rsidRDefault="00C04AAA" w:rsidP="005A3328">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p>
        </w:tc>
        <w:tc>
          <w:tcPr>
            <w:tcW w:w="2784" w:type="dxa"/>
          </w:tcPr>
          <w:p w:rsidR="00C04AAA" w:rsidRDefault="00C04AAA" w:rsidP="005A3328">
            <w:pPr>
              <w:ind w:left="0"/>
              <w:rPr>
                <w:sz w:val="20"/>
                <w:szCs w:val="20"/>
                <w:lang w:eastAsia="en-NZ"/>
              </w:rPr>
            </w:pPr>
          </w:p>
        </w:tc>
        <w:tc>
          <w:tcPr>
            <w:tcW w:w="1444" w:type="dxa"/>
          </w:tcPr>
          <w:p w:rsidR="00C04AAA" w:rsidRDefault="00C04AAA" w:rsidP="005A3328">
            <w:pPr>
              <w:ind w:left="0"/>
              <w:rPr>
                <w:sz w:val="20"/>
                <w:szCs w:val="20"/>
                <w:lang w:eastAsia="en-NZ"/>
              </w:rPr>
            </w:pPr>
          </w:p>
        </w:tc>
      </w:tr>
      <w:tr w:rsidR="00C04AAA" w:rsidRPr="00280E83" w:rsidTr="008830CF">
        <w:trPr>
          <w:cantSplit/>
        </w:trPr>
        <w:tc>
          <w:tcPr>
            <w:tcW w:w="1984" w:type="dxa"/>
          </w:tcPr>
          <w:p w:rsidR="00C04AAA" w:rsidRDefault="00C04AAA" w:rsidP="005A3328">
            <w:pPr>
              <w:ind w:left="0"/>
              <w:rPr>
                <w:sz w:val="20"/>
                <w:szCs w:val="20"/>
                <w:lang w:eastAsia="en-NZ"/>
              </w:rPr>
            </w:pPr>
            <w:r>
              <w:rPr>
                <w:sz w:val="20"/>
                <w:szCs w:val="20"/>
                <w:lang w:eastAsia="en-NZ"/>
              </w:rPr>
              <w:lastRenderedPageBreak/>
              <w:t>HDS(C)S.2008</w:t>
            </w:r>
          </w:p>
        </w:tc>
        <w:tc>
          <w:tcPr>
            <w:tcW w:w="2140" w:type="dxa"/>
          </w:tcPr>
          <w:p w:rsidR="00C04AAA" w:rsidRDefault="00C04AAA" w:rsidP="005A3328">
            <w:pPr>
              <w:ind w:left="0"/>
              <w:rPr>
                <w:sz w:val="20"/>
                <w:szCs w:val="20"/>
                <w:lang w:eastAsia="en-NZ"/>
              </w:rPr>
            </w:pPr>
            <w:r>
              <w:rPr>
                <w:sz w:val="20"/>
                <w:szCs w:val="20"/>
                <w:lang w:eastAsia="en-NZ"/>
              </w:rPr>
              <w:t>Criterion 1.4.2.6</w:t>
            </w:r>
          </w:p>
        </w:tc>
        <w:tc>
          <w:tcPr>
            <w:tcW w:w="3062" w:type="dxa"/>
          </w:tcPr>
          <w:p w:rsidR="00C04AAA" w:rsidRDefault="00C04AAA" w:rsidP="005A3328">
            <w:pPr>
              <w:ind w:left="0"/>
              <w:rPr>
                <w:sz w:val="20"/>
                <w:szCs w:val="20"/>
                <w:lang w:eastAsia="en-NZ"/>
              </w:rPr>
            </w:pPr>
            <w:r>
              <w:rPr>
                <w:sz w:val="20"/>
                <w:szCs w:val="20"/>
                <w:lang w:eastAsia="en-NZ"/>
              </w:rPr>
              <w:t>Consumers are provided with safe and accessible external areas that meet their needs.</w:t>
            </w:r>
          </w:p>
        </w:tc>
        <w:tc>
          <w:tcPr>
            <w:tcW w:w="1722" w:type="dxa"/>
          </w:tcPr>
          <w:p w:rsidR="00C04AAA" w:rsidRDefault="00C04AAA" w:rsidP="005A3328">
            <w:pPr>
              <w:ind w:left="0"/>
              <w:rPr>
                <w:sz w:val="20"/>
                <w:szCs w:val="20"/>
                <w:lang w:eastAsia="en-NZ"/>
              </w:rPr>
            </w:pPr>
            <w:r>
              <w:rPr>
                <w:sz w:val="20"/>
                <w:szCs w:val="20"/>
                <w:lang w:eastAsia="en-NZ"/>
              </w:rPr>
              <w:t>PA Low</w:t>
            </w:r>
          </w:p>
        </w:tc>
        <w:tc>
          <w:tcPr>
            <w:tcW w:w="2478" w:type="dxa"/>
          </w:tcPr>
          <w:p w:rsidR="00C04AAA" w:rsidRDefault="00C04AAA" w:rsidP="005A3328">
            <w:pPr>
              <w:ind w:left="0"/>
              <w:rPr>
                <w:sz w:val="20"/>
                <w:szCs w:val="20"/>
                <w:lang w:eastAsia="en-NZ"/>
              </w:rPr>
            </w:pPr>
            <w:r>
              <w:rPr>
                <w:sz w:val="20"/>
                <w:szCs w:val="20"/>
                <w:lang w:eastAsia="en-NZ"/>
              </w:rPr>
              <w:t>Ensure outside areas are fully landscaped and that residents have access to shade and outdoor seating.</w:t>
            </w:r>
          </w:p>
        </w:tc>
        <w:tc>
          <w:tcPr>
            <w:tcW w:w="2784" w:type="dxa"/>
          </w:tcPr>
          <w:p w:rsidR="00C04AAA" w:rsidRDefault="00C04AAA" w:rsidP="005A3328">
            <w:pPr>
              <w:ind w:left="0"/>
              <w:rPr>
                <w:sz w:val="20"/>
                <w:szCs w:val="20"/>
                <w:lang w:eastAsia="en-NZ"/>
              </w:rPr>
            </w:pPr>
            <w:r>
              <w:rPr>
                <w:sz w:val="20"/>
                <w:szCs w:val="20"/>
                <w:lang w:eastAsia="en-NZ"/>
              </w:rPr>
              <w:t>Complete the landscaping plan.</w:t>
            </w:r>
          </w:p>
        </w:tc>
        <w:tc>
          <w:tcPr>
            <w:tcW w:w="1444" w:type="dxa"/>
          </w:tcPr>
          <w:p w:rsidR="00C04AAA" w:rsidRDefault="00C04AAA" w:rsidP="005A3328">
            <w:pPr>
              <w:ind w:left="0"/>
              <w:rPr>
                <w:sz w:val="20"/>
                <w:szCs w:val="20"/>
                <w:lang w:eastAsia="en-NZ"/>
              </w:rPr>
            </w:pPr>
            <w:r>
              <w:rPr>
                <w:sz w:val="20"/>
                <w:szCs w:val="20"/>
                <w:lang w:eastAsia="en-NZ"/>
              </w:rPr>
              <w:t>60</w:t>
            </w:r>
          </w:p>
        </w:tc>
      </w:tr>
    </w:tbl>
    <w:p w:rsidR="00C04AAA" w:rsidRDefault="00C04AAA" w:rsidP="005A3328">
      <w:pPr>
        <w:ind w:left="0"/>
        <w:rPr>
          <w:lang w:eastAsia="en-NZ"/>
        </w:rPr>
      </w:pPr>
    </w:p>
    <w:p w:rsidR="00C04AAA" w:rsidRPr="000438ED" w:rsidRDefault="00C04AAA" w:rsidP="005A3328">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04AAA" w:rsidRPr="00280E83" w:rsidTr="008830CF">
        <w:trPr>
          <w:cantSplit/>
          <w:tblHeader/>
        </w:trPr>
        <w:tc>
          <w:tcPr>
            <w:tcW w:w="1984" w:type="dxa"/>
          </w:tcPr>
          <w:p w:rsidR="00C04AAA" w:rsidRPr="00280E83" w:rsidRDefault="00C04AAA" w:rsidP="005A3328">
            <w:pPr>
              <w:keepNext/>
              <w:ind w:left="0"/>
              <w:rPr>
                <w:b/>
                <w:sz w:val="20"/>
                <w:szCs w:val="20"/>
                <w:lang w:eastAsia="en-NZ"/>
              </w:rPr>
            </w:pPr>
            <w:r w:rsidRPr="00280E83">
              <w:rPr>
                <w:b/>
                <w:sz w:val="20"/>
                <w:szCs w:val="20"/>
                <w:lang w:eastAsia="en-NZ"/>
              </w:rPr>
              <w:t>Code</w:t>
            </w:r>
          </w:p>
        </w:tc>
        <w:tc>
          <w:tcPr>
            <w:tcW w:w="2140" w:type="dxa"/>
          </w:tcPr>
          <w:p w:rsidR="00C04AAA" w:rsidRPr="00280E83" w:rsidRDefault="00C04AAA" w:rsidP="005A3328">
            <w:pPr>
              <w:keepNext/>
              <w:ind w:left="0"/>
              <w:rPr>
                <w:b/>
                <w:sz w:val="20"/>
                <w:szCs w:val="20"/>
                <w:lang w:eastAsia="en-NZ"/>
              </w:rPr>
            </w:pPr>
            <w:r w:rsidRPr="00280E83">
              <w:rPr>
                <w:b/>
                <w:sz w:val="20"/>
                <w:szCs w:val="20"/>
                <w:lang w:eastAsia="en-NZ"/>
              </w:rPr>
              <w:t>Name</w:t>
            </w:r>
          </w:p>
        </w:tc>
        <w:tc>
          <w:tcPr>
            <w:tcW w:w="3062" w:type="dxa"/>
          </w:tcPr>
          <w:p w:rsidR="00C04AAA" w:rsidRPr="00280E83" w:rsidRDefault="00C04AAA" w:rsidP="005A3328">
            <w:pPr>
              <w:keepNext/>
              <w:ind w:left="0"/>
              <w:rPr>
                <w:b/>
                <w:sz w:val="20"/>
                <w:szCs w:val="20"/>
                <w:lang w:eastAsia="en-NZ"/>
              </w:rPr>
            </w:pPr>
            <w:r w:rsidRPr="00280E83">
              <w:rPr>
                <w:b/>
                <w:sz w:val="20"/>
                <w:szCs w:val="20"/>
                <w:lang w:eastAsia="en-NZ"/>
              </w:rPr>
              <w:t>Description</w:t>
            </w:r>
          </w:p>
        </w:tc>
        <w:tc>
          <w:tcPr>
            <w:tcW w:w="1722" w:type="dxa"/>
          </w:tcPr>
          <w:p w:rsidR="00C04AAA" w:rsidRPr="00280E83" w:rsidRDefault="00C04AAA" w:rsidP="005A3328">
            <w:pPr>
              <w:keepNext/>
              <w:ind w:left="0"/>
              <w:rPr>
                <w:b/>
                <w:sz w:val="20"/>
                <w:szCs w:val="20"/>
                <w:lang w:eastAsia="en-NZ"/>
              </w:rPr>
            </w:pPr>
            <w:r w:rsidRPr="00280E83">
              <w:rPr>
                <w:b/>
                <w:sz w:val="20"/>
                <w:szCs w:val="20"/>
                <w:lang w:eastAsia="en-NZ"/>
              </w:rPr>
              <w:t>Attainment</w:t>
            </w:r>
          </w:p>
        </w:tc>
        <w:tc>
          <w:tcPr>
            <w:tcW w:w="2478" w:type="dxa"/>
          </w:tcPr>
          <w:p w:rsidR="00C04AAA" w:rsidRPr="00280E83" w:rsidRDefault="00C04AAA" w:rsidP="005A3328">
            <w:pPr>
              <w:keepNext/>
              <w:ind w:left="0"/>
              <w:rPr>
                <w:b/>
                <w:sz w:val="20"/>
                <w:szCs w:val="20"/>
                <w:lang w:eastAsia="en-NZ"/>
              </w:rPr>
            </w:pPr>
            <w:r w:rsidRPr="00280E83">
              <w:rPr>
                <w:b/>
                <w:sz w:val="20"/>
                <w:szCs w:val="20"/>
                <w:lang w:eastAsia="en-NZ"/>
              </w:rPr>
              <w:t>Finding</w:t>
            </w:r>
          </w:p>
        </w:tc>
      </w:tr>
      <w:tr w:rsidR="00C04AAA" w:rsidRPr="00280E83" w:rsidTr="008830CF">
        <w:trPr>
          <w:cantSplit/>
        </w:trPr>
        <w:tc>
          <w:tcPr>
            <w:tcW w:w="1984" w:type="dxa"/>
          </w:tcPr>
          <w:p w:rsidR="00C04AAA" w:rsidRDefault="00C04AAA" w:rsidP="005A3328">
            <w:pPr>
              <w:ind w:left="0"/>
              <w:rPr>
                <w:sz w:val="20"/>
                <w:szCs w:val="20"/>
                <w:lang w:eastAsia="en-NZ"/>
              </w:rPr>
            </w:pPr>
          </w:p>
        </w:tc>
        <w:tc>
          <w:tcPr>
            <w:tcW w:w="2140" w:type="dxa"/>
          </w:tcPr>
          <w:p w:rsidR="00C04AAA" w:rsidRDefault="00C04AAA" w:rsidP="005A3328">
            <w:pPr>
              <w:ind w:left="0"/>
              <w:rPr>
                <w:sz w:val="20"/>
                <w:szCs w:val="20"/>
                <w:lang w:eastAsia="en-NZ"/>
              </w:rPr>
            </w:pPr>
          </w:p>
        </w:tc>
        <w:tc>
          <w:tcPr>
            <w:tcW w:w="3062" w:type="dxa"/>
          </w:tcPr>
          <w:p w:rsidR="00C04AAA" w:rsidRDefault="00C04AAA" w:rsidP="005A3328">
            <w:pPr>
              <w:ind w:left="0"/>
              <w:rPr>
                <w:sz w:val="20"/>
                <w:szCs w:val="20"/>
                <w:lang w:eastAsia="en-NZ"/>
              </w:rPr>
            </w:pPr>
          </w:p>
        </w:tc>
        <w:tc>
          <w:tcPr>
            <w:tcW w:w="1722" w:type="dxa"/>
          </w:tcPr>
          <w:p w:rsidR="00C04AAA" w:rsidRDefault="00C04AAA" w:rsidP="005A3328">
            <w:pPr>
              <w:ind w:left="0"/>
              <w:rPr>
                <w:sz w:val="20"/>
                <w:szCs w:val="20"/>
                <w:lang w:eastAsia="en-NZ"/>
              </w:rPr>
            </w:pPr>
          </w:p>
        </w:tc>
        <w:tc>
          <w:tcPr>
            <w:tcW w:w="2478" w:type="dxa"/>
          </w:tcPr>
          <w:p w:rsidR="00C04AAA" w:rsidRPr="00D63E89" w:rsidRDefault="00C04AAA" w:rsidP="005A3328">
            <w:pPr>
              <w:ind w:left="0"/>
              <w:rPr>
                <w:sz w:val="20"/>
                <w:szCs w:val="20"/>
                <w:lang w:eastAsia="en-NZ"/>
              </w:rPr>
            </w:pPr>
          </w:p>
        </w:tc>
      </w:tr>
    </w:tbl>
    <w:p w:rsidR="00C04AAA" w:rsidRDefault="00C04AAA" w:rsidP="005A3328">
      <w:pPr>
        <w:ind w:left="0"/>
        <w:rPr>
          <w:lang w:eastAsia="en-NZ"/>
        </w:rPr>
      </w:pPr>
    </w:p>
    <w:p w:rsidR="00C04AAA" w:rsidRDefault="00C04AAA" w:rsidP="005A3328">
      <w:pPr>
        <w:ind w:left="0"/>
        <w:rPr>
          <w:lang w:eastAsia="en-NZ"/>
        </w:rPr>
      </w:pPr>
    </w:p>
    <w:p w:rsidR="005A3328" w:rsidRDefault="005A3328">
      <w:pPr>
        <w:spacing w:after="0"/>
        <w:ind w:left="0"/>
        <w:rPr>
          <w:lang w:eastAsia="en-NZ"/>
        </w:rPr>
      </w:pPr>
      <w:r>
        <w:rPr>
          <w:lang w:eastAsia="en-NZ"/>
        </w:rPr>
        <w:br w:type="page"/>
      </w:r>
    </w:p>
    <w:p w:rsidR="00C04AAA" w:rsidRDefault="00C04AAA" w:rsidP="005A3328">
      <w:pPr>
        <w:pStyle w:val="Heading1"/>
      </w:pPr>
      <w:bookmarkStart w:id="11" w:name="_GoBack"/>
      <w:bookmarkEnd w:id="11"/>
      <w:r>
        <w:lastRenderedPageBreak/>
        <w:t>NZS 8134.1:2008: Health and Disability Services (Core) Standards</w:t>
      </w:r>
    </w:p>
    <w:p w:rsidR="00C04AAA" w:rsidRDefault="00C04AAA" w:rsidP="005A3328">
      <w:pPr>
        <w:pStyle w:val="Heading2"/>
      </w:pPr>
      <w:r>
        <w:t>Outcome 1.1: Consumer Rights</w:t>
      </w:r>
    </w:p>
    <w:p w:rsidR="00C04AAA" w:rsidRDefault="00C04AAA" w:rsidP="005A332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04AAA" w:rsidRPr="00953E86" w:rsidRDefault="00C04AAA" w:rsidP="005A3328">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receive services in accordance with consumer rights legislation.</w:t>
      </w:r>
    </w:p>
    <w:p w:rsidR="00C04AAA" w:rsidRPr="000B4D2E" w:rsidRDefault="00C04AAA" w:rsidP="005A3328">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1.1.1.1</w:t>
      </w:r>
      <w:r w:rsidRPr="00953E86">
        <w:t xml:space="preserve"> (</w:t>
      </w:r>
      <w:r>
        <w:t>HDS(C</w:t>
      </w:r>
      <w:proofErr w:type="gramStart"/>
      <w:r>
        <w:t>)S.2008:1.1.1.1</w:t>
      </w:r>
      <w:proofErr w:type="gramEnd"/>
      <w:r w:rsidRPr="00953E86">
        <w:t>)</w:t>
      </w:r>
    </w:p>
    <w:p w:rsidR="00C04AAA" w:rsidRDefault="00C04AAA" w:rsidP="005A3328">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are informed of their rights.</w:t>
      </w:r>
    </w:p>
    <w:p w:rsidR="00C04AAA" w:rsidRPr="000B4D2E" w:rsidRDefault="00C04AAA" w:rsidP="005A3328">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1.1.2.3</w:t>
      </w:r>
      <w:r w:rsidRPr="00953E86">
        <w:t xml:space="preserve"> (</w:t>
      </w:r>
      <w:r>
        <w:t>HDS(C</w:t>
      </w:r>
      <w:proofErr w:type="gramStart"/>
      <w:r>
        <w:t>)S.2008:1.1.2.3</w:t>
      </w:r>
      <w:proofErr w:type="gramEnd"/>
      <w:r w:rsidRPr="00953E86">
        <w:t>)</w:t>
      </w:r>
    </w:p>
    <w:p w:rsidR="00C04AAA" w:rsidRDefault="00C04AAA" w:rsidP="005A3328">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1.1.2.4</w:t>
      </w:r>
      <w:r w:rsidRPr="00953E86">
        <w:t xml:space="preserve"> (</w:t>
      </w:r>
      <w:r>
        <w:t>HDS(C</w:t>
      </w:r>
      <w:proofErr w:type="gramStart"/>
      <w:r>
        <w:t>)S.2008:1.1.2.4</w:t>
      </w:r>
      <w:proofErr w:type="gramEnd"/>
      <w:r w:rsidRPr="00953E86">
        <w:t>)</w:t>
      </w:r>
    </w:p>
    <w:p w:rsidR="00C04AAA" w:rsidRDefault="00C04AAA" w:rsidP="005A3328">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C04AAA" w:rsidRPr="000B4D2E" w:rsidRDefault="00C04AAA" w:rsidP="005A3328">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1.1.3.1</w:t>
      </w:r>
      <w:r w:rsidRPr="00953E86">
        <w:t xml:space="preserve"> (</w:t>
      </w:r>
      <w:r>
        <w:t>HDS(C</w:t>
      </w:r>
      <w:proofErr w:type="gramStart"/>
      <w:r>
        <w:t>)S.2008:1.1.3.1</w:t>
      </w:r>
      <w:proofErr w:type="gramEnd"/>
      <w:r w:rsidRPr="00953E86">
        <w:t>)</w:t>
      </w:r>
    </w:p>
    <w:p w:rsidR="00C04AAA" w:rsidRDefault="00C04AAA" w:rsidP="005A3328">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1.1.3.2</w:t>
      </w:r>
      <w:r w:rsidRPr="00953E86">
        <w:t xml:space="preserve"> (</w:t>
      </w:r>
      <w:r>
        <w:t>HDS(C</w:t>
      </w:r>
      <w:proofErr w:type="gramStart"/>
      <w:r>
        <w:t>)S.2008:1.1.3.2</w:t>
      </w:r>
      <w:proofErr w:type="gramEnd"/>
      <w:r w:rsidRPr="00953E86">
        <w:t>)</w:t>
      </w:r>
    </w:p>
    <w:p w:rsidR="00C04AAA" w:rsidRDefault="00C04AAA" w:rsidP="005A3328">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1.1.3.6</w:t>
      </w:r>
      <w:r w:rsidRPr="00953E86">
        <w:t xml:space="preserve"> (</w:t>
      </w:r>
      <w:r>
        <w:t>HDS(C</w:t>
      </w:r>
      <w:proofErr w:type="gramStart"/>
      <w:r>
        <w:t>)S.2008:1.1.3.6</w:t>
      </w:r>
      <w:proofErr w:type="gramEnd"/>
      <w:r w:rsidRPr="00953E86">
        <w:t>)</w:t>
      </w:r>
    </w:p>
    <w:p w:rsidR="00C04AAA" w:rsidRDefault="00C04AAA" w:rsidP="005A3328">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1.1.3.7</w:t>
      </w:r>
      <w:r w:rsidRPr="00953E86">
        <w:t xml:space="preserve"> (</w:t>
      </w:r>
      <w:r>
        <w:t>HDS(C</w:t>
      </w:r>
      <w:proofErr w:type="gramStart"/>
      <w:r>
        <w:t>)S.2008:1.1.3.7</w:t>
      </w:r>
      <w:proofErr w:type="gramEnd"/>
      <w:r w:rsidRPr="00953E86">
        <w:t>)</w:t>
      </w:r>
    </w:p>
    <w:p w:rsidR="00C04AAA" w:rsidRDefault="00C04AAA" w:rsidP="005A3328">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Standard 1.1.4: Recognition Of Māori Values And Beliefs</w:t>
      </w:r>
      <w:r w:rsidRPr="00953E86">
        <w:rPr>
          <w:rStyle w:val="Heading4Char"/>
        </w:rPr>
        <w:t xml:space="preserve"> (</w:t>
      </w:r>
      <w:r>
        <w:t>HDS(C</w:t>
      </w:r>
      <w:proofErr w:type="gramStart"/>
      <w:r>
        <w:t>)S.2008:1.1.4</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C04AAA" w:rsidRPr="000B4D2E" w:rsidRDefault="00C04AAA" w:rsidP="005A3328">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 xml:space="preserve">Links with Maori health authorities are in place.  A Maori health officer to the </w:t>
            </w:r>
            <w:proofErr w:type="spellStart"/>
            <w:r>
              <w:rPr>
                <w:rFonts w:cs="Arial"/>
                <w:sz w:val="20"/>
                <w:szCs w:val="20"/>
              </w:rPr>
              <w:t>Waitemata</w:t>
            </w:r>
            <w:proofErr w:type="spellEnd"/>
            <w:r>
              <w:rPr>
                <w:rFonts w:cs="Arial"/>
                <w:sz w:val="20"/>
                <w:szCs w:val="20"/>
              </w:rPr>
              <w:t xml:space="preserve"> District Health Board is currently reviewing the service’s policies and procedures to ensure that they meet the needs of Maori.  This is an improvement from the last certification audit on 30 April 2012.</w:t>
            </w:r>
          </w:p>
        </w:tc>
      </w:tr>
    </w:tbl>
    <w:p w:rsidR="00C04AAA" w:rsidRDefault="00C04AAA" w:rsidP="005A3328">
      <w:pPr>
        <w:pStyle w:val="OutcomeDescription"/>
        <w:rPr>
          <w:lang w:eastAsia="en-NZ"/>
        </w:rPr>
      </w:pPr>
    </w:p>
    <w:p w:rsidR="00C04AAA" w:rsidRPr="00953E86" w:rsidRDefault="00C04AAA" w:rsidP="005A3328">
      <w:pPr>
        <w:pStyle w:val="Heading5"/>
      </w:pPr>
      <w:r>
        <w:t>Criterion 1.1.4.2</w:t>
      </w:r>
      <w:r w:rsidRPr="00953E86">
        <w:t xml:space="preserve"> (</w:t>
      </w:r>
      <w:r>
        <w:t>HDS(C</w:t>
      </w:r>
      <w:proofErr w:type="gramStart"/>
      <w:r>
        <w:t>)S.2008:1.1.4.2</w:t>
      </w:r>
      <w:proofErr w:type="gramEnd"/>
      <w:r w:rsidRPr="00953E86">
        <w:t>)</w:t>
      </w:r>
    </w:p>
    <w:p w:rsidR="00C04AAA" w:rsidRDefault="00C04AAA" w:rsidP="005A3328">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1.1.4.3</w:t>
      </w:r>
      <w:r w:rsidRPr="00953E86">
        <w:t xml:space="preserve"> (</w:t>
      </w:r>
      <w:r>
        <w:t>HDS(C</w:t>
      </w:r>
      <w:proofErr w:type="gramStart"/>
      <w:r>
        <w:t>)S.2008:1.1.4.3</w:t>
      </w:r>
      <w:proofErr w:type="gramEnd"/>
      <w:r w:rsidRPr="00953E86">
        <w:t>)</w:t>
      </w:r>
    </w:p>
    <w:p w:rsidR="00C04AAA" w:rsidRDefault="00C04AAA" w:rsidP="005A3328">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1.1.4.5</w:t>
      </w:r>
      <w:r w:rsidRPr="00953E86">
        <w:t xml:space="preserve"> (</w:t>
      </w:r>
      <w:r>
        <w:t>HDS(C</w:t>
      </w:r>
      <w:proofErr w:type="gramStart"/>
      <w:r>
        <w:t>)S.2008:1.1.4.5</w:t>
      </w:r>
      <w:proofErr w:type="gramEnd"/>
      <w:r w:rsidRPr="00953E86">
        <w:t>)</w:t>
      </w:r>
    </w:p>
    <w:p w:rsidR="00C04AAA" w:rsidRDefault="00C04AAA" w:rsidP="005A3328">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C04AAA" w:rsidRDefault="00C04AAA" w:rsidP="005A3328">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C04AAA" w:rsidRPr="000B4D2E" w:rsidRDefault="00C04AAA" w:rsidP="005A3328">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1.1.6.2</w:t>
      </w:r>
      <w:r w:rsidRPr="00953E86">
        <w:t xml:space="preserve"> (</w:t>
      </w:r>
      <w:r>
        <w:t>HDS(C</w:t>
      </w:r>
      <w:proofErr w:type="gramStart"/>
      <w:r>
        <w:t>)S.2008:1.1.6.2</w:t>
      </w:r>
      <w:proofErr w:type="gramEnd"/>
      <w:r w:rsidRPr="00953E86">
        <w:t>)</w:t>
      </w:r>
    </w:p>
    <w:p w:rsidR="00C04AAA" w:rsidRDefault="00C04AAA" w:rsidP="005A3328">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C04AAA" w:rsidRDefault="00C04AAA" w:rsidP="005A3328">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C04AAA" w:rsidRPr="000B4D2E" w:rsidRDefault="00C04AAA" w:rsidP="005A3328">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1.1.7.3</w:t>
      </w:r>
      <w:r w:rsidRPr="00953E86">
        <w:t xml:space="preserve"> (</w:t>
      </w:r>
      <w:r>
        <w:t>HDS(C</w:t>
      </w:r>
      <w:proofErr w:type="gramStart"/>
      <w:r>
        <w:t>)S.2008:1.1.7.3</w:t>
      </w:r>
      <w:proofErr w:type="gramEnd"/>
      <w:r w:rsidRPr="00953E86">
        <w:t>)</w:t>
      </w:r>
    </w:p>
    <w:p w:rsidR="00C04AAA" w:rsidRDefault="00C04AAA" w:rsidP="005A3328">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receive services of an appropriate standard.</w:t>
      </w:r>
    </w:p>
    <w:p w:rsidR="00C04AAA" w:rsidRPr="000B4D2E" w:rsidRDefault="00C04AAA" w:rsidP="005A3328">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1.1.8.1</w:t>
      </w:r>
      <w:r w:rsidRPr="00953E86">
        <w:t xml:space="preserve"> (</w:t>
      </w:r>
      <w:r>
        <w:t>HDS(C</w:t>
      </w:r>
      <w:proofErr w:type="gramStart"/>
      <w:r>
        <w:t>)S.2008:1.1.8.1</w:t>
      </w:r>
      <w:proofErr w:type="gramEnd"/>
      <w:r w:rsidRPr="00953E86">
        <w:t>)</w:t>
      </w:r>
    </w:p>
    <w:p w:rsidR="00C04AAA" w:rsidRDefault="00C04AAA" w:rsidP="005A3328">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C04AAA" w:rsidRDefault="00C04AAA" w:rsidP="005A3328">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C04AAA" w:rsidRPr="000B4D2E" w:rsidRDefault="00C04AAA" w:rsidP="005A3328">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7A4FE0" w:rsidRDefault="00C04AAA" w:rsidP="005A3328">
            <w:pPr>
              <w:spacing w:before="60"/>
              <w:ind w:left="0"/>
              <w:rPr>
                <w:rFonts w:cs="Arial"/>
              </w:rPr>
            </w:pPr>
            <w:r w:rsidRPr="007A4FE0">
              <w:rPr>
                <w:rFonts w:cs="Arial"/>
                <w:lang w:val="en-AU"/>
              </w:rPr>
              <w:t xml:space="preserve">There is an open disclosure policy, a complaints policy and an incident/accident reporting policy. </w:t>
            </w:r>
            <w:r w:rsidRPr="007A4FE0">
              <w:rPr>
                <w:rFonts w:cs="Arial"/>
                <w:lang w:val="en-AU"/>
              </w:rPr>
              <w:br/>
              <w:t xml:space="preserve">Four residents (two rest </w:t>
            </w:r>
            <w:proofErr w:type="gramStart"/>
            <w:r w:rsidRPr="007A4FE0">
              <w:rPr>
                <w:rFonts w:cs="Arial"/>
                <w:lang w:val="en-AU"/>
              </w:rPr>
              <w:t>home</w:t>
            </w:r>
            <w:proofErr w:type="gramEnd"/>
            <w:r w:rsidRPr="007A4FE0">
              <w:rPr>
                <w:rFonts w:cs="Arial"/>
                <w:lang w:val="en-AU"/>
              </w:rPr>
              <w:t xml:space="preserve">, two hospital) and four relatives (one rest home, three hospital) report they were welcomed on entry and were given time and explanation about services and procedures. Resident meetings occur on a quarterly basis (meeting minutes sighted). </w:t>
            </w:r>
            <w:r w:rsidRPr="007A4FE0">
              <w:rPr>
                <w:rFonts w:cs="Arial"/>
                <w:lang w:val="en-AU"/>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sidRPr="007A4FE0">
              <w:rPr>
                <w:rFonts w:cs="Arial"/>
                <w:lang w:val="en-AU"/>
              </w:rPr>
              <w:br/>
              <w:t>D16.1b.ii Residents and family are informed prior to entry of the scope of services and any items they have to pay for that is not covered by the agreement.</w:t>
            </w:r>
            <w:r w:rsidRPr="007A4FE0">
              <w:rPr>
                <w:rFonts w:cs="Arial"/>
                <w:lang w:val="en-AU"/>
              </w:rPr>
              <w:br/>
              <w:t xml:space="preserve">D16.4b The four family members (one rest home, three hospital) interviewed stated that they are informed when their family member's health status changes or of any other issues arising. Evidence of families being notified was also evidenced in three of three accident/incident forms where an injury had been sustained. </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1.1.9.1</w:t>
      </w:r>
      <w:r w:rsidRPr="00953E86">
        <w:t xml:space="preserve"> (</w:t>
      </w:r>
      <w:r>
        <w:t>HDS(C</w:t>
      </w:r>
      <w:proofErr w:type="gramStart"/>
      <w:r>
        <w:t>)S.2008:1.1.9.1</w:t>
      </w:r>
      <w:proofErr w:type="gramEnd"/>
      <w:r w:rsidRPr="00953E86">
        <w:t>)</w:t>
      </w:r>
    </w:p>
    <w:p w:rsidR="00C04AAA" w:rsidRDefault="00C04AAA" w:rsidP="005A3328">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1.1.9.4</w:t>
      </w:r>
      <w:r w:rsidRPr="00953E86">
        <w:t xml:space="preserve"> (</w:t>
      </w:r>
      <w:r>
        <w:t>HDS(C</w:t>
      </w:r>
      <w:proofErr w:type="gramStart"/>
      <w:r>
        <w:t>)S.2008:1.1.9.4</w:t>
      </w:r>
      <w:proofErr w:type="gramEnd"/>
      <w:r w:rsidRPr="00953E86">
        <w:t>)</w:t>
      </w:r>
    </w:p>
    <w:p w:rsidR="00C04AAA" w:rsidRDefault="00C04AAA" w:rsidP="005A3328">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C04AAA" w:rsidRPr="000B4D2E" w:rsidRDefault="00C04AAA" w:rsidP="005A3328">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E4535E">
              <w:rPr>
                <w:rFonts w:cs="Arial"/>
                <w:sz w:val="20"/>
                <w:szCs w:val="20"/>
              </w:rPr>
              <w:t xml:space="preserve">The informed consent form that is signed by the resident or their family/EPOA provides written consent for permission to collect and store information and indemnity and outing consent.  Evidence of consent was documented in all four clinical records audited.  </w:t>
            </w:r>
            <w:r>
              <w:rPr>
                <w:rFonts w:cs="Arial"/>
                <w:sz w:val="20"/>
                <w:szCs w:val="20"/>
              </w:rPr>
              <w:t xml:space="preserve">The informed consent procedure has been updated.  </w:t>
            </w:r>
            <w:r w:rsidRPr="00E4535E">
              <w:rPr>
                <w:rFonts w:cs="Arial"/>
                <w:sz w:val="20"/>
                <w:szCs w:val="20"/>
              </w:rPr>
              <w:t xml:space="preserve">This is an improvement </w:t>
            </w:r>
            <w:r w:rsidRPr="00E4535E">
              <w:rPr>
                <w:rFonts w:cs="Arial"/>
                <w:sz w:val="20"/>
                <w:szCs w:val="20"/>
              </w:rPr>
              <w:lastRenderedPageBreak/>
              <w:t>from the previous certification audit (30 April 2012) (reference 1.2.9.5).</w:t>
            </w:r>
          </w:p>
        </w:tc>
      </w:tr>
    </w:tbl>
    <w:p w:rsidR="00C04AAA" w:rsidRDefault="00C04AAA" w:rsidP="005A3328">
      <w:pPr>
        <w:pStyle w:val="OutcomeDescription"/>
        <w:rPr>
          <w:lang w:eastAsia="en-NZ"/>
        </w:rPr>
      </w:pPr>
    </w:p>
    <w:p w:rsidR="00C04AAA" w:rsidRPr="00953E86" w:rsidRDefault="00C04AAA" w:rsidP="005A3328">
      <w:pPr>
        <w:pStyle w:val="Heading5"/>
      </w:pPr>
      <w:r>
        <w:t>Criterion 1.1.10.2</w:t>
      </w:r>
      <w:r w:rsidRPr="00953E86">
        <w:t xml:space="preserve"> (</w:t>
      </w:r>
      <w:r>
        <w:t>HDS(C</w:t>
      </w:r>
      <w:proofErr w:type="gramStart"/>
      <w:r>
        <w:t>)S.2008:1.1.10.2</w:t>
      </w:r>
      <w:proofErr w:type="gramEnd"/>
      <w:r w:rsidRPr="00953E86">
        <w:t>)</w:t>
      </w:r>
    </w:p>
    <w:p w:rsidR="00C04AAA" w:rsidRDefault="00C04AAA" w:rsidP="005A3328">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1.1.10.4</w:t>
      </w:r>
      <w:r w:rsidRPr="00953E86">
        <w:t xml:space="preserve"> (</w:t>
      </w:r>
      <w:r>
        <w:t>HDS(C</w:t>
      </w:r>
      <w:proofErr w:type="gramStart"/>
      <w:r>
        <w:t>)S.2008:1.1.10.4</w:t>
      </w:r>
      <w:proofErr w:type="gramEnd"/>
      <w:r w:rsidRPr="00953E86">
        <w:t>)</w:t>
      </w:r>
    </w:p>
    <w:p w:rsidR="00C04AAA" w:rsidRDefault="00C04AAA" w:rsidP="005A3328">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1.1.10.7</w:t>
      </w:r>
      <w:r w:rsidRPr="00953E86">
        <w:t xml:space="preserve"> (</w:t>
      </w:r>
      <w:r>
        <w:t>HDS(C</w:t>
      </w:r>
      <w:proofErr w:type="gramStart"/>
      <w:r>
        <w:t>)S.2008:1.1.10.7</w:t>
      </w:r>
      <w:proofErr w:type="gramEnd"/>
      <w:r w:rsidRPr="00953E86">
        <w:t>)</w:t>
      </w:r>
    </w:p>
    <w:p w:rsidR="00C04AAA" w:rsidRDefault="00C04AAA" w:rsidP="005A3328">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C04AAA" w:rsidRDefault="00C04AAA" w:rsidP="005A3328">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C04AAA" w:rsidRPr="000B4D2E" w:rsidRDefault="00C04AAA" w:rsidP="005A3328">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1.1.11.1</w:t>
      </w:r>
      <w:r w:rsidRPr="00953E86">
        <w:t xml:space="preserve"> (</w:t>
      </w:r>
      <w:r>
        <w:t>HDS(C</w:t>
      </w:r>
      <w:proofErr w:type="gramStart"/>
      <w:r>
        <w:t>)S.2008:1.1.11.1</w:t>
      </w:r>
      <w:proofErr w:type="gramEnd"/>
      <w:r w:rsidRPr="00953E86">
        <w:t>)</w:t>
      </w:r>
    </w:p>
    <w:p w:rsidR="00C04AAA" w:rsidRDefault="00C04AAA" w:rsidP="005A3328">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C04AAA" w:rsidRPr="000B4D2E" w:rsidRDefault="00C04AAA" w:rsidP="005A3328">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1.1.12.1</w:t>
      </w:r>
      <w:r w:rsidRPr="00953E86">
        <w:t xml:space="preserve"> (</w:t>
      </w:r>
      <w:r>
        <w:t>HDS(C</w:t>
      </w:r>
      <w:proofErr w:type="gramStart"/>
      <w:r>
        <w:t>)S.2008:1.1.12.1</w:t>
      </w:r>
      <w:proofErr w:type="gramEnd"/>
      <w:r w:rsidRPr="00953E86">
        <w:t>)</w:t>
      </w:r>
    </w:p>
    <w:p w:rsidR="00C04AAA" w:rsidRDefault="00C04AAA" w:rsidP="005A3328">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1.1.12.2</w:t>
      </w:r>
      <w:r w:rsidRPr="00953E86">
        <w:t xml:space="preserve"> (</w:t>
      </w:r>
      <w:r>
        <w:t>HDS(C</w:t>
      </w:r>
      <w:proofErr w:type="gramStart"/>
      <w:r>
        <w:t>)S.2008:1.1.12.2</w:t>
      </w:r>
      <w:proofErr w:type="gramEnd"/>
      <w:r w:rsidRPr="00953E86">
        <w:t>)</w:t>
      </w:r>
    </w:p>
    <w:p w:rsidR="00C04AAA" w:rsidRDefault="00C04AAA" w:rsidP="005A3328">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C04AAA" w:rsidRDefault="00C04AAA" w:rsidP="005A3328">
      <w:pPr>
        <w:keepNext/>
        <w:spacing w:after="120"/>
        <w:ind w:left="0"/>
        <w:rPr>
          <w:rFonts w:cs="Arial"/>
          <w:sz w:val="20"/>
          <w:szCs w:val="20"/>
        </w:rPr>
      </w:pPr>
      <w:r>
        <w:rPr>
          <w:rFonts w:cs="Arial"/>
          <w:sz w:val="20"/>
          <w:szCs w:val="20"/>
        </w:rPr>
        <w:t xml:space="preserve">The right of the consumer to make a complaint is understood, respected, and upheld. </w:t>
      </w:r>
    </w:p>
    <w:p w:rsidR="00C04AAA" w:rsidRPr="000B4D2E" w:rsidRDefault="00C04AAA" w:rsidP="005A3328">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FA485F">
              <w:rPr>
                <w:rFonts w:cs="Arial"/>
                <w:sz w:val="20"/>
                <w:szCs w:val="20"/>
              </w:rPr>
              <w:t xml:space="preserve">There is a complaints policy that complies with Right 10 of the Code.  Residents and their family/whanau are provided with information on the complaints process on admission through the information pack.  Complaint forms are available at the entrance to the building.  </w:t>
            </w:r>
            <w:proofErr w:type="gramStart"/>
            <w:r w:rsidRPr="00FA485F">
              <w:rPr>
                <w:rFonts w:cs="Arial"/>
                <w:sz w:val="20"/>
                <w:szCs w:val="20"/>
              </w:rPr>
              <w:t>Staff are</w:t>
            </w:r>
            <w:proofErr w:type="gramEnd"/>
            <w:r w:rsidRPr="00FA485F">
              <w:rPr>
                <w:rFonts w:cs="Arial"/>
                <w:sz w:val="20"/>
                <w:szCs w:val="20"/>
              </w:rPr>
              <w:t xml:space="preserve"> aware of the complaints process and to whom they should direct complaints.  The complaints process is in a format that is readily understood and accessible to residents/family/whanau.  </w:t>
            </w:r>
            <w:r w:rsidRPr="00FA485F">
              <w:rPr>
                <w:rFonts w:cs="Arial"/>
                <w:sz w:val="20"/>
                <w:szCs w:val="20"/>
              </w:rPr>
              <w:br/>
              <w:t xml:space="preserve">Four residents (two rest </w:t>
            </w:r>
            <w:proofErr w:type="gramStart"/>
            <w:r w:rsidRPr="00FA485F">
              <w:rPr>
                <w:rFonts w:cs="Arial"/>
                <w:sz w:val="20"/>
                <w:szCs w:val="20"/>
              </w:rPr>
              <w:t>home</w:t>
            </w:r>
            <w:proofErr w:type="gramEnd"/>
            <w:r w:rsidRPr="00FA485F">
              <w:rPr>
                <w:rFonts w:cs="Arial"/>
                <w:sz w:val="20"/>
                <w:szCs w:val="20"/>
              </w:rPr>
              <w:t>, two hospital) and four relatives (one rest home, three hospital) confirm they are aware of the complaints process and they would make a complaint to the clinical manager if necessary.</w:t>
            </w:r>
            <w:r w:rsidRPr="00FA485F">
              <w:rPr>
                <w:rFonts w:cs="Arial"/>
                <w:sz w:val="20"/>
                <w:szCs w:val="20"/>
              </w:rPr>
              <w:br/>
              <w:t>There is a complaints register that holds evidence of one complaint lodged in 2012 and no complaints lodged in 2013.  All documentation including acknowledgement letters, investigation reports and follow up letters is maintained in the complaints folder.</w:t>
            </w:r>
            <w:r w:rsidRPr="00FA485F">
              <w:rPr>
                <w:rFonts w:cs="Arial"/>
                <w:sz w:val="20"/>
                <w:szCs w:val="20"/>
              </w:rPr>
              <w:br/>
              <w:t>The clinical manager reports she was under the impression that only written complaints are logged in the complaints register.  Verbal complaints are being lodged in the ‘corrective actions’ folder.  For 2013, there are eight verbal complaints lodged in the corrective actions folder with evidence of six of the complaints being resolved and two of the complaints on-going.  There is evidence to support these verbal complaints are being managed in a timely manner as per the HDC guidelines.</w:t>
            </w:r>
            <w:r w:rsidRPr="00FA485F">
              <w:rPr>
                <w:rFonts w:cs="Arial"/>
                <w:sz w:val="20"/>
                <w:szCs w:val="20"/>
              </w:rPr>
              <w:br/>
            </w:r>
          </w:p>
        </w:tc>
      </w:tr>
    </w:tbl>
    <w:p w:rsidR="00C04AAA" w:rsidRDefault="00C04AAA" w:rsidP="005A3328">
      <w:pPr>
        <w:pStyle w:val="OutcomeDescription"/>
        <w:rPr>
          <w:lang w:eastAsia="en-NZ"/>
        </w:rPr>
      </w:pPr>
    </w:p>
    <w:p w:rsidR="00C04AAA" w:rsidRPr="00953E86" w:rsidRDefault="00C04AAA" w:rsidP="005A3328">
      <w:pPr>
        <w:pStyle w:val="Heading5"/>
      </w:pPr>
      <w:r>
        <w:t>Criterion 1.1.13.1</w:t>
      </w:r>
      <w:r w:rsidRPr="00953E86">
        <w:t xml:space="preserve"> (</w:t>
      </w:r>
      <w:r>
        <w:t>HDS(C</w:t>
      </w:r>
      <w:proofErr w:type="gramStart"/>
      <w:r>
        <w:t>)S.2008:1.1.13.1</w:t>
      </w:r>
      <w:proofErr w:type="gramEnd"/>
      <w:r w:rsidRPr="00953E86">
        <w:t>)</w:t>
      </w:r>
    </w:p>
    <w:p w:rsidR="00C04AAA" w:rsidRDefault="00C04AAA" w:rsidP="005A3328">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1.1.13.3</w:t>
      </w:r>
      <w:r w:rsidRPr="00953E86">
        <w:t xml:space="preserve"> (</w:t>
      </w:r>
      <w:r>
        <w:t>HDS(C</w:t>
      </w:r>
      <w:proofErr w:type="gramStart"/>
      <w:r>
        <w:t>)S.2008:1.1.13.3</w:t>
      </w:r>
      <w:proofErr w:type="gramEnd"/>
      <w:r w:rsidRPr="00953E86">
        <w:t>)</w:t>
      </w:r>
    </w:p>
    <w:p w:rsidR="00C04AAA" w:rsidRDefault="00C04AAA" w:rsidP="005A3328">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FA485F">
              <w:rPr>
                <w:rFonts w:cs="Arial"/>
                <w:sz w:val="20"/>
                <w:szCs w:val="20"/>
              </w:rPr>
              <w:t>There is a complaints register that holds evidence of one complaint lodged in 2012 and no complaints lodged in 2013.  All documentation including acknowledgement letters, investigation reports and follow up letters is maintained in the complaints folder.</w:t>
            </w:r>
            <w:r w:rsidRPr="00FA485F">
              <w:rPr>
                <w:rFonts w:cs="Arial"/>
                <w:sz w:val="20"/>
                <w:szCs w:val="20"/>
              </w:rPr>
              <w:br/>
              <w:t>The clinical manager reports she was under the impression that only written complaints are logged in the complaints register.  Verbal complaints are being lodged in the ‘corrective actions’ folder.  For 2013, there are eight verbal complaints lodged in the corrective actions folder with evidence of six of the complaints being resolved and two of the complaints on-going.  There is evidence to support these complaints are being managed in a timely manner as per the HDC guidelines.</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Written complaints are held separate to verbal complaints.</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Ensure all complaints are documented in the complaints register.</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Default="00C04AAA" w:rsidP="005A3328">
      <w:pPr>
        <w:pStyle w:val="Heading2"/>
      </w:pPr>
      <w:r>
        <w:t>Outcome 1.2: Organisational Management</w:t>
      </w:r>
    </w:p>
    <w:p w:rsidR="00C04AAA" w:rsidRDefault="00C04AAA" w:rsidP="005A3328">
      <w:pPr>
        <w:pStyle w:val="OutcomeDescription"/>
        <w:rPr>
          <w:lang w:eastAsia="en-NZ"/>
        </w:rPr>
      </w:pPr>
      <w:r>
        <w:rPr>
          <w:lang w:eastAsia="en-NZ"/>
        </w:rPr>
        <w:t>Consumers receive services that comply with legislation and are managed in a safe, efficient, and effective manner.</w:t>
      </w:r>
    </w:p>
    <w:p w:rsidR="00C04AAA" w:rsidRPr="00953E86" w:rsidRDefault="00C04AAA" w:rsidP="005A3328">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C04AAA" w:rsidRDefault="00C04AAA" w:rsidP="005A3328">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C04AAA" w:rsidRPr="000B4D2E" w:rsidRDefault="00C04AAA" w:rsidP="005A3328">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roofErr w:type="spellStart"/>
            <w:r w:rsidRPr="00FA485F">
              <w:rPr>
                <w:rFonts w:cs="Arial"/>
                <w:sz w:val="20"/>
                <w:szCs w:val="20"/>
              </w:rPr>
              <w:t>Lexall</w:t>
            </w:r>
            <w:proofErr w:type="spellEnd"/>
            <w:r w:rsidRPr="00FA485F">
              <w:rPr>
                <w:rFonts w:cs="Arial"/>
                <w:sz w:val="20"/>
                <w:szCs w:val="20"/>
              </w:rPr>
              <w:t xml:space="preserve"> Care is a 58 bed privately owned aged care facility located in West Auckland.  On the day of this spot surveillance audit, there were 24 rest home level residents and six hospital-level residents.  Fifty-two hospital rooms have recently been added to the facility.  At the time of the audit, the service was working towards filling the hospital level beds.</w:t>
            </w:r>
            <w:r w:rsidRPr="00FA485F">
              <w:rPr>
                <w:rFonts w:cs="Arial"/>
                <w:sz w:val="20"/>
                <w:szCs w:val="20"/>
              </w:rPr>
              <w:br/>
              <w:t>The long-term goals of the service are: to provide a high standard of team work and co-operation between staff; to have the best reputation in the local community; the development of a high standard of care and achieving full occupancy.</w:t>
            </w:r>
            <w:r w:rsidRPr="00FA485F">
              <w:rPr>
                <w:rFonts w:cs="Arial"/>
                <w:sz w:val="20"/>
                <w:szCs w:val="20"/>
              </w:rPr>
              <w:br/>
              <w:t xml:space="preserve">There are two Korean owners/managers who have owned the facility for 13 years.  They work on site Monday to Friday.  One owner has experience in finance and business and is designated as the maintenance staff member.  He has a Bachelor’s Degree in Property Management (New Zealand) and a Master’s Degree in Finance and Accounting (Sydney).  The other owner/manager has completed a Certificate in Aged Care and a Certificate in Management (St Johns) and completes on-going education annually for at least eight hours a year through the Aged Care Association.  Professional development in 2013 includes attendance at the CANZ Professional Development Day (eight hours) and attendance at an Employment Law seminar (two hours).  They have owned the service for 12 years and have been 'hands on' in the service during this period.  </w:t>
            </w:r>
            <w:r w:rsidRPr="00FA485F">
              <w:rPr>
                <w:rFonts w:cs="Arial"/>
                <w:sz w:val="20"/>
                <w:szCs w:val="20"/>
              </w:rPr>
              <w:br/>
            </w:r>
            <w:r w:rsidRPr="00FA485F">
              <w:rPr>
                <w:rFonts w:cs="Arial"/>
                <w:sz w:val="20"/>
                <w:szCs w:val="20"/>
              </w:rPr>
              <w:lastRenderedPageBreak/>
              <w:t>A registered nurse is appointed as the clinical manager.  She has been employed by the service for 11 years.  The clinical manager has a post-graduate certificate in health sciences with a focus in palliative care.  She has qualified through Waikato District Health Board (WDHB) as a preceptor for new graduate registered nurses and completes on-going training throughout the year with WDHB.  She holds a current practicing certificate and current first aid/CPR certificate.</w:t>
            </w:r>
          </w:p>
        </w:tc>
      </w:tr>
    </w:tbl>
    <w:p w:rsidR="00C04AAA" w:rsidRDefault="00C04AAA" w:rsidP="005A3328">
      <w:pPr>
        <w:pStyle w:val="OutcomeDescription"/>
        <w:rPr>
          <w:lang w:eastAsia="en-NZ"/>
        </w:rPr>
      </w:pPr>
    </w:p>
    <w:p w:rsidR="00C04AAA" w:rsidRPr="00953E86" w:rsidRDefault="00C04AAA" w:rsidP="005A3328">
      <w:pPr>
        <w:pStyle w:val="Heading5"/>
      </w:pPr>
      <w:r>
        <w:t>Criterion 1.2.1.1</w:t>
      </w:r>
      <w:r w:rsidRPr="00953E86">
        <w:t xml:space="preserve"> (</w:t>
      </w:r>
      <w:r>
        <w:t>HDS(C</w:t>
      </w:r>
      <w:proofErr w:type="gramStart"/>
      <w:r>
        <w:t>)S.2008:1.2.1.1</w:t>
      </w:r>
      <w:proofErr w:type="gramEnd"/>
      <w:r w:rsidRPr="00953E86">
        <w:t>)</w:t>
      </w:r>
    </w:p>
    <w:p w:rsidR="00C04AAA" w:rsidRDefault="00C04AAA" w:rsidP="005A3328">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1.2.1.3</w:t>
      </w:r>
      <w:r w:rsidRPr="00953E86">
        <w:t xml:space="preserve"> (</w:t>
      </w:r>
      <w:r>
        <w:t>HDS(C</w:t>
      </w:r>
      <w:proofErr w:type="gramStart"/>
      <w:r>
        <w:t>)S.2008:1.2.1.3</w:t>
      </w:r>
      <w:proofErr w:type="gramEnd"/>
      <w:r w:rsidRPr="00953E86">
        <w:t>)</w:t>
      </w:r>
    </w:p>
    <w:p w:rsidR="00C04AAA" w:rsidRDefault="00C04AAA" w:rsidP="005A3328">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C04AAA" w:rsidRDefault="00C04AAA" w:rsidP="005A3328">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C04AAA" w:rsidRPr="000B4D2E" w:rsidRDefault="00C04AAA" w:rsidP="005A3328">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1.2.2.1</w:t>
      </w:r>
      <w:r w:rsidRPr="00953E86">
        <w:t xml:space="preserve"> (</w:t>
      </w:r>
      <w:r>
        <w:t>HDS(C</w:t>
      </w:r>
      <w:proofErr w:type="gramStart"/>
      <w:r>
        <w:t>)S.2008:1.2.2.1</w:t>
      </w:r>
      <w:proofErr w:type="gramEnd"/>
      <w:r w:rsidRPr="00953E86">
        <w:t>)</w:t>
      </w:r>
    </w:p>
    <w:p w:rsidR="00C04AAA" w:rsidRDefault="00C04AAA" w:rsidP="005A3328">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C04AAA" w:rsidRDefault="00C04AAA" w:rsidP="005A3328">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C04AAA" w:rsidRPr="000B4D2E" w:rsidRDefault="00C04AAA" w:rsidP="005A3328">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 xml:space="preserve">Quality (short-term) goals, defined by the owners include: effective and prompt care services; the best quality and rich minimisation in care and management; staff with a good standard of education; family atmosphere where staff and residents feel involved in decision-making; good cooperation and communication between residents, staff, management and the community.  These goals are clearly understood by the clinical manager who is responsible for the oversight of the quality and risk management programmes.  </w:t>
            </w:r>
            <w:r w:rsidRPr="00B0016E">
              <w:rPr>
                <w:rFonts w:cs="Arial"/>
                <w:sz w:val="20"/>
                <w:szCs w:val="20"/>
              </w:rPr>
              <w:br/>
              <w:t xml:space="preserve">Policies and procedures are held electronically and in hard copy.  The most recent review date is reflected in the footer of each policy.  Policies are scheduled for two-yearly reviews although it is noted that a selection of policies have not been reviewed since 2009.  The document control system lists new policies and policies that have </w:t>
            </w:r>
            <w:r w:rsidRPr="00B0016E">
              <w:rPr>
                <w:rFonts w:cs="Arial"/>
                <w:sz w:val="20"/>
                <w:szCs w:val="20"/>
              </w:rPr>
              <w:lastRenderedPageBreak/>
              <w:t xml:space="preserve">been revised, evidenced in a face sheet in each policy manual.  The clinical manager reports updates to policies are also discussed in quarterly quality assurance meetings.  </w:t>
            </w:r>
            <w:r w:rsidRPr="00B0016E">
              <w:rPr>
                <w:rFonts w:cs="Arial"/>
                <w:sz w:val="20"/>
                <w:szCs w:val="20"/>
              </w:rPr>
              <w:cr/>
            </w:r>
            <w:r w:rsidRPr="00B0016E">
              <w:rPr>
                <w:rFonts w:cs="Arial"/>
                <w:sz w:val="20"/>
                <w:szCs w:val="20"/>
              </w:rPr>
              <w:br/>
              <w:t xml:space="preserve">The collection of data includes complaints (verbal and written), incidents and accidents, hazards, infections, the use of restraints and enablers, internal audit results, education and training, and any other issues or initiatives that are identified as opportunities for improvements.  The internal audit programme involves the monitoring of various aspects of the service including for 2013: cleaning; safety; resident cares; building compliance; medication, restraint, food, lifting, disturbing behaviour, admission, privacy, infection control, care plans.  </w:t>
            </w:r>
            <w:r w:rsidRPr="00B0016E">
              <w:rPr>
                <w:rFonts w:cs="Arial"/>
                <w:sz w:val="20"/>
                <w:szCs w:val="20"/>
              </w:rPr>
              <w:br/>
              <w:t>Quality improvement data are collected, analysed and evaluated.  This includes monthly reports and annual reports.  This is an improvement from the previous certification audit (30 Apr 2012).  The clinical manager is responsible for ensuring all internal audits are completed according to the audit schedule.  Results of the internal audits are communicated to staff (evidenced in the quality assurance (QA) quarterly meeting minutes).  A system for analyses of collected data (</w:t>
            </w:r>
            <w:proofErr w:type="spellStart"/>
            <w:r w:rsidRPr="00B0016E">
              <w:rPr>
                <w:rFonts w:cs="Arial"/>
                <w:sz w:val="20"/>
                <w:szCs w:val="20"/>
              </w:rPr>
              <w:t>eg</w:t>
            </w:r>
            <w:proofErr w:type="spellEnd"/>
            <w:r w:rsidRPr="00B0016E">
              <w:rPr>
                <w:rFonts w:cs="Arial"/>
                <w:sz w:val="20"/>
                <w:szCs w:val="20"/>
              </w:rPr>
              <w:t xml:space="preserve">, health and safety, complaints, infections, accidents/incidents and infection control) is in place.  </w:t>
            </w:r>
            <w:r w:rsidRPr="00B0016E">
              <w:rPr>
                <w:rFonts w:cs="Arial"/>
                <w:sz w:val="20"/>
                <w:szCs w:val="20"/>
              </w:rPr>
              <w:br/>
              <w:t xml:space="preserve">Recommendations and corrective actions are </w:t>
            </w:r>
            <w:r>
              <w:rPr>
                <w:rFonts w:cs="Arial"/>
                <w:sz w:val="20"/>
                <w:szCs w:val="20"/>
              </w:rPr>
              <w:t>documented</w:t>
            </w:r>
            <w:r w:rsidRPr="00B0016E">
              <w:rPr>
                <w:rFonts w:cs="Arial"/>
                <w:sz w:val="20"/>
                <w:szCs w:val="20"/>
              </w:rPr>
              <w:t xml:space="preserve"> where opportunities for improvements are noted in the data that is collected.  There is a lack of evidence to demonstrate that recommendations from internal audits are implemented and signed off.  </w:t>
            </w:r>
            <w:r w:rsidRPr="00B0016E">
              <w:rPr>
                <w:rFonts w:cs="Arial"/>
                <w:sz w:val="20"/>
                <w:szCs w:val="20"/>
              </w:rPr>
              <w:br/>
              <w:t>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hazard register was last reviewed in April 2012.  The hazard register has not been updated since the 52 hospital beds were added to the service.  Risks and hazards are monitored through the internal audit programme.</w:t>
            </w:r>
          </w:p>
        </w:tc>
      </w:tr>
    </w:tbl>
    <w:p w:rsidR="00C04AAA" w:rsidRDefault="00C04AAA" w:rsidP="005A3328">
      <w:pPr>
        <w:pStyle w:val="OutcomeDescription"/>
        <w:rPr>
          <w:lang w:eastAsia="en-NZ"/>
        </w:rPr>
      </w:pPr>
    </w:p>
    <w:p w:rsidR="00C04AAA" w:rsidRPr="00953E86" w:rsidRDefault="00C04AAA" w:rsidP="005A3328">
      <w:pPr>
        <w:pStyle w:val="Heading5"/>
      </w:pPr>
      <w:r>
        <w:t>Criterion 1.2.3.1</w:t>
      </w:r>
      <w:r w:rsidRPr="00953E86">
        <w:t xml:space="preserve"> (</w:t>
      </w:r>
      <w:r>
        <w:t>HDS(C</w:t>
      </w:r>
      <w:proofErr w:type="gramStart"/>
      <w:r>
        <w:t>)S.2008:1.2.3.1</w:t>
      </w:r>
      <w:proofErr w:type="gramEnd"/>
      <w:r w:rsidRPr="00953E86">
        <w:t>)</w:t>
      </w:r>
    </w:p>
    <w:p w:rsidR="00C04AAA" w:rsidRDefault="00C04AAA" w:rsidP="005A3328">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1.2.3.3</w:t>
      </w:r>
      <w:r w:rsidRPr="00953E86">
        <w:t xml:space="preserve"> (</w:t>
      </w:r>
      <w:r>
        <w:t>HDS(C</w:t>
      </w:r>
      <w:proofErr w:type="gramStart"/>
      <w:r>
        <w:t>)S.2008:1.2.3.3</w:t>
      </w:r>
      <w:proofErr w:type="gramEnd"/>
      <w:r w:rsidRPr="00953E86">
        <w:t>)</w:t>
      </w:r>
    </w:p>
    <w:p w:rsidR="00C04AAA" w:rsidRDefault="00C04AAA" w:rsidP="005A3328">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 xml:space="preserve">Policies and procedures are held electronically and in hard copy.  The most recent review date is reflected in the footer of each policy.  Policies are scheduled for two-yearly reviews although it is noted that a selection of policies have not been reviewed since 2009.  The document control system lists new policies and policies that have </w:t>
            </w:r>
            <w:r w:rsidRPr="00B0016E">
              <w:rPr>
                <w:rFonts w:cs="Arial"/>
                <w:sz w:val="20"/>
                <w:szCs w:val="20"/>
              </w:rPr>
              <w:lastRenderedPageBreak/>
              <w:t xml:space="preserve">been revised, evidenced in a face sheet in each policy manual.  The clinical manager reports updates to policies are also discussed in quarterly quality assurance meetings.  </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lastRenderedPageBreak/>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Policies are scheduled for two-yearly reviews although it is noted that a selection of policies have not been reviewed since 2009.</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Ensure policies are regularly reviewed a minimum of two yearly, as determined by the service.</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1.2.3.4</w:t>
      </w:r>
      <w:r w:rsidRPr="00953E86">
        <w:t xml:space="preserve"> (</w:t>
      </w:r>
      <w:r>
        <w:t>HDS(C</w:t>
      </w:r>
      <w:proofErr w:type="gramStart"/>
      <w:r>
        <w:t>)S.2008:1.2.3.4</w:t>
      </w:r>
      <w:proofErr w:type="gramEnd"/>
      <w:r w:rsidRPr="00953E86">
        <w:t>)</w:t>
      </w:r>
    </w:p>
    <w:p w:rsidR="00C04AAA" w:rsidRDefault="00C04AAA" w:rsidP="005A3328">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1.2.3.5</w:t>
      </w:r>
      <w:r w:rsidRPr="00953E86">
        <w:t xml:space="preserve"> (</w:t>
      </w:r>
      <w:r>
        <w:t>HDS(C</w:t>
      </w:r>
      <w:proofErr w:type="gramStart"/>
      <w:r>
        <w:t>)S.2008:1.2.3.5</w:t>
      </w:r>
      <w:proofErr w:type="gramEnd"/>
      <w:r w:rsidRPr="00953E86">
        <w:t>)</w:t>
      </w:r>
    </w:p>
    <w:p w:rsidR="00C04AAA" w:rsidRDefault="00C04AAA" w:rsidP="005A3328">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1.2.3.6</w:t>
      </w:r>
      <w:r w:rsidRPr="00953E86">
        <w:t xml:space="preserve"> (</w:t>
      </w:r>
      <w:r>
        <w:t>HDS(C</w:t>
      </w:r>
      <w:proofErr w:type="gramStart"/>
      <w:r>
        <w:t>)S.2008:1.2.3.6</w:t>
      </w:r>
      <w:proofErr w:type="gramEnd"/>
      <w:r w:rsidRPr="00953E86">
        <w:t>)</w:t>
      </w:r>
    </w:p>
    <w:p w:rsidR="00C04AAA" w:rsidRDefault="00C04AAA" w:rsidP="005A3328">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1.2.3.7</w:t>
      </w:r>
      <w:r w:rsidRPr="00953E86">
        <w:t xml:space="preserve"> (</w:t>
      </w:r>
      <w:r>
        <w:t>HDS(C</w:t>
      </w:r>
      <w:proofErr w:type="gramStart"/>
      <w:r>
        <w:t>)S.2008:1.2.3.7</w:t>
      </w:r>
      <w:proofErr w:type="gramEnd"/>
      <w:r w:rsidRPr="00953E86">
        <w:t>)</w:t>
      </w:r>
    </w:p>
    <w:p w:rsidR="00C04AAA" w:rsidRDefault="00C04AAA" w:rsidP="005A3328">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1.2.3.8</w:t>
      </w:r>
      <w:r w:rsidRPr="00953E86">
        <w:t xml:space="preserve"> (</w:t>
      </w:r>
      <w:r>
        <w:t>HDS(C</w:t>
      </w:r>
      <w:proofErr w:type="gramStart"/>
      <w:r>
        <w:t>)S.2008:1.2.3.8</w:t>
      </w:r>
      <w:proofErr w:type="gramEnd"/>
      <w:r w:rsidRPr="00953E86">
        <w:t>)</w:t>
      </w:r>
    </w:p>
    <w:p w:rsidR="00C04AAA" w:rsidRDefault="00C04AAA" w:rsidP="005A3328">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 xml:space="preserve">Recommendations and corrective actions are put into place where opportunities for improvements are noted in the data that is collected.  There is a lack of evidence to </w:t>
            </w:r>
            <w:r w:rsidRPr="00B0016E">
              <w:rPr>
                <w:rFonts w:cs="Arial"/>
                <w:sz w:val="20"/>
                <w:szCs w:val="20"/>
              </w:rPr>
              <w:lastRenderedPageBreak/>
              <w:t>demonstrate that recommendations from internal audits are implemented and signed off.</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lastRenderedPageBreak/>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There is a lack of evidence to demonstrate that recommendations from internal audits are implemented and signed off.</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Ensure recommendations from internal audit results are implemented and signed off when completed.</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1.2.3.9</w:t>
      </w:r>
      <w:r w:rsidRPr="00953E86">
        <w:t xml:space="preserve"> (</w:t>
      </w:r>
      <w:r>
        <w:t>HDS(C</w:t>
      </w:r>
      <w:proofErr w:type="gramStart"/>
      <w:r>
        <w:t>)S.2008:1.2.3.9</w:t>
      </w:r>
      <w:proofErr w:type="gramEnd"/>
      <w:r w:rsidRPr="00953E86">
        <w:t>)</w:t>
      </w:r>
    </w:p>
    <w:p w:rsidR="00C04AAA" w:rsidRDefault="00C04AAA" w:rsidP="005A3328">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The owners and clinical manager were unable to locate a risk management plan for the facility.  Hazards that are identified in the hazard register were last reviewed in April 2012.  The hazard register has not been updated since the 52 hospital beds were added to the service.  Risks and hazards are monitored through the internal audit programme.</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There is no risk management plan in place for the service.  The hazard register was last reviewed in April 2012.  The hazard register has not been updated since the 52 hospital beds were added to the service.</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sidRPr="00B0016E">
              <w:rPr>
                <w:rFonts w:cs="Arial"/>
                <w:sz w:val="20"/>
                <w:szCs w:val="20"/>
              </w:rPr>
              <w:t>Ensure a risk management plan is in place.  The hazard register required updating to reflect new hazards identified since the addition of 52 hospital level beds.</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C04AAA" w:rsidRDefault="00C04AAA" w:rsidP="005A3328">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Statutory and regulatory obligations are understood by the clinical manager.  Examples include notification to the appropriate authorities (</w:t>
            </w:r>
            <w:proofErr w:type="spellStart"/>
            <w:r w:rsidRPr="00B0016E">
              <w:rPr>
                <w:rFonts w:cs="Arial"/>
                <w:sz w:val="20"/>
                <w:szCs w:val="20"/>
              </w:rPr>
              <w:t>eg</w:t>
            </w:r>
            <w:proofErr w:type="spellEnd"/>
            <w:r w:rsidRPr="00B0016E">
              <w:rPr>
                <w:rFonts w:cs="Arial"/>
                <w:sz w:val="20"/>
                <w:szCs w:val="20"/>
              </w:rPr>
              <w:t xml:space="preserve">, Occupational Health and </w:t>
            </w:r>
            <w:r w:rsidRPr="00B0016E">
              <w:rPr>
                <w:rFonts w:cs="Arial"/>
                <w:sz w:val="20"/>
                <w:szCs w:val="20"/>
              </w:rPr>
              <w:lastRenderedPageBreak/>
              <w:t xml:space="preserve">Safety (OSH), </w:t>
            </w:r>
            <w:proofErr w:type="spellStart"/>
            <w:r w:rsidRPr="00B0016E">
              <w:rPr>
                <w:rFonts w:cs="Arial"/>
                <w:sz w:val="20"/>
                <w:szCs w:val="20"/>
              </w:rPr>
              <w:t>Waitemata</w:t>
            </w:r>
            <w:proofErr w:type="spellEnd"/>
            <w:r w:rsidRPr="00B0016E">
              <w:rPr>
                <w:rFonts w:cs="Arial"/>
                <w:sz w:val="20"/>
                <w:szCs w:val="20"/>
              </w:rPr>
              <w:t xml:space="preserve"> District Health Board, Ministry of Health) in regards to serious injuries, coroner's inquests, changes in management and complaints lodged with the Health and Disability Commissioner.</w:t>
            </w:r>
            <w:r w:rsidRPr="00B0016E">
              <w:rPr>
                <w:rFonts w:cs="Arial"/>
                <w:sz w:val="20"/>
                <w:szCs w:val="20"/>
              </w:rPr>
              <w:br/>
              <w:t>Adverse events (</w:t>
            </w:r>
            <w:proofErr w:type="spellStart"/>
            <w:r w:rsidRPr="00B0016E">
              <w:rPr>
                <w:rFonts w:cs="Arial"/>
                <w:sz w:val="20"/>
                <w:szCs w:val="20"/>
              </w:rPr>
              <w:t>eg</w:t>
            </w:r>
            <w:proofErr w:type="spellEnd"/>
            <w:r w:rsidRPr="00B0016E">
              <w:rPr>
                <w:rFonts w:cs="Arial"/>
                <w:sz w:val="20"/>
                <w:szCs w:val="20"/>
              </w:rPr>
              <w:t xml:space="preserve">, falls, skin tears, medicine management errors) are documented on incident and accident forms.  Twelve forms were randomly selected for audit.  There is evidence of </w:t>
            </w:r>
            <w:proofErr w:type="gramStart"/>
            <w:r w:rsidRPr="00B0016E">
              <w:rPr>
                <w:rFonts w:cs="Arial"/>
                <w:sz w:val="20"/>
                <w:szCs w:val="20"/>
              </w:rPr>
              <w:t>an</w:t>
            </w:r>
            <w:proofErr w:type="gramEnd"/>
            <w:r w:rsidRPr="00B0016E">
              <w:rPr>
                <w:rFonts w:cs="Arial"/>
                <w:sz w:val="20"/>
                <w:szCs w:val="20"/>
              </w:rPr>
              <w:t xml:space="preserve"> </w:t>
            </w:r>
            <w:r>
              <w:rPr>
                <w:rFonts w:cs="Arial"/>
                <w:sz w:val="20"/>
                <w:szCs w:val="20"/>
              </w:rPr>
              <w:t>registered nurse (</w:t>
            </w:r>
            <w:r w:rsidRPr="00B0016E">
              <w:rPr>
                <w:rFonts w:cs="Arial"/>
                <w:sz w:val="20"/>
                <w:szCs w:val="20"/>
              </w:rPr>
              <w:t>RN</w:t>
            </w:r>
            <w:r>
              <w:rPr>
                <w:rFonts w:cs="Arial"/>
                <w:sz w:val="20"/>
                <w:szCs w:val="20"/>
              </w:rPr>
              <w:t>)</w:t>
            </w:r>
            <w:r w:rsidRPr="00B0016E">
              <w:rPr>
                <w:rFonts w:cs="Arial"/>
                <w:sz w:val="20"/>
                <w:szCs w:val="20"/>
              </w:rPr>
              <w:t xml:space="preserve"> investigation and sign-off for each event lodged.  The </w:t>
            </w:r>
            <w:proofErr w:type="gramStart"/>
            <w:r w:rsidRPr="00B0016E">
              <w:rPr>
                <w:rFonts w:cs="Arial"/>
                <w:sz w:val="20"/>
                <w:szCs w:val="20"/>
              </w:rPr>
              <w:t>number of events are</w:t>
            </w:r>
            <w:proofErr w:type="gramEnd"/>
            <w:r w:rsidRPr="00B0016E">
              <w:rPr>
                <w:rFonts w:cs="Arial"/>
                <w:sz w:val="20"/>
                <w:szCs w:val="20"/>
              </w:rPr>
              <w:t xml:space="preserve"> collected each month with evidence of feedback to staff (reference 1.2.3).</w:t>
            </w:r>
          </w:p>
        </w:tc>
      </w:tr>
    </w:tbl>
    <w:p w:rsidR="00C04AAA" w:rsidRDefault="00C04AAA" w:rsidP="005A3328">
      <w:pPr>
        <w:pStyle w:val="OutcomeDescription"/>
        <w:rPr>
          <w:lang w:eastAsia="en-NZ"/>
        </w:rPr>
      </w:pPr>
    </w:p>
    <w:p w:rsidR="00C04AAA" w:rsidRPr="00953E86" w:rsidRDefault="00C04AAA" w:rsidP="005A3328">
      <w:pPr>
        <w:pStyle w:val="Heading5"/>
      </w:pPr>
      <w:r>
        <w:t>Criterion 1.2.4.2</w:t>
      </w:r>
      <w:r w:rsidRPr="00953E86">
        <w:t xml:space="preserve"> (</w:t>
      </w:r>
      <w:r>
        <w:t>HDS(C</w:t>
      </w:r>
      <w:proofErr w:type="gramStart"/>
      <w:r>
        <w:t>)S.2008:1.2.4.2</w:t>
      </w:r>
      <w:proofErr w:type="gramEnd"/>
      <w:r w:rsidRPr="00953E86">
        <w:t>)</w:t>
      </w:r>
    </w:p>
    <w:p w:rsidR="00C04AAA" w:rsidRDefault="00C04AAA" w:rsidP="005A3328">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1.2.4.3</w:t>
      </w:r>
      <w:r w:rsidRPr="00953E86">
        <w:t xml:space="preserve"> (</w:t>
      </w:r>
      <w:r>
        <w:t>HDS(C</w:t>
      </w:r>
      <w:proofErr w:type="gramStart"/>
      <w:r>
        <w:t>)S.2008:1.2.4.3</w:t>
      </w:r>
      <w:proofErr w:type="gramEnd"/>
      <w:r w:rsidRPr="00953E86">
        <w:t>)</w:t>
      </w:r>
    </w:p>
    <w:p w:rsidR="00C04AAA" w:rsidRDefault="00C04AAA" w:rsidP="005A3328">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C04AAA" w:rsidRDefault="00C04AAA" w:rsidP="005A3328">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C04AAA" w:rsidRPr="000B4D2E" w:rsidRDefault="00C04AAA" w:rsidP="005A3328">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 xml:space="preserve">Annual practising certificates, which include scope of practice, are validated with copies of certificates held in each health professional's personnel file.  All six registered nurses practising certificates sighted are current.  Evidence of practising certificates </w:t>
            </w:r>
            <w:proofErr w:type="gramStart"/>
            <w:r w:rsidRPr="00B0016E">
              <w:rPr>
                <w:rFonts w:cs="Arial"/>
                <w:sz w:val="20"/>
                <w:szCs w:val="20"/>
              </w:rPr>
              <w:t>were</w:t>
            </w:r>
            <w:proofErr w:type="gramEnd"/>
            <w:r w:rsidRPr="00B0016E">
              <w:rPr>
                <w:rFonts w:cs="Arial"/>
                <w:sz w:val="20"/>
                <w:szCs w:val="20"/>
              </w:rPr>
              <w:t xml:space="preserve"> also sighted for the GP and podiatrist.  Plans are underway to provide physiotherapy and occupational therapy services.  </w:t>
            </w:r>
            <w:r w:rsidRPr="00B0016E">
              <w:rPr>
                <w:rFonts w:cs="Arial"/>
                <w:sz w:val="20"/>
                <w:szCs w:val="20"/>
              </w:rPr>
              <w:br/>
              <w:t>There are employment guidelines and templates, which include an application form, interview questionnaire, reference check forms and standard letter for employment.</w:t>
            </w:r>
            <w:r w:rsidRPr="00B0016E">
              <w:rPr>
                <w:rFonts w:cs="Arial"/>
                <w:sz w:val="20"/>
                <w:szCs w:val="20"/>
              </w:rPr>
              <w:br/>
              <w:t xml:space="preserve">Four staff files were randomly selected for audit (one clinical manager, one RN, and two senior caregivers).  Employment agreements were sighted in three of the four employee files.  </w:t>
            </w:r>
            <w:proofErr w:type="gramStart"/>
            <w:r w:rsidRPr="00B0016E">
              <w:rPr>
                <w:rFonts w:cs="Arial"/>
                <w:sz w:val="20"/>
                <w:szCs w:val="20"/>
              </w:rPr>
              <w:t>Staff sign</w:t>
            </w:r>
            <w:proofErr w:type="gramEnd"/>
            <w:r w:rsidRPr="00B0016E">
              <w:rPr>
                <w:rFonts w:cs="Arial"/>
                <w:sz w:val="20"/>
                <w:szCs w:val="20"/>
              </w:rPr>
              <w:t xml:space="preserve"> their position description as part of the orientation process.  The clinical manager has completed her preceptor course with </w:t>
            </w:r>
            <w:proofErr w:type="spellStart"/>
            <w:r w:rsidRPr="00B0016E">
              <w:rPr>
                <w:rFonts w:cs="Arial"/>
                <w:sz w:val="20"/>
                <w:szCs w:val="20"/>
              </w:rPr>
              <w:t>Waitemata</w:t>
            </w:r>
            <w:proofErr w:type="spellEnd"/>
            <w:r w:rsidRPr="00B0016E">
              <w:rPr>
                <w:rFonts w:cs="Arial"/>
                <w:sz w:val="20"/>
                <w:szCs w:val="20"/>
              </w:rPr>
              <w:t xml:space="preserve"> DHB and is able to support new graduates in the service.  Of the five recently employed registered nurses, there are three new graduates and two experienced registered nurses in hospital/rest home care.  New graduate registered nurses plan to attend the WDHB new graduate training programme.  </w:t>
            </w:r>
            <w:r w:rsidRPr="00B0016E">
              <w:rPr>
                <w:rFonts w:cs="Arial"/>
                <w:sz w:val="20"/>
                <w:szCs w:val="20"/>
              </w:rPr>
              <w:br/>
              <w:t xml:space="preserve">Orientation of caregivers is completed using a buddy system with support and oversight from the clinical manager.  Evidence of completed induction checklists were not available for sighting in the caregiver staff files although two care givers, the clinical manager and one RN report an induction checklist is in place.  </w:t>
            </w:r>
            <w:r w:rsidRPr="00B0016E">
              <w:rPr>
                <w:rFonts w:cs="Arial"/>
                <w:sz w:val="20"/>
                <w:szCs w:val="20"/>
              </w:rPr>
              <w:br/>
              <w:t xml:space="preserve">There are implemented competencies for staff related to specialised procedure or treatment including medication, infection control, evacuation scheme, health and safety, care of sharps, hygiene and personal care, skin care and skin integrity.  </w:t>
            </w:r>
            <w:r w:rsidRPr="00B0016E">
              <w:rPr>
                <w:rFonts w:cs="Arial"/>
                <w:sz w:val="20"/>
                <w:szCs w:val="20"/>
              </w:rPr>
              <w:br/>
              <w:t xml:space="preserve">The 2012 education and training programme sighted includes promoting continence (attendance 7 (63%); privacy (6); cultural safety (8); restraint (8); consent and advance directives (9); code of rights (12); abuse/neglect (6); medication management (5); health and safety (8); sex/intimacy (6); documentation (10); emergency training (12); open disclosure (9); manual handling (8)Annual performance appraisals are up-to-date.  The 2013 education and training programme completed year-to-date </w:t>
            </w:r>
            <w:proofErr w:type="gramStart"/>
            <w:r w:rsidRPr="00B0016E">
              <w:rPr>
                <w:rFonts w:cs="Arial"/>
                <w:sz w:val="20"/>
                <w:szCs w:val="20"/>
              </w:rPr>
              <w:t>includes</w:t>
            </w:r>
            <w:proofErr w:type="gramEnd"/>
            <w:r w:rsidRPr="00B0016E">
              <w:rPr>
                <w:rFonts w:cs="Arial"/>
                <w:sz w:val="20"/>
                <w:szCs w:val="20"/>
              </w:rPr>
              <w:t xml:space="preserve"> emergency procedures (13); medication management (3); falls prevention (13); end of life care (10).  Six monthly fire evacuation training and first aid/CPR training is in place for staff.  Plans are in place to implement an on-line education and training programme for staff.</w:t>
            </w:r>
          </w:p>
        </w:tc>
      </w:tr>
    </w:tbl>
    <w:p w:rsidR="00C04AAA" w:rsidRDefault="00C04AAA" w:rsidP="005A3328">
      <w:pPr>
        <w:pStyle w:val="OutcomeDescription"/>
        <w:rPr>
          <w:lang w:eastAsia="en-NZ"/>
        </w:rPr>
      </w:pPr>
    </w:p>
    <w:p w:rsidR="00C04AAA" w:rsidRPr="00953E86" w:rsidRDefault="00C04AAA" w:rsidP="005A3328">
      <w:pPr>
        <w:pStyle w:val="Heading5"/>
      </w:pPr>
      <w:r>
        <w:t>Criterion 1.2.7.2</w:t>
      </w:r>
      <w:r w:rsidRPr="00953E86">
        <w:t xml:space="preserve"> (</w:t>
      </w:r>
      <w:r>
        <w:t>HDS(C</w:t>
      </w:r>
      <w:proofErr w:type="gramStart"/>
      <w:r>
        <w:t>)S.2008:1.2.7.2</w:t>
      </w:r>
      <w:proofErr w:type="gramEnd"/>
      <w:r w:rsidRPr="00953E86">
        <w:t>)</w:t>
      </w:r>
    </w:p>
    <w:p w:rsidR="00C04AAA" w:rsidRDefault="00C04AAA" w:rsidP="005A3328">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1.2.7.3</w:t>
      </w:r>
      <w:r w:rsidRPr="00953E86">
        <w:t xml:space="preserve"> (</w:t>
      </w:r>
      <w:r>
        <w:t>HDS(C</w:t>
      </w:r>
      <w:proofErr w:type="gramStart"/>
      <w:r>
        <w:t>)S.2008:1.2.7.3</w:t>
      </w:r>
      <w:proofErr w:type="gramEnd"/>
      <w:r w:rsidRPr="00953E86">
        <w:t>)</w:t>
      </w:r>
    </w:p>
    <w:p w:rsidR="00C04AAA" w:rsidRDefault="00C04AAA" w:rsidP="005A3328">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1.2.7.4</w:t>
      </w:r>
      <w:r w:rsidRPr="00953E86">
        <w:t xml:space="preserve"> (</w:t>
      </w:r>
      <w:r>
        <w:t>HDS(C</w:t>
      </w:r>
      <w:proofErr w:type="gramStart"/>
      <w:r>
        <w:t>)S.2008:1.2.7.4</w:t>
      </w:r>
      <w:proofErr w:type="gramEnd"/>
      <w:r w:rsidRPr="00953E86">
        <w:t>)</w:t>
      </w:r>
    </w:p>
    <w:p w:rsidR="00C04AAA" w:rsidRDefault="00C04AAA" w:rsidP="005A3328">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Orientation of caregivers is completed using a buddy system with support and oversight from the clinical manager.  Evidence of completed induction checklists were not available for sighting in the caregiver staff files although two care givers, the clinical manager and one RN report an induction checklist is in place.</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Evidence of completed induction checklists were not available for sighting in the caregiver staff files although two care givers, the clinical manager and one RN report an induction checklist is in place.</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Ensure evidence of completed induction checklists are held by the service.</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180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1.2.7.5</w:t>
      </w:r>
      <w:r w:rsidRPr="00953E86">
        <w:t xml:space="preserve"> (</w:t>
      </w:r>
      <w:r>
        <w:t>HDS(C</w:t>
      </w:r>
      <w:proofErr w:type="gramStart"/>
      <w:r>
        <w:t>)S.2008:1.2.7.5</w:t>
      </w:r>
      <w:proofErr w:type="gramEnd"/>
      <w:r w:rsidRPr="00953E86">
        <w:t>)</w:t>
      </w:r>
    </w:p>
    <w:p w:rsidR="00C04AAA" w:rsidRDefault="00C04AAA" w:rsidP="005A3328">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lastRenderedPageBreak/>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C04AAA" w:rsidRDefault="00C04AAA" w:rsidP="005A3328">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C04AAA" w:rsidRPr="000B4D2E" w:rsidRDefault="00C04AAA" w:rsidP="005A3328">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0016E">
              <w:rPr>
                <w:rFonts w:cs="Arial"/>
                <w:sz w:val="20"/>
                <w:szCs w:val="20"/>
              </w:rPr>
              <w:t>The service has recently employed six registered nurses.  Additional RN staffing will be employed as the number of occupied hospital beds increases.</w:t>
            </w:r>
            <w:r w:rsidRPr="00B0016E">
              <w:rPr>
                <w:rFonts w:cs="Arial"/>
                <w:sz w:val="20"/>
                <w:szCs w:val="20"/>
              </w:rPr>
              <w:br/>
              <w:t xml:space="preserve">At present, the following staffing rationale is in place for </w:t>
            </w:r>
            <w:proofErr w:type="gramStart"/>
            <w:r w:rsidRPr="00B0016E">
              <w:rPr>
                <w:rFonts w:cs="Arial"/>
                <w:sz w:val="20"/>
                <w:szCs w:val="20"/>
              </w:rPr>
              <w:t>an occupancy</w:t>
            </w:r>
            <w:proofErr w:type="gramEnd"/>
            <w:r w:rsidRPr="00B0016E">
              <w:rPr>
                <w:rFonts w:cs="Arial"/>
                <w:sz w:val="20"/>
                <w:szCs w:val="20"/>
              </w:rPr>
              <w:t xml:space="preserve"> of 30 beds (24 rest home level and six hospital level).</w:t>
            </w:r>
            <w:r w:rsidRPr="00B0016E">
              <w:rPr>
                <w:rFonts w:cs="Arial"/>
                <w:sz w:val="20"/>
                <w:szCs w:val="20"/>
              </w:rPr>
              <w:br/>
              <w:t>AM: Two RNs (one clinical manager and one staff RN) Monday – Friday with one RN on the weekends and three caregiver staff.</w:t>
            </w:r>
            <w:r w:rsidRPr="00B0016E">
              <w:rPr>
                <w:rFonts w:cs="Arial"/>
                <w:sz w:val="20"/>
                <w:szCs w:val="20"/>
              </w:rPr>
              <w:br/>
              <w:t>PM: One RN and three caregivers</w:t>
            </w:r>
            <w:r w:rsidRPr="00B0016E">
              <w:rPr>
                <w:rFonts w:cs="Arial"/>
                <w:sz w:val="20"/>
                <w:szCs w:val="20"/>
              </w:rPr>
              <w:br/>
              <w:t>Night shift: One RN and one caregiver.</w:t>
            </w:r>
            <w:r w:rsidRPr="00B0016E">
              <w:rPr>
                <w:rFonts w:cs="Arial"/>
                <w:sz w:val="20"/>
                <w:szCs w:val="20"/>
              </w:rPr>
              <w:br/>
              <w:t xml:space="preserve">Separate </w:t>
            </w:r>
            <w:proofErr w:type="gramStart"/>
            <w:r w:rsidRPr="00B0016E">
              <w:rPr>
                <w:rFonts w:cs="Arial"/>
                <w:sz w:val="20"/>
                <w:szCs w:val="20"/>
              </w:rPr>
              <w:t>staff are</w:t>
            </w:r>
            <w:proofErr w:type="gramEnd"/>
            <w:r w:rsidRPr="00B0016E">
              <w:rPr>
                <w:rFonts w:cs="Arial"/>
                <w:sz w:val="20"/>
                <w:szCs w:val="20"/>
              </w:rPr>
              <w:t xml:space="preserve"> employed for cleaning and laundry services.</w:t>
            </w:r>
            <w:r w:rsidRPr="00B0016E">
              <w:rPr>
                <w:rFonts w:cs="Arial"/>
                <w:sz w:val="20"/>
                <w:szCs w:val="20"/>
              </w:rPr>
              <w:br/>
              <w:t xml:space="preserve">Four residents (two rest </w:t>
            </w:r>
            <w:proofErr w:type="gramStart"/>
            <w:r w:rsidRPr="00B0016E">
              <w:rPr>
                <w:rFonts w:cs="Arial"/>
                <w:sz w:val="20"/>
                <w:szCs w:val="20"/>
              </w:rPr>
              <w:t>home</w:t>
            </w:r>
            <w:proofErr w:type="gramEnd"/>
            <w:r w:rsidRPr="00B0016E">
              <w:rPr>
                <w:rFonts w:cs="Arial"/>
                <w:sz w:val="20"/>
                <w:szCs w:val="20"/>
              </w:rPr>
              <w:t>, two hospital) and four relatives (one rest home, three hospital) confirm staff are available to meet their needs.</w:t>
            </w:r>
          </w:p>
        </w:tc>
      </w:tr>
    </w:tbl>
    <w:p w:rsidR="00C04AAA" w:rsidRDefault="00C04AAA" w:rsidP="005A3328">
      <w:pPr>
        <w:pStyle w:val="OutcomeDescription"/>
        <w:rPr>
          <w:lang w:eastAsia="en-NZ"/>
        </w:rPr>
      </w:pPr>
    </w:p>
    <w:p w:rsidR="00C04AAA" w:rsidRPr="00953E86" w:rsidRDefault="00C04AAA" w:rsidP="005A3328">
      <w:pPr>
        <w:pStyle w:val="Heading5"/>
      </w:pPr>
      <w:r>
        <w:t>Criterion 1.2.8.1</w:t>
      </w:r>
      <w:r w:rsidRPr="00953E86">
        <w:t xml:space="preserve"> (</w:t>
      </w:r>
      <w:r>
        <w:t>HDS(C</w:t>
      </w:r>
      <w:proofErr w:type="gramStart"/>
      <w:r>
        <w:t>)S.2008:1.2.8.1</w:t>
      </w:r>
      <w:proofErr w:type="gramEnd"/>
      <w:r w:rsidRPr="00953E86">
        <w:t>)</w:t>
      </w:r>
    </w:p>
    <w:p w:rsidR="00C04AAA" w:rsidRDefault="00C04AAA" w:rsidP="005A3328">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C04AAA" w:rsidRDefault="00C04AAA" w:rsidP="005A3328">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C04AAA" w:rsidRPr="000B4D2E" w:rsidRDefault="00C04AAA" w:rsidP="005A3328">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1.2.9.1</w:t>
      </w:r>
      <w:r w:rsidRPr="00953E86">
        <w:t xml:space="preserve"> (</w:t>
      </w:r>
      <w:r>
        <w:t>HDS(C</w:t>
      </w:r>
      <w:proofErr w:type="gramStart"/>
      <w:r>
        <w:t>)S.2008:1.2.9.1</w:t>
      </w:r>
      <w:proofErr w:type="gramEnd"/>
      <w:r w:rsidRPr="00953E86">
        <w:t>)</w:t>
      </w:r>
    </w:p>
    <w:p w:rsidR="00C04AAA" w:rsidRDefault="00C04AAA" w:rsidP="005A3328">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1.2.9.7</w:t>
      </w:r>
      <w:r w:rsidRPr="00953E86">
        <w:t xml:space="preserve"> (</w:t>
      </w:r>
      <w:r>
        <w:t>HDS(C</w:t>
      </w:r>
      <w:proofErr w:type="gramStart"/>
      <w:r>
        <w:t>)S.2008:1.2.9.7</w:t>
      </w:r>
      <w:proofErr w:type="gramEnd"/>
      <w:r w:rsidRPr="00953E86">
        <w:t>)</w:t>
      </w:r>
    </w:p>
    <w:p w:rsidR="00C04AAA" w:rsidRDefault="00C04AAA" w:rsidP="005A3328">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1.2.9.9</w:t>
      </w:r>
      <w:r w:rsidRPr="00953E86">
        <w:t xml:space="preserve"> (</w:t>
      </w:r>
      <w:r>
        <w:t>HDS(C</w:t>
      </w:r>
      <w:proofErr w:type="gramStart"/>
      <w:r>
        <w:t>)S.2008:1.2.9.9</w:t>
      </w:r>
      <w:proofErr w:type="gramEnd"/>
      <w:r w:rsidRPr="00953E86">
        <w:t>)</w:t>
      </w:r>
    </w:p>
    <w:p w:rsidR="00C04AAA" w:rsidRDefault="00C04AAA" w:rsidP="005A3328">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1.2.9.10</w:t>
      </w:r>
      <w:r w:rsidRPr="00953E86">
        <w:t xml:space="preserve"> (</w:t>
      </w:r>
      <w:r>
        <w:t>HDS(C</w:t>
      </w:r>
      <w:proofErr w:type="gramStart"/>
      <w:r>
        <w:t>)S.2008:1.2.9.10</w:t>
      </w:r>
      <w:proofErr w:type="gramEnd"/>
      <w:r w:rsidRPr="00953E86">
        <w:t>)</w:t>
      </w:r>
    </w:p>
    <w:p w:rsidR="00C04AAA" w:rsidRDefault="00C04AAA" w:rsidP="005A3328">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Default="00C04AAA" w:rsidP="005A3328">
      <w:pPr>
        <w:pStyle w:val="Heading2"/>
      </w:pPr>
      <w:r>
        <w:t>Outcome 1.3: Continuum of Service Delivery</w:t>
      </w:r>
    </w:p>
    <w:p w:rsidR="00C04AAA" w:rsidRDefault="00C04AAA" w:rsidP="005A332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04AAA" w:rsidRPr="00953E86" w:rsidRDefault="00C04AAA" w:rsidP="005A3328">
      <w:pPr>
        <w:pStyle w:val="Heading4"/>
        <w:rPr>
          <w:rStyle w:val="Heading4Char"/>
          <w:b/>
          <w:bCs/>
          <w:iCs/>
        </w:rPr>
      </w:pPr>
      <w:r>
        <w:lastRenderedPageBreak/>
        <w:t xml:space="preserve">Standard 1.3.1: Entry To </w:t>
      </w:r>
      <w:proofErr w:type="gramStart"/>
      <w:r>
        <w:t xml:space="preserve">Services </w:t>
      </w:r>
      <w:r w:rsidRPr="00953E86">
        <w:rPr>
          <w:rStyle w:val="Heading4Char"/>
        </w:rPr>
        <w:t xml:space="preserve"> (</w:t>
      </w:r>
      <w:proofErr w:type="gramEnd"/>
      <w:r>
        <w:t>HDS(C)S.2008:1.3.1</w:t>
      </w:r>
      <w:r w:rsidRPr="00953E86">
        <w:t>)</w:t>
      </w:r>
    </w:p>
    <w:p w:rsidR="00C04AAA" w:rsidRDefault="00C04AAA" w:rsidP="005A3328">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C04AAA" w:rsidRPr="000B4D2E" w:rsidRDefault="00C04AAA" w:rsidP="005A3328">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1.3.1.4</w:t>
      </w:r>
      <w:r w:rsidRPr="00953E86">
        <w:t xml:space="preserve"> (</w:t>
      </w:r>
      <w:r>
        <w:t>HDS(C</w:t>
      </w:r>
      <w:proofErr w:type="gramStart"/>
      <w:r>
        <w:t>)S.2008:1.3.1.4</w:t>
      </w:r>
      <w:proofErr w:type="gramEnd"/>
      <w:r w:rsidRPr="00953E86">
        <w:t>)</w:t>
      </w:r>
    </w:p>
    <w:p w:rsidR="00C04AAA" w:rsidRDefault="00C04AAA" w:rsidP="005A3328">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C04AAA" w:rsidRDefault="00C04AAA" w:rsidP="005A3328">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C04AAA" w:rsidRPr="000B4D2E" w:rsidRDefault="00C04AAA" w:rsidP="005A3328">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1.3.2.2</w:t>
      </w:r>
      <w:r w:rsidRPr="00953E86">
        <w:t xml:space="preserve"> (</w:t>
      </w:r>
      <w:r>
        <w:t>HDS(C</w:t>
      </w:r>
      <w:proofErr w:type="gramStart"/>
      <w:r>
        <w:t>)S.2008:1.3.2.2</w:t>
      </w:r>
      <w:proofErr w:type="gramEnd"/>
      <w:r w:rsidRPr="00953E86">
        <w:t>)</w:t>
      </w:r>
    </w:p>
    <w:p w:rsidR="00C04AAA" w:rsidRDefault="00C04AAA" w:rsidP="005A3328">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C04AAA" w:rsidRPr="000B4D2E" w:rsidRDefault="00C04AAA" w:rsidP="005A3328">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Default="00C04AAA" w:rsidP="005A3328">
            <w:pPr>
              <w:autoSpaceDE w:val="0"/>
              <w:autoSpaceDN w:val="0"/>
              <w:adjustRightInd w:val="0"/>
              <w:ind w:left="0"/>
              <w:rPr>
                <w:rFonts w:cs="Arial"/>
                <w:sz w:val="20"/>
                <w:szCs w:val="20"/>
              </w:rPr>
            </w:pPr>
            <w:r w:rsidRPr="002F5B17">
              <w:rPr>
                <w:rFonts w:cs="Arial"/>
                <w:sz w:val="20"/>
                <w:szCs w:val="20"/>
              </w:rPr>
              <w:t xml:space="preserve">Service delivery policies are in place to guide practice.  Assessment, planning, provision and evaluation of all aspects of the service are managed by registered nurses in collaboration with a general practitioner, the activities coordinators and caregivers.  External specialists are used to assist.  All admissions, clinical assessments and care planning are developed and evaluated by a registered nurse (confirmed by review of four of four clinical records (two hospital and two rest home residents).  When residents are admitted, they are assessed by the general practitioner within 48 hours of admission.  </w:t>
            </w:r>
            <w:r w:rsidRPr="002F5B17">
              <w:rPr>
                <w:rFonts w:cs="Arial"/>
                <w:sz w:val="20"/>
                <w:szCs w:val="20"/>
              </w:rPr>
              <w:br/>
            </w:r>
            <w:r w:rsidRPr="002F5B17">
              <w:rPr>
                <w:rFonts w:cs="Arial"/>
                <w:sz w:val="20"/>
                <w:szCs w:val="20"/>
              </w:rPr>
              <w:br/>
            </w:r>
            <w:r w:rsidRPr="002F5B17">
              <w:rPr>
                <w:rFonts w:cs="Arial"/>
                <w:sz w:val="20"/>
                <w:szCs w:val="20"/>
              </w:rPr>
              <w:br/>
              <w:t>Tracer Hospital</w:t>
            </w:r>
            <w:r w:rsidRPr="002F5B17">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sidRPr="002F5B17">
              <w:rPr>
                <w:rFonts w:cs="Arial"/>
                <w:sz w:val="20"/>
                <w:szCs w:val="20"/>
              </w:rPr>
              <w:br/>
            </w:r>
          </w:p>
          <w:p w:rsidR="00C04AAA" w:rsidRDefault="00C04AAA" w:rsidP="005A3328">
            <w:pPr>
              <w:spacing w:before="60"/>
              <w:ind w:left="0"/>
              <w:rPr>
                <w:rFonts w:cs="Arial"/>
                <w:sz w:val="20"/>
                <w:szCs w:val="20"/>
              </w:rPr>
            </w:pPr>
            <w:r w:rsidRPr="002F5B17">
              <w:rPr>
                <w:rFonts w:cs="Arial"/>
                <w:sz w:val="20"/>
                <w:szCs w:val="20"/>
              </w:rPr>
              <w:t>Tracer Rest home</w:t>
            </w:r>
          </w:p>
          <w:p w:rsidR="00C04AAA" w:rsidRDefault="00C04AAA" w:rsidP="005A332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04AAA" w:rsidRPr="002C116C" w:rsidRDefault="00C04AAA" w:rsidP="005A3328">
            <w:pPr>
              <w:spacing w:before="60"/>
              <w:ind w:left="0"/>
              <w:rPr>
                <w:rFonts w:cs="Arial"/>
                <w:sz w:val="20"/>
                <w:szCs w:val="20"/>
              </w:rPr>
            </w:pPr>
            <w:r w:rsidRPr="002F5B17">
              <w:rPr>
                <w:rFonts w:cs="Arial"/>
                <w:sz w:val="20"/>
                <w:szCs w:val="20"/>
              </w:rPr>
              <w:br/>
            </w:r>
            <w:r w:rsidRPr="002F5B17">
              <w:rPr>
                <w:rFonts w:cs="Arial"/>
                <w:sz w:val="20"/>
                <w:szCs w:val="20"/>
              </w:rPr>
              <w:br/>
              <w:t xml:space="preserve">Documentation is not </w:t>
            </w:r>
            <w:r>
              <w:rPr>
                <w:rFonts w:cs="Arial"/>
                <w:sz w:val="20"/>
                <w:szCs w:val="20"/>
              </w:rPr>
              <w:t xml:space="preserve">completed and </w:t>
            </w:r>
            <w:r w:rsidRPr="002F5B17">
              <w:rPr>
                <w:rFonts w:cs="Arial"/>
                <w:sz w:val="20"/>
                <w:szCs w:val="20"/>
              </w:rPr>
              <w:t xml:space="preserve">signed off and dated making it not possible to track the timeliness of care provision and the staff member involved (refer 1.3.3.3). </w:t>
            </w:r>
            <w:r>
              <w:rPr>
                <w:rFonts w:cs="Arial"/>
                <w:sz w:val="20"/>
                <w:szCs w:val="20"/>
              </w:rPr>
              <w:br/>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1.3.3.1</w:t>
      </w:r>
      <w:r w:rsidRPr="00953E86">
        <w:t xml:space="preserve"> (</w:t>
      </w:r>
      <w:r>
        <w:t>HDS(C</w:t>
      </w:r>
      <w:proofErr w:type="gramStart"/>
      <w:r>
        <w:t>)S.2008:1.3.3.1</w:t>
      </w:r>
      <w:proofErr w:type="gramEnd"/>
      <w:r w:rsidRPr="00953E86">
        <w:t>)</w:t>
      </w:r>
    </w:p>
    <w:p w:rsidR="00C04AAA" w:rsidRDefault="00C04AAA" w:rsidP="005A3328">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1.3.3.3</w:t>
      </w:r>
      <w:r w:rsidRPr="00953E86">
        <w:t xml:space="preserve"> (</w:t>
      </w:r>
      <w:r>
        <w:t>HDS(C</w:t>
      </w:r>
      <w:proofErr w:type="gramStart"/>
      <w:r>
        <w:t>)S.2008:1.3.3.3</w:t>
      </w:r>
      <w:proofErr w:type="gramEnd"/>
      <w:r w:rsidRPr="00953E86">
        <w:t>)</w:t>
      </w:r>
    </w:p>
    <w:p w:rsidR="00C04AAA" w:rsidRDefault="00C04AAA" w:rsidP="005A3328">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311B66">
              <w:rPr>
                <w:rFonts w:cs="Arial"/>
                <w:sz w:val="20"/>
                <w:szCs w:val="20"/>
              </w:rPr>
              <w:t>D16.2 Residents have an initial assessment within 24 hours of admission, which covers a range of aspects including their physical, ps</w:t>
            </w:r>
            <w:r>
              <w:rPr>
                <w:rFonts w:cs="Arial"/>
                <w:sz w:val="20"/>
                <w:szCs w:val="20"/>
              </w:rPr>
              <w:t>y</w:t>
            </w:r>
            <w:r w:rsidRPr="00311B66">
              <w:rPr>
                <w:rFonts w:cs="Arial"/>
                <w:sz w:val="20"/>
                <w:szCs w:val="20"/>
              </w:rPr>
              <w:t>cho-social, and cultural values and beliefs. They are seen by a general practitioner within 48 hours of admission. Long term care plans are implemented. Two rest home</w:t>
            </w:r>
            <w:r>
              <w:rPr>
                <w:rFonts w:cs="Arial"/>
                <w:sz w:val="20"/>
                <w:szCs w:val="20"/>
              </w:rPr>
              <w:t xml:space="preserve"> (one respite and one long term resident)</w:t>
            </w:r>
            <w:r w:rsidRPr="00311B66">
              <w:rPr>
                <w:rFonts w:cs="Arial"/>
                <w:sz w:val="20"/>
                <w:szCs w:val="20"/>
              </w:rPr>
              <w:t xml:space="preserve"> and two hospital resident’s records were reviewed</w:t>
            </w:r>
            <w:r>
              <w:rPr>
                <w:rFonts w:cs="Arial"/>
                <w:sz w:val="20"/>
                <w:szCs w:val="20"/>
              </w:rPr>
              <w:t>. O</w:t>
            </w:r>
            <w:r w:rsidRPr="00311B66">
              <w:rPr>
                <w:rFonts w:cs="Arial"/>
                <w:sz w:val="20"/>
                <w:szCs w:val="20"/>
              </w:rPr>
              <w:t xml:space="preserve">ne </w:t>
            </w:r>
            <w:r>
              <w:rPr>
                <w:rFonts w:cs="Arial"/>
                <w:sz w:val="20"/>
                <w:szCs w:val="20"/>
              </w:rPr>
              <w:t xml:space="preserve">of the two </w:t>
            </w:r>
            <w:r w:rsidRPr="00311B66">
              <w:rPr>
                <w:rFonts w:cs="Arial"/>
                <w:sz w:val="20"/>
                <w:szCs w:val="20"/>
              </w:rPr>
              <w:t xml:space="preserve">rest home resident’s </w:t>
            </w:r>
            <w:r>
              <w:rPr>
                <w:rFonts w:cs="Arial"/>
                <w:sz w:val="20"/>
                <w:szCs w:val="20"/>
              </w:rPr>
              <w:t xml:space="preserve">admission nursing summary </w:t>
            </w:r>
            <w:proofErr w:type="gramStart"/>
            <w:r>
              <w:rPr>
                <w:rFonts w:cs="Arial"/>
                <w:sz w:val="20"/>
                <w:szCs w:val="20"/>
              </w:rPr>
              <w:t>plan</w:t>
            </w:r>
            <w:proofErr w:type="gramEnd"/>
            <w:r>
              <w:rPr>
                <w:rFonts w:cs="Arial"/>
                <w:sz w:val="20"/>
                <w:szCs w:val="20"/>
              </w:rPr>
              <w:t xml:space="preserve"> </w:t>
            </w:r>
            <w:r w:rsidRPr="00311B66">
              <w:rPr>
                <w:rFonts w:cs="Arial"/>
                <w:sz w:val="20"/>
                <w:szCs w:val="20"/>
              </w:rPr>
              <w:t>was dated but not signed</w:t>
            </w:r>
            <w:r>
              <w:rPr>
                <w:rFonts w:cs="Arial"/>
                <w:sz w:val="20"/>
                <w:szCs w:val="20"/>
              </w:rPr>
              <w:t xml:space="preserve"> </w:t>
            </w:r>
            <w:r w:rsidRPr="00311B66">
              <w:rPr>
                <w:rFonts w:cs="Arial"/>
                <w:sz w:val="20"/>
                <w:szCs w:val="20"/>
              </w:rPr>
              <w:t xml:space="preserve">and one </w:t>
            </w:r>
            <w:r>
              <w:rPr>
                <w:rFonts w:cs="Arial"/>
                <w:sz w:val="20"/>
                <w:szCs w:val="20"/>
              </w:rPr>
              <w:t xml:space="preserve">of the two </w:t>
            </w:r>
            <w:r w:rsidRPr="00311B66">
              <w:rPr>
                <w:rFonts w:cs="Arial"/>
                <w:sz w:val="20"/>
                <w:szCs w:val="20"/>
              </w:rPr>
              <w:t>h</w:t>
            </w:r>
            <w:r>
              <w:rPr>
                <w:rFonts w:cs="Arial"/>
                <w:sz w:val="20"/>
                <w:szCs w:val="20"/>
              </w:rPr>
              <w:t>ospital residents did not have a long term care plan in place within three weeks of admission</w:t>
            </w:r>
            <w:r w:rsidRPr="00311B66">
              <w:rPr>
                <w:rFonts w:cs="Arial"/>
                <w:sz w:val="20"/>
                <w:szCs w:val="20"/>
              </w:rPr>
              <w:t xml:space="preserve">. Staff are documenting care but are not always completing documentation in a timely manner and not </w:t>
            </w:r>
            <w:r>
              <w:rPr>
                <w:rFonts w:cs="Arial"/>
                <w:sz w:val="20"/>
                <w:szCs w:val="20"/>
              </w:rPr>
              <w:t>dating these records.</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Service provision documentation is not always completed in a timely manner and not signed and dated making it not possible to determine that service provision is documented and provided within appropriate time frames, as specified in the ARC agreement.</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 xml:space="preserve">All staff </w:t>
            </w:r>
            <w:proofErr w:type="gramStart"/>
            <w:r>
              <w:rPr>
                <w:rFonts w:cs="Arial"/>
                <w:sz w:val="20"/>
                <w:szCs w:val="20"/>
              </w:rPr>
              <w:t>need</w:t>
            </w:r>
            <w:proofErr w:type="gramEnd"/>
            <w:r>
              <w:rPr>
                <w:rFonts w:cs="Arial"/>
                <w:sz w:val="20"/>
                <w:szCs w:val="20"/>
              </w:rPr>
              <w:t xml:space="preserve"> to complete documentation in a timely manner and include day, date and month on records so that there is a record of care provision.</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1.3.3.4</w:t>
      </w:r>
      <w:r w:rsidRPr="00953E86">
        <w:t xml:space="preserve"> (</w:t>
      </w:r>
      <w:r>
        <w:t>HDS(C</w:t>
      </w:r>
      <w:proofErr w:type="gramStart"/>
      <w:r>
        <w:t>)S.2008:1.3.3.4</w:t>
      </w:r>
      <w:proofErr w:type="gramEnd"/>
      <w:r w:rsidRPr="00953E86">
        <w:t>)</w:t>
      </w:r>
    </w:p>
    <w:p w:rsidR="00C04AAA" w:rsidRDefault="00C04AAA" w:rsidP="005A3328">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C04AAA" w:rsidRDefault="00C04AAA" w:rsidP="005A3328">
      <w:pPr>
        <w:keepNext/>
        <w:spacing w:after="120"/>
        <w:ind w:left="0"/>
        <w:rPr>
          <w:rFonts w:cs="Arial"/>
          <w:sz w:val="20"/>
          <w:szCs w:val="20"/>
        </w:rPr>
      </w:pPr>
      <w:r>
        <w:rPr>
          <w:rFonts w:cs="Arial"/>
          <w:sz w:val="20"/>
          <w:szCs w:val="20"/>
        </w:rPr>
        <w:t>Consumers' needs, support requirements, and preferences are gathered and recorded in a timely manner.</w:t>
      </w:r>
    </w:p>
    <w:p w:rsidR="00C04AAA" w:rsidRPr="000B4D2E" w:rsidRDefault="00C04AAA" w:rsidP="005A3328">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1.3.4.2</w:t>
      </w:r>
      <w:r w:rsidRPr="00953E86">
        <w:t xml:space="preserve"> (</w:t>
      </w:r>
      <w:r>
        <w:t>HDS(C</w:t>
      </w:r>
      <w:proofErr w:type="gramStart"/>
      <w:r>
        <w:t>)S.2008:1.3.4.2</w:t>
      </w:r>
      <w:proofErr w:type="gramEnd"/>
      <w:r w:rsidRPr="00953E86">
        <w:t>)</w:t>
      </w:r>
    </w:p>
    <w:p w:rsidR="00C04AAA" w:rsidRDefault="00C04AAA" w:rsidP="005A3328">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 xml:space="preserve">Standard 1.3.5: </w:t>
      </w:r>
      <w:proofErr w:type="gramStart"/>
      <w:r>
        <w:t xml:space="preserve">Planning </w:t>
      </w:r>
      <w:r w:rsidRPr="00953E86">
        <w:rPr>
          <w:rStyle w:val="Heading4Char"/>
        </w:rPr>
        <w:t xml:space="preserve"> (</w:t>
      </w:r>
      <w:proofErr w:type="gramEnd"/>
      <w:r>
        <w:t>HDS(C)S.2008:1.3.5</w:t>
      </w:r>
      <w:r w:rsidRPr="00953E86">
        <w:t>)</w:t>
      </w:r>
    </w:p>
    <w:p w:rsidR="00C04AAA" w:rsidRDefault="00C04AAA" w:rsidP="005A3328">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C04AAA" w:rsidRPr="000B4D2E" w:rsidRDefault="00C04AAA" w:rsidP="005A3328">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1.3.5.2</w:t>
      </w:r>
      <w:r w:rsidRPr="00953E86">
        <w:t xml:space="preserve"> (</w:t>
      </w:r>
      <w:r>
        <w:t>HDS(C</w:t>
      </w:r>
      <w:proofErr w:type="gramStart"/>
      <w:r>
        <w:t>)S.2008:1.3.5.2</w:t>
      </w:r>
      <w:proofErr w:type="gramEnd"/>
      <w:r w:rsidRPr="00953E86">
        <w:t>)</w:t>
      </w:r>
    </w:p>
    <w:p w:rsidR="00C04AAA" w:rsidRDefault="00C04AAA" w:rsidP="005A3328">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1.3.5.3</w:t>
      </w:r>
      <w:r w:rsidRPr="00953E86">
        <w:t xml:space="preserve"> (</w:t>
      </w:r>
      <w:r>
        <w:t>HDS(C</w:t>
      </w:r>
      <w:proofErr w:type="gramStart"/>
      <w:r>
        <w:t>)S.2008:1.3.5.3</w:t>
      </w:r>
      <w:proofErr w:type="gramEnd"/>
      <w:r w:rsidRPr="00953E86">
        <w:t>)</w:t>
      </w:r>
    </w:p>
    <w:p w:rsidR="00C04AAA" w:rsidRDefault="00C04AAA" w:rsidP="005A3328">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C04AAA" w:rsidRDefault="00C04AAA" w:rsidP="005A3328">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C04AAA" w:rsidRPr="000B4D2E" w:rsidRDefault="00C04AAA" w:rsidP="005A3328">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CE0AA6">
              <w:rPr>
                <w:rFonts w:cs="Arial"/>
                <w:sz w:val="20"/>
                <w:szCs w:val="20"/>
              </w:rPr>
              <w:t>Policies that support service delivery are in place</w:t>
            </w:r>
            <w:r>
              <w:rPr>
                <w:rFonts w:cs="Arial"/>
                <w:sz w:val="20"/>
                <w:szCs w:val="20"/>
              </w:rPr>
              <w:t xml:space="preserve">. Residents are provided with services, which match their assessed needs. Service delivery is overseen by RNs and documented in plans of care. Each shift of care staff report against progress verbally in the handover between shifts and document progress in the resident’s clinical records. There are three residents who have wounds currently (one has a grade one pressure area which is improving; the second resident is under the care of the wound nurse specialist Waitakere Hospital and the third resident was admitted with a pre-existing wound above her eye). All wounds have a management plan in place. Residents have access to continence products as needed. Service delivery is reviewed three monthly by RNs and the GP or is reviewed more frequently if the resident is considered not medically stable (confirmed in discussions with four of four residents (two rest home and two hospital), four of four relatives (three hospital and one rest home), 1 clinical manager (who is a registered nurse (RN)), one RN, two of two caregivers, one general practitioner, one visiting psychiatrist and one RN mental health nurse specialist and confirmed in review of four of four clinical records (two hospital and two rest home). The general practitioner was interviewed. He reported that he is pleased with the standard of clinical information he receives from the clinical manager and the newly appointed registered nurses and the standard of care provided. </w:t>
            </w:r>
          </w:p>
        </w:tc>
      </w:tr>
    </w:tbl>
    <w:p w:rsidR="00C04AAA" w:rsidRDefault="00C04AAA" w:rsidP="005A3328">
      <w:pPr>
        <w:pStyle w:val="OutcomeDescription"/>
        <w:rPr>
          <w:lang w:eastAsia="en-NZ"/>
        </w:rPr>
      </w:pPr>
    </w:p>
    <w:p w:rsidR="00C04AAA" w:rsidRPr="00953E86" w:rsidRDefault="00C04AAA" w:rsidP="005A3328">
      <w:pPr>
        <w:pStyle w:val="Heading5"/>
      </w:pPr>
      <w:r>
        <w:t>Criterion 1.3.6.1</w:t>
      </w:r>
      <w:r w:rsidRPr="00953E86">
        <w:t xml:space="preserve"> (</w:t>
      </w:r>
      <w:r>
        <w:t>HDS(C</w:t>
      </w:r>
      <w:proofErr w:type="gramStart"/>
      <w:r>
        <w:t>)S.2008:1.3.6.1</w:t>
      </w:r>
      <w:proofErr w:type="gramEnd"/>
      <w:r w:rsidRPr="00953E86">
        <w:t>)</w:t>
      </w:r>
    </w:p>
    <w:p w:rsidR="00C04AAA" w:rsidRDefault="00C04AAA" w:rsidP="005A3328">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C04AAA" w:rsidRDefault="00C04AAA" w:rsidP="005A3328">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04AAA" w:rsidRPr="000B4D2E" w:rsidRDefault="00C04AAA" w:rsidP="005A3328">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8D0F48">
              <w:rPr>
                <w:rFonts w:cs="Arial"/>
                <w:sz w:val="20"/>
                <w:szCs w:val="20"/>
              </w:rPr>
              <w:t>The activities programme is run by one activities coordinator who commenced employment on 7 October 2013</w:t>
            </w:r>
            <w:r>
              <w:rPr>
                <w:rFonts w:cs="Arial"/>
                <w:sz w:val="20"/>
                <w:szCs w:val="20"/>
              </w:rPr>
              <w:t xml:space="preserve"> (</w:t>
            </w:r>
            <w:r w:rsidRPr="008D0F48">
              <w:rPr>
                <w:rFonts w:cs="Arial"/>
                <w:sz w:val="20"/>
                <w:szCs w:val="20"/>
              </w:rPr>
              <w:t>replacing the other activities coordinator who retired</w:t>
            </w:r>
            <w:r>
              <w:rPr>
                <w:rFonts w:cs="Arial"/>
                <w:sz w:val="20"/>
                <w:szCs w:val="20"/>
              </w:rPr>
              <w:t>)</w:t>
            </w:r>
            <w:r w:rsidRPr="008D0F48">
              <w:rPr>
                <w:rFonts w:cs="Arial"/>
                <w:sz w:val="20"/>
                <w:szCs w:val="20"/>
              </w:rPr>
              <w:t xml:space="preserve">. The activities coordinator has a background in the role </w:t>
            </w:r>
            <w:r>
              <w:rPr>
                <w:rFonts w:cs="Arial"/>
                <w:sz w:val="20"/>
                <w:szCs w:val="20"/>
              </w:rPr>
              <w:t xml:space="preserve">in a previous facility </w:t>
            </w:r>
            <w:r w:rsidRPr="008D0F48">
              <w:rPr>
                <w:rFonts w:cs="Arial"/>
                <w:sz w:val="20"/>
                <w:szCs w:val="20"/>
              </w:rPr>
              <w:t>but has not had formal training as yet</w:t>
            </w:r>
            <w:r>
              <w:rPr>
                <w:rFonts w:cs="Arial"/>
                <w:sz w:val="20"/>
                <w:szCs w:val="20"/>
              </w:rPr>
              <w:t>. T</w:t>
            </w:r>
            <w:r w:rsidRPr="008D0F48">
              <w:rPr>
                <w:rFonts w:cs="Arial"/>
                <w:sz w:val="20"/>
                <w:szCs w:val="20"/>
              </w:rPr>
              <w:t xml:space="preserve">he </w:t>
            </w:r>
            <w:r>
              <w:rPr>
                <w:rFonts w:cs="Arial"/>
                <w:sz w:val="20"/>
                <w:szCs w:val="20"/>
              </w:rPr>
              <w:t xml:space="preserve">owners </w:t>
            </w:r>
            <w:r w:rsidRPr="008D0F48">
              <w:rPr>
                <w:rFonts w:cs="Arial"/>
                <w:sz w:val="20"/>
                <w:szCs w:val="20"/>
              </w:rPr>
              <w:t xml:space="preserve">intention is that </w:t>
            </w:r>
            <w:r>
              <w:rPr>
                <w:rFonts w:cs="Arial"/>
                <w:sz w:val="20"/>
                <w:szCs w:val="20"/>
              </w:rPr>
              <w:t xml:space="preserve">formal </w:t>
            </w:r>
            <w:r w:rsidRPr="008D0F48">
              <w:rPr>
                <w:rFonts w:cs="Arial"/>
                <w:sz w:val="20"/>
                <w:szCs w:val="20"/>
              </w:rPr>
              <w:t xml:space="preserve">diversional therapy training will be arranged. Currently the </w:t>
            </w:r>
            <w:r>
              <w:rPr>
                <w:rFonts w:cs="Arial"/>
                <w:sz w:val="20"/>
                <w:szCs w:val="20"/>
              </w:rPr>
              <w:t xml:space="preserve">activities </w:t>
            </w:r>
            <w:r w:rsidRPr="008D0F48">
              <w:rPr>
                <w:rFonts w:cs="Arial"/>
                <w:sz w:val="20"/>
                <w:szCs w:val="20"/>
              </w:rPr>
              <w:t>coordinator is employed Monday to Wednesday from 9.30 am to 2 pm</w:t>
            </w:r>
            <w:r>
              <w:rPr>
                <w:rFonts w:cs="Arial"/>
                <w:sz w:val="20"/>
                <w:szCs w:val="20"/>
              </w:rPr>
              <w:t xml:space="preserve">, which </w:t>
            </w:r>
            <w:r w:rsidRPr="008D0F48">
              <w:rPr>
                <w:rFonts w:cs="Arial"/>
                <w:sz w:val="20"/>
                <w:szCs w:val="20"/>
              </w:rPr>
              <w:t xml:space="preserve">is an increase of two hours a day from the previous activities coordinator. The group programme is mostly provided in the café lounge </w:t>
            </w:r>
            <w:r>
              <w:rPr>
                <w:rFonts w:cs="Arial"/>
                <w:sz w:val="20"/>
                <w:szCs w:val="20"/>
              </w:rPr>
              <w:t xml:space="preserve">by the activities coordinator </w:t>
            </w:r>
            <w:r w:rsidRPr="008D0F48">
              <w:rPr>
                <w:rFonts w:cs="Arial"/>
                <w:sz w:val="20"/>
                <w:szCs w:val="20"/>
              </w:rPr>
              <w:t>and is attended by both rest home and hospital level residents. There are other locations throughout the building where group activities may be offered</w:t>
            </w:r>
            <w:r>
              <w:rPr>
                <w:rFonts w:cs="Arial"/>
                <w:sz w:val="20"/>
                <w:szCs w:val="20"/>
              </w:rPr>
              <w:t xml:space="preserve"> (</w:t>
            </w:r>
            <w:proofErr w:type="spellStart"/>
            <w:r>
              <w:rPr>
                <w:rFonts w:cs="Arial"/>
                <w:sz w:val="20"/>
                <w:szCs w:val="20"/>
              </w:rPr>
              <w:t>eg</w:t>
            </w:r>
            <w:proofErr w:type="spellEnd"/>
            <w:r>
              <w:rPr>
                <w:rFonts w:cs="Arial"/>
                <w:sz w:val="20"/>
                <w:szCs w:val="20"/>
              </w:rPr>
              <w:t>, separate lounge areas and the dining room)</w:t>
            </w:r>
            <w:r w:rsidRPr="008D0F48">
              <w:rPr>
                <w:rFonts w:cs="Arial"/>
                <w:sz w:val="20"/>
                <w:szCs w:val="20"/>
              </w:rPr>
              <w:t>. The intention of policy is that each resident has an activities assessment on admission and then an individual plan of activities is developed</w:t>
            </w:r>
            <w:r>
              <w:rPr>
                <w:rFonts w:cs="Arial"/>
                <w:sz w:val="20"/>
                <w:szCs w:val="20"/>
              </w:rPr>
              <w:t xml:space="preserve"> and implemented according to the resident’s wishes. A</w:t>
            </w:r>
            <w:r w:rsidRPr="008D0F48">
              <w:rPr>
                <w:rFonts w:cs="Arial"/>
                <w:sz w:val="20"/>
                <w:szCs w:val="20"/>
              </w:rPr>
              <w:t xml:space="preserve"> record of</w:t>
            </w:r>
            <w:r>
              <w:rPr>
                <w:rFonts w:cs="Arial"/>
                <w:sz w:val="20"/>
                <w:szCs w:val="20"/>
              </w:rPr>
              <w:t xml:space="preserve"> involvement in activities is kept and the activities coordinator is involved in on-going care review.</w:t>
            </w:r>
            <w:r>
              <w:rPr>
                <w:rFonts w:cs="Arial"/>
                <w:sz w:val="20"/>
                <w:szCs w:val="20"/>
              </w:rPr>
              <w:br/>
            </w:r>
            <w:r>
              <w:rPr>
                <w:rFonts w:cs="Arial"/>
                <w:sz w:val="20"/>
                <w:szCs w:val="20"/>
              </w:rPr>
              <w:br/>
            </w:r>
            <w:r w:rsidRPr="008D0F48">
              <w:rPr>
                <w:rFonts w:cs="Arial"/>
                <w:sz w:val="20"/>
                <w:szCs w:val="20"/>
              </w:rPr>
              <w:t xml:space="preserve">Five </w:t>
            </w:r>
            <w:r>
              <w:rPr>
                <w:rFonts w:cs="Arial"/>
                <w:sz w:val="20"/>
                <w:szCs w:val="20"/>
              </w:rPr>
              <w:t>recent</w:t>
            </w:r>
            <w:r w:rsidRPr="008D0F48">
              <w:rPr>
                <w:rFonts w:cs="Arial"/>
                <w:sz w:val="20"/>
                <w:szCs w:val="20"/>
              </w:rPr>
              <w:t xml:space="preserve"> admissions ha</w:t>
            </w:r>
            <w:r>
              <w:rPr>
                <w:rFonts w:cs="Arial"/>
                <w:sz w:val="20"/>
                <w:szCs w:val="20"/>
              </w:rPr>
              <w:t xml:space="preserve">ve yet to be formally assessed. </w:t>
            </w:r>
            <w:r w:rsidRPr="008D0F48">
              <w:rPr>
                <w:rFonts w:cs="Arial"/>
                <w:sz w:val="20"/>
                <w:szCs w:val="20"/>
              </w:rPr>
              <w:t>The activities coordinator has requested additional hours so that she can run both the group programme and complete her</w:t>
            </w:r>
            <w:r>
              <w:rPr>
                <w:rFonts w:cs="Arial"/>
                <w:sz w:val="20"/>
                <w:szCs w:val="20"/>
              </w:rPr>
              <w:t xml:space="preserve"> assessment and </w:t>
            </w:r>
            <w:r w:rsidRPr="008D0F48">
              <w:rPr>
                <w:rFonts w:cs="Arial"/>
                <w:sz w:val="20"/>
                <w:szCs w:val="20"/>
              </w:rPr>
              <w:t>planning commitments</w:t>
            </w:r>
            <w:r>
              <w:rPr>
                <w:rFonts w:cs="Arial"/>
                <w:sz w:val="20"/>
                <w:szCs w:val="20"/>
              </w:rPr>
              <w:t>.</w:t>
            </w:r>
            <w:r w:rsidRPr="008D0F48">
              <w:rPr>
                <w:rFonts w:cs="Arial"/>
                <w:sz w:val="20"/>
                <w:szCs w:val="20"/>
              </w:rPr>
              <w:t xml:space="preserve"> The owner intends to increase the activities coordinator’s hours when occupancy increases</w:t>
            </w:r>
            <w:r>
              <w:rPr>
                <w:rFonts w:cs="Arial"/>
                <w:sz w:val="20"/>
                <w:szCs w:val="20"/>
              </w:rPr>
              <w:t>.</w:t>
            </w:r>
            <w:r>
              <w:rPr>
                <w:rFonts w:cs="Arial"/>
                <w:sz w:val="20"/>
                <w:szCs w:val="20"/>
              </w:rPr>
              <w:br/>
            </w:r>
            <w:r w:rsidRPr="008D0F48">
              <w:rPr>
                <w:rFonts w:cs="Arial"/>
                <w:sz w:val="20"/>
                <w:szCs w:val="20"/>
              </w:rPr>
              <w:br/>
              <w:t>The activities schedule was viewed and included</w:t>
            </w:r>
            <w:r>
              <w:rPr>
                <w:rFonts w:cs="Arial"/>
                <w:sz w:val="20"/>
                <w:szCs w:val="20"/>
              </w:rPr>
              <w:t xml:space="preserve"> the following types of activities</w:t>
            </w:r>
            <w:r w:rsidRPr="008D0F48">
              <w:rPr>
                <w:rFonts w:cs="Arial"/>
                <w:sz w:val="20"/>
                <w:szCs w:val="20"/>
              </w:rPr>
              <w:t>:</w:t>
            </w:r>
            <w:r>
              <w:rPr>
                <w:rFonts w:cs="Arial"/>
                <w:sz w:val="20"/>
                <w:szCs w:val="20"/>
              </w:rPr>
              <w:t xml:space="preserve"> exercises, walks, indoor</w:t>
            </w:r>
            <w:r w:rsidRPr="008D0F48">
              <w:rPr>
                <w:rFonts w:cs="Arial"/>
                <w:sz w:val="20"/>
                <w:szCs w:val="20"/>
              </w:rPr>
              <w:t xml:space="preserve"> </w:t>
            </w:r>
            <w:r>
              <w:rPr>
                <w:rFonts w:cs="Arial"/>
                <w:sz w:val="20"/>
                <w:szCs w:val="20"/>
              </w:rPr>
              <w:t xml:space="preserve">bowls, </w:t>
            </w:r>
            <w:r w:rsidRPr="008D0F48">
              <w:rPr>
                <w:rFonts w:cs="Arial"/>
                <w:sz w:val="20"/>
                <w:szCs w:val="20"/>
              </w:rPr>
              <w:t xml:space="preserve">and discussions with each other and </w:t>
            </w:r>
            <w:r>
              <w:rPr>
                <w:rFonts w:cs="Arial"/>
                <w:sz w:val="20"/>
                <w:szCs w:val="20"/>
              </w:rPr>
              <w:t xml:space="preserve">on </w:t>
            </w:r>
            <w:r w:rsidRPr="008D0F48">
              <w:rPr>
                <w:rFonts w:cs="Arial"/>
                <w:sz w:val="20"/>
                <w:szCs w:val="20"/>
              </w:rPr>
              <w:t>current events, bingo, quizzes</w:t>
            </w:r>
            <w:r>
              <w:rPr>
                <w:rFonts w:cs="Arial"/>
                <w:sz w:val="20"/>
                <w:szCs w:val="20"/>
              </w:rPr>
              <w:t>. Resident’s birthdays are celebrated and every Friday up to six</w:t>
            </w:r>
            <w:r w:rsidRPr="008D0F48">
              <w:rPr>
                <w:rFonts w:cs="Arial"/>
                <w:sz w:val="20"/>
                <w:szCs w:val="20"/>
              </w:rPr>
              <w:t xml:space="preserve"> residents go </w:t>
            </w:r>
            <w:r>
              <w:rPr>
                <w:rFonts w:cs="Arial"/>
                <w:sz w:val="20"/>
                <w:szCs w:val="20"/>
              </w:rPr>
              <w:t xml:space="preserve">for a drive </w:t>
            </w:r>
            <w:r w:rsidRPr="008D0F48">
              <w:rPr>
                <w:rFonts w:cs="Arial"/>
                <w:sz w:val="20"/>
                <w:szCs w:val="20"/>
              </w:rPr>
              <w:t xml:space="preserve">in a taxi </w:t>
            </w:r>
            <w:r>
              <w:rPr>
                <w:rFonts w:cs="Arial"/>
                <w:sz w:val="20"/>
                <w:szCs w:val="20"/>
              </w:rPr>
              <w:t xml:space="preserve">van. A </w:t>
            </w:r>
            <w:r w:rsidRPr="008D0F48">
              <w:rPr>
                <w:rFonts w:cs="Arial"/>
                <w:sz w:val="20"/>
                <w:szCs w:val="20"/>
              </w:rPr>
              <w:t>Maori cultural group provide a church service and play guitars every Tuesday</w:t>
            </w:r>
            <w:r>
              <w:rPr>
                <w:rFonts w:cs="Arial"/>
                <w:sz w:val="20"/>
                <w:szCs w:val="20"/>
              </w:rPr>
              <w:t xml:space="preserve"> following their session.  There is a group of </w:t>
            </w:r>
            <w:r w:rsidRPr="008D0F48">
              <w:rPr>
                <w:rFonts w:cs="Arial"/>
                <w:sz w:val="20"/>
                <w:szCs w:val="20"/>
              </w:rPr>
              <w:t xml:space="preserve">Korean women </w:t>
            </w:r>
            <w:r>
              <w:rPr>
                <w:rFonts w:cs="Arial"/>
                <w:sz w:val="20"/>
                <w:szCs w:val="20"/>
              </w:rPr>
              <w:t xml:space="preserve">who </w:t>
            </w:r>
            <w:r w:rsidRPr="008D0F48">
              <w:rPr>
                <w:rFonts w:cs="Arial"/>
                <w:sz w:val="20"/>
                <w:szCs w:val="20"/>
              </w:rPr>
              <w:t>come once a week on the weekend from a local church</w:t>
            </w:r>
            <w:r>
              <w:rPr>
                <w:rFonts w:cs="Arial"/>
                <w:sz w:val="20"/>
                <w:szCs w:val="20"/>
              </w:rPr>
              <w:t xml:space="preserve">.  A number of residents identify as Korean and these residents enjoy this visit.  The activities coordinator intends to revise and extend the group activities programme in the near future.  </w:t>
            </w:r>
            <w:r w:rsidRPr="008D0F48">
              <w:rPr>
                <w:rFonts w:cs="Arial"/>
                <w:sz w:val="20"/>
                <w:szCs w:val="20"/>
              </w:rPr>
              <w:br/>
            </w:r>
            <w:r w:rsidRPr="008D0F48">
              <w:rPr>
                <w:rFonts w:cs="Arial"/>
                <w:sz w:val="20"/>
                <w:szCs w:val="20"/>
              </w:rPr>
              <w:br/>
            </w:r>
          </w:p>
        </w:tc>
      </w:tr>
    </w:tbl>
    <w:p w:rsidR="00C04AAA" w:rsidRDefault="00C04AAA" w:rsidP="005A3328">
      <w:pPr>
        <w:pStyle w:val="OutcomeDescription"/>
        <w:rPr>
          <w:lang w:eastAsia="en-NZ"/>
        </w:rPr>
      </w:pPr>
    </w:p>
    <w:p w:rsidR="00C04AAA" w:rsidRPr="00953E86" w:rsidRDefault="00C04AAA" w:rsidP="005A3328">
      <w:pPr>
        <w:pStyle w:val="Heading5"/>
      </w:pPr>
      <w:r>
        <w:t>Criterion 1.3.7.1</w:t>
      </w:r>
      <w:r w:rsidRPr="00953E86">
        <w:t xml:space="preserve"> (</w:t>
      </w:r>
      <w:r>
        <w:t>HDS(C</w:t>
      </w:r>
      <w:proofErr w:type="gramStart"/>
      <w:r>
        <w:t>)S.2008:1.3.7.1</w:t>
      </w:r>
      <w:proofErr w:type="gramEnd"/>
      <w:r w:rsidRPr="00953E86">
        <w:t>)</w:t>
      </w:r>
    </w:p>
    <w:p w:rsidR="00C04AAA" w:rsidRDefault="00C04AAA" w:rsidP="005A3328">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 xml:space="preserve">Five newly admitted residents have yet to be formally assessed and have a written individual activities programme (D16.5).  The lack of an individual activities plan may be contributing to the level of depression being experienced by one hospital level </w:t>
            </w:r>
            <w:proofErr w:type="gramStart"/>
            <w:r>
              <w:rPr>
                <w:rFonts w:cs="Arial"/>
                <w:sz w:val="20"/>
                <w:szCs w:val="20"/>
              </w:rPr>
              <w:t>resident .</w:t>
            </w:r>
            <w:proofErr w:type="gramEnd"/>
            <w:r>
              <w:rPr>
                <w:rFonts w:cs="Arial"/>
                <w:sz w:val="20"/>
                <w:szCs w:val="20"/>
              </w:rPr>
              <w:t xml:space="preserve">  The activities coordinator has taken action to introduce this resident to a group of Maori entertainers, which was very successful and much appreciated by the resident who identifies as Maori.</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Five newly admitted residents have yet to be formally assessed by the recently appointed activities coordinator and an individual social and recreational programme developed.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Ensure all new admissions are formally assessed by the activities coordinator and a written and implemented social and recreational programme is developed that meets each resident’s identified interests, stated preferences and level of ability/disability.</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C04AAA" w:rsidRDefault="00C04AAA" w:rsidP="005A3328">
      <w:pPr>
        <w:keepNext/>
        <w:spacing w:after="120"/>
        <w:ind w:left="0"/>
        <w:rPr>
          <w:rFonts w:cs="Arial"/>
          <w:sz w:val="20"/>
          <w:szCs w:val="20"/>
        </w:rPr>
      </w:pPr>
      <w:r>
        <w:rPr>
          <w:rFonts w:cs="Arial"/>
          <w:sz w:val="20"/>
          <w:szCs w:val="20"/>
        </w:rPr>
        <w:t>Consumers' service delivery plans are evaluated in a comprehensive and timely manner.</w:t>
      </w:r>
    </w:p>
    <w:p w:rsidR="00C04AAA" w:rsidRPr="000B4D2E" w:rsidRDefault="00C04AAA" w:rsidP="005A3328">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R</w:t>
            </w:r>
            <w:r w:rsidRPr="00B53362">
              <w:rPr>
                <w:rFonts w:cs="Arial"/>
                <w:sz w:val="20"/>
                <w:szCs w:val="20"/>
              </w:rPr>
              <w:t>egular evaluation of service delivery plans occur</w:t>
            </w:r>
            <w:r>
              <w:rPr>
                <w:rFonts w:cs="Arial"/>
                <w:sz w:val="20"/>
                <w:szCs w:val="20"/>
              </w:rPr>
              <w:t xml:space="preserve"> commencing in the initial few weeks of admission</w:t>
            </w:r>
            <w:r w:rsidRPr="00B53362">
              <w:rPr>
                <w:rFonts w:cs="Arial"/>
                <w:sz w:val="20"/>
                <w:szCs w:val="20"/>
              </w:rPr>
              <w:t xml:space="preserve">.  Progress notes are recorded on </w:t>
            </w:r>
            <w:r>
              <w:rPr>
                <w:rFonts w:cs="Arial"/>
                <w:sz w:val="20"/>
                <w:szCs w:val="20"/>
              </w:rPr>
              <w:t xml:space="preserve">each </w:t>
            </w:r>
            <w:r w:rsidRPr="00B53362">
              <w:rPr>
                <w:rFonts w:cs="Arial"/>
                <w:sz w:val="20"/>
                <w:szCs w:val="20"/>
              </w:rPr>
              <w:t>shift</w:t>
            </w:r>
            <w:r>
              <w:rPr>
                <w:rFonts w:cs="Arial"/>
                <w:sz w:val="20"/>
                <w:szCs w:val="20"/>
              </w:rPr>
              <w:t xml:space="preserve"> for all residents</w:t>
            </w:r>
            <w:r w:rsidRPr="00B53362">
              <w:rPr>
                <w:rFonts w:cs="Arial"/>
                <w:sz w:val="20"/>
                <w:szCs w:val="20"/>
              </w:rPr>
              <w:t xml:space="preserve">.  Monitoring of a residents progress occurs </w:t>
            </w:r>
            <w:r>
              <w:rPr>
                <w:rFonts w:cs="Arial"/>
                <w:sz w:val="20"/>
                <w:szCs w:val="20"/>
              </w:rPr>
              <w:t>and is a</w:t>
            </w:r>
            <w:r w:rsidRPr="00B53362">
              <w:rPr>
                <w:rFonts w:cs="Arial"/>
                <w:sz w:val="20"/>
                <w:szCs w:val="20"/>
              </w:rPr>
              <w:t xml:space="preserve">n on-going process.  </w:t>
            </w:r>
            <w:r>
              <w:rPr>
                <w:rFonts w:cs="Arial"/>
                <w:sz w:val="20"/>
                <w:szCs w:val="20"/>
              </w:rPr>
              <w:t>R</w:t>
            </w:r>
            <w:r w:rsidRPr="00B53362">
              <w:rPr>
                <w:rFonts w:cs="Arial"/>
                <w:sz w:val="20"/>
                <w:szCs w:val="20"/>
              </w:rPr>
              <w:t>egistered nurse</w:t>
            </w:r>
            <w:r>
              <w:rPr>
                <w:rFonts w:cs="Arial"/>
                <w:sz w:val="20"/>
                <w:szCs w:val="20"/>
              </w:rPr>
              <w:t>s</w:t>
            </w:r>
            <w:r w:rsidRPr="00B53362">
              <w:rPr>
                <w:rFonts w:cs="Arial"/>
                <w:sz w:val="20"/>
                <w:szCs w:val="20"/>
              </w:rPr>
              <w:t xml:space="preserve"> reassess</w:t>
            </w:r>
            <w:r>
              <w:rPr>
                <w:rFonts w:cs="Arial"/>
                <w:sz w:val="20"/>
                <w:szCs w:val="20"/>
              </w:rPr>
              <w:t xml:space="preserve"> and evaluate</w:t>
            </w:r>
            <w:r w:rsidRPr="00B53362">
              <w:rPr>
                <w:rFonts w:cs="Arial"/>
                <w:sz w:val="20"/>
                <w:szCs w:val="20"/>
              </w:rPr>
              <w:t xml:space="preserve"> residents whenever there are changes </w:t>
            </w:r>
            <w:r>
              <w:rPr>
                <w:rFonts w:cs="Arial"/>
                <w:sz w:val="20"/>
                <w:szCs w:val="20"/>
              </w:rPr>
              <w:t xml:space="preserve">to their health or when residents, staff or relatives have concerns.  Each resident has a formal evaluation </w:t>
            </w:r>
            <w:r w:rsidRPr="00B53362">
              <w:rPr>
                <w:rFonts w:cs="Arial"/>
                <w:sz w:val="20"/>
                <w:szCs w:val="20"/>
              </w:rPr>
              <w:t>on a six monthly basis</w:t>
            </w:r>
            <w:r>
              <w:rPr>
                <w:rFonts w:cs="Arial"/>
                <w:sz w:val="20"/>
                <w:szCs w:val="20"/>
              </w:rPr>
              <w:t xml:space="preserve"> and family are invited to attend</w:t>
            </w:r>
            <w:r w:rsidRPr="00B53362">
              <w:rPr>
                <w:rFonts w:cs="Arial"/>
                <w:sz w:val="20"/>
                <w:szCs w:val="20"/>
              </w:rPr>
              <w:t>.  Care plans are updated to reflect current goals.</w:t>
            </w:r>
            <w:r>
              <w:rPr>
                <w:rFonts w:cs="Arial"/>
                <w:sz w:val="20"/>
                <w:szCs w:val="20"/>
              </w:rPr>
              <w:t xml:space="preserve">  </w:t>
            </w:r>
            <w:r w:rsidRPr="00B53362">
              <w:rPr>
                <w:rFonts w:cs="Arial"/>
                <w:sz w:val="20"/>
                <w:szCs w:val="20"/>
              </w:rPr>
              <w:t>Medical re</w:t>
            </w:r>
            <w:r>
              <w:rPr>
                <w:rFonts w:cs="Arial"/>
                <w:sz w:val="20"/>
                <w:szCs w:val="20"/>
              </w:rPr>
              <w:t>views meet contract requirements.</w:t>
            </w:r>
          </w:p>
        </w:tc>
      </w:tr>
    </w:tbl>
    <w:p w:rsidR="00C04AAA" w:rsidRDefault="00C04AAA" w:rsidP="005A3328">
      <w:pPr>
        <w:pStyle w:val="OutcomeDescription"/>
        <w:rPr>
          <w:lang w:eastAsia="en-NZ"/>
        </w:rPr>
      </w:pPr>
    </w:p>
    <w:p w:rsidR="00C04AAA" w:rsidRPr="00953E86" w:rsidRDefault="00C04AAA" w:rsidP="005A3328">
      <w:pPr>
        <w:pStyle w:val="Heading5"/>
      </w:pPr>
      <w:r>
        <w:t>Criterion 1.3.8.2</w:t>
      </w:r>
      <w:r w:rsidRPr="00953E86">
        <w:t xml:space="preserve"> (</w:t>
      </w:r>
      <w:r>
        <w:t>HDS(C</w:t>
      </w:r>
      <w:proofErr w:type="gramStart"/>
      <w:r>
        <w:t>)S.2008:1.3.8.2</w:t>
      </w:r>
      <w:proofErr w:type="gramEnd"/>
      <w:r w:rsidRPr="00953E86">
        <w:t>)</w:t>
      </w:r>
    </w:p>
    <w:p w:rsidR="00C04AAA" w:rsidRDefault="00C04AAA" w:rsidP="005A3328">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1.3.8.3</w:t>
      </w:r>
      <w:r w:rsidRPr="00953E86">
        <w:t xml:space="preserve"> (</w:t>
      </w:r>
      <w:r>
        <w:t>HDS(C</w:t>
      </w:r>
      <w:proofErr w:type="gramStart"/>
      <w:r>
        <w:t>)S.2008:1.3.8.3</w:t>
      </w:r>
      <w:proofErr w:type="gramEnd"/>
      <w:r w:rsidRPr="00953E86">
        <w:t>)</w:t>
      </w:r>
    </w:p>
    <w:p w:rsidR="00C04AAA" w:rsidRDefault="00C04AAA" w:rsidP="005A3328">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lastRenderedPageBreak/>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C04AAA" w:rsidRDefault="00C04AAA" w:rsidP="005A3328">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C04AAA" w:rsidRPr="000B4D2E" w:rsidRDefault="00C04AAA" w:rsidP="005A3328">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1.3.9.1</w:t>
      </w:r>
      <w:r w:rsidRPr="00953E86">
        <w:t xml:space="preserve"> (</w:t>
      </w:r>
      <w:r>
        <w:t>HDS(C</w:t>
      </w:r>
      <w:proofErr w:type="gramStart"/>
      <w:r>
        <w:t>)S.2008:1.3.9.1</w:t>
      </w:r>
      <w:proofErr w:type="gramEnd"/>
      <w:r w:rsidRPr="00953E86">
        <w:t>)</w:t>
      </w:r>
    </w:p>
    <w:p w:rsidR="00C04AAA" w:rsidRDefault="00C04AAA" w:rsidP="005A3328">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C04AAA" w:rsidRDefault="00C04AAA" w:rsidP="005A3328">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1.3.10.2</w:t>
      </w:r>
      <w:r w:rsidRPr="00953E86">
        <w:t xml:space="preserve"> (</w:t>
      </w:r>
      <w:r>
        <w:t>HDS(C</w:t>
      </w:r>
      <w:proofErr w:type="gramStart"/>
      <w:r>
        <w:t>)S.2008:1.3.10.2</w:t>
      </w:r>
      <w:proofErr w:type="gramEnd"/>
      <w:r w:rsidRPr="00953E86">
        <w:t>)</w:t>
      </w:r>
    </w:p>
    <w:p w:rsidR="00C04AAA" w:rsidRDefault="00C04AAA" w:rsidP="005A3328">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C04AAA" w:rsidRDefault="00C04AAA" w:rsidP="005A3328">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C04AAA" w:rsidRPr="000B4D2E" w:rsidRDefault="00C04AAA" w:rsidP="005A3328">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5049E5">
              <w:rPr>
                <w:rFonts w:cs="Arial"/>
                <w:sz w:val="20"/>
                <w:szCs w:val="20"/>
              </w:rPr>
              <w:t xml:space="preserve">A review of eight  medicine management charts and systems in use was conducted (which included the four residents reviewed in the sample and another four residents making a stratified sample of four hospital and four rest home).The review found that the medicine management system in use is outlined in policy.  Medicines are supplied every four weeks from a contracted pharmacist.  Tablets are dispensed in blister packaging.  </w:t>
            </w:r>
            <w:r>
              <w:rPr>
                <w:rFonts w:cs="Arial"/>
                <w:sz w:val="20"/>
                <w:szCs w:val="20"/>
              </w:rPr>
              <w:t xml:space="preserve">Other medicines are dispensed in containers with pharmacy labels.  </w:t>
            </w:r>
            <w:r w:rsidRPr="005049E5">
              <w:rPr>
                <w:rFonts w:cs="Arial"/>
                <w:sz w:val="20"/>
                <w:szCs w:val="20"/>
              </w:rPr>
              <w:t xml:space="preserve">Medicines are stored in a locked cupboard in a medicines room when not in use.  Controlled drugs are stored in a locked cabinet that complies with the drug regulations (the owners have yet to install a new controlled drugs cabinet, which is a larger size).  A stocktake is done weekly on controlled drugs and recorded (a stocktake on the day of audit showed that balances were correct).  The administration of medicines was observed and practice was appropriate.  </w:t>
            </w:r>
            <w:r>
              <w:rPr>
                <w:rFonts w:cs="Arial"/>
                <w:sz w:val="20"/>
                <w:szCs w:val="20"/>
              </w:rPr>
              <w:t xml:space="preserve">Competencies are completed by staff.  </w:t>
            </w:r>
            <w:r w:rsidRPr="005049E5">
              <w:rPr>
                <w:rFonts w:cs="Arial"/>
                <w:sz w:val="20"/>
                <w:szCs w:val="20"/>
              </w:rPr>
              <w:t>Seven of eight residents had a medicine orders chart signed by a prescribing GP, which were legible and included a statement regarding their allerg</w:t>
            </w:r>
            <w:r>
              <w:rPr>
                <w:rFonts w:cs="Arial"/>
                <w:sz w:val="20"/>
                <w:szCs w:val="20"/>
              </w:rPr>
              <w:t xml:space="preserve">y status.  The eighth </w:t>
            </w:r>
            <w:r>
              <w:rPr>
                <w:rFonts w:cs="Arial"/>
                <w:sz w:val="20"/>
                <w:szCs w:val="20"/>
              </w:rPr>
              <w:lastRenderedPageBreak/>
              <w:t xml:space="preserve">resident </w:t>
            </w:r>
            <w:r w:rsidRPr="005049E5">
              <w:rPr>
                <w:rFonts w:cs="Arial"/>
                <w:sz w:val="20"/>
                <w:szCs w:val="20"/>
              </w:rPr>
              <w:t xml:space="preserve">had no medicine chart on file yet </w:t>
            </w:r>
            <w:proofErr w:type="gramStart"/>
            <w:r w:rsidRPr="005049E5">
              <w:rPr>
                <w:rFonts w:cs="Arial"/>
                <w:sz w:val="20"/>
                <w:szCs w:val="20"/>
              </w:rPr>
              <w:t>staff were</w:t>
            </w:r>
            <w:proofErr w:type="gramEnd"/>
            <w:r w:rsidRPr="005049E5">
              <w:rPr>
                <w:rFonts w:cs="Arial"/>
                <w:sz w:val="20"/>
                <w:szCs w:val="20"/>
              </w:rPr>
              <w:t xml:space="preserve"> administering medicines.  Only two of the eight residents in the sample had a dated identification photograph on file.  Three of the eight residents charts contained evidence of three monthly reviews by the GP.  Four other residents had not been admitted for three months (and the eight had no chart).  The charting of PRN orders was not consistent with the medicine care guides for residential aged care in that the indication and instructions for PRN use are not always specified.</w:t>
            </w:r>
            <w:r w:rsidRPr="005049E5">
              <w:rPr>
                <w:rFonts w:cs="Arial"/>
                <w:sz w:val="20"/>
                <w:szCs w:val="20"/>
              </w:rPr>
              <w:br/>
              <w:t>The facility is using standing orders that do not comply with the standing order guidelines as published by the Ministry of Health.</w:t>
            </w:r>
            <w:r w:rsidRPr="005049E5">
              <w:rPr>
                <w:rFonts w:cs="Arial"/>
                <w:sz w:val="20"/>
                <w:szCs w:val="20"/>
              </w:rPr>
              <w:br/>
              <w:t xml:space="preserve">The facility is using hospital </w:t>
            </w:r>
            <w:proofErr w:type="spellStart"/>
            <w:r w:rsidRPr="005049E5">
              <w:rPr>
                <w:rFonts w:cs="Arial"/>
                <w:sz w:val="20"/>
                <w:szCs w:val="20"/>
              </w:rPr>
              <w:t>i</w:t>
            </w:r>
            <w:r>
              <w:rPr>
                <w:rFonts w:cs="Arial"/>
                <w:sz w:val="20"/>
                <w:szCs w:val="20"/>
              </w:rPr>
              <w:t>mprest</w:t>
            </w:r>
            <w:proofErr w:type="spellEnd"/>
            <w:r w:rsidRPr="005049E5">
              <w:rPr>
                <w:rFonts w:cs="Arial"/>
                <w:sz w:val="20"/>
                <w:szCs w:val="20"/>
              </w:rPr>
              <w:t xml:space="preserve"> stock for rest home residents, which is not consistent with the guidelines for bulk supply, which applies to hospital certified facilities only.</w:t>
            </w:r>
            <w:r w:rsidRPr="005049E5">
              <w:rPr>
                <w:rFonts w:cs="Arial"/>
                <w:sz w:val="20"/>
                <w:szCs w:val="20"/>
              </w:rPr>
              <w:br/>
              <w:t>The rest home resident admitted for respite care was self-administering some of her medicines.  The review showed that there was no confirmation with her GP on admission regarding her medicines.  There was no evidence of a medicine reconciliation occurring on admission.  There was no medicine chart completed to specify medicine orders for staff to administer medicines.  There was no capacity assessment to assess cognitive and physical ability to self-medicate signed off by the regular prescriber prior to her self-medicating and no dat</w:t>
            </w:r>
            <w:r>
              <w:rPr>
                <w:rFonts w:cs="Arial"/>
                <w:sz w:val="20"/>
                <w:szCs w:val="20"/>
              </w:rPr>
              <w:t xml:space="preserve">ed photo identification on file.  </w:t>
            </w:r>
            <w:r w:rsidRPr="005049E5">
              <w:rPr>
                <w:rFonts w:cs="Arial"/>
                <w:sz w:val="20"/>
                <w:szCs w:val="20"/>
              </w:rPr>
              <w:br/>
            </w:r>
            <w:r w:rsidRPr="005049E5">
              <w:rPr>
                <w:rFonts w:cs="Arial"/>
                <w:sz w:val="20"/>
                <w:szCs w:val="20"/>
              </w:rPr>
              <w:br/>
              <w:t>D16.5.e.i.2; Three of the eight residents charts contained evidence of three monthly reviews by the GP</w:t>
            </w:r>
            <w:r>
              <w:rPr>
                <w:rFonts w:cs="Arial"/>
                <w:sz w:val="20"/>
                <w:szCs w:val="20"/>
              </w:rPr>
              <w:t xml:space="preserve"> and the GP had documented the review and their stability in their clinical records (The other residents had been admitted recently).  This is an improvement since the previous audit.</w:t>
            </w:r>
            <w:r w:rsidRPr="005049E5">
              <w:rPr>
                <w:rFonts w:cs="Arial"/>
                <w:sz w:val="20"/>
                <w:szCs w:val="20"/>
              </w:rPr>
              <w:t xml:space="preserve">  </w:t>
            </w:r>
            <w:r w:rsidRPr="005049E5">
              <w:rPr>
                <w:rFonts w:cs="Arial"/>
                <w:sz w:val="20"/>
                <w:szCs w:val="20"/>
              </w:rPr>
              <w:br/>
            </w:r>
          </w:p>
        </w:tc>
      </w:tr>
    </w:tbl>
    <w:p w:rsidR="00C04AAA" w:rsidRDefault="00C04AAA" w:rsidP="005A3328">
      <w:pPr>
        <w:pStyle w:val="OutcomeDescription"/>
        <w:rPr>
          <w:lang w:eastAsia="en-NZ"/>
        </w:rPr>
      </w:pPr>
    </w:p>
    <w:p w:rsidR="00C04AAA" w:rsidRPr="00953E86" w:rsidRDefault="00C04AAA" w:rsidP="005A3328">
      <w:pPr>
        <w:pStyle w:val="Heading5"/>
      </w:pPr>
      <w:r>
        <w:t>Criterion 1.3.12.1</w:t>
      </w:r>
      <w:r w:rsidRPr="00953E86">
        <w:t xml:space="preserve"> (</w:t>
      </w:r>
      <w:r>
        <w:t>HDS(C</w:t>
      </w:r>
      <w:proofErr w:type="gramStart"/>
      <w:r>
        <w:t>)S.2008:1.3.12.1</w:t>
      </w:r>
      <w:proofErr w:type="gramEnd"/>
      <w:r w:rsidRPr="00953E86">
        <w:t>)</w:t>
      </w:r>
    </w:p>
    <w:p w:rsidR="00C04AAA" w:rsidRDefault="00C04AAA" w:rsidP="005A3328">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The medicine system in use for eight residents was reviewed.  One of</w:t>
            </w:r>
            <w:r w:rsidRPr="005049E5">
              <w:rPr>
                <w:rFonts w:cs="Arial"/>
                <w:sz w:val="20"/>
                <w:szCs w:val="20"/>
              </w:rPr>
              <w:t xml:space="preserve"> eight residents had </w:t>
            </w:r>
            <w:r>
              <w:rPr>
                <w:rFonts w:cs="Arial"/>
                <w:sz w:val="20"/>
                <w:szCs w:val="20"/>
              </w:rPr>
              <w:t xml:space="preserve">no </w:t>
            </w:r>
            <w:r w:rsidRPr="005049E5">
              <w:rPr>
                <w:rFonts w:cs="Arial"/>
                <w:sz w:val="20"/>
                <w:szCs w:val="20"/>
              </w:rPr>
              <w:t>medicine order chart signed by a prescribing GP yet staff were administering</w:t>
            </w:r>
            <w:r>
              <w:rPr>
                <w:rFonts w:cs="Arial"/>
                <w:sz w:val="20"/>
                <w:szCs w:val="20"/>
              </w:rPr>
              <w:t xml:space="preserve"> </w:t>
            </w:r>
            <w:r w:rsidRPr="005049E5">
              <w:rPr>
                <w:rFonts w:cs="Arial"/>
                <w:sz w:val="20"/>
                <w:szCs w:val="20"/>
              </w:rPr>
              <w:t>medicines.  Only two of the eight residents in the sample had a dated identification photograph on file.  The facility is using standing orders that do not comply with the standing order guidelines</w:t>
            </w:r>
            <w:r>
              <w:rPr>
                <w:rFonts w:cs="Arial"/>
                <w:sz w:val="20"/>
                <w:szCs w:val="20"/>
              </w:rPr>
              <w:t>,</w:t>
            </w:r>
            <w:r w:rsidRPr="005049E5">
              <w:rPr>
                <w:rFonts w:cs="Arial"/>
                <w:sz w:val="20"/>
                <w:szCs w:val="20"/>
              </w:rPr>
              <w:t xml:space="preserve"> as published by the Ministry of Health.</w:t>
            </w:r>
            <w:r>
              <w:rPr>
                <w:rFonts w:cs="Arial"/>
                <w:sz w:val="20"/>
                <w:szCs w:val="20"/>
              </w:rPr>
              <w:t xml:space="preserve">  </w:t>
            </w:r>
            <w:r w:rsidRPr="005049E5">
              <w:rPr>
                <w:rFonts w:cs="Arial"/>
                <w:sz w:val="20"/>
                <w:szCs w:val="20"/>
              </w:rPr>
              <w:t xml:space="preserve">The facility is using hospital </w:t>
            </w:r>
            <w:proofErr w:type="spellStart"/>
            <w:r w:rsidRPr="005049E5">
              <w:rPr>
                <w:rFonts w:cs="Arial"/>
                <w:sz w:val="20"/>
                <w:szCs w:val="20"/>
              </w:rPr>
              <w:t>imprest</w:t>
            </w:r>
            <w:proofErr w:type="spellEnd"/>
            <w:r w:rsidRPr="005049E5">
              <w:rPr>
                <w:rFonts w:cs="Arial"/>
                <w:sz w:val="20"/>
                <w:szCs w:val="20"/>
              </w:rPr>
              <w:t xml:space="preserve"> stock for rest home residents, which is not consistent with the guidelines for bulk supply, which applies to hospital certified facilities only.  </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A110A0">
              <w:rPr>
                <w:rFonts w:cs="Arial"/>
                <w:sz w:val="20"/>
                <w:szCs w:val="20"/>
              </w:rPr>
              <w:t xml:space="preserve">The medicine management system in use is not consistent with the medicine care guides for residential aged care in the following areas.  Dated resident identification photos were not included in all files.  Standing orders in use do not meet Ministry of Health guidelines.  </w:t>
            </w:r>
            <w:r w:rsidRPr="00A110A0">
              <w:rPr>
                <w:rFonts w:cs="Arial"/>
                <w:sz w:val="20"/>
                <w:szCs w:val="20"/>
              </w:rPr>
              <w:br/>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Ensure the medicine system in use fully complies with the medicine care guides for residential aged care.</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1.3.12.3</w:t>
      </w:r>
      <w:r w:rsidRPr="00953E86">
        <w:t xml:space="preserve"> (</w:t>
      </w:r>
      <w:r>
        <w:t>HDS(C</w:t>
      </w:r>
      <w:proofErr w:type="gramStart"/>
      <w:r>
        <w:t>)S.2008:1.3.12.3</w:t>
      </w:r>
      <w:proofErr w:type="gramEnd"/>
      <w:r w:rsidRPr="00953E86">
        <w:t>)</w:t>
      </w:r>
    </w:p>
    <w:p w:rsidR="00C04AAA" w:rsidRDefault="00C04AAA" w:rsidP="005A3328">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1.3.12.5</w:t>
      </w:r>
      <w:r w:rsidRPr="00953E86">
        <w:t xml:space="preserve"> (</w:t>
      </w:r>
      <w:r>
        <w:t>HDS(C</w:t>
      </w:r>
      <w:proofErr w:type="gramStart"/>
      <w:r>
        <w:t>)S.2008:1.3.12.5</w:t>
      </w:r>
      <w:proofErr w:type="gramEnd"/>
      <w:r w:rsidRPr="00953E86">
        <w:t>)</w:t>
      </w:r>
    </w:p>
    <w:p w:rsidR="00C04AAA" w:rsidRDefault="00C04AAA" w:rsidP="005A3328">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 xml:space="preserve">One </w:t>
            </w:r>
            <w:r w:rsidRPr="0061174C">
              <w:rPr>
                <w:rFonts w:cs="Arial"/>
                <w:sz w:val="20"/>
                <w:szCs w:val="20"/>
              </w:rPr>
              <w:t>rest home resident admitted for respite care</w:t>
            </w:r>
            <w:r>
              <w:rPr>
                <w:rFonts w:cs="Arial"/>
                <w:sz w:val="20"/>
                <w:szCs w:val="20"/>
              </w:rPr>
              <w:t xml:space="preserve"> </w:t>
            </w:r>
            <w:r w:rsidRPr="0061174C">
              <w:rPr>
                <w:rFonts w:cs="Arial"/>
                <w:sz w:val="20"/>
                <w:szCs w:val="20"/>
              </w:rPr>
              <w:t>was self-administering some of her medicines.  There was no confirmation with her GP on admission regarding her medicines.  There was no evidence of a medicine reconciliation occurring on admission.  There was no medicine chart completed to specify medicine orders for staff to administer medicines.  There was no capacity assessment to assess cognitive and physical ability to self-medicate signed off by the regular prescriber prior to her self-medicating and no dated photo identification on file.</w:t>
            </w:r>
            <w:r>
              <w:rPr>
                <w:rFonts w:cs="Arial"/>
                <w:sz w:val="20"/>
                <w:szCs w:val="20"/>
              </w:rPr>
              <w:t xml:space="preserve">  The resident was discharged on the day of audit.</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61174C">
              <w:rPr>
                <w:rFonts w:cs="Arial"/>
                <w:sz w:val="20"/>
                <w:szCs w:val="20"/>
              </w:rPr>
              <w:t>One resident who was admitted for respite care and who was self-administering some of her medicines was not managed according to the guidelines in that medicines were administered to her without a prescriber’s order; there was no medicine reconciliation on admission, there was no capacity assessment of her cognitive and physical ability conducted and signed off by the regular prescriber prior to her self-administering her medicines and she also had no dated identification photo on file.</w:t>
            </w:r>
            <w:r>
              <w:rPr>
                <w:rFonts w:cs="Arial"/>
                <w:sz w:val="20"/>
                <w:szCs w:val="20"/>
              </w:rPr>
              <w:t xml:space="preserve">  She was discharged on the day of audit.</w:t>
            </w:r>
            <w:r w:rsidRPr="0061174C">
              <w:rPr>
                <w:rFonts w:cs="Arial"/>
                <w:sz w:val="20"/>
                <w:szCs w:val="20"/>
              </w:rPr>
              <w:t xml:space="preserve">  </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Ensure residents who self-administer medicines do so in a manner consistent with the medicine care guides for residential aged care.</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1.3.12.6</w:t>
      </w:r>
      <w:r w:rsidRPr="00953E86">
        <w:t xml:space="preserve"> (</w:t>
      </w:r>
      <w:r>
        <w:t>HDS(C</w:t>
      </w:r>
      <w:proofErr w:type="gramStart"/>
      <w:r>
        <w:t>)S.2008:1.3.12.6</w:t>
      </w:r>
      <w:proofErr w:type="gramEnd"/>
      <w:r w:rsidRPr="00953E86">
        <w:t>)</w:t>
      </w:r>
    </w:p>
    <w:p w:rsidR="00C04AAA" w:rsidRDefault="00C04AAA" w:rsidP="005A3328">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836F3E">
              <w:rPr>
                <w:rFonts w:cs="Arial"/>
                <w:sz w:val="20"/>
                <w:szCs w:val="20"/>
              </w:rPr>
              <w:t>The charting of PRN orders</w:t>
            </w:r>
            <w:r>
              <w:rPr>
                <w:rFonts w:cs="Arial"/>
                <w:sz w:val="20"/>
                <w:szCs w:val="20"/>
              </w:rPr>
              <w:t xml:space="preserve"> in a sample of four of eight medicine charts reviewed </w:t>
            </w:r>
            <w:r w:rsidRPr="00836F3E">
              <w:rPr>
                <w:rFonts w:cs="Arial"/>
                <w:sz w:val="20"/>
                <w:szCs w:val="20"/>
              </w:rPr>
              <w:t>is not always consistent with the medicine care guides for residential aged care in that the indication and instructions for PRN use are not always specified.</w:t>
            </w:r>
            <w:r>
              <w:rPr>
                <w:rFonts w:cs="Arial"/>
                <w:sz w:val="20"/>
                <w:szCs w:val="20"/>
              </w:rPr>
              <w:t xml:space="preserve">  The sample was extended and the practice is systemic.  No evidence of harm to a resident was sighted.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836F3E">
              <w:rPr>
                <w:rFonts w:cs="Arial"/>
                <w:sz w:val="20"/>
                <w:szCs w:val="20"/>
              </w:rPr>
              <w:t>PRN medicines are not always correctly charted by the prescriber</w:t>
            </w:r>
            <w:r>
              <w:rPr>
                <w:rFonts w:cs="Arial"/>
                <w:sz w:val="20"/>
                <w:szCs w:val="20"/>
              </w:rPr>
              <w:t xml:space="preserve"> consistent with the requirements specified in the medicine care guides for residential aged care</w:t>
            </w:r>
            <w:r w:rsidRPr="00836F3E">
              <w:rPr>
                <w:rFonts w:cs="Arial"/>
                <w:sz w:val="20"/>
                <w:szCs w:val="20"/>
              </w:rPr>
              <w:t>.</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 xml:space="preserve">Ensure PRN medicines are charted correctly by the prescribing practitioner.  </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C04AAA" w:rsidRDefault="00C04AAA" w:rsidP="005A3328">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C04AAA" w:rsidRPr="000B4D2E" w:rsidRDefault="00C04AAA" w:rsidP="005A3328">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B1216C">
              <w:rPr>
                <w:rFonts w:cs="Arial"/>
                <w:sz w:val="20"/>
                <w:szCs w:val="20"/>
              </w:rPr>
              <w:t xml:space="preserve">There is a kitchen onsite, which was recently refurbished.  There is a mixture of commercial grade and domestic grade appliances and equipment available.  Food can be cooked on gas hobs or by electricity in the </w:t>
            </w:r>
            <w:proofErr w:type="spellStart"/>
            <w:r w:rsidRPr="00B1216C">
              <w:rPr>
                <w:rFonts w:cs="Arial"/>
                <w:sz w:val="20"/>
                <w:szCs w:val="20"/>
              </w:rPr>
              <w:t>combi</w:t>
            </w:r>
            <w:proofErr w:type="spellEnd"/>
            <w:r w:rsidRPr="00B1216C">
              <w:rPr>
                <w:rFonts w:cs="Arial"/>
                <w:sz w:val="20"/>
                <w:szCs w:val="20"/>
              </w:rPr>
              <w:t xml:space="preserve"> oven.  The kitchen is clean and tidy.  There </w:t>
            </w:r>
            <w:proofErr w:type="gramStart"/>
            <w:r w:rsidRPr="00B1216C">
              <w:rPr>
                <w:rFonts w:cs="Arial"/>
                <w:sz w:val="20"/>
                <w:szCs w:val="20"/>
              </w:rPr>
              <w:t>are dedicated staff</w:t>
            </w:r>
            <w:proofErr w:type="gramEnd"/>
            <w:r w:rsidRPr="00B1216C">
              <w:rPr>
                <w:rFonts w:cs="Arial"/>
                <w:sz w:val="20"/>
                <w:szCs w:val="20"/>
              </w:rPr>
              <w:t xml:space="preserve"> to prepare meals.  There are three main cooks employed who work a mix o</w:t>
            </w:r>
            <w:r>
              <w:rPr>
                <w:rFonts w:cs="Arial"/>
                <w:sz w:val="20"/>
                <w:szCs w:val="20"/>
              </w:rPr>
              <w:t xml:space="preserve">f hours from 7 am to 4.30 pm. </w:t>
            </w:r>
            <w:r w:rsidRPr="00B1216C">
              <w:rPr>
                <w:rFonts w:cs="Arial"/>
                <w:sz w:val="20"/>
                <w:szCs w:val="20"/>
              </w:rPr>
              <w:t>Menus have been reviewed by a registered dietitian (last review March 2013).  There is change of menus with rotations by weeks.  The core diet meets the nutritional needs of the consumers.  Modified diets for reasons of need or preference are catered for.  The cooks cater for Korean, halal food and other dietary needs currently.</w:t>
            </w:r>
            <w:r>
              <w:rPr>
                <w:rFonts w:cs="Arial"/>
                <w:sz w:val="20"/>
                <w:szCs w:val="20"/>
              </w:rPr>
              <w:t xml:space="preserve">  </w:t>
            </w:r>
            <w:r w:rsidRPr="00B1216C">
              <w:rPr>
                <w:rFonts w:cs="Arial"/>
                <w:sz w:val="20"/>
                <w:szCs w:val="20"/>
              </w:rPr>
              <w:t xml:space="preserve">The service has lipped plates, sipper cups and other built up utensils available.  Resident likes, dislikes, allergies and dietary needs are kept in a folder in the kitchen and kitchen </w:t>
            </w:r>
            <w:proofErr w:type="gramStart"/>
            <w:r w:rsidRPr="00B1216C">
              <w:rPr>
                <w:rFonts w:cs="Arial"/>
                <w:sz w:val="20"/>
                <w:szCs w:val="20"/>
              </w:rPr>
              <w:t>staff are</w:t>
            </w:r>
            <w:proofErr w:type="gramEnd"/>
            <w:r w:rsidRPr="00B1216C">
              <w:rPr>
                <w:rFonts w:cs="Arial"/>
                <w:sz w:val="20"/>
                <w:szCs w:val="20"/>
              </w:rPr>
              <w:t xml:space="preserve"> familiar with the folder and contents.  </w:t>
            </w:r>
            <w:r>
              <w:rPr>
                <w:rFonts w:cs="Arial"/>
                <w:sz w:val="20"/>
                <w:szCs w:val="20"/>
              </w:rPr>
              <w:t>F</w:t>
            </w:r>
            <w:r w:rsidRPr="00B1216C">
              <w:rPr>
                <w:rFonts w:cs="Arial"/>
                <w:sz w:val="20"/>
                <w:szCs w:val="20"/>
              </w:rPr>
              <w:t xml:space="preserve">ood is procured </w:t>
            </w:r>
            <w:r>
              <w:rPr>
                <w:rFonts w:cs="Arial"/>
                <w:sz w:val="20"/>
                <w:szCs w:val="20"/>
              </w:rPr>
              <w:t xml:space="preserve">from </w:t>
            </w:r>
            <w:r w:rsidRPr="00B1216C">
              <w:rPr>
                <w:rFonts w:cs="Arial"/>
                <w:sz w:val="20"/>
                <w:szCs w:val="20"/>
              </w:rPr>
              <w:t xml:space="preserve">and supplied by commercial contracted companies.  The majority of food is prepared on site and served in the dining room, which is close to the kitchen.  There is another dining room on another floor that has </w:t>
            </w:r>
            <w:r>
              <w:rPr>
                <w:rFonts w:cs="Arial"/>
                <w:sz w:val="20"/>
                <w:szCs w:val="20"/>
              </w:rPr>
              <w:t xml:space="preserve">yet to be </w:t>
            </w:r>
            <w:r w:rsidRPr="00B1216C">
              <w:rPr>
                <w:rFonts w:cs="Arial"/>
                <w:sz w:val="20"/>
                <w:szCs w:val="20"/>
              </w:rPr>
              <w:t>opened due to low occupancy.  Food storage</w:t>
            </w:r>
            <w:r>
              <w:rPr>
                <w:rFonts w:cs="Arial"/>
                <w:sz w:val="20"/>
                <w:szCs w:val="20"/>
              </w:rPr>
              <w:t xml:space="preserve"> is appropriate.  The cooks have access to dry storage, refrigeration and a freezer.  The temperatures of the re</w:t>
            </w:r>
            <w:r w:rsidRPr="00B1216C">
              <w:rPr>
                <w:rFonts w:cs="Arial"/>
                <w:sz w:val="20"/>
                <w:szCs w:val="20"/>
              </w:rPr>
              <w:t>fr</w:t>
            </w:r>
            <w:r>
              <w:rPr>
                <w:rFonts w:cs="Arial"/>
                <w:sz w:val="20"/>
                <w:szCs w:val="20"/>
              </w:rPr>
              <w:t xml:space="preserve">igerator and </w:t>
            </w:r>
            <w:r w:rsidRPr="00B1216C">
              <w:rPr>
                <w:rFonts w:cs="Arial"/>
                <w:sz w:val="20"/>
                <w:szCs w:val="20"/>
              </w:rPr>
              <w:t xml:space="preserve">freezer </w:t>
            </w:r>
            <w:r>
              <w:rPr>
                <w:rFonts w:cs="Arial"/>
                <w:sz w:val="20"/>
                <w:szCs w:val="20"/>
              </w:rPr>
              <w:t xml:space="preserve">are monitored daily and the temperature of cooked food is monitored.  Temperatures are within appropriate ranges.  Food waste is </w:t>
            </w:r>
            <w:r w:rsidRPr="00B1216C">
              <w:rPr>
                <w:rFonts w:cs="Arial"/>
                <w:sz w:val="20"/>
                <w:szCs w:val="20"/>
              </w:rPr>
              <w:t>dispos</w:t>
            </w:r>
            <w:r>
              <w:rPr>
                <w:rFonts w:cs="Arial"/>
                <w:sz w:val="20"/>
                <w:szCs w:val="20"/>
              </w:rPr>
              <w:t xml:space="preserve">ed of by a contractor.  </w:t>
            </w:r>
            <w:r w:rsidRPr="00B1216C">
              <w:rPr>
                <w:rFonts w:cs="Arial"/>
                <w:sz w:val="20"/>
                <w:szCs w:val="20"/>
              </w:rPr>
              <w:br/>
            </w:r>
            <w:r>
              <w:rPr>
                <w:rFonts w:cs="Arial"/>
                <w:sz w:val="20"/>
                <w:szCs w:val="20"/>
              </w:rPr>
              <w:t>Residents and relatives enjoy the food served (residents meal service observed on day of audit and confirmed in discussions with four of four residents (t</w:t>
            </w:r>
            <w:r w:rsidRPr="00B1216C">
              <w:rPr>
                <w:rFonts w:cs="Arial"/>
                <w:sz w:val="20"/>
                <w:szCs w:val="20"/>
              </w:rPr>
              <w:t xml:space="preserve">wo rest home </w:t>
            </w:r>
            <w:r>
              <w:rPr>
                <w:rFonts w:cs="Arial"/>
                <w:sz w:val="20"/>
                <w:szCs w:val="20"/>
              </w:rPr>
              <w:t xml:space="preserve">and two hospital </w:t>
            </w:r>
            <w:r w:rsidRPr="00B1216C">
              <w:rPr>
                <w:rFonts w:cs="Arial"/>
                <w:sz w:val="20"/>
                <w:szCs w:val="20"/>
              </w:rPr>
              <w:t>residents</w:t>
            </w:r>
            <w:r>
              <w:rPr>
                <w:rFonts w:cs="Arial"/>
                <w:sz w:val="20"/>
                <w:szCs w:val="20"/>
              </w:rPr>
              <w:t xml:space="preserve">) and four of four relatives (one rest home and three </w:t>
            </w:r>
            <w:proofErr w:type="gramStart"/>
            <w:r>
              <w:rPr>
                <w:rFonts w:cs="Arial"/>
                <w:sz w:val="20"/>
                <w:szCs w:val="20"/>
              </w:rPr>
              <w:t>hospital</w:t>
            </w:r>
            <w:proofErr w:type="gramEnd"/>
            <w:r>
              <w:rPr>
                <w:rFonts w:cs="Arial"/>
                <w:sz w:val="20"/>
                <w:szCs w:val="20"/>
              </w:rPr>
              <w:t>).</w:t>
            </w:r>
            <w:r w:rsidRPr="00B1216C">
              <w:rPr>
                <w:rFonts w:cs="Arial"/>
                <w:sz w:val="20"/>
                <w:szCs w:val="20"/>
              </w:rPr>
              <w:br/>
            </w:r>
            <w:r w:rsidRPr="00B1216C">
              <w:rPr>
                <w:rFonts w:cs="Arial"/>
                <w:sz w:val="20"/>
                <w:szCs w:val="20"/>
              </w:rPr>
              <w:br/>
              <w:t>D19.2 The cooks have been trained in safe food handling -</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1.3.13.1</w:t>
      </w:r>
      <w:r w:rsidRPr="00953E86">
        <w:t xml:space="preserve"> (</w:t>
      </w:r>
      <w:r>
        <w:t>HDS(C</w:t>
      </w:r>
      <w:proofErr w:type="gramStart"/>
      <w:r>
        <w:t>)S.2008:1.3.13.1</w:t>
      </w:r>
      <w:proofErr w:type="gramEnd"/>
      <w:r w:rsidRPr="00953E86">
        <w:t>)</w:t>
      </w:r>
    </w:p>
    <w:p w:rsidR="00C04AAA" w:rsidRDefault="00C04AAA" w:rsidP="005A3328">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1.3.13.2</w:t>
      </w:r>
      <w:r w:rsidRPr="00953E86">
        <w:t xml:space="preserve"> (</w:t>
      </w:r>
      <w:r>
        <w:t>HDS(C</w:t>
      </w:r>
      <w:proofErr w:type="gramStart"/>
      <w:r>
        <w:t>)S.2008:1.3.13.2</w:t>
      </w:r>
      <w:proofErr w:type="gramEnd"/>
      <w:r w:rsidRPr="00953E86">
        <w:t>)</w:t>
      </w:r>
    </w:p>
    <w:p w:rsidR="00C04AAA" w:rsidRDefault="00C04AAA" w:rsidP="005A3328">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1.3.13.5</w:t>
      </w:r>
      <w:r w:rsidRPr="00953E86">
        <w:t xml:space="preserve"> (</w:t>
      </w:r>
      <w:r>
        <w:t>HDS(C</w:t>
      </w:r>
      <w:proofErr w:type="gramStart"/>
      <w:r>
        <w:t>)S.2008:1.3.13.5</w:t>
      </w:r>
      <w:proofErr w:type="gramEnd"/>
      <w:r w:rsidRPr="00953E86">
        <w:t>)</w:t>
      </w:r>
    </w:p>
    <w:p w:rsidR="00C04AAA" w:rsidRDefault="00C04AAA" w:rsidP="005A3328">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lastRenderedPageBreak/>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Default="00C04AAA" w:rsidP="005A3328">
      <w:pPr>
        <w:pStyle w:val="Heading2"/>
      </w:pPr>
      <w:r>
        <w:t>Outcome 1.4: Safe and Appropriate Environment</w:t>
      </w:r>
    </w:p>
    <w:p w:rsidR="00C04AAA" w:rsidRDefault="00C04AAA" w:rsidP="005A332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04AAA" w:rsidRPr="00953E86" w:rsidRDefault="00C04AAA" w:rsidP="005A3328">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C04AAA" w:rsidRDefault="00C04AAA" w:rsidP="005A3328">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C04AAA" w:rsidRPr="000B4D2E" w:rsidRDefault="00C04AAA" w:rsidP="005A3328">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1.4.1.1</w:t>
      </w:r>
      <w:r w:rsidRPr="00953E86">
        <w:t xml:space="preserve"> (</w:t>
      </w:r>
      <w:r>
        <w:t>HDS(C</w:t>
      </w:r>
      <w:proofErr w:type="gramStart"/>
      <w:r>
        <w:t>)S.2008:1.4.1.1</w:t>
      </w:r>
      <w:proofErr w:type="gramEnd"/>
      <w:r w:rsidRPr="00953E86">
        <w:t>)</w:t>
      </w:r>
    </w:p>
    <w:p w:rsidR="00C04AAA" w:rsidRDefault="00C04AAA" w:rsidP="005A3328">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1.4.1.6</w:t>
      </w:r>
      <w:r w:rsidRPr="00953E86">
        <w:t xml:space="preserve"> (</w:t>
      </w:r>
      <w:r>
        <w:t>HDS(C</w:t>
      </w:r>
      <w:proofErr w:type="gramStart"/>
      <w:r>
        <w:t>)S.2008:1.4.1.6</w:t>
      </w:r>
      <w:proofErr w:type="gramEnd"/>
      <w:r w:rsidRPr="00953E86">
        <w:t>)</w:t>
      </w:r>
    </w:p>
    <w:p w:rsidR="00C04AAA" w:rsidRDefault="00C04AAA" w:rsidP="005A3328">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C04AAA" w:rsidRDefault="00C04AAA" w:rsidP="005A3328">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C04AAA" w:rsidRPr="000B4D2E" w:rsidRDefault="00C04AAA" w:rsidP="005A3328">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3B7A63">
              <w:rPr>
                <w:rFonts w:cs="Arial"/>
                <w:sz w:val="20"/>
                <w:szCs w:val="20"/>
              </w:rPr>
              <w:t>The building has a current warrant of fitness issued on 15 December 2012 expires 15 December 2013 which does not include the current new building alterations.  The new building has been issued with a certificate of public use on 17 September 2013 up to 28 December 2013 (certificate sighted).  This is an improvement since the previous partial provisional audit.</w:t>
            </w:r>
            <w:r w:rsidRPr="003B7A63">
              <w:rPr>
                <w:rFonts w:cs="Arial"/>
                <w:sz w:val="20"/>
                <w:szCs w:val="20"/>
              </w:rPr>
              <w:br/>
            </w:r>
            <w:r w:rsidRPr="003B7A63">
              <w:rPr>
                <w:rFonts w:cs="Arial"/>
                <w:sz w:val="20"/>
                <w:szCs w:val="20"/>
              </w:rPr>
              <w:br/>
              <w:t>The new building is on three levels.  Only two levels were in use on the day of audit with the middle floor yet to be opened and occupied by residents.  Finishing work was still in progress.</w:t>
            </w:r>
            <w:r w:rsidRPr="003B7A63">
              <w:rPr>
                <w:rFonts w:cs="Arial"/>
                <w:sz w:val="20"/>
                <w:szCs w:val="20"/>
              </w:rPr>
              <w:br/>
            </w:r>
            <w:r>
              <w:rPr>
                <w:rFonts w:cs="Arial"/>
                <w:sz w:val="20"/>
                <w:szCs w:val="20"/>
              </w:rPr>
              <w:br/>
              <w:t>The partial provisional audit identified that the g</w:t>
            </w:r>
            <w:r w:rsidRPr="003B7A63">
              <w:rPr>
                <w:rFonts w:cs="Arial"/>
                <w:sz w:val="20"/>
                <w:szCs w:val="20"/>
              </w:rPr>
              <w:t>arden areas ha</w:t>
            </w:r>
            <w:r>
              <w:rPr>
                <w:rFonts w:cs="Arial"/>
                <w:sz w:val="20"/>
                <w:szCs w:val="20"/>
              </w:rPr>
              <w:t xml:space="preserve">d </w:t>
            </w:r>
            <w:r w:rsidRPr="003B7A63">
              <w:rPr>
                <w:rFonts w:cs="Arial"/>
                <w:sz w:val="20"/>
                <w:szCs w:val="20"/>
              </w:rPr>
              <w:t xml:space="preserve">yet </w:t>
            </w:r>
            <w:r>
              <w:rPr>
                <w:rFonts w:cs="Arial"/>
                <w:sz w:val="20"/>
                <w:szCs w:val="20"/>
              </w:rPr>
              <w:t xml:space="preserve">to be </w:t>
            </w:r>
            <w:r w:rsidRPr="003B7A63">
              <w:rPr>
                <w:rFonts w:cs="Arial"/>
                <w:sz w:val="20"/>
                <w:szCs w:val="20"/>
              </w:rPr>
              <w:t xml:space="preserve">landscaped </w:t>
            </w:r>
            <w:r>
              <w:rPr>
                <w:rFonts w:cs="Arial"/>
                <w:sz w:val="20"/>
                <w:szCs w:val="20"/>
              </w:rPr>
              <w:t xml:space="preserve">and the plans for outside seating and tables had yet to be implemented.  </w:t>
            </w:r>
            <w:proofErr w:type="gramStart"/>
            <w:r>
              <w:rPr>
                <w:rFonts w:cs="Arial"/>
                <w:sz w:val="20"/>
                <w:szCs w:val="20"/>
              </w:rPr>
              <w:t>This</w:t>
            </w:r>
            <w:proofErr w:type="gramEnd"/>
            <w:r>
              <w:rPr>
                <w:rFonts w:cs="Arial"/>
                <w:sz w:val="20"/>
                <w:szCs w:val="20"/>
              </w:rPr>
              <w:t xml:space="preserve"> remains an improvement from the previous audit (refer 1.4.2.6).</w:t>
            </w:r>
            <w:r>
              <w:rPr>
                <w:rFonts w:cs="Arial"/>
                <w:sz w:val="20"/>
                <w:szCs w:val="20"/>
              </w:rPr>
              <w:br/>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1.4.2.1</w:t>
      </w:r>
      <w:r w:rsidRPr="00953E86">
        <w:t xml:space="preserve"> (</w:t>
      </w:r>
      <w:r>
        <w:t>HDS(C</w:t>
      </w:r>
      <w:proofErr w:type="gramStart"/>
      <w:r>
        <w:t>)S.2008:1.4.2.1</w:t>
      </w:r>
      <w:proofErr w:type="gramEnd"/>
      <w:r w:rsidRPr="00953E86">
        <w:t>)</w:t>
      </w:r>
    </w:p>
    <w:p w:rsidR="00C04AAA" w:rsidRDefault="00C04AAA" w:rsidP="005A3328">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1.4.2.4</w:t>
      </w:r>
      <w:r w:rsidRPr="00953E86">
        <w:t xml:space="preserve"> (</w:t>
      </w:r>
      <w:r>
        <w:t>HDS(C</w:t>
      </w:r>
      <w:proofErr w:type="gramStart"/>
      <w:r>
        <w:t>)S.2008:1.4.2.4</w:t>
      </w:r>
      <w:proofErr w:type="gramEnd"/>
      <w:r w:rsidRPr="00953E86">
        <w:t>)</w:t>
      </w:r>
    </w:p>
    <w:p w:rsidR="00C04AAA" w:rsidRDefault="00C04AAA" w:rsidP="005A3328">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1.4.2.6</w:t>
      </w:r>
      <w:r w:rsidRPr="00953E86">
        <w:t xml:space="preserve"> (</w:t>
      </w:r>
      <w:r>
        <w:t>HDS(C</w:t>
      </w:r>
      <w:proofErr w:type="gramStart"/>
      <w:r>
        <w:t>)S.2008:1.4.2.6</w:t>
      </w:r>
      <w:proofErr w:type="gramEnd"/>
      <w:r w:rsidRPr="00953E86">
        <w:t>)</w:t>
      </w:r>
    </w:p>
    <w:p w:rsidR="00C04AAA" w:rsidRDefault="00C04AAA" w:rsidP="005A3328">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3B7A63">
              <w:rPr>
                <w:rFonts w:cs="Arial"/>
                <w:sz w:val="20"/>
                <w:szCs w:val="20"/>
              </w:rPr>
              <w:t>Garden areas have not yet been fully landscaped</w:t>
            </w:r>
            <w:r>
              <w:rPr>
                <w:rFonts w:cs="Arial"/>
                <w:sz w:val="20"/>
                <w:szCs w:val="20"/>
              </w:rPr>
              <w:t xml:space="preserve"> outside the back of the property, which is accessed by residents on the lower floor</w:t>
            </w:r>
            <w:r w:rsidRPr="003B7A63">
              <w:rPr>
                <w:rFonts w:cs="Arial"/>
                <w:sz w:val="20"/>
                <w:szCs w:val="20"/>
              </w:rPr>
              <w:t>.  There are plans for outside seating and tables and these have yet to be implemented as the owners have been waiting for a change in weather.</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lastRenderedPageBreak/>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Ensure outside areas are fully landscaped and that residents have access to shade and outdoor seating.</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r>
              <w:rPr>
                <w:rFonts w:cs="Arial"/>
                <w:sz w:val="20"/>
                <w:szCs w:val="20"/>
              </w:rPr>
              <w:t>Complete the landscaping plan.</w:t>
            </w: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1.4.3.1</w:t>
      </w:r>
      <w:r w:rsidRPr="00953E86">
        <w:t xml:space="preserve"> (</w:t>
      </w:r>
      <w:r>
        <w:t>HDS(C</w:t>
      </w:r>
      <w:proofErr w:type="gramStart"/>
      <w:r>
        <w:t>)S.2008:1.4.3.1</w:t>
      </w:r>
      <w:proofErr w:type="gramEnd"/>
      <w:r w:rsidRPr="00953E86">
        <w:t>)</w:t>
      </w:r>
    </w:p>
    <w:p w:rsidR="00C04AAA" w:rsidRDefault="00C04AAA" w:rsidP="005A3328">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lastRenderedPageBreak/>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C04AAA" w:rsidRDefault="00C04AAA" w:rsidP="005A3328">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C04AAA" w:rsidRPr="000B4D2E" w:rsidRDefault="00C04AAA" w:rsidP="005A3328">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1.4.4.1</w:t>
      </w:r>
      <w:r w:rsidRPr="00953E86">
        <w:t xml:space="preserve"> (</w:t>
      </w:r>
      <w:r>
        <w:t>HDS(C</w:t>
      </w:r>
      <w:proofErr w:type="gramStart"/>
      <w:r>
        <w:t>)S.2008:1.4.4.1</w:t>
      </w:r>
      <w:proofErr w:type="gramEnd"/>
      <w:r w:rsidRPr="00953E86">
        <w:t>)</w:t>
      </w:r>
    </w:p>
    <w:p w:rsidR="00C04AAA" w:rsidRDefault="00C04AAA" w:rsidP="005A3328">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C04AAA" w:rsidRDefault="00C04AAA" w:rsidP="005A3328">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1.4.5.1</w:t>
      </w:r>
      <w:r w:rsidRPr="00953E86">
        <w:t xml:space="preserve"> (</w:t>
      </w:r>
      <w:r>
        <w:t>HDS(C</w:t>
      </w:r>
      <w:proofErr w:type="gramStart"/>
      <w:r>
        <w:t>)S.2008:1.4.5.1</w:t>
      </w:r>
      <w:proofErr w:type="gramEnd"/>
      <w:r w:rsidRPr="00953E86">
        <w:t>)</w:t>
      </w:r>
    </w:p>
    <w:p w:rsidR="00C04AAA" w:rsidRDefault="00C04AAA" w:rsidP="005A3328">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C04AAA" w:rsidRDefault="00C04AAA" w:rsidP="005A3328">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C04AAA" w:rsidRPr="000B4D2E" w:rsidRDefault="00C04AAA" w:rsidP="005A3328">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1.4.6.2</w:t>
      </w:r>
      <w:r w:rsidRPr="00953E86">
        <w:t xml:space="preserve"> (</w:t>
      </w:r>
      <w:r>
        <w:t>HDS(C</w:t>
      </w:r>
      <w:proofErr w:type="gramStart"/>
      <w:r>
        <w:t>)S.2008:1.4.6.2</w:t>
      </w:r>
      <w:proofErr w:type="gramEnd"/>
      <w:r w:rsidRPr="00953E86">
        <w:t>)</w:t>
      </w:r>
    </w:p>
    <w:p w:rsidR="00C04AAA" w:rsidRDefault="00C04AAA" w:rsidP="005A3328">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1.4.6.3</w:t>
      </w:r>
      <w:r w:rsidRPr="00953E86">
        <w:t xml:space="preserve"> (</w:t>
      </w:r>
      <w:r>
        <w:t>HDS(C</w:t>
      </w:r>
      <w:proofErr w:type="gramStart"/>
      <w:r>
        <w:t>)S.2008:1.4.6.3</w:t>
      </w:r>
      <w:proofErr w:type="gramEnd"/>
      <w:r w:rsidRPr="00953E86">
        <w:t>)</w:t>
      </w:r>
    </w:p>
    <w:p w:rsidR="00C04AAA" w:rsidRDefault="00C04AAA" w:rsidP="005A3328">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C04AAA" w:rsidRDefault="00C04AAA" w:rsidP="005A3328">
      <w:pPr>
        <w:keepNext/>
        <w:spacing w:after="120"/>
        <w:ind w:left="0"/>
        <w:rPr>
          <w:rFonts w:cs="Arial"/>
          <w:sz w:val="20"/>
          <w:szCs w:val="20"/>
        </w:rPr>
      </w:pPr>
      <w:r>
        <w:rPr>
          <w:rFonts w:cs="Arial"/>
          <w:sz w:val="20"/>
          <w:szCs w:val="20"/>
        </w:rPr>
        <w:t>Consumers receive an appropriate and timely response during emergency and security situations.</w:t>
      </w:r>
    </w:p>
    <w:p w:rsidR="00C04AAA" w:rsidRPr="000B4D2E" w:rsidRDefault="00C04AAA" w:rsidP="005A3328">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6D2D99">
              <w:rPr>
                <w:rFonts w:cs="Arial"/>
                <w:sz w:val="20"/>
                <w:szCs w:val="20"/>
              </w:rPr>
              <w:t>The partial provisional audit identified that the fire evacuation plan had yet to be approved.  The fire evacuation plan was approved on 23 July 2013.  This is an improvement from the previous audit.</w:t>
            </w:r>
          </w:p>
        </w:tc>
      </w:tr>
    </w:tbl>
    <w:p w:rsidR="00C04AAA" w:rsidRDefault="00C04AAA" w:rsidP="005A3328">
      <w:pPr>
        <w:pStyle w:val="OutcomeDescription"/>
        <w:rPr>
          <w:lang w:eastAsia="en-NZ"/>
        </w:rPr>
      </w:pPr>
    </w:p>
    <w:p w:rsidR="00C04AAA" w:rsidRPr="00953E86" w:rsidRDefault="00C04AAA" w:rsidP="005A3328">
      <w:pPr>
        <w:pStyle w:val="Heading5"/>
      </w:pPr>
      <w:r>
        <w:t>Criterion 1.4.7.1</w:t>
      </w:r>
      <w:r w:rsidRPr="00953E86">
        <w:t xml:space="preserve"> (</w:t>
      </w:r>
      <w:r>
        <w:t>HDS(C</w:t>
      </w:r>
      <w:proofErr w:type="gramStart"/>
      <w:r>
        <w:t>)S.2008:1.4.7.1</w:t>
      </w:r>
      <w:proofErr w:type="gramEnd"/>
      <w:r w:rsidRPr="00953E86">
        <w:t>)</w:t>
      </w:r>
    </w:p>
    <w:p w:rsidR="00C04AAA" w:rsidRDefault="00C04AAA" w:rsidP="005A3328">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1.4.7.3</w:t>
      </w:r>
      <w:r w:rsidRPr="00953E86">
        <w:t xml:space="preserve"> (</w:t>
      </w:r>
      <w:r>
        <w:t>HDS(C</w:t>
      </w:r>
      <w:proofErr w:type="gramStart"/>
      <w:r>
        <w:t>)S.2008:1.4.7.3</w:t>
      </w:r>
      <w:proofErr w:type="gramEnd"/>
      <w:r w:rsidRPr="00953E86">
        <w:t>)</w:t>
      </w:r>
    </w:p>
    <w:p w:rsidR="00C04AAA" w:rsidRDefault="00C04AAA" w:rsidP="005A3328">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1.4.7.4</w:t>
      </w:r>
      <w:r w:rsidRPr="00953E86">
        <w:t xml:space="preserve"> (</w:t>
      </w:r>
      <w:r>
        <w:t>HDS(C</w:t>
      </w:r>
      <w:proofErr w:type="gramStart"/>
      <w:r>
        <w:t>)S.2008:1.4.7.4</w:t>
      </w:r>
      <w:proofErr w:type="gramEnd"/>
      <w:r w:rsidRPr="00953E86">
        <w:t>)</w:t>
      </w:r>
    </w:p>
    <w:p w:rsidR="00C04AAA" w:rsidRDefault="00C04AAA" w:rsidP="005A3328">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1.4.7.5</w:t>
      </w:r>
      <w:r w:rsidRPr="00953E86">
        <w:t xml:space="preserve"> (</w:t>
      </w:r>
      <w:r>
        <w:t>HDS(C</w:t>
      </w:r>
      <w:proofErr w:type="gramStart"/>
      <w:r>
        <w:t>)S.2008:1.4.7.5</w:t>
      </w:r>
      <w:proofErr w:type="gramEnd"/>
      <w:r w:rsidRPr="00953E86">
        <w:t>)</w:t>
      </w:r>
    </w:p>
    <w:p w:rsidR="00C04AAA" w:rsidRDefault="00C04AAA" w:rsidP="005A3328">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1.4.7.6</w:t>
      </w:r>
      <w:r w:rsidRPr="00953E86">
        <w:t xml:space="preserve"> (</w:t>
      </w:r>
      <w:r>
        <w:t>HDS(C</w:t>
      </w:r>
      <w:proofErr w:type="gramStart"/>
      <w:r>
        <w:t>)S.2008:1.4.7.6</w:t>
      </w:r>
      <w:proofErr w:type="gramEnd"/>
      <w:r w:rsidRPr="00953E86">
        <w:t>)</w:t>
      </w:r>
    </w:p>
    <w:p w:rsidR="00C04AAA" w:rsidRDefault="00C04AAA" w:rsidP="005A3328">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C04AAA" w:rsidRDefault="00C04AAA" w:rsidP="005A3328">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C04AAA" w:rsidRPr="000B4D2E" w:rsidRDefault="00C04AAA" w:rsidP="005A3328">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1.4.8.1</w:t>
      </w:r>
      <w:r w:rsidRPr="00953E86">
        <w:t xml:space="preserve"> (</w:t>
      </w:r>
      <w:r>
        <w:t>HDS(C</w:t>
      </w:r>
      <w:proofErr w:type="gramStart"/>
      <w:r>
        <w:t>)S.2008:1.4.8.1</w:t>
      </w:r>
      <w:proofErr w:type="gramEnd"/>
      <w:r w:rsidRPr="00953E86">
        <w:t>)</w:t>
      </w:r>
    </w:p>
    <w:p w:rsidR="00C04AAA" w:rsidRDefault="00C04AAA" w:rsidP="005A3328">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1.4.8.2</w:t>
      </w:r>
      <w:r w:rsidRPr="00953E86">
        <w:t xml:space="preserve"> (</w:t>
      </w:r>
      <w:r>
        <w:t>HDS(C</w:t>
      </w:r>
      <w:proofErr w:type="gramStart"/>
      <w:r>
        <w:t>)S.2008:1.4.8.2</w:t>
      </w:r>
      <w:proofErr w:type="gramEnd"/>
      <w:r w:rsidRPr="00953E86">
        <w:t>)</w:t>
      </w:r>
    </w:p>
    <w:p w:rsidR="00C04AAA" w:rsidRDefault="00C04AAA" w:rsidP="005A3328">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Default="00C04AAA" w:rsidP="005A3328">
      <w:pPr>
        <w:pStyle w:val="Heading1"/>
      </w:pPr>
      <w:r>
        <w:t>NZS 8134.2:2008: Health and Disability Services (Restraint Minimisation and Safe Practice) Standards</w:t>
      </w:r>
    </w:p>
    <w:p w:rsidR="00C04AAA" w:rsidRDefault="00C04AAA" w:rsidP="005A3328">
      <w:pPr>
        <w:pStyle w:val="Heading2"/>
      </w:pPr>
      <w:r>
        <w:t>Outcome 2.1: Restraint Minimisation</w:t>
      </w:r>
    </w:p>
    <w:p w:rsidR="00C04AAA" w:rsidRDefault="00C04AAA" w:rsidP="005A3328">
      <w:pPr>
        <w:pStyle w:val="OutcomeDescription"/>
        <w:rPr>
          <w:lang w:eastAsia="en-NZ"/>
        </w:rPr>
      </w:pPr>
      <w:r>
        <w:rPr>
          <w:lang w:eastAsia="en-NZ"/>
        </w:rPr>
        <w:t>Services demonstrate that the use of restraint is actively minimised.</w:t>
      </w:r>
    </w:p>
    <w:p w:rsidR="00C04AAA" w:rsidRPr="00953E86" w:rsidRDefault="00C04AAA" w:rsidP="005A3328">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C04AAA" w:rsidRDefault="00C04AAA" w:rsidP="005A3328">
      <w:pPr>
        <w:keepNext/>
        <w:spacing w:after="120"/>
        <w:ind w:left="0"/>
        <w:rPr>
          <w:rFonts w:cs="Arial"/>
          <w:sz w:val="20"/>
          <w:szCs w:val="20"/>
        </w:rPr>
      </w:pPr>
      <w:r>
        <w:rPr>
          <w:rFonts w:cs="Arial"/>
          <w:sz w:val="20"/>
          <w:szCs w:val="20"/>
        </w:rPr>
        <w:t xml:space="preserve">Services demonstrate that the use of restraint is actively minimised. </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Pr>
                <w:rFonts w:cs="Arial"/>
                <w:sz w:val="20"/>
                <w:szCs w:val="20"/>
              </w:rPr>
              <w:t xml:space="preserve">Processes are in place to actively minimise the use of restraint.  Policies identify alternative strategies, approved methods of restraint, risk assessment, monitoring and the restraint evaluation process.  At the time of the audit, there were no residents using a restraint or an enabler.  </w:t>
            </w:r>
          </w:p>
        </w:tc>
      </w:tr>
    </w:tbl>
    <w:p w:rsidR="00C04AAA" w:rsidRDefault="00C04AAA" w:rsidP="005A3328">
      <w:pPr>
        <w:pStyle w:val="OutcomeDescription"/>
        <w:rPr>
          <w:lang w:eastAsia="en-NZ"/>
        </w:rPr>
      </w:pPr>
    </w:p>
    <w:p w:rsidR="00C04AAA" w:rsidRPr="00953E86" w:rsidRDefault="00C04AAA" w:rsidP="005A3328">
      <w:pPr>
        <w:pStyle w:val="Heading5"/>
      </w:pPr>
      <w:r>
        <w:t>Criterion 2.1.1.4</w:t>
      </w:r>
      <w:r w:rsidRPr="00953E86">
        <w:t xml:space="preserve"> (</w:t>
      </w:r>
      <w:proofErr w:type="gramStart"/>
      <w:r>
        <w:t>HDS(</w:t>
      </w:r>
      <w:proofErr w:type="gramEnd"/>
      <w:r>
        <w:t>RMSP)S.2008:2.1.1.4</w:t>
      </w:r>
      <w:r w:rsidRPr="00953E86">
        <w:t>)</w:t>
      </w:r>
    </w:p>
    <w:p w:rsidR="00C04AAA" w:rsidRDefault="00C04AAA" w:rsidP="005A3328">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Default="00C04AAA" w:rsidP="005A3328">
      <w:pPr>
        <w:pStyle w:val="Heading2"/>
      </w:pPr>
      <w:r>
        <w:t>Outcome 2.2: Safe Restraint Practice</w:t>
      </w:r>
    </w:p>
    <w:p w:rsidR="00C04AAA" w:rsidRDefault="00C04AAA" w:rsidP="005A3328">
      <w:pPr>
        <w:pStyle w:val="OutcomeDescription"/>
        <w:rPr>
          <w:lang w:eastAsia="en-NZ"/>
        </w:rPr>
      </w:pPr>
      <w:r>
        <w:rPr>
          <w:lang w:eastAsia="en-NZ"/>
        </w:rPr>
        <w:t>Consumers receive services in a safe manner.</w:t>
      </w:r>
    </w:p>
    <w:p w:rsidR="00C04AAA" w:rsidRPr="00953E86" w:rsidRDefault="00C04AAA" w:rsidP="005A3328">
      <w:pPr>
        <w:pStyle w:val="Heading4"/>
        <w:rPr>
          <w:rStyle w:val="Heading4Char"/>
          <w:b/>
          <w:bCs/>
          <w:iCs/>
        </w:rPr>
      </w:pPr>
      <w:r>
        <w:lastRenderedPageBreak/>
        <w:t>Standard 2.2.1: Restraint approval and processes</w:t>
      </w:r>
      <w:r w:rsidRPr="00953E86">
        <w:rPr>
          <w:rStyle w:val="Heading4Char"/>
        </w:rPr>
        <w:t xml:space="preserve"> (</w:t>
      </w:r>
      <w:proofErr w:type="gramStart"/>
      <w:r>
        <w:t>HDS(</w:t>
      </w:r>
      <w:proofErr w:type="gramEnd"/>
      <w:r>
        <w:t>RMSP)S.2008:2.2.1</w:t>
      </w:r>
      <w:r w:rsidRPr="00953E86">
        <w:t>)</w:t>
      </w:r>
    </w:p>
    <w:p w:rsidR="00C04AAA" w:rsidRDefault="00C04AAA" w:rsidP="005A3328">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2.2.1.1</w:t>
      </w:r>
      <w:r w:rsidRPr="00953E86">
        <w:t xml:space="preserve"> (</w:t>
      </w:r>
      <w:proofErr w:type="gramStart"/>
      <w:r>
        <w:t>HDS(</w:t>
      </w:r>
      <w:proofErr w:type="gramEnd"/>
      <w:r>
        <w:t>RMSP)S.2008:2.2.1.1</w:t>
      </w:r>
      <w:r w:rsidRPr="00953E86">
        <w:t>)</w:t>
      </w:r>
    </w:p>
    <w:p w:rsidR="00C04AAA" w:rsidRDefault="00C04AAA" w:rsidP="005A3328">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C04AAA" w:rsidRDefault="00C04AAA" w:rsidP="005A3328">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2.2.2.1</w:t>
      </w:r>
      <w:r w:rsidRPr="00953E86">
        <w:t xml:space="preserve"> (</w:t>
      </w:r>
      <w:proofErr w:type="gramStart"/>
      <w:r>
        <w:t>HDS(</w:t>
      </w:r>
      <w:proofErr w:type="gramEnd"/>
      <w:r>
        <w:t>RMSP)S.2008:2.2.2.1</w:t>
      </w:r>
      <w:r w:rsidRPr="00953E86">
        <w:t>)</w:t>
      </w:r>
    </w:p>
    <w:p w:rsidR="00C04AAA" w:rsidRDefault="00C04AAA" w:rsidP="005A3328">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r>
      <w:r>
        <w:rPr>
          <w:sz w:val="20"/>
          <w:szCs w:val="20"/>
        </w:rPr>
        <w:lastRenderedPageBreak/>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C04AAA" w:rsidRDefault="00C04AAA" w:rsidP="005A3328">
      <w:pPr>
        <w:keepNext/>
        <w:spacing w:after="120"/>
        <w:ind w:left="0"/>
        <w:rPr>
          <w:rFonts w:cs="Arial"/>
          <w:sz w:val="20"/>
          <w:szCs w:val="20"/>
        </w:rPr>
      </w:pPr>
      <w:r>
        <w:rPr>
          <w:rFonts w:cs="Arial"/>
          <w:sz w:val="20"/>
          <w:szCs w:val="20"/>
        </w:rPr>
        <w:t>Services use restraint safely</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lastRenderedPageBreak/>
        <w:t>Criterion 2.2.3.2</w:t>
      </w:r>
      <w:r w:rsidRPr="00953E86">
        <w:t xml:space="preserve"> (</w:t>
      </w:r>
      <w:proofErr w:type="gramStart"/>
      <w:r>
        <w:t>HDS(</w:t>
      </w:r>
      <w:proofErr w:type="gramEnd"/>
      <w:r>
        <w:t>RMSP)S.2008:2.2.3.2</w:t>
      </w:r>
      <w:r w:rsidRPr="00953E86">
        <w:t>)</w:t>
      </w:r>
    </w:p>
    <w:p w:rsidR="00C04AAA" w:rsidRDefault="00C04AAA" w:rsidP="005A3328">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2.2.3.4</w:t>
      </w:r>
      <w:r w:rsidRPr="00953E86">
        <w:t xml:space="preserve"> (</w:t>
      </w:r>
      <w:proofErr w:type="gramStart"/>
      <w:r>
        <w:t>HDS(</w:t>
      </w:r>
      <w:proofErr w:type="gramEnd"/>
      <w:r>
        <w:t>RMSP)S.2008:2.2.3.4</w:t>
      </w:r>
      <w:r w:rsidRPr="00953E86">
        <w:t>)</w:t>
      </w:r>
    </w:p>
    <w:p w:rsidR="00C04AAA" w:rsidRDefault="00C04AAA" w:rsidP="005A3328">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2.2.3.5</w:t>
      </w:r>
      <w:r w:rsidRPr="00953E86">
        <w:t xml:space="preserve"> (</w:t>
      </w:r>
      <w:proofErr w:type="gramStart"/>
      <w:r>
        <w:t>HDS(</w:t>
      </w:r>
      <w:proofErr w:type="gramEnd"/>
      <w:r>
        <w:t>RMSP)S.2008:2.2.3.5</w:t>
      </w:r>
      <w:r w:rsidRPr="00953E86">
        <w:t>)</w:t>
      </w:r>
    </w:p>
    <w:p w:rsidR="00C04AAA" w:rsidRDefault="00C04AAA" w:rsidP="005A3328">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C04AAA" w:rsidRDefault="00C04AAA" w:rsidP="005A3328">
      <w:pPr>
        <w:keepNext/>
        <w:spacing w:after="120"/>
        <w:ind w:left="0"/>
        <w:rPr>
          <w:rFonts w:cs="Arial"/>
          <w:sz w:val="20"/>
          <w:szCs w:val="20"/>
        </w:rPr>
      </w:pPr>
      <w:r>
        <w:rPr>
          <w:rFonts w:cs="Arial"/>
          <w:sz w:val="20"/>
          <w:szCs w:val="20"/>
        </w:rPr>
        <w:t>Services evaluate all episodes of restraint.</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2.2.4.1</w:t>
      </w:r>
      <w:r w:rsidRPr="00953E86">
        <w:t xml:space="preserve"> (</w:t>
      </w:r>
      <w:proofErr w:type="gramStart"/>
      <w:r>
        <w:t>HDS(</w:t>
      </w:r>
      <w:proofErr w:type="gramEnd"/>
      <w:r>
        <w:t>RMSP)S.2008:2.2.4.1</w:t>
      </w:r>
      <w:r w:rsidRPr="00953E86">
        <w:t>)</w:t>
      </w:r>
    </w:p>
    <w:p w:rsidR="00C04AAA" w:rsidRDefault="00C04AAA" w:rsidP="005A3328">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r>
      <w:r>
        <w:rPr>
          <w:sz w:val="20"/>
          <w:szCs w:val="20"/>
        </w:rPr>
        <w:lastRenderedPageBreak/>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5"/>
      </w:pPr>
      <w:r>
        <w:t>Criterion 2.2.4.2</w:t>
      </w:r>
      <w:r w:rsidRPr="00953E86">
        <w:t xml:space="preserve"> (</w:t>
      </w:r>
      <w:proofErr w:type="gramStart"/>
      <w:r>
        <w:t>HDS(</w:t>
      </w:r>
      <w:proofErr w:type="gramEnd"/>
      <w:r>
        <w:t>RMSP)S.2008:2.2.4.2</w:t>
      </w:r>
      <w:r w:rsidRPr="00953E86">
        <w:t>)</w:t>
      </w:r>
    </w:p>
    <w:p w:rsidR="00C04AAA" w:rsidRDefault="00C04AAA" w:rsidP="005A3328">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Pr="00953E86" w:rsidRDefault="00C04AAA" w:rsidP="005A3328">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C04AAA" w:rsidRDefault="00C04AAA" w:rsidP="005A3328">
      <w:pPr>
        <w:keepNext/>
        <w:spacing w:after="120"/>
        <w:ind w:left="0"/>
        <w:rPr>
          <w:rFonts w:cs="Arial"/>
          <w:sz w:val="20"/>
          <w:szCs w:val="20"/>
        </w:rPr>
      </w:pPr>
      <w:r>
        <w:rPr>
          <w:rFonts w:cs="Arial"/>
          <w:sz w:val="20"/>
          <w:szCs w:val="20"/>
        </w:rPr>
        <w:t>Services demonstrate the monitoring and quality review of their use of restraint.</w:t>
      </w:r>
    </w:p>
    <w:p w:rsidR="00C04AAA" w:rsidRPr="000B4D2E" w:rsidRDefault="00C04AAA" w:rsidP="005A3328">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pStyle w:val="OutcomeDescription"/>
        <w:rPr>
          <w:lang w:eastAsia="en-NZ"/>
        </w:rPr>
      </w:pPr>
    </w:p>
    <w:p w:rsidR="00C04AAA" w:rsidRPr="00953E86" w:rsidRDefault="00C04AAA" w:rsidP="005A3328">
      <w:pPr>
        <w:pStyle w:val="Heading5"/>
      </w:pPr>
      <w:r>
        <w:t>Criterion 2.2.5.1</w:t>
      </w:r>
      <w:r w:rsidRPr="00953E86">
        <w:t xml:space="preserve"> (</w:t>
      </w:r>
      <w:proofErr w:type="gramStart"/>
      <w:r>
        <w:t>HDS(</w:t>
      </w:r>
      <w:proofErr w:type="gramEnd"/>
      <w:r>
        <w:t>RMSP)S.2008:2.2.5.1</w:t>
      </w:r>
      <w:r w:rsidRPr="00953E86">
        <w:t>)</w:t>
      </w:r>
    </w:p>
    <w:p w:rsidR="00C04AAA" w:rsidRDefault="00C04AAA" w:rsidP="005A3328">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pStyle w:val="OutcomeDescription"/>
        <w:rPr>
          <w:lang w:eastAsia="en-NZ"/>
        </w:rPr>
      </w:pPr>
    </w:p>
    <w:p w:rsidR="00C04AAA" w:rsidRDefault="00C04AAA" w:rsidP="005A3328">
      <w:pPr>
        <w:pStyle w:val="Heading1"/>
      </w:pPr>
      <w:r>
        <w:t>NZS 8134.3:2008: Health and Disability Services (Infection Prevention and Control) Standards</w:t>
      </w:r>
    </w:p>
    <w:p w:rsidR="00C04AAA" w:rsidRPr="00953E86" w:rsidRDefault="00C04AAA" w:rsidP="005A3328">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C04AAA" w:rsidRDefault="00C04AAA" w:rsidP="005A3328">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ind w:left="0"/>
        <w:rPr>
          <w:lang w:eastAsia="en-NZ"/>
        </w:rPr>
      </w:pPr>
    </w:p>
    <w:p w:rsidR="00C04AAA" w:rsidRPr="00953E86" w:rsidRDefault="00C04AAA" w:rsidP="005A3328">
      <w:pPr>
        <w:pStyle w:val="Heading5"/>
      </w:pPr>
      <w:r>
        <w:t>Criterion 3.1.1</w:t>
      </w:r>
      <w:r w:rsidRPr="00953E86">
        <w:t xml:space="preserve"> (</w:t>
      </w:r>
      <w:proofErr w:type="gramStart"/>
      <w:r>
        <w:t>HDS(</w:t>
      </w:r>
      <w:proofErr w:type="gramEnd"/>
      <w:r>
        <w:t>IPC)S.2008:3.1.1</w:t>
      </w:r>
      <w:r w:rsidRPr="00953E86">
        <w:t>)</w:t>
      </w:r>
    </w:p>
    <w:p w:rsidR="00C04AAA" w:rsidRDefault="00C04AAA" w:rsidP="005A3328">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C04AAA" w:rsidRPr="00953E86" w:rsidRDefault="00C04AAA" w:rsidP="005A3328">
      <w:pPr>
        <w:pStyle w:val="Heading5"/>
      </w:pPr>
      <w:r>
        <w:t>Criterion 3.1.3</w:t>
      </w:r>
      <w:r w:rsidRPr="00953E86">
        <w:t xml:space="preserve"> (</w:t>
      </w:r>
      <w:proofErr w:type="gramStart"/>
      <w:r>
        <w:t>HDS(</w:t>
      </w:r>
      <w:proofErr w:type="gramEnd"/>
      <w:r>
        <w:t>IPC)S.2008:3.1.3</w:t>
      </w:r>
      <w:r w:rsidRPr="00953E86">
        <w:t>)</w:t>
      </w:r>
    </w:p>
    <w:p w:rsidR="00C04AAA" w:rsidRDefault="00C04AAA" w:rsidP="005A3328">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C04AAA" w:rsidRPr="00953E86" w:rsidRDefault="00C04AAA" w:rsidP="005A3328">
      <w:pPr>
        <w:pStyle w:val="Heading5"/>
      </w:pPr>
      <w:r>
        <w:t>Criterion 3.1.9</w:t>
      </w:r>
      <w:r w:rsidRPr="00953E86">
        <w:t xml:space="preserve"> (</w:t>
      </w:r>
      <w:proofErr w:type="gramStart"/>
      <w:r>
        <w:t>HDS(</w:t>
      </w:r>
      <w:proofErr w:type="gramEnd"/>
      <w:r>
        <w:t>IPC)S.2008:3.1.9</w:t>
      </w:r>
      <w:r w:rsidRPr="00953E86">
        <w:t>)</w:t>
      </w:r>
    </w:p>
    <w:p w:rsidR="00C04AAA" w:rsidRDefault="00C04AAA" w:rsidP="005A3328">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lastRenderedPageBreak/>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C04AAA" w:rsidRPr="00953E86" w:rsidRDefault="00C04AAA" w:rsidP="005A3328">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C04AAA" w:rsidRDefault="00C04AAA" w:rsidP="005A3328">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ind w:left="0"/>
        <w:rPr>
          <w:lang w:eastAsia="en-NZ"/>
        </w:rPr>
      </w:pPr>
    </w:p>
    <w:p w:rsidR="00C04AAA" w:rsidRPr="00953E86" w:rsidRDefault="00C04AAA" w:rsidP="005A3328">
      <w:pPr>
        <w:pStyle w:val="Heading5"/>
      </w:pPr>
      <w:r>
        <w:t>Criterion 3.2.1</w:t>
      </w:r>
      <w:r w:rsidRPr="00953E86">
        <w:t xml:space="preserve"> (</w:t>
      </w:r>
      <w:proofErr w:type="gramStart"/>
      <w:r>
        <w:t>HDS(</w:t>
      </w:r>
      <w:proofErr w:type="gramEnd"/>
      <w:r>
        <w:t>IPC)S.2008:3.2.1</w:t>
      </w:r>
      <w:r w:rsidRPr="00953E86">
        <w:t>)</w:t>
      </w:r>
    </w:p>
    <w:p w:rsidR="00C04AAA" w:rsidRDefault="00C04AAA" w:rsidP="005A3328">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C04AAA" w:rsidRPr="00953E86" w:rsidRDefault="00C04AAA" w:rsidP="005A3328">
      <w:pPr>
        <w:pStyle w:val="Heading4"/>
        <w:rPr>
          <w:rStyle w:val="Heading4Char"/>
          <w:b/>
          <w:bCs/>
          <w:iCs/>
        </w:rPr>
      </w:pPr>
      <w:r>
        <w:lastRenderedPageBreak/>
        <w:t>Standard 3.3: Policies and procedures</w:t>
      </w:r>
      <w:r w:rsidRPr="00953E86">
        <w:rPr>
          <w:rStyle w:val="Heading4Char"/>
        </w:rPr>
        <w:t xml:space="preserve"> (</w:t>
      </w:r>
      <w:proofErr w:type="gramStart"/>
      <w:r>
        <w:t>HDS(</w:t>
      </w:r>
      <w:proofErr w:type="gramEnd"/>
      <w:r>
        <w:t>IPC)S.2008:3.3</w:t>
      </w:r>
      <w:r w:rsidRPr="00953E86">
        <w:t>)</w:t>
      </w:r>
    </w:p>
    <w:p w:rsidR="00C04AAA" w:rsidRDefault="00C04AAA" w:rsidP="005A3328">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04AAA" w:rsidRPr="000B4D2E" w:rsidRDefault="00C04AAA" w:rsidP="005A3328">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ind w:left="0"/>
        <w:rPr>
          <w:lang w:eastAsia="en-NZ"/>
        </w:rPr>
      </w:pPr>
    </w:p>
    <w:p w:rsidR="00C04AAA" w:rsidRPr="00953E86" w:rsidRDefault="00C04AAA" w:rsidP="005A3328">
      <w:pPr>
        <w:pStyle w:val="Heading5"/>
      </w:pPr>
      <w:r>
        <w:t>Criterion 3.3.1</w:t>
      </w:r>
      <w:r w:rsidRPr="00953E86">
        <w:t xml:space="preserve"> (</w:t>
      </w:r>
      <w:proofErr w:type="gramStart"/>
      <w:r>
        <w:t>HDS(</w:t>
      </w:r>
      <w:proofErr w:type="gramEnd"/>
      <w:r>
        <w:t>IPC)S.2008:3.3.1</w:t>
      </w:r>
      <w:r w:rsidRPr="00953E86">
        <w:t>)</w:t>
      </w:r>
    </w:p>
    <w:p w:rsidR="00C04AAA" w:rsidRDefault="00C04AAA" w:rsidP="005A3328">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C04AAA" w:rsidRPr="00953E86" w:rsidRDefault="00C04AAA" w:rsidP="005A3328">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C04AAA" w:rsidRDefault="00C04AAA" w:rsidP="005A3328">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C04AAA" w:rsidRPr="000B4D2E" w:rsidRDefault="00C04AAA" w:rsidP="005A3328">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bl>
    <w:p w:rsidR="00C04AAA" w:rsidRDefault="00C04AAA" w:rsidP="005A3328">
      <w:pPr>
        <w:ind w:left="0"/>
        <w:rPr>
          <w:lang w:eastAsia="en-NZ"/>
        </w:rPr>
      </w:pPr>
    </w:p>
    <w:p w:rsidR="00C04AAA" w:rsidRPr="00953E86" w:rsidRDefault="00C04AAA" w:rsidP="005A3328">
      <w:pPr>
        <w:pStyle w:val="Heading5"/>
      </w:pPr>
      <w:r>
        <w:lastRenderedPageBreak/>
        <w:t>Criterion 3.4.1</w:t>
      </w:r>
      <w:r w:rsidRPr="00953E86">
        <w:t xml:space="preserve"> (</w:t>
      </w:r>
      <w:proofErr w:type="gramStart"/>
      <w:r>
        <w:t>HDS(</w:t>
      </w:r>
      <w:proofErr w:type="gramEnd"/>
      <w:r>
        <w:t>IPC)S.2008:3.4.1</w:t>
      </w:r>
      <w:r w:rsidRPr="00953E86">
        <w:t>)</w:t>
      </w:r>
    </w:p>
    <w:p w:rsidR="00C04AAA" w:rsidRDefault="00C04AAA" w:rsidP="005A3328">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C04AAA" w:rsidRPr="00953E86" w:rsidRDefault="00C04AAA" w:rsidP="005A3328">
      <w:pPr>
        <w:pStyle w:val="Heading5"/>
      </w:pPr>
      <w:r>
        <w:t>Criterion 3.4.5</w:t>
      </w:r>
      <w:r w:rsidRPr="00953E86">
        <w:t xml:space="preserve"> (</w:t>
      </w:r>
      <w:proofErr w:type="gramStart"/>
      <w:r>
        <w:t>HDS(</w:t>
      </w:r>
      <w:proofErr w:type="gramEnd"/>
      <w:r>
        <w:t>IPC)S.2008:3.4.5</w:t>
      </w:r>
      <w:r w:rsidRPr="00953E86">
        <w:t>)</w:t>
      </w:r>
    </w:p>
    <w:p w:rsidR="00C04AAA" w:rsidRDefault="00C04AAA" w:rsidP="005A3328">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Not Audited</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C04AAA" w:rsidRPr="005A3328" w:rsidRDefault="00C04AAA" w:rsidP="005A3328">
      <w:pPr>
        <w:pStyle w:val="Heading4"/>
        <w:rPr>
          <w:rStyle w:val="Heading4Char"/>
          <w:b/>
          <w:bCs/>
          <w:iCs/>
        </w:rPr>
      </w:pPr>
      <w:r w:rsidRPr="005A3328">
        <w:t>Standard 3.5: Surveillance</w:t>
      </w:r>
      <w:r w:rsidRPr="005A3328">
        <w:rPr>
          <w:rStyle w:val="Heading4Char"/>
          <w:b/>
          <w:bCs/>
          <w:iCs/>
        </w:rPr>
        <w:t xml:space="preserve"> (</w:t>
      </w:r>
      <w:proofErr w:type="gramStart"/>
      <w:r w:rsidRPr="005A3328">
        <w:t>HDS(</w:t>
      </w:r>
      <w:proofErr w:type="gramEnd"/>
      <w:r w:rsidRPr="005A3328">
        <w:t>IPC)S.2008:3.5)</w:t>
      </w:r>
    </w:p>
    <w:p w:rsidR="00C04AAA" w:rsidRDefault="00C04AAA" w:rsidP="005A3328">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04AAA" w:rsidRPr="000B4D2E" w:rsidRDefault="00C04AAA" w:rsidP="005A3328">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r w:rsidRPr="00010E40">
              <w:rPr>
                <w:rFonts w:cs="Arial"/>
                <w:sz w:val="20"/>
                <w:szCs w:val="20"/>
              </w:rPr>
              <w:t>Surveillance procedures are in place</w:t>
            </w:r>
            <w:r>
              <w:rPr>
                <w:rFonts w:cs="Arial"/>
                <w:sz w:val="20"/>
                <w:szCs w:val="20"/>
              </w:rPr>
              <w:t xml:space="preserve"> and specified in the infection prevention and control programme.  </w:t>
            </w:r>
            <w:r w:rsidRPr="00010E40">
              <w:rPr>
                <w:rFonts w:cs="Arial"/>
                <w:sz w:val="20"/>
                <w:szCs w:val="20"/>
              </w:rPr>
              <w:t xml:space="preserve">Infections are determined using definitions.  Surveillance data </w:t>
            </w:r>
            <w:r>
              <w:rPr>
                <w:rFonts w:cs="Arial"/>
                <w:sz w:val="20"/>
                <w:szCs w:val="20"/>
              </w:rPr>
              <w:t>are</w:t>
            </w:r>
            <w:r w:rsidRPr="00010E40">
              <w:rPr>
                <w:rFonts w:cs="Arial"/>
                <w:sz w:val="20"/>
                <w:szCs w:val="20"/>
              </w:rPr>
              <w:t xml:space="preserve"> collected monthly, graphed and analysed for trends and reported through the quality/ staff meeting and back to staff.</w:t>
            </w:r>
            <w:r>
              <w:rPr>
                <w:rFonts w:cs="Arial"/>
                <w:sz w:val="20"/>
                <w:szCs w:val="20"/>
              </w:rPr>
              <w:t xml:space="preserve">  Data includes all infections and not just those treated </w:t>
            </w:r>
            <w:r>
              <w:rPr>
                <w:rFonts w:cs="Arial"/>
                <w:sz w:val="20"/>
                <w:szCs w:val="20"/>
              </w:rPr>
              <w:lastRenderedPageBreak/>
              <w:t xml:space="preserve">with antibiotics.  </w:t>
            </w:r>
            <w:r w:rsidRPr="00010E40">
              <w:rPr>
                <w:rFonts w:cs="Arial"/>
                <w:sz w:val="20"/>
                <w:szCs w:val="20"/>
              </w:rPr>
              <w:t xml:space="preserve">Infection control management is part of the organisation's quality and risk management system.  There are policies and procedures in place to minimise the risk of infection to consumers, service providers and visitors.  All staff </w:t>
            </w:r>
            <w:proofErr w:type="gramStart"/>
            <w:r w:rsidRPr="00010E40">
              <w:rPr>
                <w:rFonts w:cs="Arial"/>
                <w:sz w:val="20"/>
                <w:szCs w:val="20"/>
              </w:rPr>
              <w:t>are</w:t>
            </w:r>
            <w:proofErr w:type="gramEnd"/>
            <w:r w:rsidRPr="00010E40">
              <w:rPr>
                <w:rFonts w:cs="Arial"/>
                <w:sz w:val="20"/>
                <w:szCs w:val="20"/>
              </w:rPr>
              <w:t xml:space="preserve"> involved in infection</w:t>
            </w:r>
            <w:r>
              <w:rPr>
                <w:rFonts w:cs="Arial"/>
                <w:sz w:val="20"/>
                <w:szCs w:val="20"/>
              </w:rPr>
              <w:t xml:space="preserve"> prevention and</w:t>
            </w:r>
            <w:r w:rsidRPr="00010E40">
              <w:rPr>
                <w:rFonts w:cs="Arial"/>
                <w:sz w:val="20"/>
                <w:szCs w:val="20"/>
              </w:rPr>
              <w:t xml:space="preserve"> control practice</w:t>
            </w:r>
            <w:r>
              <w:rPr>
                <w:rFonts w:cs="Arial"/>
                <w:sz w:val="20"/>
                <w:szCs w:val="20"/>
              </w:rPr>
              <w:t xml:space="preserve">s.  </w:t>
            </w:r>
            <w:r w:rsidRPr="00010E40">
              <w:rPr>
                <w:rFonts w:cs="Arial"/>
                <w:sz w:val="20"/>
                <w:szCs w:val="20"/>
              </w:rPr>
              <w:t xml:space="preserve">The clinical manager who has training and experience in infection control is the designated infection </w:t>
            </w:r>
            <w:r>
              <w:rPr>
                <w:rFonts w:cs="Arial"/>
                <w:sz w:val="20"/>
                <w:szCs w:val="20"/>
              </w:rPr>
              <w:t xml:space="preserve">prevention and </w:t>
            </w:r>
            <w:r w:rsidRPr="00010E40">
              <w:rPr>
                <w:rFonts w:cs="Arial"/>
                <w:sz w:val="20"/>
                <w:szCs w:val="20"/>
              </w:rPr>
              <w:t>control coordinator.  .An annual review of the infection control programme has been last completed in January 2013.  There is a three monthly staff</w:t>
            </w:r>
            <w:r>
              <w:rPr>
                <w:rFonts w:cs="Arial"/>
                <w:sz w:val="20"/>
                <w:szCs w:val="20"/>
              </w:rPr>
              <w:t xml:space="preserve"> (QA)</w:t>
            </w:r>
            <w:r w:rsidRPr="00010E40">
              <w:rPr>
                <w:rFonts w:cs="Arial"/>
                <w:sz w:val="20"/>
                <w:szCs w:val="20"/>
              </w:rPr>
              <w:t xml:space="preserve"> meeting with </w:t>
            </w:r>
            <w:r>
              <w:rPr>
                <w:rFonts w:cs="Arial"/>
                <w:sz w:val="20"/>
                <w:szCs w:val="20"/>
              </w:rPr>
              <w:t>infection prevention and control</w:t>
            </w:r>
            <w:r w:rsidRPr="00010E40">
              <w:rPr>
                <w:rFonts w:cs="Arial"/>
                <w:sz w:val="20"/>
                <w:szCs w:val="20"/>
              </w:rPr>
              <w:t xml:space="preserve"> as an agenda item</w:t>
            </w:r>
            <w:r>
              <w:rPr>
                <w:rFonts w:cs="Arial"/>
                <w:sz w:val="20"/>
                <w:szCs w:val="20"/>
              </w:rPr>
              <w:t xml:space="preserve"> and monthly meetings with staff where infection prevention and control practices are discussed.</w:t>
            </w:r>
            <w:r w:rsidRPr="00010E40">
              <w:rPr>
                <w:rFonts w:cs="Arial"/>
                <w:sz w:val="20"/>
                <w:szCs w:val="20"/>
              </w:rPr>
              <w:br/>
            </w:r>
          </w:p>
        </w:tc>
      </w:tr>
    </w:tbl>
    <w:p w:rsidR="00C04AAA" w:rsidRDefault="00C04AAA" w:rsidP="005A3328">
      <w:pPr>
        <w:ind w:left="0"/>
        <w:rPr>
          <w:lang w:eastAsia="en-NZ"/>
        </w:rPr>
      </w:pPr>
    </w:p>
    <w:p w:rsidR="00C04AAA" w:rsidRPr="00953E86" w:rsidRDefault="00C04AAA" w:rsidP="005A3328">
      <w:pPr>
        <w:pStyle w:val="Heading5"/>
      </w:pPr>
      <w:r>
        <w:t>Criterion 3.5.1</w:t>
      </w:r>
      <w:r w:rsidRPr="00953E86">
        <w:t xml:space="preserve"> (</w:t>
      </w:r>
      <w:proofErr w:type="gramStart"/>
      <w:r>
        <w:t>HDS(</w:t>
      </w:r>
      <w:proofErr w:type="gramEnd"/>
      <w:r>
        <w:t>IPC)S.2008:3.5.1</w:t>
      </w:r>
      <w:r w:rsidRPr="00953E86">
        <w:t>)</w:t>
      </w:r>
    </w:p>
    <w:p w:rsidR="00C04AAA" w:rsidRDefault="00C04AAA" w:rsidP="005A3328">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C04AAA" w:rsidRPr="005A3328" w:rsidRDefault="00C04AAA" w:rsidP="005A3328">
      <w:pPr>
        <w:pStyle w:val="Heading5"/>
      </w:pPr>
      <w:r w:rsidRPr="005A3328">
        <w:t>Criterion 3.5.7 (</w:t>
      </w:r>
      <w:proofErr w:type="gramStart"/>
      <w:r w:rsidRPr="005A3328">
        <w:t>HDS(</w:t>
      </w:r>
      <w:proofErr w:type="gramEnd"/>
      <w:r w:rsidRPr="005A3328">
        <w:t>IPC)S.2008:3.5.7)</w:t>
      </w:r>
    </w:p>
    <w:p w:rsidR="00C04AAA" w:rsidRDefault="00C04AAA" w:rsidP="005A3328">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04AAA" w:rsidRPr="00A6705A" w:rsidTr="008830CF">
        <w:tc>
          <w:tcPr>
            <w:tcW w:w="15276" w:type="dxa"/>
            <w:tcBorders>
              <w:bottom w:val="single" w:sz="4" w:space="0" w:color="auto"/>
            </w:tcBorders>
            <w:vAlign w:val="center"/>
          </w:tcPr>
          <w:p w:rsidR="00C04AAA" w:rsidRPr="00A6705A" w:rsidRDefault="00C04AAA" w:rsidP="005A3328">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Evidence:</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Finding:</w:t>
            </w:r>
          </w:p>
        </w:tc>
      </w:tr>
      <w:tr w:rsidR="00C04AAA" w:rsidRPr="002C116C" w:rsidTr="008830CF">
        <w:trPr>
          <w:trHeight w:val="112"/>
        </w:trPr>
        <w:tc>
          <w:tcPr>
            <w:tcW w:w="15276" w:type="dxa"/>
            <w:tcBorders>
              <w:top w:val="nil"/>
              <w:bottom w:val="single" w:sz="4" w:space="0" w:color="auto"/>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tcBorders>
              <w:bottom w:val="nil"/>
            </w:tcBorders>
            <w:vAlign w:val="center"/>
          </w:tcPr>
          <w:p w:rsidR="00C04AAA" w:rsidRPr="00A6705A" w:rsidRDefault="00C04AAA" w:rsidP="005A3328">
            <w:pPr>
              <w:keepNext/>
              <w:spacing w:before="60"/>
              <w:ind w:left="0"/>
              <w:rPr>
                <w:rFonts w:cs="Arial"/>
                <w:b/>
                <w:sz w:val="20"/>
                <w:szCs w:val="20"/>
              </w:rPr>
            </w:pPr>
            <w:r w:rsidRPr="00A6705A">
              <w:rPr>
                <w:rFonts w:cs="Arial"/>
                <w:b/>
                <w:sz w:val="20"/>
                <w:szCs w:val="20"/>
              </w:rPr>
              <w:t>Corrective Action:</w:t>
            </w:r>
          </w:p>
        </w:tc>
      </w:tr>
      <w:tr w:rsidR="00C04AAA" w:rsidRPr="002C116C" w:rsidTr="008830CF">
        <w:trPr>
          <w:trHeight w:val="112"/>
        </w:trPr>
        <w:tc>
          <w:tcPr>
            <w:tcW w:w="15276" w:type="dxa"/>
            <w:tcBorders>
              <w:top w:val="nil"/>
            </w:tcBorders>
            <w:vAlign w:val="center"/>
          </w:tcPr>
          <w:p w:rsidR="00C04AAA" w:rsidRPr="002C116C" w:rsidRDefault="00C04AAA" w:rsidP="005A3328">
            <w:pPr>
              <w:spacing w:before="60"/>
              <w:ind w:left="0"/>
              <w:rPr>
                <w:rFonts w:cs="Arial"/>
                <w:sz w:val="20"/>
                <w:szCs w:val="20"/>
              </w:rPr>
            </w:pPr>
          </w:p>
        </w:tc>
      </w:tr>
      <w:tr w:rsidR="00C04AAA" w:rsidRPr="00A6705A" w:rsidTr="008830CF">
        <w:trPr>
          <w:trHeight w:val="113"/>
        </w:trPr>
        <w:tc>
          <w:tcPr>
            <w:tcW w:w="15276" w:type="dxa"/>
            <w:vAlign w:val="center"/>
          </w:tcPr>
          <w:p w:rsidR="00C04AAA" w:rsidRPr="00A6705A" w:rsidRDefault="00C04AAA" w:rsidP="005A3328">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C04AAA" w:rsidRDefault="00C04AAA" w:rsidP="005A3328">
      <w:pPr>
        <w:ind w:left="0"/>
        <w:rPr>
          <w:lang w:eastAsia="en-NZ"/>
        </w:rPr>
      </w:pPr>
    </w:p>
    <w:p w:rsidR="008F484E" w:rsidRDefault="005A3328" w:rsidP="005A3328">
      <w:pPr>
        <w:pStyle w:val="Heading2"/>
        <w:rPr>
          <w:sz w:val="24"/>
        </w:rPr>
      </w:pPr>
    </w:p>
    <w:sectPr w:rsidR="008F484E" w:rsidSect="00C04AA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A0" w:rsidRDefault="00833BEA">
      <w:pPr>
        <w:spacing w:after="0"/>
      </w:pPr>
      <w:r>
        <w:separator/>
      </w:r>
    </w:p>
  </w:endnote>
  <w:endnote w:type="continuationSeparator" w:id="0">
    <w:p w:rsidR="00EB14A0" w:rsidRDefault="00833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A0" w:rsidRDefault="00833BEA">
      <w:pPr>
        <w:spacing w:after="0"/>
      </w:pPr>
      <w:r>
        <w:separator/>
      </w:r>
    </w:p>
  </w:footnote>
  <w:footnote w:type="continuationSeparator" w:id="0">
    <w:p w:rsidR="00EB14A0" w:rsidRDefault="00833B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A244954">
      <w:numFmt w:val="bullet"/>
      <w:lvlText w:val="-"/>
      <w:lvlJc w:val="left"/>
      <w:pPr>
        <w:tabs>
          <w:tab w:val="num" w:pos="717"/>
        </w:tabs>
        <w:ind w:left="717" w:hanging="360"/>
      </w:pPr>
      <w:rPr>
        <w:rFonts w:ascii="Calibri" w:eastAsia="Calibri" w:hAnsi="Calibri" w:cs="Times New Roman" w:hint="default"/>
      </w:rPr>
    </w:lvl>
    <w:lvl w:ilvl="1" w:tplc="92740924" w:tentative="1">
      <w:start w:val="1"/>
      <w:numFmt w:val="bullet"/>
      <w:lvlText w:val="o"/>
      <w:lvlJc w:val="left"/>
      <w:pPr>
        <w:tabs>
          <w:tab w:val="num" w:pos="1437"/>
        </w:tabs>
        <w:ind w:left="1437" w:hanging="360"/>
      </w:pPr>
      <w:rPr>
        <w:rFonts w:ascii="Courier New" w:hAnsi="Courier New" w:cs="Courier New" w:hint="default"/>
      </w:rPr>
    </w:lvl>
    <w:lvl w:ilvl="2" w:tplc="2DE2C5D8" w:tentative="1">
      <w:start w:val="1"/>
      <w:numFmt w:val="bullet"/>
      <w:lvlText w:val=""/>
      <w:lvlJc w:val="left"/>
      <w:pPr>
        <w:tabs>
          <w:tab w:val="num" w:pos="2157"/>
        </w:tabs>
        <w:ind w:left="2157" w:hanging="360"/>
      </w:pPr>
      <w:rPr>
        <w:rFonts w:ascii="Wingdings" w:hAnsi="Wingdings" w:hint="default"/>
      </w:rPr>
    </w:lvl>
    <w:lvl w:ilvl="3" w:tplc="8E9ED800" w:tentative="1">
      <w:start w:val="1"/>
      <w:numFmt w:val="bullet"/>
      <w:lvlText w:val=""/>
      <w:lvlJc w:val="left"/>
      <w:pPr>
        <w:tabs>
          <w:tab w:val="num" w:pos="2877"/>
        </w:tabs>
        <w:ind w:left="2877" w:hanging="360"/>
      </w:pPr>
      <w:rPr>
        <w:rFonts w:ascii="Symbol" w:hAnsi="Symbol" w:hint="default"/>
      </w:rPr>
    </w:lvl>
    <w:lvl w:ilvl="4" w:tplc="FB1E399C" w:tentative="1">
      <w:start w:val="1"/>
      <w:numFmt w:val="bullet"/>
      <w:lvlText w:val="o"/>
      <w:lvlJc w:val="left"/>
      <w:pPr>
        <w:tabs>
          <w:tab w:val="num" w:pos="3597"/>
        </w:tabs>
        <w:ind w:left="3597" w:hanging="360"/>
      </w:pPr>
      <w:rPr>
        <w:rFonts w:ascii="Courier New" w:hAnsi="Courier New" w:cs="Courier New" w:hint="default"/>
      </w:rPr>
    </w:lvl>
    <w:lvl w:ilvl="5" w:tplc="8B18AC54" w:tentative="1">
      <w:start w:val="1"/>
      <w:numFmt w:val="bullet"/>
      <w:lvlText w:val=""/>
      <w:lvlJc w:val="left"/>
      <w:pPr>
        <w:tabs>
          <w:tab w:val="num" w:pos="4317"/>
        </w:tabs>
        <w:ind w:left="4317" w:hanging="360"/>
      </w:pPr>
      <w:rPr>
        <w:rFonts w:ascii="Wingdings" w:hAnsi="Wingdings" w:hint="default"/>
      </w:rPr>
    </w:lvl>
    <w:lvl w:ilvl="6" w:tplc="ABF0C9F6" w:tentative="1">
      <w:start w:val="1"/>
      <w:numFmt w:val="bullet"/>
      <w:lvlText w:val=""/>
      <w:lvlJc w:val="left"/>
      <w:pPr>
        <w:tabs>
          <w:tab w:val="num" w:pos="5037"/>
        </w:tabs>
        <w:ind w:left="5037" w:hanging="360"/>
      </w:pPr>
      <w:rPr>
        <w:rFonts w:ascii="Symbol" w:hAnsi="Symbol" w:hint="default"/>
      </w:rPr>
    </w:lvl>
    <w:lvl w:ilvl="7" w:tplc="61E88230" w:tentative="1">
      <w:start w:val="1"/>
      <w:numFmt w:val="bullet"/>
      <w:lvlText w:val="o"/>
      <w:lvlJc w:val="left"/>
      <w:pPr>
        <w:tabs>
          <w:tab w:val="num" w:pos="5757"/>
        </w:tabs>
        <w:ind w:left="5757" w:hanging="360"/>
      </w:pPr>
      <w:rPr>
        <w:rFonts w:ascii="Courier New" w:hAnsi="Courier New" w:cs="Courier New" w:hint="default"/>
      </w:rPr>
    </w:lvl>
    <w:lvl w:ilvl="8" w:tplc="F3EE990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47252EA">
      <w:start w:val="1"/>
      <w:numFmt w:val="bullet"/>
      <w:lvlText w:val=""/>
      <w:lvlJc w:val="left"/>
      <w:pPr>
        <w:ind w:left="360" w:hanging="360"/>
      </w:pPr>
      <w:rPr>
        <w:rFonts w:ascii="Symbol" w:hAnsi="Symbol" w:hint="default"/>
      </w:rPr>
    </w:lvl>
    <w:lvl w:ilvl="1" w:tplc="43C2BB7A" w:tentative="1">
      <w:start w:val="1"/>
      <w:numFmt w:val="bullet"/>
      <w:lvlText w:val="o"/>
      <w:lvlJc w:val="left"/>
      <w:pPr>
        <w:ind w:left="1080" w:hanging="360"/>
      </w:pPr>
      <w:rPr>
        <w:rFonts w:ascii="Courier New" w:hAnsi="Courier New" w:cs="Courier New" w:hint="default"/>
      </w:rPr>
    </w:lvl>
    <w:lvl w:ilvl="2" w:tplc="AF36189C" w:tentative="1">
      <w:start w:val="1"/>
      <w:numFmt w:val="bullet"/>
      <w:lvlText w:val=""/>
      <w:lvlJc w:val="left"/>
      <w:pPr>
        <w:ind w:left="1800" w:hanging="360"/>
      </w:pPr>
      <w:rPr>
        <w:rFonts w:ascii="Wingdings" w:hAnsi="Wingdings" w:hint="default"/>
      </w:rPr>
    </w:lvl>
    <w:lvl w:ilvl="3" w:tplc="9B686718" w:tentative="1">
      <w:start w:val="1"/>
      <w:numFmt w:val="bullet"/>
      <w:lvlText w:val=""/>
      <w:lvlJc w:val="left"/>
      <w:pPr>
        <w:ind w:left="2520" w:hanging="360"/>
      </w:pPr>
      <w:rPr>
        <w:rFonts w:ascii="Symbol" w:hAnsi="Symbol" w:hint="default"/>
      </w:rPr>
    </w:lvl>
    <w:lvl w:ilvl="4" w:tplc="68A4E614" w:tentative="1">
      <w:start w:val="1"/>
      <w:numFmt w:val="bullet"/>
      <w:lvlText w:val="o"/>
      <w:lvlJc w:val="left"/>
      <w:pPr>
        <w:ind w:left="3240" w:hanging="360"/>
      </w:pPr>
      <w:rPr>
        <w:rFonts w:ascii="Courier New" w:hAnsi="Courier New" w:cs="Courier New" w:hint="default"/>
      </w:rPr>
    </w:lvl>
    <w:lvl w:ilvl="5" w:tplc="3C248188" w:tentative="1">
      <w:start w:val="1"/>
      <w:numFmt w:val="bullet"/>
      <w:lvlText w:val=""/>
      <w:lvlJc w:val="left"/>
      <w:pPr>
        <w:ind w:left="3960" w:hanging="360"/>
      </w:pPr>
      <w:rPr>
        <w:rFonts w:ascii="Wingdings" w:hAnsi="Wingdings" w:hint="default"/>
      </w:rPr>
    </w:lvl>
    <w:lvl w:ilvl="6" w:tplc="DCBCC064" w:tentative="1">
      <w:start w:val="1"/>
      <w:numFmt w:val="bullet"/>
      <w:lvlText w:val=""/>
      <w:lvlJc w:val="left"/>
      <w:pPr>
        <w:ind w:left="4680" w:hanging="360"/>
      </w:pPr>
      <w:rPr>
        <w:rFonts w:ascii="Symbol" w:hAnsi="Symbol" w:hint="default"/>
      </w:rPr>
    </w:lvl>
    <w:lvl w:ilvl="7" w:tplc="4C301E1C" w:tentative="1">
      <w:start w:val="1"/>
      <w:numFmt w:val="bullet"/>
      <w:lvlText w:val="o"/>
      <w:lvlJc w:val="left"/>
      <w:pPr>
        <w:ind w:left="5400" w:hanging="360"/>
      </w:pPr>
      <w:rPr>
        <w:rFonts w:ascii="Courier New" w:hAnsi="Courier New" w:cs="Courier New" w:hint="default"/>
      </w:rPr>
    </w:lvl>
    <w:lvl w:ilvl="8" w:tplc="65AAA22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A90A39A">
      <w:start w:val="1"/>
      <w:numFmt w:val="bullet"/>
      <w:lvlText w:val=""/>
      <w:lvlJc w:val="left"/>
      <w:pPr>
        <w:ind w:left="1077" w:hanging="360"/>
      </w:pPr>
      <w:rPr>
        <w:rFonts w:ascii="Symbol" w:hAnsi="Symbol" w:hint="default"/>
      </w:rPr>
    </w:lvl>
    <w:lvl w:ilvl="1" w:tplc="F3E8D1F6" w:tentative="1">
      <w:start w:val="1"/>
      <w:numFmt w:val="bullet"/>
      <w:lvlText w:val="o"/>
      <w:lvlJc w:val="left"/>
      <w:pPr>
        <w:ind w:left="1797" w:hanging="360"/>
      </w:pPr>
      <w:rPr>
        <w:rFonts w:ascii="Courier New" w:hAnsi="Courier New" w:cs="Courier New" w:hint="default"/>
      </w:rPr>
    </w:lvl>
    <w:lvl w:ilvl="2" w:tplc="4F48D570" w:tentative="1">
      <w:start w:val="1"/>
      <w:numFmt w:val="bullet"/>
      <w:lvlText w:val=""/>
      <w:lvlJc w:val="left"/>
      <w:pPr>
        <w:ind w:left="2517" w:hanging="360"/>
      </w:pPr>
      <w:rPr>
        <w:rFonts w:ascii="Wingdings" w:hAnsi="Wingdings" w:hint="default"/>
      </w:rPr>
    </w:lvl>
    <w:lvl w:ilvl="3" w:tplc="ACBE8D1A" w:tentative="1">
      <w:start w:val="1"/>
      <w:numFmt w:val="bullet"/>
      <w:lvlText w:val=""/>
      <w:lvlJc w:val="left"/>
      <w:pPr>
        <w:ind w:left="3237" w:hanging="360"/>
      </w:pPr>
      <w:rPr>
        <w:rFonts w:ascii="Symbol" w:hAnsi="Symbol" w:hint="default"/>
      </w:rPr>
    </w:lvl>
    <w:lvl w:ilvl="4" w:tplc="A94EB4D4" w:tentative="1">
      <w:start w:val="1"/>
      <w:numFmt w:val="bullet"/>
      <w:lvlText w:val="o"/>
      <w:lvlJc w:val="left"/>
      <w:pPr>
        <w:ind w:left="3957" w:hanging="360"/>
      </w:pPr>
      <w:rPr>
        <w:rFonts w:ascii="Courier New" w:hAnsi="Courier New" w:cs="Courier New" w:hint="default"/>
      </w:rPr>
    </w:lvl>
    <w:lvl w:ilvl="5" w:tplc="CBF40176" w:tentative="1">
      <w:start w:val="1"/>
      <w:numFmt w:val="bullet"/>
      <w:lvlText w:val=""/>
      <w:lvlJc w:val="left"/>
      <w:pPr>
        <w:ind w:left="4677" w:hanging="360"/>
      </w:pPr>
      <w:rPr>
        <w:rFonts w:ascii="Wingdings" w:hAnsi="Wingdings" w:hint="default"/>
      </w:rPr>
    </w:lvl>
    <w:lvl w:ilvl="6" w:tplc="544C7AD0" w:tentative="1">
      <w:start w:val="1"/>
      <w:numFmt w:val="bullet"/>
      <w:lvlText w:val=""/>
      <w:lvlJc w:val="left"/>
      <w:pPr>
        <w:ind w:left="5397" w:hanging="360"/>
      </w:pPr>
      <w:rPr>
        <w:rFonts w:ascii="Symbol" w:hAnsi="Symbol" w:hint="default"/>
      </w:rPr>
    </w:lvl>
    <w:lvl w:ilvl="7" w:tplc="19F63F20" w:tentative="1">
      <w:start w:val="1"/>
      <w:numFmt w:val="bullet"/>
      <w:lvlText w:val="o"/>
      <w:lvlJc w:val="left"/>
      <w:pPr>
        <w:ind w:left="6117" w:hanging="360"/>
      </w:pPr>
      <w:rPr>
        <w:rFonts w:ascii="Courier New" w:hAnsi="Courier New" w:cs="Courier New" w:hint="default"/>
      </w:rPr>
    </w:lvl>
    <w:lvl w:ilvl="8" w:tplc="302676F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E7C9106">
      <w:start w:val="1"/>
      <w:numFmt w:val="bullet"/>
      <w:lvlText w:val=""/>
      <w:lvlJc w:val="left"/>
      <w:pPr>
        <w:ind w:left="1077" w:hanging="360"/>
      </w:pPr>
      <w:rPr>
        <w:rFonts w:ascii="Symbol" w:hAnsi="Symbol" w:hint="default"/>
      </w:rPr>
    </w:lvl>
    <w:lvl w:ilvl="1" w:tplc="204A3096" w:tentative="1">
      <w:start w:val="1"/>
      <w:numFmt w:val="bullet"/>
      <w:lvlText w:val="o"/>
      <w:lvlJc w:val="left"/>
      <w:pPr>
        <w:ind w:left="1797" w:hanging="360"/>
      </w:pPr>
      <w:rPr>
        <w:rFonts w:ascii="Courier New" w:hAnsi="Courier New" w:cs="Courier New" w:hint="default"/>
      </w:rPr>
    </w:lvl>
    <w:lvl w:ilvl="2" w:tplc="681C70D4" w:tentative="1">
      <w:start w:val="1"/>
      <w:numFmt w:val="bullet"/>
      <w:lvlText w:val=""/>
      <w:lvlJc w:val="left"/>
      <w:pPr>
        <w:ind w:left="2517" w:hanging="360"/>
      </w:pPr>
      <w:rPr>
        <w:rFonts w:ascii="Wingdings" w:hAnsi="Wingdings" w:hint="default"/>
      </w:rPr>
    </w:lvl>
    <w:lvl w:ilvl="3" w:tplc="167AC342" w:tentative="1">
      <w:start w:val="1"/>
      <w:numFmt w:val="bullet"/>
      <w:lvlText w:val=""/>
      <w:lvlJc w:val="left"/>
      <w:pPr>
        <w:ind w:left="3237" w:hanging="360"/>
      </w:pPr>
      <w:rPr>
        <w:rFonts w:ascii="Symbol" w:hAnsi="Symbol" w:hint="default"/>
      </w:rPr>
    </w:lvl>
    <w:lvl w:ilvl="4" w:tplc="48AAF7EC" w:tentative="1">
      <w:start w:val="1"/>
      <w:numFmt w:val="bullet"/>
      <w:lvlText w:val="o"/>
      <w:lvlJc w:val="left"/>
      <w:pPr>
        <w:ind w:left="3957" w:hanging="360"/>
      </w:pPr>
      <w:rPr>
        <w:rFonts w:ascii="Courier New" w:hAnsi="Courier New" w:cs="Courier New" w:hint="default"/>
      </w:rPr>
    </w:lvl>
    <w:lvl w:ilvl="5" w:tplc="AF584C14" w:tentative="1">
      <w:start w:val="1"/>
      <w:numFmt w:val="bullet"/>
      <w:lvlText w:val=""/>
      <w:lvlJc w:val="left"/>
      <w:pPr>
        <w:ind w:left="4677" w:hanging="360"/>
      </w:pPr>
      <w:rPr>
        <w:rFonts w:ascii="Wingdings" w:hAnsi="Wingdings" w:hint="default"/>
      </w:rPr>
    </w:lvl>
    <w:lvl w:ilvl="6" w:tplc="0CE03C54" w:tentative="1">
      <w:start w:val="1"/>
      <w:numFmt w:val="bullet"/>
      <w:lvlText w:val=""/>
      <w:lvlJc w:val="left"/>
      <w:pPr>
        <w:ind w:left="5397" w:hanging="360"/>
      </w:pPr>
      <w:rPr>
        <w:rFonts w:ascii="Symbol" w:hAnsi="Symbol" w:hint="default"/>
      </w:rPr>
    </w:lvl>
    <w:lvl w:ilvl="7" w:tplc="C0B2E1AE" w:tentative="1">
      <w:start w:val="1"/>
      <w:numFmt w:val="bullet"/>
      <w:lvlText w:val="o"/>
      <w:lvlJc w:val="left"/>
      <w:pPr>
        <w:ind w:left="6117" w:hanging="360"/>
      </w:pPr>
      <w:rPr>
        <w:rFonts w:ascii="Courier New" w:hAnsi="Courier New" w:cs="Courier New" w:hint="default"/>
      </w:rPr>
    </w:lvl>
    <w:lvl w:ilvl="8" w:tplc="50762ED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CC22208">
      <w:start w:val="1"/>
      <w:numFmt w:val="bullet"/>
      <w:lvlText w:val="–"/>
      <w:lvlJc w:val="left"/>
      <w:pPr>
        <w:tabs>
          <w:tab w:val="num" w:pos="720"/>
        </w:tabs>
        <w:ind w:left="720" w:hanging="360"/>
      </w:pPr>
      <w:rPr>
        <w:rFonts w:ascii="Times New Roman" w:hAnsi="Times New Roman" w:hint="default"/>
      </w:rPr>
    </w:lvl>
    <w:lvl w:ilvl="1" w:tplc="D55A7AEA">
      <w:start w:val="1"/>
      <w:numFmt w:val="bullet"/>
      <w:lvlText w:val="–"/>
      <w:lvlJc w:val="left"/>
      <w:pPr>
        <w:tabs>
          <w:tab w:val="num" w:pos="1440"/>
        </w:tabs>
        <w:ind w:left="1440" w:hanging="360"/>
      </w:pPr>
      <w:rPr>
        <w:rFonts w:ascii="Times New Roman" w:hAnsi="Times New Roman" w:hint="default"/>
      </w:rPr>
    </w:lvl>
    <w:lvl w:ilvl="2" w:tplc="D5081E9A" w:tentative="1">
      <w:start w:val="1"/>
      <w:numFmt w:val="bullet"/>
      <w:lvlText w:val="–"/>
      <w:lvlJc w:val="left"/>
      <w:pPr>
        <w:tabs>
          <w:tab w:val="num" w:pos="2160"/>
        </w:tabs>
        <w:ind w:left="2160" w:hanging="360"/>
      </w:pPr>
      <w:rPr>
        <w:rFonts w:ascii="Times New Roman" w:hAnsi="Times New Roman" w:hint="default"/>
      </w:rPr>
    </w:lvl>
    <w:lvl w:ilvl="3" w:tplc="3F7289BC" w:tentative="1">
      <w:start w:val="1"/>
      <w:numFmt w:val="bullet"/>
      <w:lvlText w:val="–"/>
      <w:lvlJc w:val="left"/>
      <w:pPr>
        <w:tabs>
          <w:tab w:val="num" w:pos="2880"/>
        </w:tabs>
        <w:ind w:left="2880" w:hanging="360"/>
      </w:pPr>
      <w:rPr>
        <w:rFonts w:ascii="Times New Roman" w:hAnsi="Times New Roman" w:hint="default"/>
      </w:rPr>
    </w:lvl>
    <w:lvl w:ilvl="4" w:tplc="8736CABA" w:tentative="1">
      <w:start w:val="1"/>
      <w:numFmt w:val="bullet"/>
      <w:lvlText w:val="–"/>
      <w:lvlJc w:val="left"/>
      <w:pPr>
        <w:tabs>
          <w:tab w:val="num" w:pos="3600"/>
        </w:tabs>
        <w:ind w:left="3600" w:hanging="360"/>
      </w:pPr>
      <w:rPr>
        <w:rFonts w:ascii="Times New Roman" w:hAnsi="Times New Roman" w:hint="default"/>
      </w:rPr>
    </w:lvl>
    <w:lvl w:ilvl="5" w:tplc="B650B15C" w:tentative="1">
      <w:start w:val="1"/>
      <w:numFmt w:val="bullet"/>
      <w:lvlText w:val="–"/>
      <w:lvlJc w:val="left"/>
      <w:pPr>
        <w:tabs>
          <w:tab w:val="num" w:pos="4320"/>
        </w:tabs>
        <w:ind w:left="4320" w:hanging="360"/>
      </w:pPr>
      <w:rPr>
        <w:rFonts w:ascii="Times New Roman" w:hAnsi="Times New Roman" w:hint="default"/>
      </w:rPr>
    </w:lvl>
    <w:lvl w:ilvl="6" w:tplc="C2EC5C02" w:tentative="1">
      <w:start w:val="1"/>
      <w:numFmt w:val="bullet"/>
      <w:lvlText w:val="–"/>
      <w:lvlJc w:val="left"/>
      <w:pPr>
        <w:tabs>
          <w:tab w:val="num" w:pos="5040"/>
        </w:tabs>
        <w:ind w:left="5040" w:hanging="360"/>
      </w:pPr>
      <w:rPr>
        <w:rFonts w:ascii="Times New Roman" w:hAnsi="Times New Roman" w:hint="default"/>
      </w:rPr>
    </w:lvl>
    <w:lvl w:ilvl="7" w:tplc="504618CE" w:tentative="1">
      <w:start w:val="1"/>
      <w:numFmt w:val="bullet"/>
      <w:lvlText w:val="–"/>
      <w:lvlJc w:val="left"/>
      <w:pPr>
        <w:tabs>
          <w:tab w:val="num" w:pos="5760"/>
        </w:tabs>
        <w:ind w:left="5760" w:hanging="360"/>
      </w:pPr>
      <w:rPr>
        <w:rFonts w:ascii="Times New Roman" w:hAnsi="Times New Roman" w:hint="default"/>
      </w:rPr>
    </w:lvl>
    <w:lvl w:ilvl="8" w:tplc="181E8E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F52C670">
      <w:start w:val="1"/>
      <w:numFmt w:val="bullet"/>
      <w:lvlText w:val=""/>
      <w:lvlJc w:val="left"/>
      <w:pPr>
        <w:ind w:left="1080" w:hanging="360"/>
      </w:pPr>
      <w:rPr>
        <w:rFonts w:ascii="Symbol" w:hAnsi="Symbol" w:hint="default"/>
      </w:rPr>
    </w:lvl>
    <w:lvl w:ilvl="1" w:tplc="38D0F5EC" w:tentative="1">
      <w:start w:val="1"/>
      <w:numFmt w:val="bullet"/>
      <w:lvlText w:val="o"/>
      <w:lvlJc w:val="left"/>
      <w:pPr>
        <w:ind w:left="1800" w:hanging="360"/>
      </w:pPr>
      <w:rPr>
        <w:rFonts w:ascii="Courier New" w:hAnsi="Courier New" w:cs="Courier New" w:hint="default"/>
      </w:rPr>
    </w:lvl>
    <w:lvl w:ilvl="2" w:tplc="F2903330" w:tentative="1">
      <w:start w:val="1"/>
      <w:numFmt w:val="bullet"/>
      <w:lvlText w:val=""/>
      <w:lvlJc w:val="left"/>
      <w:pPr>
        <w:ind w:left="2520" w:hanging="360"/>
      </w:pPr>
      <w:rPr>
        <w:rFonts w:ascii="Wingdings" w:hAnsi="Wingdings" w:hint="default"/>
      </w:rPr>
    </w:lvl>
    <w:lvl w:ilvl="3" w:tplc="0AF008B2" w:tentative="1">
      <w:start w:val="1"/>
      <w:numFmt w:val="bullet"/>
      <w:lvlText w:val=""/>
      <w:lvlJc w:val="left"/>
      <w:pPr>
        <w:ind w:left="3240" w:hanging="360"/>
      </w:pPr>
      <w:rPr>
        <w:rFonts w:ascii="Symbol" w:hAnsi="Symbol" w:hint="default"/>
      </w:rPr>
    </w:lvl>
    <w:lvl w:ilvl="4" w:tplc="E3F6DB96" w:tentative="1">
      <w:start w:val="1"/>
      <w:numFmt w:val="bullet"/>
      <w:lvlText w:val="o"/>
      <w:lvlJc w:val="left"/>
      <w:pPr>
        <w:ind w:left="3960" w:hanging="360"/>
      </w:pPr>
      <w:rPr>
        <w:rFonts w:ascii="Courier New" w:hAnsi="Courier New" w:cs="Courier New" w:hint="default"/>
      </w:rPr>
    </w:lvl>
    <w:lvl w:ilvl="5" w:tplc="9BE4F522" w:tentative="1">
      <w:start w:val="1"/>
      <w:numFmt w:val="bullet"/>
      <w:lvlText w:val=""/>
      <w:lvlJc w:val="left"/>
      <w:pPr>
        <w:ind w:left="4680" w:hanging="360"/>
      </w:pPr>
      <w:rPr>
        <w:rFonts w:ascii="Wingdings" w:hAnsi="Wingdings" w:hint="default"/>
      </w:rPr>
    </w:lvl>
    <w:lvl w:ilvl="6" w:tplc="CDDA9F90" w:tentative="1">
      <w:start w:val="1"/>
      <w:numFmt w:val="bullet"/>
      <w:lvlText w:val=""/>
      <w:lvlJc w:val="left"/>
      <w:pPr>
        <w:ind w:left="5400" w:hanging="360"/>
      </w:pPr>
      <w:rPr>
        <w:rFonts w:ascii="Symbol" w:hAnsi="Symbol" w:hint="default"/>
      </w:rPr>
    </w:lvl>
    <w:lvl w:ilvl="7" w:tplc="CAE42712" w:tentative="1">
      <w:start w:val="1"/>
      <w:numFmt w:val="bullet"/>
      <w:lvlText w:val="o"/>
      <w:lvlJc w:val="left"/>
      <w:pPr>
        <w:ind w:left="6120" w:hanging="360"/>
      </w:pPr>
      <w:rPr>
        <w:rFonts w:ascii="Courier New" w:hAnsi="Courier New" w:cs="Courier New" w:hint="default"/>
      </w:rPr>
    </w:lvl>
    <w:lvl w:ilvl="8" w:tplc="56FEC0F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8221AC4">
      <w:start w:val="1"/>
      <w:numFmt w:val="bullet"/>
      <w:lvlText w:val=""/>
      <w:lvlJc w:val="left"/>
      <w:pPr>
        <w:tabs>
          <w:tab w:val="num" w:pos="360"/>
        </w:tabs>
        <w:ind w:left="360" w:hanging="360"/>
      </w:pPr>
      <w:rPr>
        <w:rFonts w:ascii="Symbol" w:hAnsi="Symbol" w:hint="default"/>
      </w:rPr>
    </w:lvl>
    <w:lvl w:ilvl="1" w:tplc="53D6B4E4" w:tentative="1">
      <w:start w:val="1"/>
      <w:numFmt w:val="bullet"/>
      <w:lvlText w:val="o"/>
      <w:lvlJc w:val="left"/>
      <w:pPr>
        <w:tabs>
          <w:tab w:val="num" w:pos="1080"/>
        </w:tabs>
        <w:ind w:left="1080" w:hanging="360"/>
      </w:pPr>
      <w:rPr>
        <w:rFonts w:ascii="Courier New" w:hAnsi="Courier New" w:cs="Courier New" w:hint="default"/>
      </w:rPr>
    </w:lvl>
    <w:lvl w:ilvl="2" w:tplc="332A40AC" w:tentative="1">
      <w:start w:val="1"/>
      <w:numFmt w:val="bullet"/>
      <w:lvlText w:val=""/>
      <w:lvlJc w:val="left"/>
      <w:pPr>
        <w:tabs>
          <w:tab w:val="num" w:pos="1800"/>
        </w:tabs>
        <w:ind w:left="1800" w:hanging="360"/>
      </w:pPr>
      <w:rPr>
        <w:rFonts w:ascii="Wingdings" w:hAnsi="Wingdings" w:hint="default"/>
      </w:rPr>
    </w:lvl>
    <w:lvl w:ilvl="3" w:tplc="66F09FD8" w:tentative="1">
      <w:start w:val="1"/>
      <w:numFmt w:val="bullet"/>
      <w:lvlText w:val=""/>
      <w:lvlJc w:val="left"/>
      <w:pPr>
        <w:tabs>
          <w:tab w:val="num" w:pos="2520"/>
        </w:tabs>
        <w:ind w:left="2520" w:hanging="360"/>
      </w:pPr>
      <w:rPr>
        <w:rFonts w:ascii="Symbol" w:hAnsi="Symbol" w:hint="default"/>
      </w:rPr>
    </w:lvl>
    <w:lvl w:ilvl="4" w:tplc="C91E120E" w:tentative="1">
      <w:start w:val="1"/>
      <w:numFmt w:val="bullet"/>
      <w:lvlText w:val="o"/>
      <w:lvlJc w:val="left"/>
      <w:pPr>
        <w:tabs>
          <w:tab w:val="num" w:pos="3240"/>
        </w:tabs>
        <w:ind w:left="3240" w:hanging="360"/>
      </w:pPr>
      <w:rPr>
        <w:rFonts w:ascii="Courier New" w:hAnsi="Courier New" w:cs="Courier New" w:hint="default"/>
      </w:rPr>
    </w:lvl>
    <w:lvl w:ilvl="5" w:tplc="00C83A92" w:tentative="1">
      <w:start w:val="1"/>
      <w:numFmt w:val="bullet"/>
      <w:lvlText w:val=""/>
      <w:lvlJc w:val="left"/>
      <w:pPr>
        <w:tabs>
          <w:tab w:val="num" w:pos="3960"/>
        </w:tabs>
        <w:ind w:left="3960" w:hanging="360"/>
      </w:pPr>
      <w:rPr>
        <w:rFonts w:ascii="Wingdings" w:hAnsi="Wingdings" w:hint="default"/>
      </w:rPr>
    </w:lvl>
    <w:lvl w:ilvl="6" w:tplc="3C8ACAD0" w:tentative="1">
      <w:start w:val="1"/>
      <w:numFmt w:val="bullet"/>
      <w:lvlText w:val=""/>
      <w:lvlJc w:val="left"/>
      <w:pPr>
        <w:tabs>
          <w:tab w:val="num" w:pos="4680"/>
        </w:tabs>
        <w:ind w:left="4680" w:hanging="360"/>
      </w:pPr>
      <w:rPr>
        <w:rFonts w:ascii="Symbol" w:hAnsi="Symbol" w:hint="default"/>
      </w:rPr>
    </w:lvl>
    <w:lvl w:ilvl="7" w:tplc="30F6CBD0" w:tentative="1">
      <w:start w:val="1"/>
      <w:numFmt w:val="bullet"/>
      <w:lvlText w:val="o"/>
      <w:lvlJc w:val="left"/>
      <w:pPr>
        <w:tabs>
          <w:tab w:val="num" w:pos="5400"/>
        </w:tabs>
        <w:ind w:left="5400" w:hanging="360"/>
      </w:pPr>
      <w:rPr>
        <w:rFonts w:ascii="Courier New" w:hAnsi="Courier New" w:cs="Courier New" w:hint="default"/>
      </w:rPr>
    </w:lvl>
    <w:lvl w:ilvl="8" w:tplc="720CDAF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F6CE26E">
      <w:start w:val="5"/>
      <w:numFmt w:val="bullet"/>
      <w:lvlText w:val="-"/>
      <w:lvlJc w:val="left"/>
      <w:pPr>
        <w:ind w:left="717" w:hanging="360"/>
      </w:pPr>
      <w:rPr>
        <w:rFonts w:ascii="Calibri" w:eastAsia="Calibri" w:hAnsi="Calibri" w:cs="Times New Roman" w:hint="default"/>
      </w:rPr>
    </w:lvl>
    <w:lvl w:ilvl="1" w:tplc="289892E2" w:tentative="1">
      <w:start w:val="1"/>
      <w:numFmt w:val="bullet"/>
      <w:lvlText w:val="o"/>
      <w:lvlJc w:val="left"/>
      <w:pPr>
        <w:ind w:left="1437" w:hanging="360"/>
      </w:pPr>
      <w:rPr>
        <w:rFonts w:ascii="Courier New" w:hAnsi="Courier New" w:cs="Courier New" w:hint="default"/>
      </w:rPr>
    </w:lvl>
    <w:lvl w:ilvl="2" w:tplc="4DBA4598" w:tentative="1">
      <w:start w:val="1"/>
      <w:numFmt w:val="bullet"/>
      <w:lvlText w:val=""/>
      <w:lvlJc w:val="left"/>
      <w:pPr>
        <w:ind w:left="2157" w:hanging="360"/>
      </w:pPr>
      <w:rPr>
        <w:rFonts w:ascii="Wingdings" w:hAnsi="Wingdings" w:hint="default"/>
      </w:rPr>
    </w:lvl>
    <w:lvl w:ilvl="3" w:tplc="2340B5D2" w:tentative="1">
      <w:start w:val="1"/>
      <w:numFmt w:val="bullet"/>
      <w:lvlText w:val=""/>
      <w:lvlJc w:val="left"/>
      <w:pPr>
        <w:ind w:left="2877" w:hanging="360"/>
      </w:pPr>
      <w:rPr>
        <w:rFonts w:ascii="Symbol" w:hAnsi="Symbol" w:hint="default"/>
      </w:rPr>
    </w:lvl>
    <w:lvl w:ilvl="4" w:tplc="DD5C9FB8" w:tentative="1">
      <w:start w:val="1"/>
      <w:numFmt w:val="bullet"/>
      <w:lvlText w:val="o"/>
      <w:lvlJc w:val="left"/>
      <w:pPr>
        <w:ind w:left="3597" w:hanging="360"/>
      </w:pPr>
      <w:rPr>
        <w:rFonts w:ascii="Courier New" w:hAnsi="Courier New" w:cs="Courier New" w:hint="default"/>
      </w:rPr>
    </w:lvl>
    <w:lvl w:ilvl="5" w:tplc="E5687140" w:tentative="1">
      <w:start w:val="1"/>
      <w:numFmt w:val="bullet"/>
      <w:lvlText w:val=""/>
      <w:lvlJc w:val="left"/>
      <w:pPr>
        <w:ind w:left="4317" w:hanging="360"/>
      </w:pPr>
      <w:rPr>
        <w:rFonts w:ascii="Wingdings" w:hAnsi="Wingdings" w:hint="default"/>
      </w:rPr>
    </w:lvl>
    <w:lvl w:ilvl="6" w:tplc="1D4E8506" w:tentative="1">
      <w:start w:val="1"/>
      <w:numFmt w:val="bullet"/>
      <w:lvlText w:val=""/>
      <w:lvlJc w:val="left"/>
      <w:pPr>
        <w:ind w:left="5037" w:hanging="360"/>
      </w:pPr>
      <w:rPr>
        <w:rFonts w:ascii="Symbol" w:hAnsi="Symbol" w:hint="default"/>
      </w:rPr>
    </w:lvl>
    <w:lvl w:ilvl="7" w:tplc="D4A41972" w:tentative="1">
      <w:start w:val="1"/>
      <w:numFmt w:val="bullet"/>
      <w:lvlText w:val="o"/>
      <w:lvlJc w:val="left"/>
      <w:pPr>
        <w:ind w:left="5757" w:hanging="360"/>
      </w:pPr>
      <w:rPr>
        <w:rFonts w:ascii="Courier New" w:hAnsi="Courier New" w:cs="Courier New" w:hint="default"/>
      </w:rPr>
    </w:lvl>
    <w:lvl w:ilvl="8" w:tplc="9950157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470FAAC">
      <w:start w:val="1"/>
      <w:numFmt w:val="bullet"/>
      <w:lvlText w:val=""/>
      <w:lvlJc w:val="left"/>
      <w:pPr>
        <w:tabs>
          <w:tab w:val="num" w:pos="360"/>
        </w:tabs>
        <w:ind w:left="360" w:hanging="360"/>
      </w:pPr>
      <w:rPr>
        <w:rFonts w:ascii="Symbol" w:hAnsi="Symbol" w:hint="default"/>
      </w:rPr>
    </w:lvl>
    <w:lvl w:ilvl="1" w:tplc="1D360686" w:tentative="1">
      <w:start w:val="1"/>
      <w:numFmt w:val="bullet"/>
      <w:lvlText w:val="o"/>
      <w:lvlJc w:val="left"/>
      <w:pPr>
        <w:tabs>
          <w:tab w:val="num" w:pos="1080"/>
        </w:tabs>
        <w:ind w:left="1080" w:hanging="360"/>
      </w:pPr>
      <w:rPr>
        <w:rFonts w:ascii="Courier New" w:hAnsi="Courier New" w:cs="Courier New" w:hint="default"/>
      </w:rPr>
    </w:lvl>
    <w:lvl w:ilvl="2" w:tplc="820EB286" w:tentative="1">
      <w:start w:val="1"/>
      <w:numFmt w:val="bullet"/>
      <w:lvlText w:val=""/>
      <w:lvlJc w:val="left"/>
      <w:pPr>
        <w:tabs>
          <w:tab w:val="num" w:pos="1800"/>
        </w:tabs>
        <w:ind w:left="1800" w:hanging="360"/>
      </w:pPr>
      <w:rPr>
        <w:rFonts w:ascii="Wingdings" w:hAnsi="Wingdings" w:hint="default"/>
      </w:rPr>
    </w:lvl>
    <w:lvl w:ilvl="3" w:tplc="4572A152" w:tentative="1">
      <w:start w:val="1"/>
      <w:numFmt w:val="bullet"/>
      <w:lvlText w:val=""/>
      <w:lvlJc w:val="left"/>
      <w:pPr>
        <w:tabs>
          <w:tab w:val="num" w:pos="2520"/>
        </w:tabs>
        <w:ind w:left="2520" w:hanging="360"/>
      </w:pPr>
      <w:rPr>
        <w:rFonts w:ascii="Symbol" w:hAnsi="Symbol" w:hint="default"/>
      </w:rPr>
    </w:lvl>
    <w:lvl w:ilvl="4" w:tplc="2FC87B76" w:tentative="1">
      <w:start w:val="1"/>
      <w:numFmt w:val="bullet"/>
      <w:lvlText w:val="o"/>
      <w:lvlJc w:val="left"/>
      <w:pPr>
        <w:tabs>
          <w:tab w:val="num" w:pos="3240"/>
        </w:tabs>
        <w:ind w:left="3240" w:hanging="360"/>
      </w:pPr>
      <w:rPr>
        <w:rFonts w:ascii="Courier New" w:hAnsi="Courier New" w:cs="Courier New" w:hint="default"/>
      </w:rPr>
    </w:lvl>
    <w:lvl w:ilvl="5" w:tplc="01C430F0" w:tentative="1">
      <w:start w:val="1"/>
      <w:numFmt w:val="bullet"/>
      <w:lvlText w:val=""/>
      <w:lvlJc w:val="left"/>
      <w:pPr>
        <w:tabs>
          <w:tab w:val="num" w:pos="3960"/>
        </w:tabs>
        <w:ind w:left="3960" w:hanging="360"/>
      </w:pPr>
      <w:rPr>
        <w:rFonts w:ascii="Wingdings" w:hAnsi="Wingdings" w:hint="default"/>
      </w:rPr>
    </w:lvl>
    <w:lvl w:ilvl="6" w:tplc="EF0ADCAE" w:tentative="1">
      <w:start w:val="1"/>
      <w:numFmt w:val="bullet"/>
      <w:lvlText w:val=""/>
      <w:lvlJc w:val="left"/>
      <w:pPr>
        <w:tabs>
          <w:tab w:val="num" w:pos="4680"/>
        </w:tabs>
        <w:ind w:left="4680" w:hanging="360"/>
      </w:pPr>
      <w:rPr>
        <w:rFonts w:ascii="Symbol" w:hAnsi="Symbol" w:hint="default"/>
      </w:rPr>
    </w:lvl>
    <w:lvl w:ilvl="7" w:tplc="B80E9D4C" w:tentative="1">
      <w:start w:val="1"/>
      <w:numFmt w:val="bullet"/>
      <w:lvlText w:val="o"/>
      <w:lvlJc w:val="left"/>
      <w:pPr>
        <w:tabs>
          <w:tab w:val="num" w:pos="5400"/>
        </w:tabs>
        <w:ind w:left="5400" w:hanging="360"/>
      </w:pPr>
      <w:rPr>
        <w:rFonts w:ascii="Courier New" w:hAnsi="Courier New" w:cs="Courier New" w:hint="default"/>
      </w:rPr>
    </w:lvl>
    <w:lvl w:ilvl="8" w:tplc="0FFE0A7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72"/>
    <w:rsid w:val="000D2E40"/>
    <w:rsid w:val="00114972"/>
    <w:rsid w:val="005A3328"/>
    <w:rsid w:val="00833BEA"/>
    <w:rsid w:val="00C04AAA"/>
    <w:rsid w:val="00EB14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A3328"/>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5A332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A3328"/>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5A332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C04AA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04AAA"/>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C04AAA"/>
    <w:rPr>
      <w:sz w:val="16"/>
      <w:szCs w:val="16"/>
    </w:rPr>
  </w:style>
  <w:style w:type="paragraph" w:styleId="CommentText">
    <w:name w:val="annotation text"/>
    <w:basedOn w:val="Normal"/>
    <w:link w:val="CommentTextChar"/>
    <w:uiPriority w:val="99"/>
    <w:unhideWhenUsed/>
    <w:rsid w:val="00C04AA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04AAA"/>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C04AAA"/>
    <w:rPr>
      <w:b/>
      <w:bCs/>
    </w:rPr>
  </w:style>
  <w:style w:type="character" w:customStyle="1" w:styleId="CommentSubjectChar">
    <w:name w:val="Comment Subject Char"/>
    <w:basedOn w:val="CommentTextChar"/>
    <w:link w:val="CommentSubject"/>
    <w:uiPriority w:val="99"/>
    <w:rsid w:val="00C04AAA"/>
    <w:rPr>
      <w:rFonts w:eastAsiaTheme="minorHAnsi" w:cstheme="minorBidi"/>
      <w:b/>
      <w:bCs/>
      <w:lang w:eastAsia="en-US"/>
    </w:rPr>
  </w:style>
  <w:style w:type="paragraph" w:styleId="BodyText">
    <w:name w:val="Body Text"/>
    <w:basedOn w:val="Normal"/>
    <w:link w:val="BodyTextChar"/>
    <w:uiPriority w:val="99"/>
    <w:unhideWhenUsed/>
    <w:rsid w:val="00C04AA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04AAA"/>
    <w:rPr>
      <w:rFonts w:eastAsiaTheme="minorHAnsi" w:cstheme="minorBidi"/>
      <w:szCs w:val="24"/>
      <w:lang w:eastAsia="en-US"/>
    </w:rPr>
  </w:style>
  <w:style w:type="paragraph" w:customStyle="1" w:styleId="OutcomeDescription">
    <w:name w:val="Outcome Description"/>
    <w:basedOn w:val="Normal"/>
    <w:qFormat/>
    <w:rsid w:val="00C04AAA"/>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A3328"/>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5A3328"/>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A3328"/>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5A3328"/>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C04AA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04AAA"/>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C04AAA"/>
    <w:rPr>
      <w:sz w:val="16"/>
      <w:szCs w:val="16"/>
    </w:rPr>
  </w:style>
  <w:style w:type="paragraph" w:styleId="CommentText">
    <w:name w:val="annotation text"/>
    <w:basedOn w:val="Normal"/>
    <w:link w:val="CommentTextChar"/>
    <w:uiPriority w:val="99"/>
    <w:unhideWhenUsed/>
    <w:rsid w:val="00C04AA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04AAA"/>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C04AAA"/>
    <w:rPr>
      <w:b/>
      <w:bCs/>
    </w:rPr>
  </w:style>
  <w:style w:type="character" w:customStyle="1" w:styleId="CommentSubjectChar">
    <w:name w:val="Comment Subject Char"/>
    <w:basedOn w:val="CommentTextChar"/>
    <w:link w:val="CommentSubject"/>
    <w:uiPriority w:val="99"/>
    <w:rsid w:val="00C04AAA"/>
    <w:rPr>
      <w:rFonts w:eastAsiaTheme="minorHAnsi" w:cstheme="minorBidi"/>
      <w:b/>
      <w:bCs/>
      <w:lang w:eastAsia="en-US"/>
    </w:rPr>
  </w:style>
  <w:style w:type="paragraph" w:styleId="BodyText">
    <w:name w:val="Body Text"/>
    <w:basedOn w:val="Normal"/>
    <w:link w:val="BodyTextChar"/>
    <w:uiPriority w:val="99"/>
    <w:unhideWhenUsed/>
    <w:rsid w:val="00C04AA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04AAA"/>
    <w:rPr>
      <w:rFonts w:eastAsiaTheme="minorHAnsi" w:cstheme="minorBidi"/>
      <w:szCs w:val="24"/>
      <w:lang w:eastAsia="en-US"/>
    </w:rPr>
  </w:style>
  <w:style w:type="paragraph" w:customStyle="1" w:styleId="OutcomeDescription">
    <w:name w:val="Outcome Description"/>
    <w:basedOn w:val="Normal"/>
    <w:qFormat/>
    <w:rsid w:val="00C04AAA"/>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F756-9A9C-40D1-B5D2-1425CA7D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16944</Words>
  <Characters>96582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2015-01-21T22:03:00Z</dcterms:created>
  <dcterms:modified xsi:type="dcterms:W3CDTF">2015-02-03T19:51:00Z</dcterms:modified>
</cp:coreProperties>
</file>