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AF2AAF" w:rsidP="004D2CA9">
      <w:pPr>
        <w:spacing w:after="440"/>
        <w:ind w:left="0"/>
        <w:rPr>
          <w:b/>
        </w:rPr>
      </w:pPr>
      <w:bookmarkStart w:id="0" w:name="ProviderName"/>
      <w:bookmarkEnd w:id="0"/>
      <w:proofErr w:type="spellStart"/>
      <w:r>
        <w:rPr>
          <w:b/>
        </w:rPr>
        <w:t>Aberleigh</w:t>
      </w:r>
      <w:proofErr w:type="spellEnd"/>
      <w:r>
        <w:rPr>
          <w:b/>
        </w:rPr>
        <w:t xml:space="preserve"> Rest Home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AF2AAF">
        <w:rPr>
          <w:b/>
        </w:rPr>
        <w:t>18-Oct-13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F2AAF">
        <w:rPr>
          <w:b/>
        </w:rPr>
        <w:t>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AF2AAF" w:rsidRDefault="00AF2AAF" w:rsidP="00CC39B0">
      <w:pPr>
        <w:spacing w:after="200" w:line="276" w:lineRule="auto"/>
        <w:ind w:left="0"/>
      </w:pPr>
      <w:bookmarkStart w:id="3" w:name="Overview"/>
      <w:bookmarkEnd w:id="3"/>
      <w:r>
        <w:t xml:space="preserve">This verification audit is undertaken for the purpose of assessing </w:t>
      </w:r>
      <w:proofErr w:type="spellStart"/>
      <w:r>
        <w:t>Aberleigh's</w:t>
      </w:r>
      <w:proofErr w:type="spellEnd"/>
      <w:r>
        <w:t xml:space="preserve"> staged environmental improvements.  These improvements included; (</w:t>
      </w:r>
      <w:proofErr w:type="spellStart"/>
      <w:r>
        <w:t>i</w:t>
      </w:r>
      <w:proofErr w:type="spellEnd"/>
      <w:r>
        <w:t xml:space="preserve">) a new purpose built six-bed psychogeriatric wing, and eight-bed hospital wing, (ii) renovations to the dementia unit, (iii) renovations to a 14 bed rest home wing and (iv) configuration of current 36 rest home beds to provide rest home or hospital level care.  The renovations and building have resulted in an increase from 46 to 62 beds.  </w:t>
      </w:r>
    </w:p>
    <w:p w:rsidR="00AF2AAF" w:rsidRDefault="00AF2AAF" w:rsidP="00CC39B0">
      <w:pPr>
        <w:spacing w:after="200" w:line="276" w:lineRule="auto"/>
        <w:ind w:left="0"/>
      </w:pPr>
      <w:proofErr w:type="spellStart"/>
      <w:r>
        <w:t>Aberleigh</w:t>
      </w:r>
      <w:proofErr w:type="spellEnd"/>
      <w:r>
        <w:t xml:space="preserve"> has an operations manager (new to the role), who has experience working in aged care and dementia care.  She is supported by a clinical nurse manager, a stable staff and the management team at Dementia Care NZ.  The audit identified the building, staff and processes appropriate for providing hospital, rest home, </w:t>
      </w:r>
      <w:proofErr w:type="gramStart"/>
      <w:r>
        <w:t>dementia</w:t>
      </w:r>
      <w:proofErr w:type="gramEnd"/>
      <w:r>
        <w:t xml:space="preserve"> and psychogeriatric level care.  The organisation has human resources and expertise to provide all these services. </w:t>
      </w:r>
    </w:p>
    <w:p w:rsidR="00582C77" w:rsidRDefault="00AF2AAF" w:rsidP="00CC39B0">
      <w:pPr>
        <w:spacing w:after="200" w:line="276" w:lineRule="auto"/>
        <w:ind w:left="0"/>
      </w:pPr>
      <w:r>
        <w:t xml:space="preserve">The improvements required by the service are related to the completion of the building. </w:t>
      </w:r>
    </w:p>
    <w:p w:rsidR="00631EF3" w:rsidRDefault="00631EF3">
      <w:pPr>
        <w:spacing w:after="0"/>
        <w:ind w:left="0"/>
        <w:sectPr w:rsidR="00631EF3" w:rsidSect="00631EF3">
          <w:pgSz w:w="11906" w:h="16838"/>
          <w:pgMar w:top="1440" w:right="1440" w:bottom="1440" w:left="1440" w:header="708" w:footer="708" w:gutter="0"/>
          <w:cols w:space="720"/>
          <w:docGrid w:linePitch="299"/>
        </w:sectPr>
      </w:pPr>
    </w:p>
    <w:p w:rsidR="0015272A" w:rsidRDefault="0015272A" w:rsidP="0015272A">
      <w:pPr>
        <w:rPr>
          <w:rFonts w:cstheme="minorBidi"/>
          <w:sz w:val="24"/>
        </w:rPr>
      </w:pPr>
    </w:p>
    <w:p w:rsidR="0015272A" w:rsidRDefault="0015272A" w:rsidP="0015272A">
      <w:pPr>
        <w:rPr>
          <w:rFonts w:cs="Arial"/>
        </w:rPr>
      </w:pPr>
    </w:p>
    <w:p w:rsidR="0015272A" w:rsidRDefault="0015272A" w:rsidP="0015272A"/>
    <w:p w:rsidR="0015272A" w:rsidRDefault="0015272A" w:rsidP="0015272A"/>
    <w:p w:rsidR="0015272A" w:rsidRDefault="0015272A" w:rsidP="0015272A"/>
    <w:p w:rsidR="0015272A" w:rsidRDefault="0015272A" w:rsidP="0015272A"/>
    <w:p w:rsidR="0015272A" w:rsidRDefault="0015272A" w:rsidP="0015272A">
      <w:pPr>
        <w:jc w:val="center"/>
        <w:rPr>
          <w:b/>
          <w:sz w:val="56"/>
          <w:szCs w:val="56"/>
        </w:rPr>
      </w:pPr>
    </w:p>
    <w:p w:rsidR="0015272A" w:rsidRDefault="0015272A" w:rsidP="0015272A">
      <w:pPr>
        <w:jc w:val="center"/>
        <w:rPr>
          <w:b/>
          <w:sz w:val="56"/>
          <w:szCs w:val="56"/>
        </w:rPr>
      </w:pPr>
      <w:proofErr w:type="spellStart"/>
      <w:r>
        <w:rPr>
          <w:b/>
          <w:sz w:val="56"/>
          <w:szCs w:val="56"/>
        </w:rPr>
        <w:t>Aberleigh</w:t>
      </w:r>
      <w:proofErr w:type="spellEnd"/>
      <w:r>
        <w:rPr>
          <w:b/>
          <w:sz w:val="56"/>
          <w:szCs w:val="56"/>
        </w:rPr>
        <w:t xml:space="preserve"> Rest Home</w:t>
      </w:r>
    </w:p>
    <w:p w:rsidR="0015272A" w:rsidRDefault="0015272A" w:rsidP="0015272A">
      <w:pPr>
        <w:jc w:val="center"/>
        <w:rPr>
          <w:sz w:val="40"/>
        </w:rPr>
      </w:pPr>
      <w:proofErr w:type="spellStart"/>
      <w:r>
        <w:rPr>
          <w:sz w:val="40"/>
        </w:rPr>
        <w:t>Aberleigh</w:t>
      </w:r>
      <w:proofErr w:type="spellEnd"/>
      <w:r>
        <w:rPr>
          <w:sz w:val="40"/>
        </w:rPr>
        <w:t xml:space="preserve"> Rest Home Limited</w:t>
      </w:r>
    </w:p>
    <w:p w:rsidR="0015272A" w:rsidRDefault="0015272A" w:rsidP="0015272A">
      <w:pPr>
        <w:jc w:val="center"/>
        <w:rPr>
          <w:sz w:val="40"/>
        </w:rPr>
      </w:pPr>
    </w:p>
    <w:p w:rsidR="0015272A" w:rsidRDefault="0015272A" w:rsidP="0015272A">
      <w:pPr>
        <w:jc w:val="center"/>
        <w:rPr>
          <w:sz w:val="40"/>
        </w:rPr>
      </w:pPr>
      <w:r>
        <w:rPr>
          <w:sz w:val="40"/>
        </w:rPr>
        <w:t>Verification audit - Audit Report</w:t>
      </w:r>
    </w:p>
    <w:p w:rsidR="0015272A" w:rsidRDefault="0015272A" w:rsidP="0015272A">
      <w:pPr>
        <w:jc w:val="center"/>
        <w:rPr>
          <w:sz w:val="40"/>
        </w:rPr>
      </w:pPr>
      <w:r>
        <w:rPr>
          <w:sz w:val="40"/>
        </w:rPr>
        <w:t>Audit Date: 18-Oct-13</w:t>
      </w:r>
    </w:p>
    <w:p w:rsidR="0015272A" w:rsidRDefault="0015272A" w:rsidP="0015272A">
      <w:pPr>
        <w:spacing w:after="0"/>
        <w:rPr>
          <w:sz w:val="40"/>
        </w:rPr>
        <w:sectPr w:rsidR="0015272A">
          <w:pgSz w:w="16838" w:h="11906" w:orient="landscape"/>
          <w:pgMar w:top="1440" w:right="1440" w:bottom="1440" w:left="1440" w:header="708" w:footer="708" w:gutter="0"/>
          <w:cols w:space="720"/>
        </w:sectPr>
      </w:pPr>
    </w:p>
    <w:p w:rsidR="0015272A" w:rsidRDefault="0015272A" w:rsidP="00FA5FE2">
      <w:pPr>
        <w:pStyle w:val="HeadingFrontPage"/>
        <w:rPr>
          <w:noProof/>
          <w:lang w:val="en-NZ"/>
        </w:rPr>
      </w:pPr>
      <w:r>
        <w:rPr>
          <w:noProof/>
          <w:lang w:val="en-NZ"/>
        </w:rPr>
        <w:lastRenderedPageBreak/>
        <w:t>Audit Report</w:t>
      </w:r>
    </w:p>
    <w:p w:rsidR="0015272A" w:rsidRDefault="0015272A" w:rsidP="00FA5FE2">
      <w:pPr>
        <w:ind w:left="0"/>
        <w:rPr>
          <w:noProof/>
          <w:sz w:val="32"/>
          <w:szCs w:val="32"/>
        </w:rPr>
      </w:pPr>
      <w:r>
        <w:rPr>
          <w:noProof/>
          <w:sz w:val="32"/>
          <w:szCs w:val="32"/>
        </w:rPr>
        <w:t>To: HealthCERT, Ministry of Health</w:t>
      </w:r>
    </w:p>
    <w:p w:rsidR="0015272A" w:rsidRDefault="0015272A" w:rsidP="00FA5FE2">
      <w:pPr>
        <w:ind w:left="0"/>
        <w:rPr>
          <w:noProof/>
        </w:rPr>
      </w:pPr>
    </w:p>
    <w:tbl>
      <w:tblPr>
        <w:tblW w:w="14325" w:type="dxa"/>
        <w:tblLayout w:type="fixed"/>
        <w:tblLook w:val="00A0" w:firstRow="1" w:lastRow="0" w:firstColumn="1" w:lastColumn="0" w:noHBand="0" w:noVBand="0"/>
      </w:tblPr>
      <w:tblGrid>
        <w:gridCol w:w="1818"/>
        <w:gridCol w:w="12507"/>
      </w:tblGrid>
      <w:tr w:rsidR="0015272A" w:rsidTr="0015272A">
        <w:tc>
          <w:tcPr>
            <w:tcW w:w="1818" w:type="dxa"/>
            <w:tcBorders>
              <w:top w:val="single" w:sz="4" w:space="0" w:color="auto"/>
              <w:left w:val="single" w:sz="4" w:space="0" w:color="auto"/>
              <w:bottom w:val="single" w:sz="4" w:space="0" w:color="auto"/>
              <w:right w:val="single" w:sz="12" w:space="0" w:color="auto"/>
            </w:tcBorders>
            <w:hideMark/>
          </w:tcPr>
          <w:p w:rsidR="0015272A" w:rsidRDefault="0015272A" w:rsidP="00FA5FE2">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rPr>
                <w:rFonts w:cs="Arial"/>
                <w:i/>
                <w:noProof/>
              </w:rPr>
            </w:pPr>
            <w:r>
              <w:rPr>
                <w:i/>
                <w:noProof/>
              </w:rPr>
              <w:t>Aberleigh Rest Home Limited</w:t>
            </w:r>
          </w:p>
        </w:tc>
      </w:tr>
    </w:tbl>
    <w:p w:rsidR="0015272A" w:rsidRDefault="0015272A" w:rsidP="00FA5FE2">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15272A" w:rsidTr="0015272A">
        <w:tc>
          <w:tcPr>
            <w:tcW w:w="2958" w:type="dxa"/>
            <w:tcBorders>
              <w:top w:val="single" w:sz="8"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rPr>
            </w:pPr>
            <w:r>
              <w:rPr>
                <w:b/>
                <w:noProof/>
              </w:rPr>
              <w:t>City</w:t>
            </w:r>
          </w:p>
        </w:tc>
      </w:tr>
      <w:tr w:rsidR="0015272A" w:rsidTr="0015272A">
        <w:tc>
          <w:tcPr>
            <w:tcW w:w="2958" w:type="dxa"/>
            <w:tcBorders>
              <w:top w:val="single" w:sz="12" w:space="0" w:color="auto"/>
              <w:left w:val="single" w:sz="12" w:space="0" w:color="auto"/>
              <w:bottom w:val="single" w:sz="12" w:space="0" w:color="auto"/>
              <w:right w:val="single" w:sz="4" w:space="0" w:color="auto"/>
            </w:tcBorders>
            <w:hideMark/>
          </w:tcPr>
          <w:p w:rsidR="0015272A" w:rsidRDefault="0015272A" w:rsidP="00FA5FE2">
            <w:pPr>
              <w:spacing w:before="60" w:line="276" w:lineRule="auto"/>
              <w:ind w:left="0"/>
              <w:rPr>
                <w:rFonts w:cs="Arial"/>
                <w:bCs/>
                <w:noProof/>
              </w:rPr>
            </w:pPr>
            <w:r>
              <w:rPr>
                <w:bCs/>
                <w:noProof/>
              </w:rPr>
              <w:t xml:space="preserve"> Aberleigh Rest Home</w:t>
            </w:r>
          </w:p>
        </w:tc>
        <w:tc>
          <w:tcPr>
            <w:tcW w:w="5970" w:type="dxa"/>
            <w:tcBorders>
              <w:top w:val="single" w:sz="12"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noProof/>
              </w:rPr>
            </w:pPr>
            <w:r>
              <w:rPr>
                <w:noProof/>
              </w:rPr>
              <w:t>17 McCallum Street</w:t>
            </w:r>
          </w:p>
        </w:tc>
        <w:tc>
          <w:tcPr>
            <w:tcW w:w="2700" w:type="dxa"/>
            <w:tcBorders>
              <w:top w:val="single" w:sz="12"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15272A" w:rsidRDefault="0015272A" w:rsidP="00FA5FE2">
            <w:pPr>
              <w:spacing w:before="60" w:line="276" w:lineRule="auto"/>
              <w:ind w:left="0"/>
              <w:rPr>
                <w:rFonts w:cs="Arial"/>
                <w:noProof/>
              </w:rPr>
            </w:pPr>
            <w:r>
              <w:rPr>
                <w:noProof/>
              </w:rPr>
              <w:t>Blenheim</w:t>
            </w:r>
          </w:p>
        </w:tc>
      </w:tr>
    </w:tbl>
    <w:p w:rsidR="0015272A" w:rsidRDefault="0015272A" w:rsidP="00FA5FE2">
      <w:pPr>
        <w:ind w:left="0"/>
        <w:rPr>
          <w:rFonts w:cs="Arial"/>
          <w:noProof/>
        </w:rPr>
      </w:pPr>
    </w:p>
    <w:tbl>
      <w:tblPr>
        <w:tblW w:w="14325" w:type="dxa"/>
        <w:tblLayout w:type="fixed"/>
        <w:tblLook w:val="00A0" w:firstRow="1" w:lastRow="0" w:firstColumn="1" w:lastColumn="0" w:noHBand="0" w:noVBand="0"/>
      </w:tblPr>
      <w:tblGrid>
        <w:gridCol w:w="14325"/>
      </w:tblGrid>
      <w:tr w:rsidR="0015272A" w:rsidTr="0015272A">
        <w:tc>
          <w:tcPr>
            <w:tcW w:w="14328"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15272A" w:rsidTr="0015272A">
        <w:tc>
          <w:tcPr>
            <w:tcW w:w="14328"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rPr>
                <w:rFonts w:cs="Arial"/>
                <w:noProof/>
              </w:rPr>
            </w:pPr>
            <w:r>
              <w:rPr>
                <w:noProof/>
              </w:rPr>
              <w:t xml:space="preserve">This verification audit included assessing four areas; (i) the new purpose built six-bed capacity psychogeriatric and eight-bed hospital wings, (ii) renovations to the 20 bed dementia unit which included the renovations of two current rooms into ensuites and the addition of two newly purpose-built resident rooms, (iii) reviewing the current 36 bed rest home (which included 10 hospital/rest home rooms) as all being suitable for rest home and hospital level care, and (iv) configuration of current 36 rest home beds to provide rest home or hospital level care.  The renovations and building have resulted in an increase from 46 to 62 beds  </w:t>
            </w:r>
          </w:p>
        </w:tc>
      </w:tr>
    </w:tbl>
    <w:p w:rsidR="0015272A" w:rsidRDefault="0015272A" w:rsidP="00FA5FE2">
      <w:pPr>
        <w:ind w:left="0"/>
        <w:rPr>
          <w:rFonts w:cs="Arial"/>
          <w:noProof/>
        </w:rPr>
      </w:pPr>
    </w:p>
    <w:tbl>
      <w:tblPr>
        <w:tblW w:w="14325" w:type="dxa"/>
        <w:tblLayout w:type="fixed"/>
        <w:tblLook w:val="00A0" w:firstRow="1" w:lastRow="0" w:firstColumn="1" w:lastColumn="0" w:noHBand="0" w:noVBand="0"/>
      </w:tblPr>
      <w:tblGrid>
        <w:gridCol w:w="2558"/>
        <w:gridCol w:w="11767"/>
      </w:tblGrid>
      <w:tr w:rsidR="0015272A" w:rsidTr="0015272A">
        <w:tc>
          <w:tcPr>
            <w:tcW w:w="2559" w:type="dxa"/>
            <w:tcBorders>
              <w:top w:val="single" w:sz="4" w:space="0" w:color="auto"/>
              <w:left w:val="single" w:sz="4" w:space="0" w:color="auto"/>
              <w:bottom w:val="single" w:sz="4" w:space="0" w:color="auto"/>
              <w:right w:val="single" w:sz="12" w:space="0" w:color="auto"/>
            </w:tcBorders>
            <w:hideMark/>
          </w:tcPr>
          <w:p w:rsidR="0015272A" w:rsidRDefault="0015272A" w:rsidP="00FA5FE2">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2001"/>
                <w:tab w:val="left" w:pos="3198"/>
                <w:tab w:val="left" w:pos="5535"/>
                <w:tab w:val="left" w:pos="7644"/>
              </w:tabs>
              <w:spacing w:before="60" w:line="276" w:lineRule="auto"/>
              <w:ind w:left="0"/>
              <w:rPr>
                <w:rFonts w:cs="Arial"/>
                <w:noProof/>
              </w:rPr>
            </w:pPr>
            <w:r>
              <w:rPr>
                <w:noProof/>
              </w:rPr>
              <w:t>Verification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15272A" w:rsidTr="0015272A">
        <w:tc>
          <w:tcPr>
            <w:tcW w:w="2559" w:type="dxa"/>
            <w:tcBorders>
              <w:top w:val="single" w:sz="4" w:space="0" w:color="auto"/>
              <w:left w:val="single" w:sz="4" w:space="0" w:color="auto"/>
              <w:bottom w:val="single" w:sz="4" w:space="0" w:color="auto"/>
              <w:right w:val="single" w:sz="12" w:space="0" w:color="auto"/>
            </w:tcBorders>
            <w:hideMark/>
          </w:tcPr>
          <w:p w:rsidR="0015272A" w:rsidRDefault="0015272A" w:rsidP="00FA5FE2">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5346"/>
              </w:tabs>
              <w:spacing w:before="60" w:line="276" w:lineRule="auto"/>
              <w:ind w:left="0"/>
              <w:rPr>
                <w:rFonts w:cs="Arial"/>
                <w:noProof/>
              </w:rPr>
            </w:pPr>
            <w:r>
              <w:rPr>
                <w:b/>
                <w:noProof/>
              </w:rPr>
              <w:t xml:space="preserve">Start Date: </w:t>
            </w:r>
            <w:r>
              <w:rPr>
                <w:noProof/>
              </w:rPr>
              <w:t>18-Oct-13</w:t>
            </w:r>
            <w:r>
              <w:rPr>
                <w:noProof/>
                <w:sz w:val="20"/>
                <w:szCs w:val="20"/>
              </w:rPr>
              <w:tab/>
            </w:r>
            <w:r>
              <w:rPr>
                <w:b/>
                <w:noProof/>
              </w:rPr>
              <w:t xml:space="preserve">End Date: </w:t>
            </w:r>
            <w:r>
              <w:rPr>
                <w:noProof/>
              </w:rPr>
              <w:t>18-Oct-13</w:t>
            </w:r>
          </w:p>
        </w:tc>
      </w:tr>
      <w:tr w:rsidR="0015272A" w:rsidTr="0015272A">
        <w:tc>
          <w:tcPr>
            <w:tcW w:w="2559" w:type="dxa"/>
            <w:tcBorders>
              <w:top w:val="single" w:sz="4" w:space="0" w:color="auto"/>
              <w:left w:val="single" w:sz="4" w:space="0" w:color="auto"/>
              <w:bottom w:val="single" w:sz="4" w:space="0" w:color="auto"/>
              <w:right w:val="single" w:sz="12" w:space="0" w:color="auto"/>
            </w:tcBorders>
            <w:hideMark/>
          </w:tcPr>
          <w:p w:rsidR="0015272A" w:rsidRDefault="0015272A" w:rsidP="00FA5FE2">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rPr>
                <w:rFonts w:cs="Arial"/>
                <w:noProof/>
              </w:rPr>
            </w:pPr>
            <w:r>
              <w:rPr>
                <w:noProof/>
              </w:rPr>
              <w:t>Health and Disability Auditing New Zealand Limited</w:t>
            </w:r>
          </w:p>
        </w:tc>
      </w:tr>
    </w:tbl>
    <w:p w:rsidR="0015272A" w:rsidRDefault="0015272A" w:rsidP="00FA5FE2">
      <w:pPr>
        <w:ind w:left="0"/>
        <w:rPr>
          <w:rFonts w:cs="Arial"/>
          <w:noProof/>
        </w:rPr>
      </w:pPr>
    </w:p>
    <w:p w:rsidR="0015272A" w:rsidRDefault="0015272A" w:rsidP="00FA5FE2">
      <w:pPr>
        <w:ind w:left="0"/>
      </w:pPr>
      <w:r>
        <w:br w:type="page"/>
      </w:r>
    </w:p>
    <w:p w:rsidR="0015272A" w:rsidRDefault="0015272A" w:rsidP="00FA5FE2">
      <w:pPr>
        <w:pStyle w:val="Heading1"/>
        <w:rPr>
          <w:noProof/>
        </w:rPr>
      </w:pPr>
      <w:r>
        <w:rPr>
          <w:noProof/>
        </w:rPr>
        <w:lastRenderedPageBreak/>
        <w:t>Audit Team</w:t>
      </w:r>
    </w:p>
    <w:p w:rsidR="0015272A" w:rsidRDefault="0015272A" w:rsidP="00FA5FE2">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15272A" w:rsidTr="0015272A">
        <w:tc>
          <w:tcPr>
            <w:tcW w:w="1989"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15272A" w:rsidRDefault="0015272A" w:rsidP="00FA5FE2">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RN,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5.00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2.00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18-Oct-13</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5272A" w:rsidTr="0015272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5272A" w:rsidRDefault="0015272A" w:rsidP="00FA5FE2">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15272A" w:rsidRDefault="0015272A" w:rsidP="00FA5FE2">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15272A" w:rsidRDefault="0015272A" w:rsidP="00FA5FE2">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15272A" w:rsidRDefault="0015272A" w:rsidP="00FA5FE2">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15272A" w:rsidTr="0015272A">
        <w:trPr>
          <w:trHeight w:val="515"/>
        </w:trPr>
        <w:tc>
          <w:tcPr>
            <w:tcW w:w="2844" w:type="dxa"/>
            <w:tcBorders>
              <w:top w:val="single" w:sz="4" w:space="0" w:color="auto"/>
              <w:left w:val="single" w:sz="4" w:space="0" w:color="auto"/>
              <w:bottom w:val="single" w:sz="4" w:space="0" w:color="auto"/>
              <w:right w:val="single" w:sz="4" w:space="0" w:color="auto"/>
            </w:tcBorders>
            <w:hideMark/>
          </w:tcPr>
          <w:p w:rsidR="0015272A" w:rsidRDefault="0015272A" w:rsidP="00FA5FE2">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after="40" w:line="276" w:lineRule="auto"/>
              <w:ind w:left="0"/>
              <w:rPr>
                <w:rFonts w:cs="Arial"/>
                <w:noProof/>
                <w:sz w:val="20"/>
                <w:szCs w:val="20"/>
              </w:rPr>
            </w:pPr>
            <w:r>
              <w:rPr>
                <w:noProof/>
                <w:sz w:val="20"/>
                <w:szCs w:val="20"/>
              </w:rPr>
              <w:t>5.00</w:t>
            </w:r>
          </w:p>
        </w:tc>
        <w:tc>
          <w:tcPr>
            <w:tcW w:w="2700"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after="40" w:line="276" w:lineRule="auto"/>
              <w:ind w:left="0"/>
              <w:rPr>
                <w:rFonts w:cs="Arial"/>
                <w:noProof/>
                <w:sz w:val="20"/>
                <w:szCs w:val="20"/>
              </w:rPr>
            </w:pPr>
            <w:r>
              <w:rPr>
                <w:noProof/>
                <w:sz w:val="20"/>
                <w:szCs w:val="20"/>
              </w:rPr>
              <w:t>4.00</w:t>
            </w:r>
          </w:p>
        </w:tc>
        <w:tc>
          <w:tcPr>
            <w:tcW w:w="2340"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after="40" w:line="276" w:lineRule="auto"/>
              <w:ind w:left="0"/>
              <w:rPr>
                <w:rFonts w:cs="Arial"/>
                <w:noProof/>
                <w:sz w:val="20"/>
                <w:szCs w:val="20"/>
              </w:rPr>
            </w:pPr>
            <w:r>
              <w:rPr>
                <w:noProof/>
                <w:sz w:val="20"/>
                <w:szCs w:val="20"/>
              </w:rPr>
              <w:t>9.00</w:t>
            </w:r>
          </w:p>
        </w:tc>
      </w:tr>
      <w:tr w:rsidR="0015272A" w:rsidTr="0015272A">
        <w:trPr>
          <w:trHeight w:val="515"/>
        </w:trPr>
        <w:tc>
          <w:tcPr>
            <w:tcW w:w="2844" w:type="dxa"/>
            <w:tcBorders>
              <w:top w:val="single" w:sz="4" w:space="0" w:color="auto"/>
              <w:left w:val="single" w:sz="4"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4 of 31</w:t>
            </w:r>
          </w:p>
        </w:tc>
        <w:tc>
          <w:tcPr>
            <w:tcW w:w="270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color w:val="FF0000"/>
                <w:sz w:val="20"/>
                <w:szCs w:val="20"/>
              </w:rPr>
            </w:pPr>
            <w:r>
              <w:rPr>
                <w:noProof/>
                <w:sz w:val="20"/>
                <w:szCs w:val="20"/>
              </w:rPr>
              <w:t>0</w:t>
            </w:r>
            <w:r>
              <w:rPr>
                <w:b/>
                <w:noProof/>
                <w:color w:val="FF0000"/>
                <w:sz w:val="20"/>
                <w:szCs w:val="20"/>
              </w:rPr>
              <w:t xml:space="preserve"> </w:t>
            </w:r>
            <w:r>
              <w:rPr>
                <w:noProof/>
                <w:sz w:val="20"/>
                <w:szCs w:val="20"/>
              </w:rPr>
              <w:t>of 0</w:t>
            </w:r>
          </w:p>
        </w:tc>
      </w:tr>
      <w:tr w:rsidR="0015272A" w:rsidTr="0015272A">
        <w:trPr>
          <w:trHeight w:val="515"/>
        </w:trPr>
        <w:tc>
          <w:tcPr>
            <w:tcW w:w="2844" w:type="dxa"/>
            <w:tcBorders>
              <w:top w:val="single" w:sz="4" w:space="0" w:color="auto"/>
              <w:left w:val="single" w:sz="4"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w:t>
            </w:r>
          </w:p>
        </w:tc>
      </w:tr>
      <w:tr w:rsidR="0015272A" w:rsidTr="0015272A">
        <w:trPr>
          <w:trHeight w:val="515"/>
        </w:trPr>
        <w:tc>
          <w:tcPr>
            <w:tcW w:w="2844" w:type="dxa"/>
            <w:tcBorders>
              <w:top w:val="single" w:sz="4" w:space="0" w:color="auto"/>
              <w:left w:val="single" w:sz="4"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 of 0</w:t>
            </w:r>
          </w:p>
        </w:tc>
        <w:tc>
          <w:tcPr>
            <w:tcW w:w="270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 of 0</w:t>
            </w:r>
          </w:p>
        </w:tc>
        <w:tc>
          <w:tcPr>
            <w:tcW w:w="2340" w:type="dxa"/>
            <w:tcBorders>
              <w:top w:val="single" w:sz="4" w:space="0" w:color="auto"/>
              <w:left w:val="single" w:sz="12" w:space="0" w:color="auto"/>
              <w:bottom w:val="single" w:sz="4" w:space="0" w:color="auto"/>
              <w:right w:val="single" w:sz="12" w:space="0" w:color="auto"/>
            </w:tcBorders>
            <w:hideMark/>
          </w:tcPr>
          <w:p w:rsidR="0015272A" w:rsidRDefault="0015272A" w:rsidP="00FA5FE2">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5272A" w:rsidRDefault="0015272A" w:rsidP="00FA5FE2">
            <w:pPr>
              <w:tabs>
                <w:tab w:val="left" w:pos="360"/>
              </w:tabs>
              <w:spacing w:after="40" w:line="276" w:lineRule="auto"/>
              <w:ind w:left="0"/>
              <w:rPr>
                <w:rFonts w:cs="Arial"/>
                <w:noProof/>
                <w:sz w:val="20"/>
                <w:szCs w:val="20"/>
              </w:rPr>
            </w:pPr>
            <w:r>
              <w:rPr>
                <w:noProof/>
                <w:sz w:val="20"/>
                <w:szCs w:val="20"/>
              </w:rPr>
              <w:t>0</w:t>
            </w:r>
          </w:p>
        </w:tc>
      </w:tr>
    </w:tbl>
    <w:p w:rsidR="0015272A" w:rsidRDefault="0015272A" w:rsidP="00FA5FE2">
      <w:pPr>
        <w:ind w:left="0"/>
        <w:rPr>
          <w:rFonts w:cs="Arial"/>
          <w:b/>
          <w:noProof/>
        </w:rPr>
      </w:pPr>
    </w:p>
    <w:p w:rsidR="0015272A" w:rsidRDefault="0015272A" w:rsidP="00FA5FE2">
      <w:pPr>
        <w:ind w:left="0"/>
      </w:pPr>
      <w:r>
        <w:br w:type="page"/>
      </w:r>
    </w:p>
    <w:p w:rsidR="0015272A" w:rsidRDefault="0015272A" w:rsidP="00FA5FE2">
      <w:pPr>
        <w:spacing w:before="240"/>
        <w:ind w:left="0"/>
        <w:rPr>
          <w:noProof/>
        </w:rPr>
      </w:pPr>
    </w:p>
    <w:p w:rsidR="0015272A" w:rsidRDefault="0015272A" w:rsidP="00FA5FE2">
      <w:pPr>
        <w:pStyle w:val="Heading1"/>
        <w:rPr>
          <w:noProof/>
        </w:rPr>
      </w:pPr>
      <w:r>
        <w:rPr>
          <w:noProof/>
        </w:rPr>
        <w:t>Declaration</w:t>
      </w:r>
    </w:p>
    <w:p w:rsidR="0015272A" w:rsidRDefault="0015272A" w:rsidP="00FA5FE2">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15272A" w:rsidRDefault="0015272A" w:rsidP="00FA5FE2">
      <w:pPr>
        <w:spacing w:before="240"/>
        <w:ind w:left="0"/>
        <w:rPr>
          <w:noProof/>
        </w:rPr>
      </w:pPr>
      <w:r>
        <w:rPr>
          <w:noProof/>
        </w:rPr>
        <w:t>I confirm that Health and Disability Auditing New Zealand Limitedhas in place effective arrangements to avoid or manage any conflicts of interest that may arise.</w:t>
      </w:r>
    </w:p>
    <w:p w:rsidR="0015272A" w:rsidRDefault="0015272A" w:rsidP="00FA5FE2">
      <w:pPr>
        <w:spacing w:before="240"/>
        <w:ind w:left="0"/>
        <w:rPr>
          <w:noProof/>
        </w:rPr>
      </w:pPr>
      <w:r>
        <w:rPr>
          <w:noProof/>
        </w:rPr>
        <w:t>Dated this 25 day of October 2013</w:t>
      </w:r>
    </w:p>
    <w:p w:rsidR="0015272A" w:rsidRDefault="0015272A" w:rsidP="00FA5FE2">
      <w:pPr>
        <w:spacing w:before="240"/>
        <w:ind w:left="0"/>
        <w:rPr>
          <w:noProof/>
        </w:rPr>
      </w:pPr>
      <w:r>
        <w:rPr>
          <w:noProof/>
        </w:rPr>
        <w:t>Please check the box below to indicate that you are a DAA delegated authority, and agree to the terms in the Declaration section of this document.</w:t>
      </w:r>
    </w:p>
    <w:p w:rsidR="0015272A" w:rsidRDefault="0015272A" w:rsidP="00FA5FE2">
      <w:pPr>
        <w:spacing w:before="240"/>
        <w:ind w:left="0"/>
        <w:rPr>
          <w:noProof/>
        </w:rPr>
      </w:pPr>
      <w:r>
        <w:rPr>
          <w:noProof/>
        </w:rPr>
        <w:t>This also indicates that you have finished editing the document and have updated the Summary of Attainment and CAR sections using the instructions at the bottom of this page.</w:t>
      </w:r>
    </w:p>
    <w:p w:rsidR="0015272A" w:rsidRDefault="0015272A" w:rsidP="00FA5FE2">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15272A" w:rsidRDefault="0015272A" w:rsidP="00FA5FE2">
      <w:pPr>
        <w:spacing w:before="240" w:after="240"/>
        <w:ind w:left="0"/>
        <w:rPr>
          <w:noProof/>
        </w:rPr>
      </w:pPr>
      <w:r>
        <w:rPr>
          <w:noProof/>
        </w:rPr>
        <w:t xml:space="preserve">The audit summary has been developed in consultation with the provider: </w:t>
      </w:r>
      <w:r>
        <w:rPr>
          <w:noProof/>
        </w:rPr>
        <w:sym w:font="Wingdings" w:char="F0FD"/>
      </w:r>
    </w:p>
    <w:p w:rsidR="0015272A" w:rsidRDefault="0015272A" w:rsidP="00FA5FE2">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15272A" w:rsidRDefault="0015272A" w:rsidP="00FA5FE2">
      <w:pPr>
        <w:ind w:left="0"/>
        <w:rPr>
          <w:b/>
          <w:noProof/>
        </w:rPr>
      </w:pPr>
    </w:p>
    <w:p w:rsidR="0015272A" w:rsidRDefault="0015272A" w:rsidP="00FA5FE2">
      <w:pPr>
        <w:ind w:left="0"/>
      </w:pPr>
      <w:r>
        <w:br w:type="page"/>
      </w:r>
    </w:p>
    <w:p w:rsidR="0015272A" w:rsidRDefault="0015272A" w:rsidP="00FA5FE2">
      <w:pPr>
        <w:pStyle w:val="Heading1"/>
        <w:ind w:right="36"/>
        <w:rPr>
          <w:noProof/>
        </w:rPr>
      </w:pPr>
      <w:bookmarkStart w:id="4" w:name="_Toc217361208"/>
      <w:bookmarkStart w:id="5" w:name="_Toc216682607"/>
      <w:r>
        <w:rPr>
          <w:noProof/>
        </w:rPr>
        <w:lastRenderedPageBreak/>
        <w:t>Services and Capacity</w:t>
      </w:r>
      <w:bookmarkEnd w:id="4"/>
      <w:bookmarkEnd w:id="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5272A" w:rsidTr="0015272A">
        <w:trPr>
          <w:cantSplit/>
          <w:trHeight w:val="387"/>
        </w:trPr>
        <w:tc>
          <w:tcPr>
            <w:tcW w:w="2689" w:type="dxa"/>
            <w:vMerge w:val="restart"/>
            <w:tcBorders>
              <w:top w:val="nil"/>
              <w:left w:val="nil"/>
              <w:bottom w:val="single" w:sz="4" w:space="0" w:color="auto"/>
              <w:right w:val="nil"/>
            </w:tcBorders>
          </w:tcPr>
          <w:p w:rsidR="0015272A" w:rsidRDefault="0015272A" w:rsidP="00FA5FE2">
            <w:pPr>
              <w:spacing w:after="200" w:line="276" w:lineRule="auto"/>
              <w:ind w:left="0"/>
              <w:rPr>
                <w:rFonts w:cs="Arial"/>
                <w:noProof/>
              </w:rPr>
            </w:pPr>
          </w:p>
        </w:tc>
        <w:tc>
          <w:tcPr>
            <w:tcW w:w="1087" w:type="dxa"/>
          </w:tcPr>
          <w:p w:rsidR="0015272A" w:rsidRDefault="0015272A" w:rsidP="00FA5FE2">
            <w:pPr>
              <w:spacing w:after="200" w:line="276" w:lineRule="auto"/>
              <w:ind w:left="0"/>
              <w:rPr>
                <w:rFonts w:cs="Arial"/>
                <w:noProof/>
              </w:rPr>
            </w:pPr>
          </w:p>
        </w:tc>
        <w:tc>
          <w:tcPr>
            <w:tcW w:w="1086" w:type="dxa"/>
          </w:tcPr>
          <w:p w:rsidR="0015272A" w:rsidRDefault="0015272A" w:rsidP="00FA5FE2">
            <w:pPr>
              <w:spacing w:after="200" w:line="276" w:lineRule="auto"/>
              <w:ind w:left="0"/>
              <w:rPr>
                <w:rFonts w:cs="Arial"/>
                <w:noProof/>
              </w:rPr>
            </w:pPr>
          </w:p>
        </w:tc>
        <w:tc>
          <w:tcPr>
            <w:tcW w:w="1086" w:type="dxa"/>
            <w:tcBorders>
              <w:top w:val="nil"/>
              <w:left w:val="nil"/>
              <w:bottom w:val="nil"/>
              <w:right w:val="single" w:sz="4" w:space="0" w:color="auto"/>
            </w:tcBorders>
          </w:tcPr>
          <w:p w:rsidR="0015272A" w:rsidRDefault="0015272A" w:rsidP="00FA5FE2">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60" w:line="276" w:lineRule="auto"/>
              <w:ind w:left="0"/>
              <w:jc w:val="center"/>
              <w:rPr>
                <w:rFonts w:cs="Arial"/>
                <w:b/>
                <w:noProof/>
              </w:rPr>
            </w:pPr>
            <w:r>
              <w:rPr>
                <w:b/>
                <w:noProof/>
              </w:rPr>
              <w:t>Kinds of services certified</w:t>
            </w:r>
          </w:p>
        </w:tc>
      </w:tr>
      <w:tr w:rsidR="0015272A" w:rsidTr="0015272A">
        <w:trPr>
          <w:cantSplit/>
          <w:trHeight w:val="387"/>
        </w:trPr>
        <w:tc>
          <w:tcPr>
            <w:tcW w:w="2689" w:type="dxa"/>
            <w:vMerge/>
            <w:tcBorders>
              <w:top w:val="nil"/>
              <w:left w:val="nil"/>
              <w:bottom w:val="single" w:sz="4" w:space="0" w:color="auto"/>
              <w:right w:val="nil"/>
            </w:tcBorders>
            <w:vAlign w:val="center"/>
            <w:hideMark/>
          </w:tcPr>
          <w:p w:rsidR="0015272A" w:rsidRDefault="0015272A" w:rsidP="00FA5FE2">
            <w:pPr>
              <w:spacing w:after="0"/>
              <w:ind w:left="0"/>
              <w:rPr>
                <w:rFonts w:cs="Arial"/>
                <w:noProof/>
              </w:rPr>
            </w:pPr>
          </w:p>
        </w:tc>
        <w:tc>
          <w:tcPr>
            <w:tcW w:w="1087" w:type="dxa"/>
            <w:tcBorders>
              <w:top w:val="nil"/>
              <w:left w:val="nil"/>
              <w:bottom w:val="single" w:sz="4" w:space="0" w:color="auto"/>
              <w:right w:val="nil"/>
            </w:tcBorders>
          </w:tcPr>
          <w:p w:rsidR="0015272A" w:rsidRDefault="0015272A" w:rsidP="00FA5FE2">
            <w:pPr>
              <w:spacing w:before="60" w:line="276" w:lineRule="auto"/>
              <w:ind w:left="0"/>
              <w:rPr>
                <w:rFonts w:cs="Arial"/>
                <w:b/>
                <w:noProof/>
              </w:rPr>
            </w:pPr>
          </w:p>
        </w:tc>
        <w:tc>
          <w:tcPr>
            <w:tcW w:w="1086" w:type="dxa"/>
            <w:tcBorders>
              <w:top w:val="nil"/>
              <w:left w:val="nil"/>
              <w:bottom w:val="single" w:sz="4" w:space="0" w:color="auto"/>
              <w:right w:val="nil"/>
            </w:tcBorders>
          </w:tcPr>
          <w:p w:rsidR="0015272A" w:rsidRDefault="0015272A" w:rsidP="00FA5FE2">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15272A" w:rsidRDefault="0015272A" w:rsidP="00FA5FE2">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60" w:after="200" w:line="276" w:lineRule="auto"/>
              <w:ind w:left="0"/>
              <w:jc w:val="center"/>
              <w:rPr>
                <w:rStyle w:val="DefaultText"/>
                <w:noProof/>
              </w:rPr>
            </w:pPr>
            <w:r>
              <w:rPr>
                <w:rStyle w:val="DefaultText"/>
                <w:noProof/>
              </w:rPr>
              <w:t>Residential Disability Care</w:t>
            </w:r>
          </w:p>
        </w:tc>
      </w:tr>
      <w:tr w:rsidR="0015272A" w:rsidTr="0015272A">
        <w:trPr>
          <w:cantSplit/>
          <w:trHeight w:val="2551"/>
        </w:trPr>
        <w:tc>
          <w:tcPr>
            <w:tcW w:w="2689" w:type="dxa"/>
            <w:tcBorders>
              <w:top w:val="nil"/>
              <w:left w:val="single" w:sz="4" w:space="0" w:color="auto"/>
              <w:bottom w:val="single" w:sz="4" w:space="0" w:color="auto"/>
              <w:right w:val="single" w:sz="4" w:space="0" w:color="auto"/>
            </w:tcBorders>
            <w:hideMark/>
          </w:tcPr>
          <w:p w:rsidR="0015272A" w:rsidRDefault="0015272A" w:rsidP="00FA5FE2">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15272A" w:rsidRDefault="0015272A" w:rsidP="00FA5FE2">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2A9D897A" wp14:editId="78AFD1A7">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0C0AE6B0" wp14:editId="19409A86">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5E74BD13" wp14:editId="3F867D29">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257C6005" wp14:editId="2F7C564A">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500730BF" wp14:editId="3EE5DD63">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136AFC2E" wp14:editId="0A5922B1">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189499B3" wp14:editId="17D920C0">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7FCA2C7B" wp14:editId="0A19568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09187B64" wp14:editId="0B426DB8">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0E77DCC6" wp14:editId="275D62DC">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44A65DF9" wp14:editId="3D70014F">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0CEF041A" wp14:editId="487D0919">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5272A" w:rsidRDefault="0015272A" w:rsidP="00FA5FE2">
            <w:pPr>
              <w:spacing w:after="200" w:line="276" w:lineRule="auto"/>
              <w:ind w:left="0"/>
              <w:jc w:val="center"/>
              <w:rPr>
                <w:rFonts w:cs="Arial"/>
                <w:noProof/>
              </w:rPr>
            </w:pPr>
            <w:r>
              <w:rPr>
                <w:noProof/>
                <w:lang w:eastAsia="en-NZ"/>
              </w:rPr>
              <w:drawing>
                <wp:inline distT="0" distB="0" distL="0" distR="0" wp14:anchorId="7FD2F200" wp14:editId="5A9AD5BF">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5272A" w:rsidTr="0015272A">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15272A" w:rsidRDefault="0015272A" w:rsidP="00FA5FE2">
            <w:pPr>
              <w:spacing w:before="60" w:line="276" w:lineRule="auto"/>
              <w:ind w:left="0"/>
              <w:rPr>
                <w:rFonts w:cs="Arial"/>
                <w:noProof/>
              </w:rPr>
            </w:pPr>
            <w:r>
              <w:rPr>
                <w:noProof/>
              </w:rPr>
              <w:t xml:space="preserve"> Aberleigh Rest Home</w:t>
            </w:r>
          </w:p>
        </w:tc>
        <w:tc>
          <w:tcPr>
            <w:tcW w:w="1087"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t>62</w:t>
            </w:r>
          </w:p>
        </w:tc>
        <w:tc>
          <w:tcPr>
            <w:tcW w:w="1086"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t>35</w:t>
            </w:r>
          </w:p>
        </w:tc>
        <w:tc>
          <w:tcPr>
            <w:tcW w:w="1086"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t>36</w:t>
            </w:r>
          </w:p>
        </w:tc>
        <w:tc>
          <w:tcPr>
            <w:tcW w:w="719"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5272A" w:rsidRDefault="0015272A" w:rsidP="00FA5FE2">
            <w:pPr>
              <w:spacing w:before="60" w:line="276" w:lineRule="auto"/>
              <w:ind w:left="0"/>
              <w:jc w:val="center"/>
              <w:rPr>
                <w:rFonts w:cs="Arial"/>
                <w:noProof/>
              </w:rPr>
            </w:pPr>
            <w:r>
              <w:rPr>
                <w:noProof/>
              </w:rPr>
              <w:sym w:font="Wingdings" w:char="F06F"/>
            </w:r>
          </w:p>
        </w:tc>
      </w:tr>
      <w:tr w:rsidR="0015272A" w:rsidTr="0015272A">
        <w:trPr>
          <w:cantSplit/>
          <w:trHeight w:val="335"/>
        </w:trPr>
        <w:tc>
          <w:tcPr>
            <w:tcW w:w="2689" w:type="dxa"/>
            <w:tcBorders>
              <w:top w:val="single" w:sz="4" w:space="0" w:color="auto"/>
              <w:left w:val="nil"/>
              <w:bottom w:val="single" w:sz="4" w:space="0" w:color="auto"/>
              <w:right w:val="nil"/>
            </w:tcBorders>
          </w:tcPr>
          <w:p w:rsidR="0015272A" w:rsidRDefault="0015272A" w:rsidP="00FA5FE2">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5272A" w:rsidRDefault="0015272A" w:rsidP="00FA5FE2">
            <w:pPr>
              <w:spacing w:before="60" w:line="276" w:lineRule="auto"/>
              <w:ind w:left="0"/>
              <w:jc w:val="center"/>
              <w:rPr>
                <w:rFonts w:cs="Arial"/>
                <w:b/>
                <w:noProof/>
                <w:color w:val="FF0000"/>
              </w:rPr>
            </w:pPr>
          </w:p>
        </w:tc>
      </w:tr>
    </w:tbl>
    <w:p w:rsidR="0015272A" w:rsidRDefault="0015272A" w:rsidP="00FA5FE2">
      <w:pPr>
        <w:ind w:left="0"/>
        <w:rPr>
          <w:rFonts w:cs="Arial"/>
          <w:noProof/>
        </w:rPr>
      </w:pPr>
    </w:p>
    <w:p w:rsidR="0015272A" w:rsidRDefault="0015272A" w:rsidP="00FA5FE2">
      <w:pPr>
        <w:ind w:left="0"/>
        <w:rPr>
          <w:noProof/>
        </w:rPr>
      </w:pPr>
    </w:p>
    <w:p w:rsidR="0015272A" w:rsidRDefault="0015272A" w:rsidP="00FA5FE2">
      <w:pPr>
        <w:ind w:left="0"/>
        <w:rPr>
          <w:noProof/>
        </w:rPr>
      </w:pPr>
    </w:p>
    <w:p w:rsidR="0015272A" w:rsidRDefault="0015272A" w:rsidP="00FA5FE2">
      <w:pPr>
        <w:ind w:left="0"/>
        <w:rPr>
          <w:noProof/>
        </w:rPr>
      </w:pPr>
    </w:p>
    <w:p w:rsidR="0015272A" w:rsidRDefault="0015272A" w:rsidP="00FA5FE2">
      <w:pPr>
        <w:ind w:left="0"/>
      </w:pPr>
      <w:r>
        <w:br w:type="page"/>
      </w:r>
    </w:p>
    <w:p w:rsidR="0015272A" w:rsidRDefault="0015272A" w:rsidP="00FA5FE2">
      <w:pPr>
        <w:pStyle w:val="HeadingExecSumm1"/>
        <w:rPr>
          <w:noProof/>
          <w:lang w:val="en-NZ"/>
        </w:rPr>
      </w:pPr>
      <w:r>
        <w:rPr>
          <w:noProof/>
          <w:lang w:val="en-NZ"/>
        </w:rPr>
        <w:lastRenderedPageBreak/>
        <w:t>Executive Summary of Audit</w:t>
      </w:r>
    </w:p>
    <w:p w:rsidR="0015272A" w:rsidRDefault="0015272A" w:rsidP="00FA5FE2">
      <w:pPr>
        <w:pStyle w:val="HeadingExecSumm2"/>
        <w:rPr>
          <w:noProof/>
          <w:lang w:val="en-NZ"/>
        </w:rPr>
      </w:pPr>
      <w:r>
        <w:rPr>
          <w:noProof/>
          <w:lang w:val="en-NZ"/>
        </w:rPr>
        <w:t>General Overview</w:t>
      </w:r>
    </w:p>
    <w:p w:rsidR="0015272A" w:rsidRDefault="0015272A" w:rsidP="00FA5FE2">
      <w:pPr>
        <w:ind w:left="0"/>
        <w:rPr>
          <w:bCs/>
          <w:noProof/>
        </w:rPr>
      </w:pPr>
      <w:r>
        <w:rPr>
          <w:bCs/>
          <w:noProof/>
        </w:rPr>
        <w:t xml:space="preserve">This verification audit is undertaken for the purpose of assessing Aberleigh's staged environmental improvements.  These improvements included; (i) a new purpose built six-bed psychogeriatric wing, and eight-bed hospital wing, (ii) renovations to the dementia unit, (iii) renovations to a 14 bed rest home wing and (iv) configuration of current 36 rest home beds to provide rest home or hospital level care.  The renovations and building have resulted in an increase from 46 to 62 beds.  </w:t>
      </w:r>
    </w:p>
    <w:p w:rsidR="0015272A" w:rsidRDefault="0015272A" w:rsidP="00FA5FE2">
      <w:pPr>
        <w:ind w:left="0"/>
        <w:rPr>
          <w:b/>
          <w:bCs/>
          <w:noProof/>
          <w:color w:val="FF0000"/>
        </w:rPr>
      </w:pPr>
      <w:r>
        <w:rPr>
          <w:bCs/>
          <w:noProof/>
        </w:rPr>
        <w:t xml:space="preserve">Aberleigh has an operations manager (new to the role), who has experience working in aged care and dementia care.  She is supported by a clinical nurse manager, a stable staff and the management team at Dementia Care NZ.  The audit identified the building, staff and processes appropriate for providing hospital, rest home, dementia and psychogeriatric level care.  The organisation has human resources and expertise to provide all these services.  The improvements required by the service are related to the completion of the building. </w:t>
      </w:r>
    </w:p>
    <w:p w:rsidR="0015272A" w:rsidRDefault="0015272A" w:rsidP="00FA5FE2">
      <w:pPr>
        <w:pStyle w:val="HeadingExecSumm2"/>
        <w:rPr>
          <w:noProof/>
          <w:lang w:val="en-NZ"/>
        </w:rPr>
      </w:pPr>
    </w:p>
    <w:p w:rsidR="0015272A" w:rsidRDefault="0015272A" w:rsidP="00FA5FE2">
      <w:pPr>
        <w:pStyle w:val="HeadingExecSumm2"/>
        <w:numPr>
          <w:ilvl w:val="1"/>
          <w:numId w:val="15"/>
        </w:numPr>
        <w:ind w:left="0" w:firstLine="0"/>
        <w:rPr>
          <w:noProof/>
          <w:lang w:val="en-NZ"/>
        </w:rPr>
      </w:pPr>
      <w:r>
        <w:rPr>
          <w:noProof/>
          <w:lang w:val="en-NZ"/>
        </w:rPr>
        <w:t>Consumer Rights</w:t>
      </w:r>
    </w:p>
    <w:p w:rsidR="0015272A" w:rsidRDefault="0015272A" w:rsidP="00FA5FE2">
      <w:pPr>
        <w:ind w:left="0"/>
        <w:rPr>
          <w:bCs/>
          <w:noProof/>
        </w:rPr>
      </w:pPr>
      <w:r>
        <w:rPr>
          <w:bCs/>
          <w:noProof/>
        </w:rPr>
        <w:t>Not applicable</w:t>
      </w:r>
      <w:r>
        <w:rPr>
          <w:bCs/>
          <w:noProof/>
        </w:rPr>
        <w:t> </w:t>
      </w:r>
    </w:p>
    <w:p w:rsidR="0015272A" w:rsidRDefault="0015272A" w:rsidP="00FA5FE2">
      <w:pPr>
        <w:ind w:left="0"/>
        <w:rPr>
          <w:bCs/>
          <w:noProof/>
        </w:rPr>
      </w:pPr>
      <w:r>
        <w:rPr>
          <w:bCs/>
          <w:noProof/>
        </w:rPr>
        <w:t> </w:t>
      </w:r>
      <w:r>
        <w:rPr>
          <w:bCs/>
          <w:noProof/>
        </w:rPr>
        <w:t> </w:t>
      </w:r>
    </w:p>
    <w:p w:rsidR="0015272A" w:rsidRDefault="0015272A" w:rsidP="00FA5FE2">
      <w:pPr>
        <w:pStyle w:val="HeadingExecSumm2"/>
        <w:rPr>
          <w:noProof/>
          <w:lang w:val="en-NZ"/>
        </w:rPr>
      </w:pPr>
      <w:r>
        <w:rPr>
          <w:noProof/>
          <w:lang w:val="en-NZ"/>
        </w:rPr>
        <w:t>1.2</w:t>
      </w:r>
      <w:r>
        <w:rPr>
          <w:noProof/>
          <w:lang w:val="en-NZ"/>
        </w:rPr>
        <w:tab/>
        <w:t>Organisational Management</w:t>
      </w:r>
    </w:p>
    <w:p w:rsidR="0015272A" w:rsidRDefault="0015272A" w:rsidP="00FA5FE2">
      <w:pPr>
        <w:ind w:left="0"/>
        <w:rPr>
          <w:bCs/>
          <w:noProof/>
        </w:rPr>
      </w:pPr>
      <w:r>
        <w:rPr>
          <w:bCs/>
          <w:noProof/>
        </w:rPr>
        <w:t xml:space="preserve">Dementia Care NZ is the parent company for Aberleigh Rest Home and has a current charter and business plan and a quality and risk organisational plan that aligns with the  business plan (2013/14). The  vision and values statement sets out the philosophy of the providers. Aberleigh Rest Home holds regular meetings including (but not limited to); quality, infection control, staff, health and safety and resident/family meetings. The operations manager of Aberleigh reports to the proprietors on a range of issues on a daily and monthly basis. The operations manager is new to the role and is supported by the previous manager at least two days a week.  The clinical manager will continue to provide clinical oversight to the hospital and psychogeriatric residents.  The organisation provides training days with the clinical managers and senior management team to ensure at least eight hours annually of professional development activities occurs including those related to managing a hospital.  There is a documented rationale for determining staffing levels and skill mixes for safe service delivery.  There is a roster in place for the new units and some of the staff are already employed.  </w:t>
      </w:r>
    </w:p>
    <w:p w:rsidR="0015272A" w:rsidRDefault="0015272A" w:rsidP="00FA5FE2">
      <w:pPr>
        <w:tabs>
          <w:tab w:val="left" w:pos="570"/>
        </w:tabs>
        <w:spacing w:after="40" w:line="0" w:lineRule="atLeast"/>
        <w:ind w:left="0"/>
        <w:rPr>
          <w:bCs/>
          <w:noProof/>
        </w:rPr>
      </w:pPr>
    </w:p>
    <w:p w:rsidR="0015272A" w:rsidRDefault="0015272A" w:rsidP="00FA5FE2">
      <w:pPr>
        <w:pStyle w:val="HeadingExecSumm2"/>
        <w:numPr>
          <w:ilvl w:val="1"/>
          <w:numId w:val="15"/>
        </w:numPr>
        <w:ind w:left="0" w:firstLine="0"/>
        <w:rPr>
          <w:noProof/>
          <w:lang w:val="en-NZ"/>
        </w:rPr>
      </w:pPr>
      <w:r>
        <w:rPr>
          <w:noProof/>
          <w:lang w:val="en-NZ"/>
        </w:rPr>
        <w:t>Continuum of Service Delivery</w:t>
      </w:r>
    </w:p>
    <w:p w:rsidR="0015272A" w:rsidRDefault="0015272A" w:rsidP="00FA5FE2">
      <w:pPr>
        <w:pStyle w:val="ListParagraph"/>
        <w:ind w:left="0"/>
        <w:rPr>
          <w:bCs/>
          <w:noProof/>
        </w:rPr>
      </w:pPr>
      <w:r>
        <w:rPr>
          <w:bCs/>
          <w:noProof/>
        </w:rPr>
        <w:t>Not applicable</w:t>
      </w:r>
    </w:p>
    <w:p w:rsidR="0015272A" w:rsidRDefault="0015272A" w:rsidP="00FA5FE2">
      <w:pPr>
        <w:pStyle w:val="Default"/>
        <w:rPr>
          <w:lang w:val="en-NZ"/>
        </w:rPr>
      </w:pPr>
    </w:p>
    <w:p w:rsidR="0015272A" w:rsidRDefault="0015272A" w:rsidP="00FA5FE2">
      <w:pPr>
        <w:tabs>
          <w:tab w:val="left" w:pos="570"/>
        </w:tabs>
        <w:spacing w:after="40" w:line="0" w:lineRule="atLeast"/>
        <w:ind w:left="0"/>
        <w:rPr>
          <w:bCs/>
          <w:noProof/>
        </w:rPr>
      </w:pPr>
      <w:r>
        <w:rPr>
          <w:bCs/>
          <w:noProof/>
        </w:rPr>
        <w:t> </w:t>
      </w:r>
    </w:p>
    <w:p w:rsidR="0015272A" w:rsidRDefault="0015272A" w:rsidP="00FA5FE2">
      <w:pPr>
        <w:pStyle w:val="HeadingExecSumm2"/>
        <w:rPr>
          <w:noProof/>
          <w:lang w:val="en-NZ"/>
        </w:rPr>
      </w:pPr>
      <w:r>
        <w:rPr>
          <w:noProof/>
          <w:lang w:val="en-NZ"/>
        </w:rPr>
        <w:t>1.4</w:t>
      </w:r>
      <w:r>
        <w:rPr>
          <w:noProof/>
          <w:lang w:val="en-NZ"/>
        </w:rPr>
        <w:tab/>
        <w:t>Safe and Appropriate Environment</w:t>
      </w:r>
    </w:p>
    <w:p w:rsidR="0015272A" w:rsidRDefault="0015272A" w:rsidP="00FA5FE2">
      <w:pPr>
        <w:ind w:left="0"/>
        <w:rPr>
          <w:bCs/>
          <w:noProof/>
        </w:rPr>
      </w:pPr>
      <w:r>
        <w:rPr>
          <w:bCs/>
          <w:noProof/>
        </w:rPr>
        <w:t>Aberleigh has policies and procedures for the appropriate disposal of waste and infectious substances.  Chemicals are labelled and there is appropriate protective equipment and clothing for staff.</w:t>
      </w:r>
    </w:p>
    <w:p w:rsidR="0015272A" w:rsidRDefault="0015272A" w:rsidP="00FA5FE2">
      <w:pPr>
        <w:ind w:left="0"/>
        <w:rPr>
          <w:bCs/>
          <w:noProof/>
        </w:rPr>
      </w:pPr>
      <w:r>
        <w:rPr>
          <w:bCs/>
          <w:noProof/>
        </w:rPr>
        <w:t>There is an adequate number of toilets which are easily accessible from communal areas in all wings.</w:t>
      </w:r>
    </w:p>
    <w:p w:rsidR="0015272A" w:rsidRDefault="0015272A" w:rsidP="00FA5FE2">
      <w:pPr>
        <w:ind w:left="0"/>
        <w:rPr>
          <w:bCs/>
          <w:noProof/>
        </w:rPr>
      </w:pPr>
      <w:r>
        <w:rPr>
          <w:bCs/>
          <w:noProof/>
        </w:rPr>
        <w:lastRenderedPageBreak/>
        <w:t>Throughout the facility the rooms are large enough to provide hospital level care, allowing the use of mobility equipment in the rooms and corridors.  There is ample space in all areas for residents to be assisted with mobility aids.  In the dementia wings, all rooms are spacious and personal space/bed areas are appropriate for the consumer group.  In the rest home/hospital wings, rooms have single opening but large enough to allow stretcher if a resident needs to be transferred out of the room /facility therefore these rooms are appropriate for hospital level care.</w:t>
      </w:r>
    </w:p>
    <w:p w:rsidR="0015272A" w:rsidRDefault="0015272A" w:rsidP="00FA5FE2">
      <w:pPr>
        <w:ind w:left="0"/>
        <w:rPr>
          <w:bCs/>
          <w:noProof/>
        </w:rPr>
      </w:pPr>
      <w:r>
        <w:rPr>
          <w:bCs/>
          <w:noProof/>
        </w:rPr>
        <w:t>In the rest home/hospital wing, there are two dining and lounge areas and one separate lounge that are large enough to accommodate rest home and hospital residents and associated equipment.  The six bed psychogeriatric wing has two separate lounge areas and the eight-bed hospital has combined lounge-dining areas that is appropriate for the consumer group.</w:t>
      </w:r>
    </w:p>
    <w:p w:rsidR="0015272A" w:rsidRDefault="0015272A" w:rsidP="00FA5FE2">
      <w:pPr>
        <w:ind w:left="0"/>
        <w:rPr>
          <w:bCs/>
          <w:noProof/>
        </w:rPr>
      </w:pPr>
      <w:r>
        <w:rPr>
          <w:bCs/>
          <w:noProof/>
        </w:rPr>
        <w:t xml:space="preserve">The new wing is in the process of being completed, therefore the certificate for public use has not been signed off.  External areas are not fully completed and is not secured yet.  There is current and new furniture and equipment available for all areas. </w:t>
      </w:r>
    </w:p>
    <w:p w:rsidR="0015272A" w:rsidRDefault="0015272A" w:rsidP="00FA5FE2">
      <w:pPr>
        <w:ind w:left="0"/>
        <w:rPr>
          <w:bCs/>
          <w:noProof/>
        </w:rPr>
      </w:pPr>
      <w:r>
        <w:rPr>
          <w:bCs/>
          <w:noProof/>
        </w:rPr>
        <w:t xml:space="preserve">Aberleigh has policies and procedures for effective management of laundry and cleaning practices.  Laundry and cleaning processes are monitored for effectiveness.  Aberleigh has implemented policies and procedures for civil defence and other emergencies  Emergency lighting and cooking is available in the event of a power failure.  There is staff on duty with a current first aid certificate.  Fire drills are conducted six monthly and last completed on August 2013.  Aberleigh has applied for a new staged fire evacuation scheme and is currently waiting for approval. </w:t>
      </w:r>
    </w:p>
    <w:p w:rsidR="0015272A" w:rsidRDefault="0015272A" w:rsidP="00FA5FE2">
      <w:pPr>
        <w:ind w:left="0"/>
        <w:rPr>
          <w:bCs/>
          <w:noProof/>
        </w:rPr>
      </w:pPr>
      <w:r>
        <w:rPr>
          <w:bCs/>
          <w:noProof/>
        </w:rPr>
        <w:t>All residents room have an external window.  There is plenty of natural sunlight throughout the building.  There is an appropriate call bell system.</w:t>
      </w:r>
    </w:p>
    <w:p w:rsidR="0015272A" w:rsidRDefault="0015272A" w:rsidP="00FA5FE2">
      <w:pPr>
        <w:tabs>
          <w:tab w:val="left" w:pos="570"/>
        </w:tabs>
        <w:spacing w:after="40" w:line="0" w:lineRule="atLeast"/>
        <w:ind w:left="0"/>
        <w:rPr>
          <w:bCs/>
          <w:noProof/>
        </w:rPr>
      </w:pPr>
    </w:p>
    <w:p w:rsidR="0015272A" w:rsidRDefault="0015272A" w:rsidP="00FA5FE2">
      <w:pPr>
        <w:pStyle w:val="HeadingExecSumm2"/>
        <w:numPr>
          <w:ilvl w:val="0"/>
          <w:numId w:val="15"/>
        </w:numPr>
        <w:ind w:left="0" w:firstLine="0"/>
        <w:rPr>
          <w:noProof/>
          <w:lang w:val="en-NZ"/>
        </w:rPr>
      </w:pPr>
      <w:r>
        <w:rPr>
          <w:noProof/>
          <w:lang w:val="en-NZ"/>
        </w:rPr>
        <w:t>Restraint Minimisation and Safe Practice</w:t>
      </w:r>
    </w:p>
    <w:p w:rsidR="0015272A" w:rsidRDefault="0015272A" w:rsidP="00FA5FE2">
      <w:pPr>
        <w:pStyle w:val="ListParagraph"/>
        <w:ind w:left="0"/>
        <w:rPr>
          <w:bCs/>
          <w:noProof/>
        </w:rPr>
      </w:pPr>
      <w:r>
        <w:rPr>
          <w:bCs/>
          <w:noProof/>
        </w:rPr>
        <w:t>Not applicable</w:t>
      </w:r>
    </w:p>
    <w:p w:rsidR="0015272A" w:rsidRPr="00FA5FE2" w:rsidRDefault="0015272A" w:rsidP="00FA5FE2">
      <w:pPr>
        <w:tabs>
          <w:tab w:val="left" w:pos="570"/>
        </w:tabs>
        <w:spacing w:after="40" w:line="0" w:lineRule="atLeast"/>
        <w:ind w:left="0"/>
        <w:rPr>
          <w:bCs/>
          <w:noProof/>
        </w:rPr>
      </w:pPr>
    </w:p>
    <w:p w:rsidR="0015272A" w:rsidRDefault="0015272A" w:rsidP="00FA5FE2">
      <w:pPr>
        <w:pStyle w:val="HeadingExecSumm2"/>
        <w:rPr>
          <w:noProof/>
          <w:lang w:val="en-NZ"/>
        </w:rPr>
      </w:pPr>
      <w:r>
        <w:rPr>
          <w:noProof/>
          <w:lang w:val="en-NZ"/>
        </w:rPr>
        <w:t>3.</w:t>
      </w:r>
      <w:r>
        <w:rPr>
          <w:noProof/>
          <w:lang w:val="en-NZ"/>
        </w:rPr>
        <w:tab/>
        <w:t>Infection Prevention and Control</w:t>
      </w:r>
    </w:p>
    <w:p w:rsidR="0015272A" w:rsidRDefault="0015272A" w:rsidP="00FA5FE2">
      <w:pPr>
        <w:ind w:left="0"/>
        <w:rPr>
          <w:bCs/>
          <w:noProof/>
        </w:rPr>
      </w:pPr>
      <w:r>
        <w:rPr>
          <w:bCs/>
          <w:noProof/>
        </w:rPr>
        <w:t xml:space="preserve">The infection control </w:t>
      </w:r>
      <w:bookmarkStart w:id="6" w:name="_GoBack"/>
      <w:bookmarkEnd w:id="6"/>
      <w:r>
        <w:rPr>
          <w:bCs/>
          <w:noProof/>
        </w:rPr>
        <w:t>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w:t>
      </w:r>
    </w:p>
    <w:p w:rsidR="0015272A" w:rsidRDefault="0015272A" w:rsidP="00FA5FE2">
      <w:pPr>
        <w:pStyle w:val="AttainmentSummaryHeading1"/>
        <w:rPr>
          <w:noProof/>
          <w:lang w:val="en-NZ"/>
        </w:rPr>
      </w:pPr>
      <w:bookmarkStart w:id="7" w:name="_Toc217361210"/>
      <w:r>
        <w:rPr>
          <w:noProof/>
          <w:lang w:val="en-NZ"/>
        </w:rPr>
        <w:t>Summary of Attainment</w:t>
      </w:r>
      <w:bookmarkEnd w:id="7"/>
      <w:r>
        <w:rPr>
          <w:noProof/>
          <w:lang w:val="en-NZ"/>
        </w:rPr>
        <w:t xml:space="preserve"> </w:t>
      </w:r>
    </w:p>
    <w:p w:rsidR="0015272A" w:rsidRDefault="0015272A" w:rsidP="00FA5FE2">
      <w:pPr>
        <w:pStyle w:val="SpacerLine"/>
        <w:rPr>
          <w:noProof/>
          <w:lang w:val="en-NZ"/>
        </w:rPr>
      </w:pPr>
      <w:r>
        <w:rPr>
          <w:noProof/>
          <w:lang w:val="en-NZ"/>
        </w:rPr>
        <w:t xml:space="preserve"> </w:t>
      </w:r>
    </w:p>
    <w:p w:rsidR="0015272A" w:rsidRDefault="0015272A" w:rsidP="00FA5FE2">
      <w:pPr>
        <w:pStyle w:val="AttainmentSummaryHeading2"/>
        <w:numPr>
          <w:ilvl w:val="1"/>
          <w:numId w:val="17"/>
        </w:numPr>
        <w:ind w:left="0" w:firstLine="0"/>
        <w:rPr>
          <w:noProof/>
          <w:lang w:val="en-NZ"/>
        </w:rPr>
      </w:pPr>
      <w:r>
        <w:rPr>
          <w:noProof/>
          <w:lang w:val="en-NZ"/>
        </w:rPr>
        <w:t>Consumer Rights</w:t>
      </w:r>
    </w:p>
    <w:p w:rsidR="0015272A" w:rsidRDefault="0015272A" w:rsidP="00FA5FE2">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15272A" w:rsidTr="0015272A">
        <w:tc>
          <w:tcPr>
            <w:tcW w:w="1949"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5272A" w:rsidTr="0015272A">
        <w:trPr>
          <w:hidden/>
        </w:trPr>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lastRenderedPageBreak/>
              <w:t>Standard 1.1.8</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94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N/A:12</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rPr>
          <w:rFonts w:ascii="Arial" w:hAnsi="Arial" w:cs="Arial"/>
          <w:noProof/>
          <w:sz w:val="22"/>
          <w:szCs w:val="22"/>
          <w:lang w:val="en-NZ"/>
        </w:rPr>
      </w:pPr>
      <w:r>
        <w:rPr>
          <w:noProof/>
        </w:rPr>
        <w:br w:type="page"/>
      </w:r>
      <w:r>
        <w:lastRenderedPageBreak/>
        <w:tab/>
      </w:r>
      <w:r>
        <w:tab/>
      </w:r>
      <w:r>
        <w:tab/>
      </w:r>
      <w:r>
        <w:tab/>
      </w:r>
      <w:r>
        <w:tab/>
      </w:r>
    </w:p>
    <w:p w:rsidR="0015272A" w:rsidRDefault="0015272A" w:rsidP="00FA5FE2">
      <w:pPr>
        <w:pStyle w:val="AttainmentSummaryHeading2"/>
        <w:numPr>
          <w:ilvl w:val="1"/>
          <w:numId w:val="17"/>
        </w:numPr>
        <w:ind w:left="0" w:firstLine="0"/>
        <w:rPr>
          <w:noProof/>
          <w:lang w:val="en-NZ"/>
        </w:rPr>
      </w:pPr>
      <w:r>
        <w:rPr>
          <w:noProof/>
          <w:lang w:val="en-NZ"/>
        </w:rPr>
        <w:t>Organisational Management</w:t>
      </w:r>
    </w:p>
    <w:p w:rsidR="0015272A" w:rsidRDefault="0015272A" w:rsidP="00FA5FE2">
      <w:pPr>
        <w:pStyle w:val="SpacerLine"/>
        <w:rPr>
          <w:noProof/>
          <w:lang w:val="en-NZ"/>
        </w:rPr>
      </w:pPr>
      <w:r>
        <w:rPr>
          <w:noProof/>
          <w:lang w:val="en-NZ"/>
        </w:rPr>
        <w:t xml:space="preserve"> </w:t>
      </w:r>
    </w:p>
    <w:p w:rsidR="0015272A" w:rsidRDefault="0015272A" w:rsidP="00FA5F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15272A" w:rsidTr="0015272A">
        <w:tc>
          <w:tcPr>
            <w:tcW w:w="1941"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5272A" w:rsidTr="0015272A">
        <w:trPr>
          <w:hidden/>
        </w:trPr>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5272A" w:rsidTr="0015272A">
        <w:trPr>
          <w:hidden/>
        </w:trPr>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rPr>
          <w:trHeight w:val="70"/>
        </w:trPr>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5272A" w:rsidTr="0015272A">
        <w:tc>
          <w:tcPr>
            <w:tcW w:w="194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spacing w:after="40" w:line="0" w:lineRule="atLeast"/>
        <w:ind w:left="0"/>
        <w:rPr>
          <w:rFonts w:cs="Arial"/>
          <w:b/>
          <w:bCs/>
          <w:noProof/>
        </w:rPr>
      </w:pPr>
      <w:r>
        <w:rPr>
          <w:b/>
          <w:bCs/>
          <w:noProof/>
        </w:rPr>
        <w:br w:type="page"/>
      </w:r>
    </w:p>
    <w:p w:rsidR="0015272A" w:rsidRDefault="0015272A" w:rsidP="00FA5FE2">
      <w:pPr>
        <w:pStyle w:val="AttainmentSummaryHeading2"/>
        <w:numPr>
          <w:ilvl w:val="1"/>
          <w:numId w:val="17"/>
        </w:numPr>
        <w:ind w:left="0" w:firstLine="0"/>
        <w:rPr>
          <w:noProof/>
          <w:lang w:val="en-NZ"/>
        </w:rPr>
      </w:pPr>
      <w:r>
        <w:rPr>
          <w:noProof/>
          <w:lang w:val="en-NZ"/>
        </w:rPr>
        <w:lastRenderedPageBreak/>
        <w:t>Continuum of Service Delivery</w:t>
      </w:r>
    </w:p>
    <w:p w:rsidR="0015272A" w:rsidRDefault="0015272A" w:rsidP="00FA5FE2">
      <w:pPr>
        <w:pStyle w:val="SpacerLine"/>
        <w:rPr>
          <w:noProof/>
          <w:lang w:val="en-NZ"/>
        </w:rPr>
      </w:pPr>
      <w:r>
        <w:rPr>
          <w:noProof/>
          <w:lang w:val="en-NZ"/>
        </w:rPr>
        <w:t xml:space="preserve"> </w:t>
      </w:r>
    </w:p>
    <w:p w:rsidR="0015272A" w:rsidRDefault="0015272A" w:rsidP="00FA5F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15272A" w:rsidTr="0015272A">
        <w:tc>
          <w:tcPr>
            <w:tcW w:w="1891"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rPr>
          <w:hidden/>
        </w:trPr>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5272A" w:rsidTr="0015272A">
        <w:tc>
          <w:tcPr>
            <w:tcW w:w="1891"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N/A:11</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pStyle w:val="Default"/>
        <w:rPr>
          <w:rFonts w:ascii="Arial" w:hAnsi="Arial" w:cs="Arial"/>
          <w:noProof/>
          <w:sz w:val="22"/>
          <w:szCs w:val="22"/>
          <w:lang w:val="en-NZ"/>
        </w:rPr>
      </w:pPr>
    </w:p>
    <w:p w:rsidR="0015272A" w:rsidRDefault="0015272A" w:rsidP="00FA5FE2">
      <w:pPr>
        <w:pStyle w:val="Default"/>
        <w:rPr>
          <w:rFonts w:ascii="Arial" w:hAnsi="Arial" w:cs="Arial"/>
          <w:noProof/>
          <w:sz w:val="22"/>
          <w:szCs w:val="22"/>
          <w:lang w:val="en-NZ"/>
        </w:rPr>
      </w:pPr>
      <w:r>
        <w:rPr>
          <w:noProof/>
        </w:rPr>
        <w:br w:type="page"/>
      </w:r>
    </w:p>
    <w:p w:rsidR="0015272A" w:rsidRDefault="0015272A" w:rsidP="00FA5FE2">
      <w:pPr>
        <w:pStyle w:val="AttainmentSummaryHeading2"/>
        <w:numPr>
          <w:ilvl w:val="1"/>
          <w:numId w:val="17"/>
        </w:numPr>
        <w:ind w:left="0" w:firstLine="0"/>
        <w:rPr>
          <w:noProof/>
          <w:lang w:val="en-NZ"/>
        </w:rPr>
      </w:pPr>
      <w:r>
        <w:rPr>
          <w:noProof/>
          <w:lang w:val="en-NZ"/>
        </w:rPr>
        <w:lastRenderedPageBreak/>
        <w:t>Safe and Appropriate Environment</w:t>
      </w:r>
    </w:p>
    <w:p w:rsidR="0015272A" w:rsidRDefault="0015272A" w:rsidP="00FA5FE2">
      <w:pPr>
        <w:pStyle w:val="SpacerLine"/>
        <w:rPr>
          <w:noProof/>
          <w:lang w:val="en-NZ"/>
        </w:rPr>
      </w:pPr>
      <w:r>
        <w:rPr>
          <w:noProof/>
          <w:lang w:val="en-NZ"/>
        </w:rPr>
        <w:t xml:space="preserve"> </w:t>
      </w:r>
    </w:p>
    <w:p w:rsidR="0015272A" w:rsidRDefault="0015272A" w:rsidP="00FA5F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15272A" w:rsidTr="0015272A">
        <w:tc>
          <w:tcPr>
            <w:tcW w:w="1866"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5272A" w:rsidTr="0015272A">
        <w:tc>
          <w:tcPr>
            <w:tcW w:w="186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PA:5</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spacing w:after="40" w:line="0" w:lineRule="atLeast"/>
        <w:ind w:left="0"/>
        <w:rPr>
          <w:rFonts w:cs="Arial"/>
          <w:b/>
          <w:bCs/>
          <w:noProof/>
        </w:rPr>
      </w:pPr>
      <w:r>
        <w:rPr>
          <w:b/>
          <w:bCs/>
          <w:noProof/>
        </w:rPr>
        <w:br w:type="page"/>
      </w:r>
    </w:p>
    <w:p w:rsidR="0015272A" w:rsidRDefault="0015272A" w:rsidP="00FA5FE2">
      <w:pPr>
        <w:pStyle w:val="AttainmentSummaryHeading2"/>
        <w:numPr>
          <w:ilvl w:val="0"/>
          <w:numId w:val="17"/>
        </w:numPr>
        <w:ind w:left="0" w:firstLine="0"/>
        <w:rPr>
          <w:noProof/>
          <w:lang w:val="en-NZ"/>
        </w:rPr>
      </w:pPr>
      <w:r>
        <w:rPr>
          <w:noProof/>
          <w:lang w:val="en-NZ"/>
        </w:rPr>
        <w:lastRenderedPageBreak/>
        <w:t>Restraint Minimisation and Safe Practice</w:t>
      </w:r>
    </w:p>
    <w:p w:rsidR="0015272A" w:rsidRDefault="0015272A" w:rsidP="00FA5FE2">
      <w:pPr>
        <w:pStyle w:val="SpacerLine"/>
        <w:rPr>
          <w:noProof/>
          <w:lang w:val="en-NZ"/>
        </w:rPr>
      </w:pPr>
      <w:r>
        <w:rPr>
          <w:noProof/>
          <w:lang w:val="en-NZ"/>
        </w:rPr>
        <w:t xml:space="preserve"> </w:t>
      </w:r>
    </w:p>
    <w:p w:rsidR="0015272A" w:rsidRDefault="0015272A" w:rsidP="00FA5F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15272A" w:rsidTr="0015272A">
        <w:tc>
          <w:tcPr>
            <w:tcW w:w="1826"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5272A" w:rsidTr="0015272A">
        <w:trPr>
          <w:hidden/>
        </w:trPr>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5272A" w:rsidTr="0015272A">
        <w:trPr>
          <w:hidden/>
        </w:trPr>
        <w:tc>
          <w:tcPr>
            <w:tcW w:w="182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6</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pStyle w:val="Default"/>
        <w:tabs>
          <w:tab w:val="left" w:pos="5529"/>
          <w:tab w:val="left" w:pos="7353"/>
          <w:tab w:val="left" w:pos="9918"/>
        </w:tabs>
        <w:spacing w:before="120"/>
        <w:rPr>
          <w:rFonts w:ascii="Arial" w:hAnsi="Arial" w:cs="Arial"/>
          <w:noProof/>
          <w:sz w:val="22"/>
          <w:szCs w:val="22"/>
          <w:lang w:val="en-NZ"/>
        </w:rPr>
      </w:pPr>
    </w:p>
    <w:p w:rsidR="0015272A" w:rsidRDefault="0015272A" w:rsidP="00FA5FE2">
      <w:pPr>
        <w:ind w:left="0"/>
        <w:rPr>
          <w:rFonts w:cs="Arial"/>
          <w:noProof/>
        </w:rPr>
      </w:pPr>
    </w:p>
    <w:p w:rsidR="0015272A" w:rsidRDefault="0015272A" w:rsidP="00FA5FE2">
      <w:pPr>
        <w:pStyle w:val="Default"/>
        <w:tabs>
          <w:tab w:val="left" w:pos="1026"/>
        </w:tabs>
        <w:spacing w:before="120" w:after="240"/>
        <w:ind w:right="-686"/>
        <w:rPr>
          <w:rFonts w:ascii="Arial" w:hAnsi="Arial" w:cs="Arial"/>
          <w:noProof/>
          <w:sz w:val="22"/>
          <w:szCs w:val="22"/>
          <w:lang w:val="en-NZ"/>
        </w:rPr>
      </w:pPr>
      <w:r>
        <w:rPr>
          <w:noProof/>
        </w:rPr>
        <w:br w:type="page"/>
      </w:r>
    </w:p>
    <w:p w:rsidR="0015272A" w:rsidRDefault="0015272A" w:rsidP="00FA5FE2">
      <w:pPr>
        <w:pStyle w:val="AttainmentSummaryHeading2"/>
        <w:numPr>
          <w:ilvl w:val="0"/>
          <w:numId w:val="17"/>
        </w:numPr>
        <w:ind w:left="0" w:firstLine="0"/>
        <w:rPr>
          <w:noProof/>
          <w:lang w:val="en-NZ"/>
        </w:rPr>
      </w:pPr>
      <w:r>
        <w:rPr>
          <w:noProof/>
          <w:lang w:val="en-NZ"/>
        </w:rPr>
        <w:lastRenderedPageBreak/>
        <w:t>Infection Prevention and Control</w:t>
      </w:r>
    </w:p>
    <w:p w:rsidR="0015272A" w:rsidRDefault="0015272A" w:rsidP="00FA5FE2">
      <w:pPr>
        <w:pStyle w:val="SpacerLine"/>
        <w:rPr>
          <w:noProof/>
          <w:lang w:val="en-NZ"/>
        </w:rPr>
      </w:pPr>
      <w:r>
        <w:rPr>
          <w:noProof/>
          <w:lang w:val="en-NZ"/>
        </w:rPr>
        <w:t xml:space="preserve"> </w:t>
      </w:r>
    </w:p>
    <w:p w:rsidR="0015272A" w:rsidRDefault="0015272A" w:rsidP="00FA5FE2">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15272A" w:rsidTr="0015272A">
        <w:tc>
          <w:tcPr>
            <w:tcW w:w="1842" w:type="dxa"/>
            <w:tcBorders>
              <w:top w:val="single" w:sz="4" w:space="0" w:color="auto"/>
              <w:left w:val="single" w:sz="4" w:space="0" w:color="auto"/>
              <w:bottom w:val="single" w:sz="4" w:space="0" w:color="auto"/>
              <w:right w:val="single" w:sz="4" w:space="0" w:color="auto"/>
            </w:tcBorders>
          </w:tcPr>
          <w:p w:rsidR="0015272A" w:rsidRDefault="0015272A" w:rsidP="00FA5FE2">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15272A" w:rsidRDefault="0015272A" w:rsidP="00FA5FE2">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5272A" w:rsidTr="0015272A">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5272A" w:rsidTr="0015272A">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5272A" w:rsidTr="0015272A">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5272A" w:rsidTr="0015272A">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5272A" w:rsidTr="0015272A">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15272A" w:rsidTr="0015272A">
        <w:trPr>
          <w:hidden/>
        </w:trPr>
        <w:tc>
          <w:tcPr>
            <w:tcW w:w="1842"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15272A" w:rsidRDefault="0015272A" w:rsidP="00FA5FE2">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5272A" w:rsidRDefault="0015272A" w:rsidP="00FA5FE2">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p w:rsidR="0015272A" w:rsidRDefault="0015272A" w:rsidP="00FA5FE2">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5272A" w:rsidTr="0015272A">
        <w:tc>
          <w:tcPr>
            <w:tcW w:w="15105" w:type="dxa"/>
            <w:tcBorders>
              <w:top w:val="single" w:sz="4" w:space="0" w:color="auto"/>
              <w:left w:val="single" w:sz="4" w:space="0" w:color="auto"/>
              <w:bottom w:val="single" w:sz="4" w:space="0" w:color="auto"/>
              <w:right w:val="single" w:sz="4" w:space="0" w:color="auto"/>
            </w:tcBorders>
            <w:hideMark/>
          </w:tcPr>
          <w:p w:rsidR="0015272A" w:rsidRDefault="0015272A" w:rsidP="00FA5FE2">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38</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15272A" w:rsidRDefault="0015272A" w:rsidP="00FA5FE2">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16</w:t>
            </w:r>
            <w:r>
              <w:rPr>
                <w:rFonts w:ascii="Arial" w:hAnsi="Arial" w:cs="Arial"/>
                <w:b/>
                <w:noProof/>
                <w:sz w:val="22"/>
                <w:szCs w:val="22"/>
                <w:lang w:val="en-NZ"/>
              </w:rPr>
              <w:tab/>
              <w:t xml:space="preserve">PA:   </w:t>
            </w:r>
            <w:r>
              <w:rPr>
                <w:rFonts w:ascii="Arial" w:hAnsi="Arial" w:cs="Arial"/>
                <w:noProof/>
                <w:sz w:val="22"/>
                <w:szCs w:val="22"/>
                <w:lang w:val="en-NZ"/>
              </w:rPr>
              <w:t>5</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15272A" w:rsidRDefault="0015272A" w:rsidP="00FA5FE2">
      <w:pPr>
        <w:ind w:left="0"/>
        <w:rPr>
          <w:rFonts w:cs="Arial"/>
          <w:noProof/>
        </w:rPr>
      </w:pPr>
    </w:p>
    <w:p w:rsidR="0015272A" w:rsidRDefault="0015272A" w:rsidP="00FA5FE2">
      <w:pPr>
        <w:ind w:left="0"/>
      </w:pPr>
      <w:r>
        <w:br w:type="page"/>
      </w:r>
    </w:p>
    <w:p w:rsidR="0015272A" w:rsidRDefault="0015272A" w:rsidP="00FA5FE2">
      <w:pPr>
        <w:pStyle w:val="Heading1"/>
        <w:rPr>
          <w:noProof/>
        </w:rPr>
      </w:pPr>
      <w:r>
        <w:rPr>
          <w:noProof/>
        </w:rPr>
        <w:lastRenderedPageBreak/>
        <w:t xml:space="preserve">Corrective Action Requests (CAR) Report </w:t>
      </w:r>
    </w:p>
    <w:p w:rsidR="0015272A" w:rsidRDefault="0015272A" w:rsidP="00FA5FE2">
      <w:pPr>
        <w:pStyle w:val="SpacerLine"/>
        <w:tabs>
          <w:tab w:val="left" w:pos="1083"/>
          <w:tab w:val="left" w:pos="2052"/>
        </w:tabs>
        <w:rPr>
          <w:noProof/>
          <w:lang w:val="en-NZ"/>
        </w:rPr>
      </w:pPr>
      <w:r>
        <w:rPr>
          <w:noProof/>
          <w:lang w:val="en-NZ"/>
        </w:rPr>
        <w:t xml:space="preserve"> </w:t>
      </w:r>
    </w:p>
    <w:p w:rsidR="0015272A" w:rsidRDefault="0015272A" w:rsidP="00FA5FE2">
      <w:pPr>
        <w:ind w:left="0"/>
        <w:rPr>
          <w:noProof/>
        </w:rPr>
      </w:pPr>
    </w:p>
    <w:p w:rsidR="0015272A" w:rsidRDefault="0015272A" w:rsidP="00FA5FE2">
      <w:pPr>
        <w:tabs>
          <w:tab w:val="left" w:pos="2700"/>
        </w:tabs>
        <w:ind w:left="0"/>
        <w:rPr>
          <w:noProof/>
        </w:rPr>
      </w:pPr>
      <w:r>
        <w:rPr>
          <w:noProof/>
        </w:rPr>
        <w:t>Provider Name:</w:t>
      </w:r>
      <w:r>
        <w:rPr>
          <w:noProof/>
        </w:rPr>
        <w:tab/>
        <w:t>Aberleigh Rest Home Limited</w:t>
      </w:r>
    </w:p>
    <w:p w:rsidR="0015272A" w:rsidRDefault="0015272A" w:rsidP="00FA5FE2">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15272A" w:rsidRDefault="0015272A" w:rsidP="00FA5FE2">
      <w:pPr>
        <w:tabs>
          <w:tab w:val="left" w:pos="2700"/>
          <w:tab w:val="left" w:pos="5016"/>
        </w:tabs>
        <w:ind w:left="0"/>
        <w:rPr>
          <w:noProof/>
        </w:rPr>
      </w:pPr>
    </w:p>
    <w:p w:rsidR="0015272A" w:rsidRDefault="0015272A" w:rsidP="00FA5FE2">
      <w:pPr>
        <w:tabs>
          <w:tab w:val="left" w:pos="2700"/>
          <w:tab w:val="left" w:pos="5220"/>
        </w:tabs>
        <w:ind w:left="0"/>
        <w:rPr>
          <w:noProof/>
        </w:rPr>
      </w:pPr>
      <w:r>
        <w:rPr>
          <w:noProof/>
        </w:rPr>
        <w:t>Date(s) of Audit Report:</w:t>
      </w:r>
      <w:r>
        <w:rPr>
          <w:noProof/>
        </w:rPr>
        <w:tab/>
        <w:t>Start Date:18-Oct-13</w:t>
      </w:r>
      <w:r>
        <w:rPr>
          <w:noProof/>
        </w:rPr>
        <w:tab/>
        <w:t>End Date: 18-Oct-13</w:t>
      </w:r>
    </w:p>
    <w:p w:rsidR="0015272A" w:rsidRDefault="0015272A" w:rsidP="00FA5FE2">
      <w:pPr>
        <w:tabs>
          <w:tab w:val="left" w:pos="2700"/>
        </w:tabs>
        <w:ind w:left="0"/>
        <w:rPr>
          <w:noProof/>
        </w:rPr>
      </w:pPr>
      <w:r>
        <w:rPr>
          <w:noProof/>
        </w:rPr>
        <w:t>DAA:</w:t>
      </w:r>
      <w:r>
        <w:rPr>
          <w:noProof/>
        </w:rPr>
        <w:tab/>
        <w:t>Health and Disability Auditing New Zealand Limited</w:t>
      </w:r>
    </w:p>
    <w:p w:rsidR="0015272A" w:rsidRDefault="0015272A" w:rsidP="00FA5FE2">
      <w:pPr>
        <w:tabs>
          <w:tab w:val="left" w:pos="2700"/>
        </w:tabs>
        <w:ind w:left="0"/>
        <w:rPr>
          <w:noProof/>
        </w:rPr>
      </w:pPr>
      <w:r>
        <w:rPr>
          <w:noProof/>
        </w:rPr>
        <w:t>Lead Auditor:</w:t>
      </w:r>
      <w:r>
        <w:rPr>
          <w:noProof/>
        </w:rPr>
        <w:tab/>
        <w:t>XXXXXXX</w:t>
      </w:r>
    </w:p>
    <w:p w:rsidR="0015272A" w:rsidRDefault="0015272A" w:rsidP="00FA5FE2">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b/>
                <w:noProof/>
                <w:sz w:val="20"/>
                <w:szCs w:val="20"/>
                <w:lang w:eastAsia="en-NZ"/>
              </w:rPr>
            </w:pPr>
            <w:r>
              <w:rPr>
                <w:b/>
                <w:noProof/>
                <w:sz w:val="20"/>
                <w:szCs w:val="20"/>
                <w:lang w:eastAsia="en-NZ"/>
              </w:rPr>
              <w:t>Timeframe</w:t>
            </w:r>
          </w:p>
        </w:tc>
      </w:tr>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PA</w:t>
            </w:r>
          </w:p>
          <w:p w:rsidR="0015272A" w:rsidRDefault="0015272A" w:rsidP="00FA5FE2">
            <w:pPr>
              <w:ind w:left="0"/>
              <w:rPr>
                <w:rFonts w:cs="Arial"/>
                <w:noProof/>
                <w:sz w:val="20"/>
                <w:szCs w:val="20"/>
                <w:lang w:eastAsia="en-NZ"/>
              </w:rPr>
            </w:pPr>
            <w:r>
              <w:rPr>
                <w:noProof/>
                <w:sz w:val="20"/>
                <w:szCs w:val="20"/>
                <w:lang w:eastAsia="en-NZ"/>
              </w:rPr>
              <w:t xml:space="preserve">          </w:t>
            </w:r>
          </w:p>
        </w:tc>
        <w:tc>
          <w:tcPr>
            <w:tcW w:w="8668" w:type="dxa"/>
            <w:tcBorders>
              <w:top w:val="single" w:sz="4" w:space="0" w:color="auto"/>
              <w:left w:val="single" w:sz="4" w:space="0" w:color="auto"/>
              <w:bottom w:val="single" w:sz="4" w:space="0" w:color="auto"/>
              <w:right w:val="single" w:sz="4" w:space="0" w:color="auto"/>
            </w:tcBorders>
          </w:tcPr>
          <w:p w:rsidR="0015272A" w:rsidRDefault="0015272A" w:rsidP="00FA5FE2">
            <w:pPr>
              <w:ind w:left="0"/>
              <w:rPr>
                <w:rFonts w:cs="Arial"/>
                <w:b/>
                <w:noProof/>
                <w:sz w:val="20"/>
                <w:szCs w:val="20"/>
                <w:lang w:eastAsia="en-NZ"/>
              </w:rPr>
            </w:pPr>
            <w:r>
              <w:rPr>
                <w:b/>
                <w:noProof/>
                <w:sz w:val="20"/>
                <w:szCs w:val="20"/>
                <w:lang w:eastAsia="en-NZ"/>
              </w:rPr>
              <w:t>Finding:</w:t>
            </w:r>
          </w:p>
          <w:p w:rsidR="0015272A" w:rsidRDefault="0015272A" w:rsidP="00FA5FE2">
            <w:pPr>
              <w:ind w:left="0"/>
              <w:rPr>
                <w:noProof/>
                <w:sz w:val="20"/>
                <w:szCs w:val="20"/>
                <w:lang w:eastAsia="en-NZ"/>
              </w:rPr>
            </w:pPr>
            <w:r>
              <w:rPr>
                <w:noProof/>
                <w:sz w:val="20"/>
                <w:szCs w:val="20"/>
                <w:lang w:eastAsia="en-NZ"/>
              </w:rPr>
              <w:t xml:space="preserve">(i) The building is not yet completed and therefore a </w:t>
            </w:r>
            <w:r>
              <w:rPr>
                <w:szCs w:val="20"/>
                <w:lang w:eastAsia="en-NZ"/>
              </w:rPr>
              <w:t>Certificate of Public Use (</w:t>
            </w:r>
            <w:r>
              <w:rPr>
                <w:noProof/>
                <w:sz w:val="20"/>
                <w:szCs w:val="20"/>
                <w:lang w:eastAsia="en-NZ"/>
              </w:rPr>
              <w:t xml:space="preserve">CPU) has not yet been signed off, (ii) Doors into the new </w:t>
            </w:r>
            <w:r>
              <w:rPr>
                <w:noProof/>
                <w:szCs w:val="20"/>
                <w:lang w:eastAsia="en-NZ"/>
              </w:rPr>
              <w:t>psychogeriatric</w:t>
            </w:r>
            <w:r>
              <w:rPr>
                <w:noProof/>
                <w:sz w:val="20"/>
                <w:szCs w:val="20"/>
                <w:lang w:eastAsia="en-NZ"/>
              </w:rPr>
              <w:t xml:space="preserve"> (PG) wing are not yet secured.  The operations manager stated that a key pad lock will be installed with the completion of the building work.  </w:t>
            </w:r>
          </w:p>
          <w:p w:rsidR="0015272A" w:rsidRDefault="0015272A" w:rsidP="00FA5FE2">
            <w:pPr>
              <w:ind w:left="0"/>
              <w:rPr>
                <w:noProof/>
                <w:sz w:val="20"/>
                <w:szCs w:val="20"/>
                <w:lang w:eastAsia="en-NZ"/>
              </w:rPr>
            </w:pPr>
          </w:p>
          <w:p w:rsidR="0015272A" w:rsidRDefault="0015272A" w:rsidP="00FA5FE2">
            <w:pPr>
              <w:ind w:left="0"/>
              <w:rPr>
                <w:b/>
                <w:noProof/>
                <w:sz w:val="20"/>
                <w:szCs w:val="20"/>
                <w:lang w:eastAsia="en-NZ"/>
              </w:rPr>
            </w:pPr>
            <w:r>
              <w:rPr>
                <w:b/>
                <w:noProof/>
                <w:sz w:val="20"/>
                <w:szCs w:val="20"/>
                <w:lang w:eastAsia="en-NZ"/>
              </w:rPr>
              <w:t>Action:</w:t>
            </w:r>
          </w:p>
          <w:p w:rsidR="0015272A" w:rsidRDefault="0015272A" w:rsidP="00FA5FE2">
            <w:pPr>
              <w:ind w:left="0"/>
              <w:rPr>
                <w:rFonts w:cs="Arial"/>
                <w:noProof/>
                <w:sz w:val="20"/>
                <w:szCs w:val="20"/>
                <w:lang w:eastAsia="en-NZ"/>
              </w:rPr>
            </w:pPr>
            <w:r>
              <w:rPr>
                <w:noProof/>
                <w:sz w:val="20"/>
                <w:szCs w:val="20"/>
                <w:lang w:eastAsia="en-NZ"/>
              </w:rPr>
              <w:t xml:space="preserve">(i) Ensure a CPU is signed off before opening. (ii) Ensure that entrance and exit to the psychogeriatric unit is secure.   </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 xml:space="preserve">To be completed prior to opening. </w:t>
            </w:r>
          </w:p>
        </w:tc>
      </w:tr>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1.4.2.6</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PA</w:t>
            </w:r>
          </w:p>
          <w:p w:rsidR="0015272A" w:rsidRDefault="0015272A" w:rsidP="00FA5FE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5272A" w:rsidRDefault="0015272A" w:rsidP="00FA5FE2">
            <w:pPr>
              <w:ind w:left="0"/>
              <w:rPr>
                <w:rFonts w:cs="Arial"/>
                <w:b/>
                <w:noProof/>
                <w:sz w:val="20"/>
                <w:szCs w:val="20"/>
                <w:lang w:eastAsia="en-NZ"/>
              </w:rPr>
            </w:pPr>
            <w:r>
              <w:rPr>
                <w:b/>
                <w:noProof/>
                <w:sz w:val="20"/>
                <w:szCs w:val="20"/>
                <w:lang w:eastAsia="en-NZ"/>
              </w:rPr>
              <w:t>Finding:</w:t>
            </w:r>
          </w:p>
          <w:p w:rsidR="0015272A" w:rsidRDefault="0015272A" w:rsidP="00FA5FE2">
            <w:pPr>
              <w:ind w:left="0"/>
              <w:rPr>
                <w:noProof/>
                <w:sz w:val="20"/>
                <w:szCs w:val="20"/>
                <w:lang w:eastAsia="en-NZ"/>
              </w:rPr>
            </w:pPr>
            <w:r>
              <w:rPr>
                <w:noProof/>
                <w:sz w:val="20"/>
                <w:szCs w:val="20"/>
                <w:lang w:eastAsia="en-NZ"/>
              </w:rPr>
              <w:t xml:space="preserve">ARHSS D15.3b.  Garden area includes a safe walking path for residents; however fencing around the garden including the gate and safety rails from the door to the front garden has not been completed yet. </w:t>
            </w:r>
          </w:p>
          <w:p w:rsidR="0015272A" w:rsidRDefault="0015272A" w:rsidP="00FA5FE2">
            <w:pPr>
              <w:ind w:left="0"/>
              <w:rPr>
                <w:noProof/>
                <w:sz w:val="20"/>
                <w:szCs w:val="20"/>
                <w:lang w:eastAsia="en-NZ"/>
              </w:rPr>
            </w:pPr>
          </w:p>
          <w:p w:rsidR="0015272A" w:rsidRDefault="0015272A" w:rsidP="00FA5FE2">
            <w:pPr>
              <w:ind w:left="0"/>
              <w:rPr>
                <w:b/>
                <w:noProof/>
                <w:sz w:val="20"/>
                <w:szCs w:val="20"/>
                <w:lang w:eastAsia="en-NZ"/>
              </w:rPr>
            </w:pPr>
            <w:r>
              <w:rPr>
                <w:b/>
                <w:noProof/>
                <w:sz w:val="20"/>
                <w:szCs w:val="20"/>
                <w:lang w:eastAsia="en-NZ"/>
              </w:rPr>
              <w:t>Action:</w:t>
            </w:r>
          </w:p>
          <w:p w:rsidR="0015272A" w:rsidRDefault="0015272A" w:rsidP="00FA5FE2">
            <w:pPr>
              <w:ind w:left="0"/>
              <w:rPr>
                <w:rFonts w:cs="Arial"/>
                <w:noProof/>
                <w:sz w:val="20"/>
                <w:szCs w:val="20"/>
                <w:lang w:eastAsia="en-NZ"/>
              </w:rPr>
            </w:pPr>
            <w:r>
              <w:rPr>
                <w:noProof/>
                <w:sz w:val="20"/>
                <w:szCs w:val="20"/>
                <w:lang w:eastAsia="en-NZ"/>
              </w:rPr>
              <w:t xml:space="preserve">Ensure a safe garden area prior to the opening. </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 xml:space="preserve">To be completed prior to the opening. </w:t>
            </w:r>
          </w:p>
        </w:tc>
      </w:tr>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1.4.3</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1.4.3.1</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PA</w:t>
            </w:r>
          </w:p>
          <w:p w:rsidR="0015272A" w:rsidRDefault="0015272A" w:rsidP="00FA5FE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5272A" w:rsidRDefault="0015272A" w:rsidP="00FA5FE2">
            <w:pPr>
              <w:ind w:left="0"/>
              <w:rPr>
                <w:rFonts w:cs="Arial"/>
                <w:b/>
                <w:noProof/>
                <w:sz w:val="20"/>
                <w:szCs w:val="20"/>
                <w:lang w:eastAsia="en-NZ"/>
              </w:rPr>
            </w:pPr>
            <w:r>
              <w:rPr>
                <w:b/>
                <w:noProof/>
                <w:sz w:val="20"/>
                <w:szCs w:val="20"/>
                <w:lang w:eastAsia="en-NZ"/>
              </w:rPr>
              <w:t>Finding:</w:t>
            </w:r>
          </w:p>
          <w:p w:rsidR="0015272A" w:rsidRDefault="0015272A" w:rsidP="00FA5FE2">
            <w:pPr>
              <w:ind w:left="0"/>
              <w:rPr>
                <w:noProof/>
                <w:sz w:val="20"/>
                <w:szCs w:val="20"/>
                <w:lang w:eastAsia="en-NZ"/>
              </w:rPr>
            </w:pPr>
            <w:r>
              <w:rPr>
                <w:noProof/>
                <w:sz w:val="20"/>
                <w:szCs w:val="20"/>
                <w:lang w:eastAsia="en-NZ"/>
              </w:rPr>
              <w:t xml:space="preserve">Not all bathroom facilities are completed.  The Business Project Manager stated that hot water system will be linked to the tempering valves which is installed throughout the facility and hot water will be monitored at 45 degrees C when the water is on.  </w:t>
            </w:r>
          </w:p>
          <w:p w:rsidR="0015272A" w:rsidRDefault="0015272A" w:rsidP="00FA5FE2">
            <w:pPr>
              <w:ind w:left="0"/>
              <w:rPr>
                <w:noProof/>
                <w:sz w:val="20"/>
                <w:szCs w:val="20"/>
                <w:lang w:eastAsia="en-NZ"/>
              </w:rPr>
            </w:pPr>
          </w:p>
          <w:p w:rsidR="0015272A" w:rsidRDefault="0015272A" w:rsidP="00FA5FE2">
            <w:pPr>
              <w:ind w:left="0"/>
              <w:rPr>
                <w:b/>
                <w:noProof/>
                <w:sz w:val="20"/>
                <w:szCs w:val="20"/>
                <w:lang w:eastAsia="en-NZ"/>
              </w:rPr>
            </w:pPr>
            <w:r>
              <w:rPr>
                <w:b/>
                <w:noProof/>
                <w:sz w:val="20"/>
                <w:szCs w:val="20"/>
                <w:lang w:eastAsia="en-NZ"/>
              </w:rPr>
              <w:t>Action:</w:t>
            </w:r>
          </w:p>
          <w:p w:rsidR="0015272A" w:rsidRDefault="0015272A" w:rsidP="00FA5FE2">
            <w:pPr>
              <w:ind w:left="0"/>
              <w:rPr>
                <w:rFonts w:cs="Arial"/>
                <w:noProof/>
                <w:sz w:val="20"/>
                <w:szCs w:val="20"/>
                <w:lang w:eastAsia="en-NZ"/>
              </w:rPr>
            </w:pPr>
            <w:r>
              <w:rPr>
                <w:noProof/>
                <w:sz w:val="20"/>
                <w:szCs w:val="20"/>
                <w:lang w:eastAsia="en-NZ"/>
              </w:rPr>
              <w:t xml:space="preserve">Ensure that bathroom and toilet facilities are fully operational and hot water temperature is maintained for 45 degrees C. </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 xml:space="preserve">To be completed prior to the opening. </w:t>
            </w:r>
          </w:p>
        </w:tc>
      </w:tr>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1.4.7.3</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PA</w:t>
            </w:r>
          </w:p>
          <w:p w:rsidR="0015272A" w:rsidRDefault="0015272A" w:rsidP="00FA5FE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5272A" w:rsidRDefault="0015272A" w:rsidP="00FA5FE2">
            <w:pPr>
              <w:ind w:left="0"/>
              <w:rPr>
                <w:rFonts w:cs="Arial"/>
                <w:b/>
                <w:noProof/>
                <w:sz w:val="20"/>
                <w:szCs w:val="20"/>
                <w:lang w:eastAsia="en-NZ"/>
              </w:rPr>
            </w:pPr>
            <w:r>
              <w:rPr>
                <w:b/>
                <w:noProof/>
                <w:sz w:val="20"/>
                <w:szCs w:val="20"/>
                <w:lang w:eastAsia="en-NZ"/>
              </w:rPr>
              <w:t>Finding:</w:t>
            </w:r>
          </w:p>
          <w:p w:rsidR="0015272A" w:rsidRDefault="0015272A" w:rsidP="00FA5FE2">
            <w:pPr>
              <w:ind w:left="0"/>
              <w:rPr>
                <w:noProof/>
                <w:sz w:val="20"/>
                <w:szCs w:val="20"/>
                <w:lang w:eastAsia="en-NZ"/>
              </w:rPr>
            </w:pPr>
            <w:r>
              <w:rPr>
                <w:noProof/>
                <w:sz w:val="20"/>
                <w:szCs w:val="20"/>
                <w:lang w:eastAsia="en-NZ"/>
              </w:rPr>
              <w:t xml:space="preserve">The Business Project Manager stated that he has already applied for the staged evacuation </w:t>
            </w:r>
            <w:r>
              <w:rPr>
                <w:noProof/>
                <w:sz w:val="20"/>
                <w:szCs w:val="20"/>
                <w:lang w:eastAsia="en-NZ"/>
              </w:rPr>
              <w:lastRenderedPageBreak/>
              <w:t xml:space="preserve">scheme, however this has not been approved by the NZFS yet.  </w:t>
            </w:r>
          </w:p>
          <w:p w:rsidR="0015272A" w:rsidRDefault="0015272A" w:rsidP="00FA5FE2">
            <w:pPr>
              <w:ind w:left="0"/>
              <w:rPr>
                <w:noProof/>
                <w:sz w:val="20"/>
                <w:szCs w:val="20"/>
                <w:lang w:eastAsia="en-NZ"/>
              </w:rPr>
            </w:pPr>
          </w:p>
          <w:p w:rsidR="0015272A" w:rsidRDefault="0015272A" w:rsidP="00FA5FE2">
            <w:pPr>
              <w:ind w:left="0"/>
              <w:rPr>
                <w:b/>
                <w:noProof/>
                <w:sz w:val="20"/>
                <w:szCs w:val="20"/>
                <w:lang w:eastAsia="en-NZ"/>
              </w:rPr>
            </w:pPr>
            <w:r>
              <w:rPr>
                <w:b/>
                <w:noProof/>
                <w:sz w:val="20"/>
                <w:szCs w:val="20"/>
                <w:lang w:eastAsia="en-NZ"/>
              </w:rPr>
              <w:t>Action:</w:t>
            </w:r>
          </w:p>
          <w:p w:rsidR="0015272A" w:rsidRDefault="0015272A" w:rsidP="00FA5FE2">
            <w:pPr>
              <w:ind w:left="0"/>
              <w:rPr>
                <w:rFonts w:cs="Arial"/>
                <w:noProof/>
                <w:sz w:val="20"/>
                <w:szCs w:val="20"/>
                <w:lang w:eastAsia="en-NZ"/>
              </w:rPr>
            </w:pPr>
            <w:r>
              <w:rPr>
                <w:noProof/>
                <w:sz w:val="20"/>
                <w:szCs w:val="20"/>
                <w:lang w:eastAsia="en-NZ"/>
              </w:rPr>
              <w:t xml:space="preserve">Ensure that the fire evacuation scheme is approved by the NZFS. </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lastRenderedPageBreak/>
              <w:t>3 months</w:t>
            </w:r>
          </w:p>
        </w:tc>
      </w:tr>
      <w:tr w:rsidR="0015272A" w:rsidTr="0015272A">
        <w:tc>
          <w:tcPr>
            <w:tcW w:w="856"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lastRenderedPageBreak/>
              <w:t>1.4.7</w:t>
            </w:r>
          </w:p>
        </w:tc>
        <w:tc>
          <w:tcPr>
            <w:tcW w:w="969"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1.4.7.5</w:t>
            </w:r>
          </w:p>
        </w:tc>
        <w:tc>
          <w:tcPr>
            <w:tcW w:w="141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PA</w:t>
            </w:r>
          </w:p>
          <w:p w:rsidR="0015272A" w:rsidRDefault="0015272A" w:rsidP="00FA5FE2">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5272A" w:rsidRDefault="0015272A" w:rsidP="00FA5FE2">
            <w:pPr>
              <w:ind w:left="0"/>
              <w:rPr>
                <w:rFonts w:cs="Arial"/>
                <w:b/>
                <w:noProof/>
                <w:sz w:val="20"/>
                <w:szCs w:val="20"/>
                <w:lang w:eastAsia="en-NZ"/>
              </w:rPr>
            </w:pPr>
            <w:r>
              <w:rPr>
                <w:b/>
                <w:noProof/>
                <w:sz w:val="20"/>
                <w:szCs w:val="20"/>
                <w:lang w:eastAsia="en-NZ"/>
              </w:rPr>
              <w:t>Finding:</w:t>
            </w:r>
          </w:p>
          <w:p w:rsidR="0015272A" w:rsidRDefault="0015272A" w:rsidP="00FA5FE2">
            <w:pPr>
              <w:ind w:left="0"/>
              <w:rPr>
                <w:noProof/>
                <w:sz w:val="20"/>
                <w:szCs w:val="20"/>
                <w:lang w:eastAsia="en-NZ"/>
              </w:rPr>
            </w:pPr>
            <w:r>
              <w:rPr>
                <w:noProof/>
                <w:sz w:val="20"/>
                <w:szCs w:val="20"/>
                <w:lang w:eastAsia="en-NZ"/>
              </w:rPr>
              <w:t xml:space="preserve">Installation of the call bell system in the hospital dining / lounge area and in the two bathrooms have not been completed yet. </w:t>
            </w:r>
          </w:p>
          <w:p w:rsidR="0015272A" w:rsidRDefault="0015272A" w:rsidP="00FA5FE2">
            <w:pPr>
              <w:ind w:left="0"/>
              <w:rPr>
                <w:noProof/>
                <w:sz w:val="20"/>
                <w:szCs w:val="20"/>
                <w:lang w:eastAsia="en-NZ"/>
              </w:rPr>
            </w:pPr>
          </w:p>
          <w:p w:rsidR="0015272A" w:rsidRDefault="0015272A" w:rsidP="00FA5FE2">
            <w:pPr>
              <w:ind w:left="0"/>
              <w:rPr>
                <w:b/>
                <w:noProof/>
                <w:sz w:val="20"/>
                <w:szCs w:val="20"/>
                <w:lang w:eastAsia="en-NZ"/>
              </w:rPr>
            </w:pPr>
            <w:r>
              <w:rPr>
                <w:b/>
                <w:noProof/>
                <w:sz w:val="20"/>
                <w:szCs w:val="20"/>
                <w:lang w:eastAsia="en-NZ"/>
              </w:rPr>
              <w:t>Action:</w:t>
            </w:r>
          </w:p>
          <w:p w:rsidR="0015272A" w:rsidRDefault="0015272A" w:rsidP="00FA5FE2">
            <w:pPr>
              <w:ind w:left="0"/>
              <w:rPr>
                <w:rFonts w:cs="Arial"/>
                <w:noProof/>
                <w:sz w:val="20"/>
                <w:szCs w:val="20"/>
                <w:lang w:eastAsia="en-NZ"/>
              </w:rPr>
            </w:pPr>
            <w:r>
              <w:rPr>
                <w:noProof/>
                <w:sz w:val="20"/>
                <w:szCs w:val="20"/>
                <w:lang w:eastAsia="en-NZ"/>
              </w:rPr>
              <w:t>Ensure that call bell system is working in all areas.</w:t>
            </w:r>
          </w:p>
        </w:tc>
        <w:tc>
          <w:tcPr>
            <w:tcW w:w="1797" w:type="dxa"/>
            <w:tcBorders>
              <w:top w:val="single" w:sz="4" w:space="0" w:color="auto"/>
              <w:left w:val="single" w:sz="4" w:space="0" w:color="auto"/>
              <w:bottom w:val="single" w:sz="4" w:space="0" w:color="auto"/>
              <w:right w:val="single" w:sz="4" w:space="0" w:color="auto"/>
            </w:tcBorders>
            <w:hideMark/>
          </w:tcPr>
          <w:p w:rsidR="0015272A" w:rsidRDefault="0015272A" w:rsidP="00FA5FE2">
            <w:pPr>
              <w:ind w:left="0"/>
              <w:rPr>
                <w:rFonts w:cs="Arial"/>
                <w:noProof/>
                <w:sz w:val="20"/>
                <w:szCs w:val="20"/>
                <w:lang w:eastAsia="en-NZ"/>
              </w:rPr>
            </w:pPr>
            <w:r>
              <w:rPr>
                <w:noProof/>
                <w:sz w:val="20"/>
                <w:szCs w:val="20"/>
                <w:lang w:eastAsia="en-NZ"/>
              </w:rPr>
              <w:t xml:space="preserve">To be completed prior to opening. </w:t>
            </w:r>
          </w:p>
        </w:tc>
      </w:tr>
    </w:tbl>
    <w:p w:rsidR="0015272A" w:rsidRDefault="0015272A" w:rsidP="00FA5FE2">
      <w:pPr>
        <w:ind w:left="0"/>
        <w:rPr>
          <w:rFonts w:cs="Arial"/>
          <w:noProof/>
        </w:rPr>
      </w:pPr>
    </w:p>
    <w:p w:rsidR="0015272A" w:rsidRDefault="0015272A" w:rsidP="00FA5FE2">
      <w:pPr>
        <w:ind w:left="0"/>
      </w:pPr>
      <w:r>
        <w:br w:type="page"/>
      </w:r>
    </w:p>
    <w:p w:rsidR="0015272A" w:rsidRDefault="0015272A" w:rsidP="00FA5FE2">
      <w:pPr>
        <w:pStyle w:val="Heading1"/>
        <w:rPr>
          <w:noProof/>
        </w:rPr>
      </w:pPr>
      <w:r>
        <w:rPr>
          <w:noProof/>
        </w:rPr>
        <w:lastRenderedPageBreak/>
        <w:t xml:space="preserve">Continuous Improvement (CI) Report </w:t>
      </w:r>
    </w:p>
    <w:p w:rsidR="0015272A" w:rsidRDefault="0015272A" w:rsidP="00FA5FE2">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15272A" w:rsidRDefault="0015272A" w:rsidP="00FA5FE2">
      <w:pPr>
        <w:ind w:left="0"/>
        <w:rPr>
          <w:noProof/>
        </w:rPr>
      </w:pPr>
    </w:p>
    <w:p w:rsidR="0015272A" w:rsidRDefault="0015272A" w:rsidP="00FA5FE2">
      <w:pPr>
        <w:tabs>
          <w:tab w:val="left" w:pos="2700"/>
        </w:tabs>
        <w:ind w:left="0"/>
        <w:rPr>
          <w:noProof/>
        </w:rPr>
      </w:pPr>
      <w:r>
        <w:rPr>
          <w:noProof/>
        </w:rPr>
        <w:t>Provider Name:</w:t>
      </w:r>
      <w:r>
        <w:rPr>
          <w:noProof/>
        </w:rPr>
        <w:tab/>
        <w:t>Aberleigh Rest Home Limited</w:t>
      </w:r>
    </w:p>
    <w:p w:rsidR="0015272A" w:rsidRDefault="0015272A" w:rsidP="00FA5FE2">
      <w:pPr>
        <w:tabs>
          <w:tab w:val="left" w:pos="2700"/>
          <w:tab w:val="left" w:pos="5016"/>
        </w:tabs>
        <w:ind w:left="0"/>
        <w:rPr>
          <w:noProof/>
        </w:rPr>
      </w:pPr>
      <w:r>
        <w:rPr>
          <w:noProof/>
        </w:rPr>
        <w:t>Type of Audit:</w:t>
      </w:r>
      <w:r>
        <w:rPr>
          <w:noProof/>
        </w:rPr>
        <w:tab/>
        <w:t>Verification audit</w:t>
      </w:r>
      <w:r>
        <w:rPr>
          <w:noProof/>
        </w:rPr>
        <w:t> </w:t>
      </w:r>
      <w:r>
        <w:rPr>
          <w:noProof/>
        </w:rPr>
        <w:t> </w:t>
      </w:r>
      <w:r>
        <w:rPr>
          <w:noProof/>
        </w:rPr>
        <w:t> </w:t>
      </w:r>
      <w:r>
        <w:rPr>
          <w:noProof/>
        </w:rPr>
        <w:t> </w:t>
      </w:r>
      <w:r>
        <w:rPr>
          <w:noProof/>
        </w:rPr>
        <w:t> </w:t>
      </w:r>
    </w:p>
    <w:p w:rsidR="0015272A" w:rsidRDefault="0015272A" w:rsidP="00FA5FE2">
      <w:pPr>
        <w:tabs>
          <w:tab w:val="left" w:pos="2700"/>
          <w:tab w:val="left" w:pos="5016"/>
        </w:tabs>
        <w:ind w:left="0"/>
        <w:rPr>
          <w:noProof/>
        </w:rPr>
      </w:pPr>
    </w:p>
    <w:p w:rsidR="0015272A" w:rsidRDefault="0015272A" w:rsidP="00FA5FE2">
      <w:pPr>
        <w:tabs>
          <w:tab w:val="left" w:pos="2700"/>
          <w:tab w:val="left" w:pos="5220"/>
        </w:tabs>
        <w:ind w:left="0"/>
        <w:rPr>
          <w:noProof/>
        </w:rPr>
      </w:pPr>
      <w:r>
        <w:rPr>
          <w:noProof/>
        </w:rPr>
        <w:t>Date(s) of Audit Report:</w:t>
      </w:r>
      <w:r>
        <w:rPr>
          <w:noProof/>
        </w:rPr>
        <w:tab/>
        <w:t>Start Date:18-Oct-13</w:t>
      </w:r>
      <w:r>
        <w:rPr>
          <w:noProof/>
        </w:rPr>
        <w:tab/>
        <w:t>End Date: 18-Oct-13</w:t>
      </w:r>
    </w:p>
    <w:p w:rsidR="0015272A" w:rsidRDefault="0015272A" w:rsidP="00FA5FE2">
      <w:pPr>
        <w:tabs>
          <w:tab w:val="left" w:pos="2700"/>
        </w:tabs>
        <w:ind w:left="0"/>
        <w:rPr>
          <w:noProof/>
        </w:rPr>
      </w:pPr>
      <w:r>
        <w:rPr>
          <w:noProof/>
        </w:rPr>
        <w:t>DAA:</w:t>
      </w:r>
      <w:r>
        <w:rPr>
          <w:noProof/>
        </w:rPr>
        <w:tab/>
        <w:t>Health and Disability Auditing New Zealand Limited</w:t>
      </w:r>
    </w:p>
    <w:p w:rsidR="0015272A" w:rsidRDefault="0015272A" w:rsidP="00FA5FE2">
      <w:pPr>
        <w:tabs>
          <w:tab w:val="left" w:pos="2700"/>
        </w:tabs>
        <w:ind w:left="0"/>
        <w:rPr>
          <w:noProof/>
        </w:rPr>
      </w:pPr>
      <w:r>
        <w:rPr>
          <w:noProof/>
        </w:rPr>
        <w:t>Lead Auditor:</w:t>
      </w:r>
      <w:r>
        <w:rPr>
          <w:noProof/>
        </w:rPr>
        <w:tab/>
        <w:t>XXXXXXX</w:t>
      </w:r>
    </w:p>
    <w:p w:rsidR="0015272A" w:rsidRDefault="0015272A" w:rsidP="00FA5FE2">
      <w:pPr>
        <w:tabs>
          <w:tab w:val="left" w:pos="2700"/>
        </w:tabs>
        <w:ind w:left="0"/>
        <w:rPr>
          <w:noProof/>
        </w:rPr>
      </w:pPr>
    </w:p>
    <w:p w:rsidR="0015272A" w:rsidRDefault="0015272A" w:rsidP="00FA5FE2">
      <w:pPr>
        <w:ind w:left="0"/>
        <w:rPr>
          <w:noProof/>
        </w:rPr>
      </w:pPr>
    </w:p>
    <w:p w:rsidR="0015272A" w:rsidRDefault="0015272A" w:rsidP="00FA5FE2">
      <w:pPr>
        <w:ind w:left="0"/>
      </w:pPr>
      <w:r>
        <w:br w:type="page"/>
      </w:r>
    </w:p>
    <w:p w:rsidR="0015272A" w:rsidRDefault="0015272A" w:rsidP="00FA5FE2">
      <w:pPr>
        <w:tabs>
          <w:tab w:val="left" w:pos="567"/>
        </w:tabs>
        <w:spacing w:before="60"/>
        <w:ind w:left="0"/>
        <w:rPr>
          <w:b/>
          <w:sz w:val="32"/>
        </w:rPr>
      </w:pPr>
      <w:r>
        <w:rPr>
          <w:b/>
          <w:sz w:val="32"/>
        </w:rPr>
        <w:lastRenderedPageBreak/>
        <w:t>1.</w:t>
      </w:r>
      <w:r>
        <w:rPr>
          <w:b/>
          <w:sz w:val="32"/>
        </w:rPr>
        <w:tab/>
        <w:t>HEALTH AND DISABILITY SERVICES (CORE) STANDARDS</w:t>
      </w:r>
    </w:p>
    <w:p w:rsidR="0015272A" w:rsidRDefault="0015272A" w:rsidP="00FA5FE2">
      <w:pPr>
        <w:ind w:left="0"/>
      </w:pPr>
    </w:p>
    <w:p w:rsidR="0015272A" w:rsidRDefault="0015272A" w:rsidP="00FA5FE2">
      <w:pPr>
        <w:tabs>
          <w:tab w:val="left" w:pos="1984"/>
        </w:tabs>
        <w:spacing w:before="60" w:after="120"/>
        <w:ind w:left="0"/>
        <w:rPr>
          <w:b/>
          <w:sz w:val="24"/>
        </w:rPr>
      </w:pPr>
      <w:r>
        <w:rPr>
          <w:b/>
          <w:sz w:val="24"/>
        </w:rPr>
        <w:t>OUTCOME 1.2</w:t>
      </w:r>
      <w:r>
        <w:rPr>
          <w:b/>
          <w:sz w:val="24"/>
        </w:rPr>
        <w:tab/>
        <w:t>ORGANISATIONAL MANAGEMENT</w:t>
      </w:r>
    </w:p>
    <w:p w:rsidR="0015272A" w:rsidRDefault="0015272A" w:rsidP="00FA5FE2">
      <w:pPr>
        <w:ind w:left="0"/>
      </w:pPr>
      <w:r>
        <w:t xml:space="preserve">Consumers receive services that comply with legislation and are managed in a safe, efficient, and effective manner. </w:t>
      </w:r>
    </w:p>
    <w:p w:rsidR="0015272A" w:rsidRDefault="0015272A" w:rsidP="00FA5FE2">
      <w:pPr>
        <w:tabs>
          <w:tab w:val="left" w:pos="1984"/>
        </w:tabs>
        <w:spacing w:before="60"/>
        <w:ind w:left="0"/>
        <w:rPr>
          <w:b/>
        </w:rPr>
      </w:pPr>
      <w:r>
        <w:rPr>
          <w:b/>
        </w:rPr>
        <w:t>STANDARD 1.2.1</w:t>
      </w:r>
      <w:r>
        <w:rPr>
          <w:b/>
        </w:rPr>
        <w:tab/>
        <w:t>Governance</w:t>
      </w:r>
    </w:p>
    <w:p w:rsidR="0015272A" w:rsidRDefault="0015272A" w:rsidP="00FA5FE2">
      <w:pPr>
        <w:spacing w:before="120" w:after="120"/>
        <w:ind w:left="0"/>
      </w:pPr>
      <w:r>
        <w:t>The governing body of the organisation ensures services are planned, coordinated, and appropriate to the needs of consumers.</w:t>
      </w:r>
    </w:p>
    <w:p w:rsidR="0015272A" w:rsidRDefault="0015272A" w:rsidP="00FA5FE2">
      <w:pPr>
        <w:spacing w:before="60"/>
        <w:ind w:left="0"/>
        <w:rPr>
          <w:sz w:val="20"/>
          <w:szCs w:val="20"/>
        </w:rPr>
      </w:pPr>
      <w:r>
        <w:t>ARC A2.1; A18.1; A27.1; A30.1; D5.1; D5.2; D5.3; D17.3d; D17.4b; D17.5; E1.1; E2.1  ARHSS A2.1; A18.1; A27.1; A30.1; D5.1; D5.2; D5.3; D17.5</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 xml:space="preserve">Dementia Care NZ Ltd is the proprietors of </w:t>
      </w:r>
      <w:proofErr w:type="spellStart"/>
      <w:r>
        <w:t>Aberleigh</w:t>
      </w:r>
      <w:proofErr w:type="spellEnd"/>
      <w:r>
        <w:t xml:space="preserve">.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This verification audit is undertaken for the purpose of assessing </w:t>
      </w:r>
      <w:proofErr w:type="spellStart"/>
      <w:r>
        <w:t>Aberleigh's</w:t>
      </w:r>
      <w:proofErr w:type="spellEnd"/>
      <w:r>
        <w:t xml:space="preserve"> staged environmental improvements.  These improvements included; (</w:t>
      </w:r>
      <w:proofErr w:type="spellStart"/>
      <w:r>
        <w:t>i</w:t>
      </w:r>
      <w:proofErr w:type="spellEnd"/>
      <w:r>
        <w:t xml:space="preserve">) a new purpose built six-bed psychogeriatric wing, and eight-bed hospital wing, (ii) renovations to the dementia unit, (iii) renovations to a 14 bed rest home wing and (iv) configuration of current rest home beds to provide rest home or hospital level care.  The renovations and building have resulted in an increase from 46 to 62 beds.  The service and facility is appropriate for providing care at four service levels (rest home, hospital, dementia and psychogeriatric care).  As part of the organisations business planning that have determined that adding psychogeriatric services will assist with 'aging in place' and will continue to align with their vision: ‘to create a loving, warm, and homely atmosphere where each person is supported to experience each moment richly'.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Dementia Care NZ is the parent company for </w:t>
      </w:r>
      <w:proofErr w:type="spellStart"/>
      <w:r>
        <w:t>Aberleigh</w:t>
      </w:r>
      <w:proofErr w:type="spellEnd"/>
      <w:r>
        <w:t xml:space="preserve"> and has a current charter and business plan and a quality and risk organisational plan that aligns with the business plan (2013/14). The vision and values statement sets out the philosophy of the providers. </w:t>
      </w:r>
      <w:proofErr w:type="spellStart"/>
      <w:r>
        <w:t>Aberleigh</w:t>
      </w:r>
      <w:proofErr w:type="spellEnd"/>
      <w:r>
        <w:t xml:space="preserve"> holds regular meetings.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 new operations manager at </w:t>
      </w:r>
      <w:proofErr w:type="spellStart"/>
      <w:r>
        <w:t>Aberleigh</w:t>
      </w:r>
      <w:proofErr w:type="spellEnd"/>
      <w:r>
        <w:t xml:space="preserve"> was appointed in June 2013.  She had previously been employed by </w:t>
      </w:r>
      <w:proofErr w:type="spellStart"/>
      <w:r>
        <w:t>Aberleigh</w:t>
      </w:r>
      <w:proofErr w:type="spellEnd"/>
      <w:r>
        <w:t xml:space="preserve"> as a caregiver and subsequently promoted to the operations co-ordinator and more recently to the operations manager position (she is supported by the previous operations manager (now Business Project Manager for DCNZ) that visits at least </w:t>
      </w:r>
      <w:proofErr w:type="gramStart"/>
      <w:r>
        <w:t>2x</w:t>
      </w:r>
      <w:proofErr w:type="gramEnd"/>
      <w:r>
        <w:t xml:space="preserve"> weekly. Peer support and mentorship was provided to her prior the appointment of her new role and this continues.  This is evidenced in the review of her file including completed orientation documents appropriate to the current role. The operations manager reports to the proprietors on a range of issues on a daily and monthly basis.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There is a clinical manager who has been in her role since September 2012 and was previously employed as a RN by the service, prior to that she was employed as a PM </w:t>
      </w:r>
      <w:proofErr w:type="gramStart"/>
      <w:r>
        <w:t>manager</w:t>
      </w:r>
      <w:proofErr w:type="gramEnd"/>
      <w:r>
        <w:t xml:space="preserve"> at two of DCNZ’s Christchurch facilities.  She has a team of five RNs and 23 caregivers.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 Business Project Manager stated that the aim for the opening is 4 November 2013.  Currently, there are no psychogeriatric services in Blenheim and adding this new service means residents would have a better continuum of care as otherwise they need to leave Blenheim.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ARC E2.1, ARHSS D5.1 The philosophy of the service also includes providing safe and therapeutic care for residents with dementia that enhances their quality of life and minimises risks associated with their confused states.</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ARHSS D17.5 the operations manager has maintained at least eight hours annually of professional development activities related to managing a hospital.  She completed an orientation programme that was appropriate for the service and she is mentored by the quality system manager who visits the site on a monthly basis.  She has also attended the operations managers training days which is a two day training programme that was provided by the owners.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lastRenderedPageBreak/>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1.2.8</w:t>
      </w:r>
      <w:r>
        <w:rPr>
          <w:b/>
        </w:rPr>
        <w:tab/>
        <w:t>Service Provider Availability</w:t>
      </w:r>
    </w:p>
    <w:p w:rsidR="0015272A" w:rsidRDefault="0015272A" w:rsidP="00FA5FE2">
      <w:pPr>
        <w:spacing w:before="120" w:after="120"/>
        <w:ind w:left="0"/>
      </w:pPr>
      <w:r>
        <w:t>Consumers receive timely, appropriate, and safe service from suitably qualified/skilled and/or experienced service providers.</w:t>
      </w:r>
    </w:p>
    <w:p w:rsidR="0015272A" w:rsidRDefault="0015272A" w:rsidP="00FA5FE2">
      <w:pPr>
        <w:spacing w:before="60"/>
        <w:ind w:left="0"/>
        <w:rPr>
          <w:sz w:val="20"/>
          <w:szCs w:val="20"/>
        </w:rPr>
      </w:pPr>
      <w:r>
        <w:t>ARC D17.1; D17.3a; D17.3 b; D17.3c; D17.3e; D17.3f; D17.3g; D17.4a; D17.4c; D17.4d; E4.5 a; E4.5 b; E4.5c  ARHSS D17.1; D17.3; D17.4; D17.6; D17.8</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 xml:space="preserve">There are 23 caregivers, 18 have completed the required dementia standards, and five caregivers are in the process of completing.  Advised by the operations manager that </w:t>
      </w:r>
      <w:proofErr w:type="gramStart"/>
      <w:r>
        <w:t>staff</w:t>
      </w:r>
      <w:proofErr w:type="gramEnd"/>
      <w:r>
        <w:t xml:space="preserve"> that has completed training will commence work in the new psychogeriatric unit.  The Staffing Levels policy is the documented rationale for determining staffing levels and skill mixes for safe service delivery.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There is an RN on during the day seven days a week.</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proofErr w:type="gramStart"/>
      <w:r>
        <w:t>Operations Manager- Mon - Saturday/ 5.5 hours a day.</w:t>
      </w:r>
      <w:proofErr w:type="gramEnd"/>
      <w:r>
        <w:t xml:space="preserve">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lastRenderedPageBreak/>
        <w:t xml:space="preserve">Clinical Manager (RN) - Mon - </w:t>
      </w:r>
      <w:proofErr w:type="gramStart"/>
      <w:r>
        <w:t>Fri  Full</w:t>
      </w:r>
      <w:proofErr w:type="gramEnd"/>
      <w:r>
        <w:t xml:space="preserve"> time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Cook - 9.75 hours a day.</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Meal assistant- 2.75 hours a day</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Rest home-</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Koromiko wing - 14 bed capacity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1x Caregivers 0700 - 1500</w:t>
      </w:r>
      <w:proofErr w:type="gramStart"/>
      <w:r>
        <w:t>,  7.00</w:t>
      </w:r>
      <w:proofErr w:type="gramEnd"/>
      <w:r>
        <w:t>-12-30,  4.30-20.00, 15.00-23.00 and 23.00 -7.00am.</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DT/ DT assistant 10.00-4.30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Kowhai Wing (hospital/rest home)</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14 bed capacity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RN - 06.45-15.15</w:t>
      </w:r>
      <w:proofErr w:type="gramStart"/>
      <w:r>
        <w:t>,  15.00</w:t>
      </w:r>
      <w:proofErr w:type="gramEnd"/>
      <w:r>
        <w:t xml:space="preserve">-23.15 and 23.00-7.00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1x Caregivers -07.00-15.00, 07.00-12.30, 10.00-13.30, 15.00-23.00 and 4.30-20.00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DT/ DT assistant- 13.30-16.30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Dementia - 20 beds capacity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Rata /Mata wings</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1xCaregivers 7.00-15.00</w:t>
      </w:r>
      <w:proofErr w:type="gramStart"/>
      <w:r>
        <w:t>,  7.00</w:t>
      </w:r>
      <w:proofErr w:type="gramEnd"/>
      <w:r>
        <w:t>-12.30,  07.00-13.00,  15.00-23.00, 16.30-20.00 and 23.00-07.00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DT/DT Assistant -13.30-16.30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Psychogeriatric and hospital care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proofErr w:type="spellStart"/>
      <w:r>
        <w:t>Ngaio</w:t>
      </w:r>
      <w:proofErr w:type="spellEnd"/>
      <w:r>
        <w:t xml:space="preserve"> wing- 6 bed PG unit and an eight bed hospital unit</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RN - -06.45-15.15</w:t>
      </w:r>
      <w:proofErr w:type="gramStart"/>
      <w:r>
        <w:t>,  15.00</w:t>
      </w:r>
      <w:proofErr w:type="gramEnd"/>
      <w:r>
        <w:t>-23.15` and 23.00-07.00 (based in the PG unit)</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1xCaregivers - 07.00-15.00,  07.00-12.30, 7.00-13.00, 15.00-23.00, 16.30-20.00, 17.00-21.00 and 23.00-07.00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DT/DT assistant 13.30-16.30</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 Business Project Manager advised that current RNs employed by the service will be </w:t>
      </w:r>
      <w:proofErr w:type="spellStart"/>
      <w:r>
        <w:t>rostered</w:t>
      </w:r>
      <w:proofErr w:type="spellEnd"/>
      <w:r>
        <w:t xml:space="preserve"> for the new </w:t>
      </w:r>
      <w:proofErr w:type="gramStart"/>
      <w:r>
        <w:t>wing,</w:t>
      </w:r>
      <w:proofErr w:type="gramEnd"/>
      <w:r>
        <w:t xml:space="preserve"> additional RN requirements will be facilitated from the other sites of the organisation as required.</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organisation has developed a programme called 'best friends' which comprises four x one hour sessions for all staff. The programme is part of the annual education plan and includes promoting the approach that care </w:t>
      </w:r>
      <w:proofErr w:type="gramStart"/>
      <w:r>
        <w:t>staff are</w:t>
      </w:r>
      <w:proofErr w:type="gramEnd"/>
      <w:r>
        <w:t xml:space="preserve"> the residents 'best friend'. The education package includes role playing, and discussions to promote empathy, understanding dementia, communication with dementia residents and providing activities that are meaningful and resident focused. The programme is tied to the vision and values of the organisation. This is mandatory for all staff. This year the training has further extended with the introduction of ' come into my world' training which is across three sessions. Non-violent crisis intervention training is also provided for staff annually to enable them to safely manage residents with challenging behaviours.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lastRenderedPageBreak/>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after="120"/>
        <w:ind w:left="0"/>
        <w:rPr>
          <w:b/>
          <w:sz w:val="24"/>
        </w:rPr>
      </w:pPr>
      <w:r>
        <w:rPr>
          <w:b/>
          <w:sz w:val="24"/>
        </w:rPr>
        <w:t>OUTCOME 1.4</w:t>
      </w:r>
      <w:r>
        <w:rPr>
          <w:b/>
          <w:sz w:val="24"/>
        </w:rPr>
        <w:tab/>
        <w:t>SAFE AND APPROPRIATE ENVIRONMENT</w:t>
      </w:r>
    </w:p>
    <w:p w:rsidR="0015272A" w:rsidRDefault="0015272A" w:rsidP="00FA5FE2">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5272A" w:rsidRDefault="0015272A" w:rsidP="00FA5FE2">
      <w:pPr>
        <w:ind w:left="0"/>
      </w:pPr>
      <w:r>
        <w:t>These requirements are superseded, when a consumer is in seclusion as provided for by of NZS 8134.2.3.</w:t>
      </w:r>
    </w:p>
    <w:p w:rsidR="0015272A" w:rsidRDefault="0015272A" w:rsidP="00FA5FE2">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15272A" w:rsidRDefault="0015272A" w:rsidP="00FA5FE2">
      <w:pPr>
        <w:spacing w:before="120" w:after="120"/>
        <w:ind w:left="0"/>
      </w:pPr>
      <w:r>
        <w:t>Consumers, visitors, and service providers are protected from harm as a result of exposure to waste, infectious or hazardous substances, generated during service delivery.</w:t>
      </w:r>
    </w:p>
    <w:p w:rsidR="0015272A" w:rsidRDefault="0015272A" w:rsidP="00FA5FE2">
      <w:pPr>
        <w:spacing w:before="60"/>
        <w:ind w:left="0"/>
        <w:rPr>
          <w:sz w:val="20"/>
          <w:szCs w:val="20"/>
        </w:rPr>
      </w:pPr>
      <w:r>
        <w:t>ARC D19.3c.v; ARHSS D19.3c.v</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spellStart"/>
      <w:r>
        <w:rPr>
          <w:sz w:val="20"/>
          <w:szCs w:val="20"/>
        </w:rPr>
        <w:t>Aberleigh</w:t>
      </w:r>
      <w:proofErr w:type="spellEnd"/>
      <w:r>
        <w:rPr>
          <w:sz w:val="20"/>
          <w:szCs w:val="20"/>
        </w:rPr>
        <w:t xml:space="preserve"> has policies and procedures for the appropriate disposal of waste and infectious substances.  All incidents involving infectious material are reported through the incident reporting process.  Chemicals are labelled and there is appropriate protective equipment and clothing for staff.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1.4.2</w:t>
      </w:r>
      <w:r>
        <w:rPr>
          <w:b/>
        </w:rPr>
        <w:tab/>
        <w:t>Facility Specifications</w:t>
      </w:r>
    </w:p>
    <w:p w:rsidR="0015272A" w:rsidRDefault="0015272A" w:rsidP="00FA5FE2">
      <w:pPr>
        <w:spacing w:before="120" w:after="120"/>
        <w:ind w:left="0"/>
      </w:pPr>
      <w:r>
        <w:t>Consumers are provided with an appropriate, accessible physical environment and facilities that are fit for their purpose.</w:t>
      </w:r>
    </w:p>
    <w:p w:rsidR="0015272A" w:rsidRDefault="0015272A" w:rsidP="00FA5FE2">
      <w:pPr>
        <w:spacing w:before="60"/>
        <w:ind w:left="0"/>
        <w:rPr>
          <w:sz w:val="20"/>
          <w:szCs w:val="20"/>
        </w:rPr>
      </w:pPr>
      <w:r>
        <w:t>ARC D4.1b; D15.1; D15.2a; D15.2e; D15.3; D20.2; D20.3; D20.4; E3.2; E3.3e; E3.4a; E3.4c; E3.4d  ARHSS D4.1c; D15.1; D15.2a; D15.2e; D15.2g; D15.3a; D15.3b; D15.3c; D15.3e; D15.3f; D15.3g; D15.3h; D15.3i; D20.2; D20.3; D20.4</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The building is in the process of being completed (near completion)</w:t>
      </w:r>
      <w:proofErr w:type="gramStart"/>
      <w:r>
        <w:t>,</w:t>
      </w:r>
      <w:proofErr w:type="gramEnd"/>
      <w:r>
        <w:t xml:space="preserve"> therefore the Certificate of Public Use (CPU) has not been signed off.  External areas are not fully completed and the PG area is not secured yet.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ARHSS D15.3d </w:t>
      </w:r>
      <w:proofErr w:type="gramStart"/>
      <w:r>
        <w:t>The</w:t>
      </w:r>
      <w:proofErr w:type="gramEnd"/>
      <w:r>
        <w:t xml:space="preserve"> Business Project Manager stated that some of the furniture is newly bought including high-low beds and stored in the storage room and other equipment that previously owned also is kept in the storage.  The new and old furniture and equipment will be used in the new wings.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Each of the lounge areas are designed and furnished so that space and seating arrangements provide for individual and group activities.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ARC D15.3; ARHSS D15.3e:  The following equipment is available, pressure relieving mattresses, shower chairs, two hoists, oxygen concentrator, lifting aids.  Interviews with the operations manager confirmed that can access medical equipment as needed.  There is a modified weighing scale but the clinical manager stated that she has already requested to upgrade existing weighing equipment, which is currently under consideration.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E3.3e: ARHSS D15.2e: There are quiet, low stimulus areas that provide privacy when required in both the dementia unit and psychogeriatric unit.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lastRenderedPageBreak/>
        <w:t>Criterion 1.4.2.1</w:t>
      </w:r>
      <w:r>
        <w:rPr>
          <w:b/>
        </w:rPr>
        <w:tab/>
      </w:r>
      <w:proofErr w:type="gramStart"/>
      <w:r>
        <w:rPr>
          <w:b/>
        </w:rPr>
        <w:t>All</w:t>
      </w:r>
      <w:proofErr w:type="gramEnd"/>
      <w:r>
        <w:rPr>
          <w:b/>
        </w:rPr>
        <w:t xml:space="preserve"> buildings, plant, and equipment comply with legislation.</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new wing and part of the dementia wing are still under construction.  The new wing has a 14-bed capacity including six -bed psychogeriatric and eight-bed hospital level care.  This two wings are connected each other with a door between them that will be secure when building completed.  During the tour of the facility, it is observed that bathroom fittings, carpeting, electrical work, drug room, nursing station, and paintings are not fully completed.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The building is not yet completed and therefore a CPU has not yet been signed off, (ii) Doors into the new PG wing are not yet secured.  The operations manager stated that a key pad lock will be installed with the completion of the building work.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Ensure a CPU is signed off before opening. (ii) Ensure that entrance and exit to the psychogeriatric unit is secure.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To be completed prior to opening.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1.4.2.6</w:t>
      </w:r>
      <w:r>
        <w:rPr>
          <w:b/>
        </w:rPr>
        <w:tab/>
        <w:t>Consumers are provided with safe and accessible external areas that meet their needs.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an accessible outdoor area, but this is not yet completed off the psychogeriatric unit</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ARHSS D15.3b.</w:t>
      </w:r>
      <w:proofErr w:type="gramEnd"/>
      <w:r>
        <w:rPr>
          <w:sz w:val="20"/>
          <w:szCs w:val="20"/>
        </w:rPr>
        <w:t xml:space="preserve">  Garden area includes a safe walking path for residents; however fencing around the garden including the gate and safety rails from the door to the front garden has not been completed yet.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Ensure a safe garden area prior to the opening.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To be completed prior to the opening.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15272A" w:rsidRDefault="0015272A" w:rsidP="00FA5FE2">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15272A" w:rsidRDefault="0015272A" w:rsidP="00FA5FE2">
      <w:pPr>
        <w:spacing w:before="60"/>
        <w:ind w:left="0"/>
        <w:rPr>
          <w:sz w:val="20"/>
          <w:szCs w:val="20"/>
        </w:rPr>
      </w:pPr>
      <w:r>
        <w:t xml:space="preserve">ARC </w:t>
      </w:r>
      <w:proofErr w:type="gramStart"/>
      <w:r>
        <w:t>E3.3d  ARHSS</w:t>
      </w:r>
      <w:proofErr w:type="gramEnd"/>
      <w:r>
        <w:t xml:space="preserve"> D15.3c</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 xml:space="preserve">In the new wing, four rooms that are not </w:t>
      </w:r>
      <w:proofErr w:type="spellStart"/>
      <w:r>
        <w:t>ensuited</w:t>
      </w:r>
      <w:proofErr w:type="spellEnd"/>
      <w:r>
        <w:t xml:space="preserve"> </w:t>
      </w:r>
      <w:proofErr w:type="gramStart"/>
      <w:r>
        <w:t>( two</w:t>
      </w:r>
      <w:proofErr w:type="gramEnd"/>
      <w:r>
        <w:t xml:space="preserve"> from psychogeriatric unit and two from the hospital) the rest of the rooms have </w:t>
      </w:r>
      <w:proofErr w:type="spellStart"/>
      <w:r>
        <w:t>ensuite</w:t>
      </w:r>
      <w:proofErr w:type="spellEnd"/>
      <w:r>
        <w:t xml:space="preserve"> bathrooms and toilets.  There is one common bathroom facility in each site.  </w:t>
      </w:r>
      <w:proofErr w:type="spellStart"/>
      <w:r>
        <w:t>Aberleigh</w:t>
      </w:r>
      <w:proofErr w:type="spellEnd"/>
      <w:r>
        <w:t xml:space="preserve"> has an adequate number of toilets which are easily accessible from communal areas in all wings.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 previous renovations to the dementia unit have resulted in four rooms gaining single </w:t>
      </w:r>
      <w:proofErr w:type="spellStart"/>
      <w:r>
        <w:t>ensuites</w:t>
      </w:r>
      <w:proofErr w:type="spellEnd"/>
      <w:r>
        <w:t xml:space="preserve"> and two new resident rooms with </w:t>
      </w:r>
      <w:proofErr w:type="spellStart"/>
      <w:r>
        <w:t>ensuites</w:t>
      </w:r>
      <w:proofErr w:type="spellEnd"/>
      <w:r>
        <w:t>. There are also communal bathrooms in the dementia unit.</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rest home/hospital has a number of </w:t>
      </w:r>
      <w:proofErr w:type="spellStart"/>
      <w:r>
        <w:t>ensuites</w:t>
      </w:r>
      <w:proofErr w:type="spellEnd"/>
      <w:r>
        <w:t xml:space="preserve"> and communal mobility bathrooms that allow for the use of mobility equipment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w:t>
      </w:r>
      <w:proofErr w:type="gramStart"/>
      <w:r>
        <w:rPr>
          <w:sz w:val="20"/>
          <w:szCs w:val="20"/>
        </w:rPr>
        <w:t>is</w:t>
      </w:r>
      <w:proofErr w:type="gramEnd"/>
      <w:r>
        <w:rPr>
          <w:sz w:val="20"/>
          <w:szCs w:val="20"/>
        </w:rPr>
        <w:t xml:space="preserve"> an adequate number of toilets and bathroom facilities but these are still under construction in the new PG/hospital wing.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Not all bathroom facilities are completed.  The Business Project Manager stated that hot water system will be linked to the tempering </w:t>
      </w:r>
      <w:proofErr w:type="gramStart"/>
      <w:r>
        <w:rPr>
          <w:sz w:val="20"/>
          <w:szCs w:val="20"/>
        </w:rPr>
        <w:t>valves which is</w:t>
      </w:r>
      <w:proofErr w:type="gramEnd"/>
      <w:r>
        <w:rPr>
          <w:sz w:val="20"/>
          <w:szCs w:val="20"/>
        </w:rPr>
        <w:t xml:space="preserve"> installed throughout the facility and hot water will be monitored at 45 degrees C when the water is on.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bathroom and toilet facilities are fully operational and hot water temperature is maintained for 45 degrees C.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To be completed prior to the opening.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1.4.4</w:t>
      </w:r>
      <w:r>
        <w:rPr>
          <w:b/>
        </w:rPr>
        <w:tab/>
        <w:t>Personal Space/Bed Areas</w:t>
      </w:r>
    </w:p>
    <w:p w:rsidR="0015272A" w:rsidRDefault="0015272A" w:rsidP="00FA5FE2">
      <w:pPr>
        <w:spacing w:before="120" w:after="120"/>
        <w:ind w:left="0"/>
      </w:pPr>
      <w:r>
        <w:t xml:space="preserve">Consumers are provided with adequate personal space/bed areas appropriate to the consumer group and setting. </w:t>
      </w:r>
    </w:p>
    <w:p w:rsidR="0015272A" w:rsidRDefault="0015272A" w:rsidP="00FA5FE2">
      <w:pPr>
        <w:spacing w:before="60"/>
        <w:ind w:left="0"/>
        <w:rPr>
          <w:sz w:val="20"/>
          <w:szCs w:val="20"/>
        </w:rPr>
      </w:pPr>
      <w:r>
        <w:lastRenderedPageBreak/>
        <w:t xml:space="preserve">ARC E3.3b; </w:t>
      </w:r>
      <w:proofErr w:type="gramStart"/>
      <w:r>
        <w:t>E3.3c  ARHSS</w:t>
      </w:r>
      <w:proofErr w:type="gramEnd"/>
      <w:r>
        <w:t xml:space="preserve"> D15.2e; D16.6b.ii</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 xml:space="preserve">In the new wings, all rooms are large enough to provide hospital and psychogeriatric level care, allowing the use of mobility equipment in the rooms and corridors.  There is ample space in all areas for residents to be assisted with mobility aids.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In the dementia unit, all rooms are spacious and personal space/bed areas are appropriate for the consumer group.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In the rest home/hospital wings, rooms have single opening doors but they are large enough to allow a stretcher if a resident needs to be transferred out of the facility.  The rooms are all large enough to provide hospital level care.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15272A" w:rsidRDefault="0015272A" w:rsidP="00FA5FE2">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15272A" w:rsidRDefault="0015272A" w:rsidP="00FA5FE2">
      <w:pPr>
        <w:spacing w:before="60"/>
        <w:ind w:left="0"/>
        <w:rPr>
          <w:sz w:val="20"/>
          <w:szCs w:val="20"/>
        </w:rPr>
      </w:pPr>
      <w:r>
        <w:t xml:space="preserve">ARC </w:t>
      </w:r>
      <w:proofErr w:type="gramStart"/>
      <w:r>
        <w:t>E3.4b  ARHSS</w:t>
      </w:r>
      <w:proofErr w:type="gramEnd"/>
      <w:r>
        <w:t xml:space="preserve"> D15.3d</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r>
        <w:t xml:space="preserve">In the rest home/hospital wing, there are two dining and lounge areas and one separate lounge that </w:t>
      </w:r>
      <w:proofErr w:type="gramStart"/>
      <w:r>
        <w:t>is</w:t>
      </w:r>
      <w:proofErr w:type="gramEnd"/>
      <w:r>
        <w:t xml:space="preserve"> large enough to accommodate rest home and hospital residents and associated equipment.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 xml:space="preserve">The new six-bed psychogeriatric wing has one lounge /dining area and a separate lounge that is large enough to accommodate residents with mobility equipment.  The new eight-bed hospital wing also has a dining lounge area that has not been furnished yet but is large enough to accommodate eight residents.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E3.4b: There is adequate space to allow maximum freedom of movement while promoting safety for those that wander.  Dementia wing has an open plan dining and lounge area that suitable for the consumer group.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15272A" w:rsidRDefault="0015272A" w:rsidP="00FA5FE2">
      <w:pPr>
        <w:spacing w:before="120" w:after="120"/>
        <w:ind w:left="0"/>
      </w:pPr>
      <w:r>
        <w:t>Consumers are provided with safe and hygienic cleaning and laundry services appropriate to the setting in which the service is being provided.</w:t>
      </w:r>
    </w:p>
    <w:p w:rsidR="0015272A" w:rsidRDefault="0015272A" w:rsidP="00FA5FE2">
      <w:pPr>
        <w:spacing w:before="60"/>
        <w:ind w:left="0"/>
        <w:rPr>
          <w:sz w:val="20"/>
          <w:szCs w:val="20"/>
        </w:rPr>
      </w:pPr>
      <w:r>
        <w:t xml:space="preserve">ARC D15.2c; D15.2d; </w:t>
      </w:r>
      <w:proofErr w:type="gramStart"/>
      <w:r>
        <w:t>D19.2e  ARHSS</w:t>
      </w:r>
      <w:proofErr w:type="gramEnd"/>
      <w:r>
        <w:t xml:space="preserve"> D15.2c; D15.2d; D19.2e</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proofErr w:type="spellStart"/>
      <w:r>
        <w:t>Aberleigh</w:t>
      </w:r>
      <w:proofErr w:type="spellEnd"/>
      <w:r>
        <w:t xml:space="preserve"> has policies and procedures for effective management of laundry and cleaning practices.  Laundry and cleaning processes are monitored for effectiveness. There are two sluice rooms in the facility, one is located in the dementia wing and the other one is in the rest home/ hospital.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pPr>
      <w:r>
        <w:t>The new wing does not have a sluice room but the operations manager advised that dirty linens will be transferred to the rest home/ hospital sluice room.</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secure area for storage of cleaning chemicals in the locked laundry.  Chemicals are labelled.  Material Safety data sheets are available.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15272A" w:rsidRDefault="0015272A" w:rsidP="00FA5FE2">
      <w:pPr>
        <w:spacing w:before="120" w:after="120"/>
        <w:ind w:left="0"/>
      </w:pPr>
      <w:r>
        <w:t>Consumers receive an appropriate and timely response during emergency and security situations.</w:t>
      </w:r>
    </w:p>
    <w:p w:rsidR="0015272A" w:rsidRDefault="0015272A" w:rsidP="00FA5FE2">
      <w:pPr>
        <w:spacing w:before="60"/>
        <w:ind w:left="0"/>
        <w:rPr>
          <w:sz w:val="20"/>
          <w:szCs w:val="20"/>
        </w:rPr>
      </w:pPr>
      <w:r>
        <w:t xml:space="preserve">ARC D15.3e; </w:t>
      </w:r>
      <w:proofErr w:type="gramStart"/>
      <w:r>
        <w:t>D19.6  ARHSS</w:t>
      </w:r>
      <w:proofErr w:type="gramEnd"/>
      <w:r>
        <w:t xml:space="preserve"> D15.3i; D19.6</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rPr>
      </w:pPr>
      <w:proofErr w:type="spellStart"/>
      <w:r>
        <w:t>Aberleigh</w:t>
      </w:r>
      <w:proofErr w:type="spellEnd"/>
      <w:r>
        <w:t xml:space="preserve"> has implemented policies and procedures for civil defence and other emergencies.  Emergency lighting and cooking is available in the event of a power failure.  There is always </w:t>
      </w:r>
      <w:proofErr w:type="gramStart"/>
      <w:r>
        <w:t>staff</w:t>
      </w:r>
      <w:proofErr w:type="gramEnd"/>
      <w:r>
        <w:t xml:space="preserve"> on duty with a current first aid certificate.  Fire drills are conducted six monthly and last completed in August 2013.  </w:t>
      </w:r>
      <w:proofErr w:type="spellStart"/>
      <w:r>
        <w:t>Aberleigh</w:t>
      </w:r>
      <w:proofErr w:type="spellEnd"/>
      <w:r>
        <w:t xml:space="preserve"> has already applied for a new staged fire evacuation scheme, but this has not been approved by the NZFS yet.  Implementation of the call bell system has not been completed in the new wing yet. </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sz w:val="20"/>
          <w:szCs w:val="20"/>
        </w:rPr>
      </w:pPr>
      <w:r>
        <w:t xml:space="preserve">D19.6: There are emergency management plans in place to ensure health, civil defence and other emergencies.  </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1.4.7.3</w:t>
      </w:r>
      <w:r>
        <w:rPr>
          <w:b/>
        </w:rPr>
        <w:tab/>
        <w:t>Where required by legislation there is an approved evacuation plan.</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current building has an approved fire evacuation plan.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Business Project Manager stated that he has already applied for the staged evacuation </w:t>
      </w:r>
      <w:proofErr w:type="gramStart"/>
      <w:r>
        <w:rPr>
          <w:sz w:val="20"/>
          <w:szCs w:val="20"/>
        </w:rPr>
        <w:t>scheme,</w:t>
      </w:r>
      <w:proofErr w:type="gramEnd"/>
      <w:r>
        <w:rPr>
          <w:sz w:val="20"/>
          <w:szCs w:val="20"/>
        </w:rPr>
        <w:t xml:space="preserve"> however this has not been approved by the NZFS yet.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the fire evacuation scheme is approved by the NZFS.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1.4.7.4</w:t>
      </w:r>
      <w:r>
        <w:rPr>
          <w:b/>
        </w:rPr>
        <w:tab/>
        <w:t>Alternative energy and utility sources are available in the event of the main supplies failing.</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Call bell system is installed and is working in most of areas of the new built.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lastRenderedPageBreak/>
        <w:t>Installation of the call bell system in the hospital dining / lounge area and in the two bathrooms have</w:t>
      </w:r>
      <w:proofErr w:type="gramEnd"/>
      <w:r>
        <w:rPr>
          <w:sz w:val="20"/>
          <w:szCs w:val="20"/>
        </w:rPr>
        <w:t xml:space="preserve"> not been completed yet.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call bell system is working in all areas.</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To be completed prior to opening.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15272A" w:rsidRDefault="0015272A" w:rsidP="00FA5FE2">
      <w:pPr>
        <w:spacing w:before="120" w:after="120"/>
        <w:ind w:left="0"/>
      </w:pPr>
      <w:r>
        <w:t>Consumers are provided with adequate natural light, safe ventilation, and an environment that is maintained at a safe and comfortable temperature.</w:t>
      </w:r>
    </w:p>
    <w:p w:rsidR="0015272A" w:rsidRDefault="0015272A" w:rsidP="00FA5FE2">
      <w:pPr>
        <w:spacing w:before="60"/>
        <w:ind w:left="0"/>
        <w:rPr>
          <w:sz w:val="20"/>
          <w:szCs w:val="20"/>
        </w:rPr>
      </w:pPr>
      <w:r>
        <w:t>ARC D15.2f   ARHSS D15.2g</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All residents’ room have an external window. There is plenty of natural sunlight throughout the building.  The new wing has heating ducks and air conditioning units</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1.4.8.1</w:t>
      </w:r>
      <w:r>
        <w:rPr>
          <w:b/>
        </w:rPr>
        <w:tab/>
        <w:t>Areas used by consumers and service providers are ventilated and heated appropriately.</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567"/>
        </w:tabs>
        <w:spacing w:before="60"/>
        <w:ind w:left="0"/>
        <w:rPr>
          <w:b/>
          <w:sz w:val="32"/>
        </w:rPr>
      </w:pPr>
      <w:r>
        <w:rPr>
          <w:b/>
          <w:sz w:val="32"/>
        </w:rPr>
        <w:t>3.</w:t>
      </w:r>
      <w:r>
        <w:rPr>
          <w:b/>
          <w:sz w:val="32"/>
        </w:rPr>
        <w:tab/>
        <w:t>HEALTH AND DISABILITY SERVICES (INFECTION PREVENTION AND CONTROL) STANDARDS</w:t>
      </w:r>
    </w:p>
    <w:p w:rsidR="0015272A" w:rsidRDefault="0015272A" w:rsidP="00FA5FE2">
      <w:pPr>
        <w:ind w:left="0"/>
      </w:pPr>
    </w:p>
    <w:p w:rsidR="0015272A" w:rsidRDefault="0015272A" w:rsidP="00FA5FE2">
      <w:pPr>
        <w:tabs>
          <w:tab w:val="left" w:pos="1984"/>
        </w:tabs>
        <w:spacing w:before="60"/>
        <w:ind w:left="0"/>
        <w:rPr>
          <w:b/>
        </w:rPr>
      </w:pPr>
      <w:r>
        <w:rPr>
          <w:b/>
        </w:rPr>
        <w:t>STANDARD 3.3</w:t>
      </w:r>
      <w:r>
        <w:rPr>
          <w:b/>
        </w:rPr>
        <w:tab/>
        <w:t>Policies and procedures</w:t>
      </w:r>
    </w:p>
    <w:p w:rsidR="0015272A" w:rsidRDefault="0015272A" w:rsidP="00FA5FE2">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5272A" w:rsidRDefault="0015272A" w:rsidP="00FA5FE2">
      <w:pPr>
        <w:spacing w:before="60"/>
        <w:ind w:left="0"/>
        <w:rPr>
          <w:sz w:val="20"/>
          <w:szCs w:val="20"/>
        </w:rPr>
      </w:pPr>
      <w:r>
        <w:t xml:space="preserve">ARC D5.4e, </w:t>
      </w:r>
      <w:proofErr w:type="gramStart"/>
      <w:r>
        <w:t>D19.2a  ARHSS</w:t>
      </w:r>
      <w:proofErr w:type="gramEnd"/>
      <w:r>
        <w:t xml:space="preserve"> D5.4e, D19.2a</w:t>
      </w:r>
    </w:p>
    <w:p w:rsidR="0015272A" w:rsidRDefault="0015272A" w:rsidP="00FA5FE2">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5272A" w:rsidRDefault="0015272A" w:rsidP="00FA5FE2">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5272A" w:rsidRDefault="0015272A" w:rsidP="00FA5FE2">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TD 19.2a: 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w:t>
      </w:r>
    </w:p>
    <w:p w:rsidR="0015272A" w:rsidRDefault="0015272A" w:rsidP="00FA5FE2">
      <w:pPr>
        <w:spacing w:before="60"/>
        <w:ind w:left="0"/>
        <w:rPr>
          <w:sz w:val="20"/>
          <w:szCs w:val="20"/>
        </w:rPr>
      </w:pPr>
    </w:p>
    <w:p w:rsidR="0015272A" w:rsidRDefault="0015272A" w:rsidP="00FA5FE2">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15272A" w:rsidRDefault="0015272A" w:rsidP="00FA5FE2">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5272A" w:rsidRDefault="0015272A" w:rsidP="00FA5FE2">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5272A" w:rsidRDefault="0015272A" w:rsidP="00FA5FE2">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5272A" w:rsidRDefault="0015272A" w:rsidP="00FA5FE2">
      <w:pPr>
        <w:ind w:left="0"/>
        <w:rPr>
          <w:b/>
          <w:color w:val="FF0000"/>
          <w:sz w:val="20"/>
          <w:szCs w:val="20"/>
        </w:rPr>
      </w:pPr>
    </w:p>
    <w:p w:rsidR="0015272A" w:rsidRDefault="0015272A" w:rsidP="00FA5FE2">
      <w:pPr>
        <w:tabs>
          <w:tab w:val="left" w:pos="1984"/>
        </w:tabs>
        <w:spacing w:before="60"/>
        <w:ind w:left="0"/>
        <w:rPr>
          <w:b/>
        </w:rPr>
      </w:pPr>
    </w:p>
    <w:p w:rsidR="005A5B47" w:rsidRDefault="005A5B47" w:rsidP="00FA5FE2">
      <w:pPr>
        <w:spacing w:after="200" w:line="276" w:lineRule="auto"/>
        <w:ind w:left="0"/>
      </w:pPr>
    </w:p>
    <w:sectPr w:rsidR="005A5B47" w:rsidSect="001527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36" w:rsidRDefault="00E40736" w:rsidP="004A7A86">
      <w:pPr>
        <w:spacing w:after="0"/>
      </w:pPr>
      <w:r>
        <w:separator/>
      </w:r>
    </w:p>
  </w:endnote>
  <w:endnote w:type="continuationSeparator" w:id="0">
    <w:p w:rsidR="00E40736" w:rsidRDefault="00E4073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36" w:rsidRDefault="00E40736" w:rsidP="004A7A86">
      <w:pPr>
        <w:spacing w:after="0"/>
      </w:pPr>
      <w:r>
        <w:separator/>
      </w:r>
    </w:p>
  </w:footnote>
  <w:footnote w:type="continuationSeparator" w:id="0">
    <w:p w:rsidR="00E40736" w:rsidRDefault="00E4073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FA74DE5"/>
    <w:multiLevelType w:val="multilevel"/>
    <w:tmpl w:val="008C392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8">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1">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6"/>
  </w:num>
  <w:num w:numId="4">
    <w:abstractNumId w:val="5"/>
  </w:num>
  <w:num w:numId="5">
    <w:abstractNumId w:val="4"/>
  </w:num>
  <w:num w:numId="6">
    <w:abstractNumId w:val="2"/>
  </w:num>
  <w:num w:numId="7">
    <w:abstractNumId w:val="11"/>
  </w:num>
  <w:num w:numId="8">
    <w:abstractNumId w:val="13"/>
  </w:num>
  <w:num w:numId="9">
    <w:abstractNumId w:val="8"/>
  </w:num>
  <w:num w:numId="10">
    <w:abstractNumId w:val="0"/>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5272A"/>
    <w:rsid w:val="0017135E"/>
    <w:rsid w:val="00185B05"/>
    <w:rsid w:val="00200F7E"/>
    <w:rsid w:val="00261765"/>
    <w:rsid w:val="0028356B"/>
    <w:rsid w:val="002C1B6B"/>
    <w:rsid w:val="003222A1"/>
    <w:rsid w:val="00322A3B"/>
    <w:rsid w:val="00331CC2"/>
    <w:rsid w:val="0038291A"/>
    <w:rsid w:val="003B25AF"/>
    <w:rsid w:val="003E3ED4"/>
    <w:rsid w:val="003E4633"/>
    <w:rsid w:val="00425CA6"/>
    <w:rsid w:val="0045262F"/>
    <w:rsid w:val="004A7A86"/>
    <w:rsid w:val="004B2721"/>
    <w:rsid w:val="004D2CA9"/>
    <w:rsid w:val="00517A1C"/>
    <w:rsid w:val="00582C77"/>
    <w:rsid w:val="005A5B47"/>
    <w:rsid w:val="005D31B9"/>
    <w:rsid w:val="00631855"/>
    <w:rsid w:val="00631EF3"/>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B7FEE"/>
    <w:rsid w:val="00AD44EC"/>
    <w:rsid w:val="00AE2459"/>
    <w:rsid w:val="00AF2AAF"/>
    <w:rsid w:val="00B97C43"/>
    <w:rsid w:val="00BA195E"/>
    <w:rsid w:val="00BE7687"/>
    <w:rsid w:val="00CC39B0"/>
    <w:rsid w:val="00CF2845"/>
    <w:rsid w:val="00D20F8D"/>
    <w:rsid w:val="00D8688F"/>
    <w:rsid w:val="00DC0E29"/>
    <w:rsid w:val="00DC52D9"/>
    <w:rsid w:val="00E13CEE"/>
    <w:rsid w:val="00E40736"/>
    <w:rsid w:val="00EB3841"/>
    <w:rsid w:val="00EE7AF4"/>
    <w:rsid w:val="00F00766"/>
    <w:rsid w:val="00F1269E"/>
    <w:rsid w:val="00F247EB"/>
    <w:rsid w:val="00F62C56"/>
    <w:rsid w:val="00F70F3A"/>
    <w:rsid w:val="00F864F8"/>
    <w:rsid w:val="00F9577E"/>
    <w:rsid w:val="00FA5F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5272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5272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5272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5272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15272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5272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5272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5272A"/>
    <w:rPr>
      <w:rFonts w:eastAsia="Times New Roman"/>
      <w:b/>
      <w:bCs/>
      <w:sz w:val="28"/>
      <w:szCs w:val="28"/>
      <w:lang w:val="en-US" w:eastAsia="en-US"/>
    </w:rPr>
  </w:style>
  <w:style w:type="character" w:styleId="Hyperlink">
    <w:name w:val="Hyperlink"/>
    <w:unhideWhenUsed/>
    <w:rsid w:val="0015272A"/>
    <w:rPr>
      <w:color w:val="0000FF"/>
      <w:u w:val="single"/>
    </w:rPr>
  </w:style>
  <w:style w:type="character" w:styleId="FollowedHyperlink">
    <w:name w:val="FollowedHyperlink"/>
    <w:basedOn w:val="DefaultParagraphFont"/>
    <w:uiPriority w:val="99"/>
    <w:unhideWhenUsed/>
    <w:rsid w:val="0015272A"/>
    <w:rPr>
      <w:color w:val="800080" w:themeColor="followedHyperlink"/>
      <w:u w:val="single"/>
    </w:rPr>
  </w:style>
  <w:style w:type="paragraph" w:styleId="TOC1">
    <w:name w:val="toc 1"/>
    <w:basedOn w:val="Normal"/>
    <w:next w:val="Normal"/>
    <w:autoRedefine/>
    <w:unhideWhenUsed/>
    <w:rsid w:val="0015272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5272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5272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5272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5272A"/>
    <w:rPr>
      <w:rFonts w:eastAsiaTheme="minorHAnsi" w:cs="Arial"/>
      <w:lang w:eastAsia="en-US"/>
    </w:rPr>
  </w:style>
  <w:style w:type="paragraph" w:styleId="ListBullet2">
    <w:name w:val="List Bullet 2"/>
    <w:basedOn w:val="Normal"/>
    <w:unhideWhenUsed/>
    <w:rsid w:val="0015272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5272A"/>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15272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5272A"/>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15272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5272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5272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5272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5272A"/>
    <w:pPr>
      <w:spacing w:after="0"/>
      <w:ind w:left="0"/>
    </w:pPr>
    <w:rPr>
      <w:rFonts w:eastAsia="Times New Roman"/>
      <w:sz w:val="4"/>
      <w:szCs w:val="24"/>
      <w:lang w:val="en-US"/>
    </w:rPr>
  </w:style>
  <w:style w:type="paragraph" w:customStyle="1" w:styleId="StdsLevel2Outcome">
    <w:name w:val="Stds Level 2 (Outcome)"/>
    <w:basedOn w:val="Heading1"/>
    <w:next w:val="Normal"/>
    <w:rsid w:val="0015272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5272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5272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5272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5272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5272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5272A"/>
    <w:pPr>
      <w:spacing w:before="60" w:after="60"/>
    </w:pPr>
    <w:rPr>
      <w:rFonts w:ascii="Arial" w:hAnsi="Arial" w:cs="Times New Roman"/>
      <w:b/>
      <w:bCs/>
      <w:sz w:val="22"/>
      <w:szCs w:val="20"/>
    </w:rPr>
  </w:style>
  <w:style w:type="paragraph" w:customStyle="1" w:styleId="TableText">
    <w:name w:val="Table Text"/>
    <w:basedOn w:val="Default"/>
    <w:rsid w:val="0015272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5272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5272A"/>
    <w:pPr>
      <w:tabs>
        <w:tab w:val="left" w:pos="1985"/>
      </w:tabs>
      <w:spacing w:before="120" w:after="0"/>
      <w:ind w:left="1985" w:hanging="1985"/>
    </w:pPr>
    <w:rPr>
      <w:sz w:val="22"/>
    </w:rPr>
  </w:style>
  <w:style w:type="paragraph" w:customStyle="1" w:styleId="Heading">
    <w:name w:val="Heading"/>
    <w:basedOn w:val="Normal"/>
    <w:rsid w:val="0015272A"/>
    <w:pPr>
      <w:spacing w:before="240" w:after="120"/>
      <w:ind w:left="0"/>
    </w:pPr>
    <w:rPr>
      <w:rFonts w:eastAsia="Times New Roman" w:cs="Arial"/>
      <w:b/>
      <w:szCs w:val="24"/>
      <w:lang w:val="en-US"/>
    </w:rPr>
  </w:style>
  <w:style w:type="paragraph" w:customStyle="1" w:styleId="Cl">
    <w:name w:val="Cl"/>
    <w:basedOn w:val="Heading1"/>
    <w:rsid w:val="0015272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5272A"/>
    <w:pPr>
      <w:spacing w:before="120" w:after="120"/>
    </w:pPr>
  </w:style>
  <w:style w:type="character" w:styleId="FootnoteReference">
    <w:name w:val="footnote reference"/>
    <w:basedOn w:val="DefaultParagraphFont"/>
    <w:uiPriority w:val="99"/>
    <w:unhideWhenUsed/>
    <w:rsid w:val="0015272A"/>
    <w:rPr>
      <w:vertAlign w:val="superscript"/>
    </w:rPr>
  </w:style>
  <w:style w:type="character" w:customStyle="1" w:styleId="DefaultText">
    <w:name w:val="Default Text"/>
    <w:rsid w:val="0015272A"/>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5272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5272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5272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5272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15272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5272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5272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5272A"/>
    <w:rPr>
      <w:rFonts w:eastAsia="Times New Roman"/>
      <w:b/>
      <w:bCs/>
      <w:sz w:val="28"/>
      <w:szCs w:val="28"/>
      <w:lang w:val="en-US" w:eastAsia="en-US"/>
    </w:rPr>
  </w:style>
  <w:style w:type="character" w:styleId="Hyperlink">
    <w:name w:val="Hyperlink"/>
    <w:unhideWhenUsed/>
    <w:rsid w:val="0015272A"/>
    <w:rPr>
      <w:color w:val="0000FF"/>
      <w:u w:val="single"/>
    </w:rPr>
  </w:style>
  <w:style w:type="character" w:styleId="FollowedHyperlink">
    <w:name w:val="FollowedHyperlink"/>
    <w:basedOn w:val="DefaultParagraphFont"/>
    <w:uiPriority w:val="99"/>
    <w:unhideWhenUsed/>
    <w:rsid w:val="0015272A"/>
    <w:rPr>
      <w:color w:val="800080" w:themeColor="followedHyperlink"/>
      <w:u w:val="single"/>
    </w:rPr>
  </w:style>
  <w:style w:type="paragraph" w:styleId="TOC1">
    <w:name w:val="toc 1"/>
    <w:basedOn w:val="Normal"/>
    <w:next w:val="Normal"/>
    <w:autoRedefine/>
    <w:unhideWhenUsed/>
    <w:rsid w:val="0015272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5272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5272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5272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5272A"/>
    <w:rPr>
      <w:rFonts w:eastAsiaTheme="minorHAnsi" w:cs="Arial"/>
      <w:lang w:eastAsia="en-US"/>
    </w:rPr>
  </w:style>
  <w:style w:type="paragraph" w:styleId="ListBullet2">
    <w:name w:val="List Bullet 2"/>
    <w:basedOn w:val="Normal"/>
    <w:unhideWhenUsed/>
    <w:rsid w:val="0015272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5272A"/>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15272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5272A"/>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15272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5272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5272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5272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5272A"/>
    <w:pPr>
      <w:spacing w:after="0"/>
      <w:ind w:left="0"/>
    </w:pPr>
    <w:rPr>
      <w:rFonts w:eastAsia="Times New Roman"/>
      <w:sz w:val="4"/>
      <w:szCs w:val="24"/>
      <w:lang w:val="en-US"/>
    </w:rPr>
  </w:style>
  <w:style w:type="paragraph" w:customStyle="1" w:styleId="StdsLevel2Outcome">
    <w:name w:val="Stds Level 2 (Outcome)"/>
    <w:basedOn w:val="Heading1"/>
    <w:next w:val="Normal"/>
    <w:rsid w:val="0015272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5272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5272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5272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5272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5272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5272A"/>
    <w:pPr>
      <w:spacing w:before="60" w:after="60"/>
    </w:pPr>
    <w:rPr>
      <w:rFonts w:ascii="Arial" w:hAnsi="Arial" w:cs="Times New Roman"/>
      <w:b/>
      <w:bCs/>
      <w:sz w:val="22"/>
      <w:szCs w:val="20"/>
    </w:rPr>
  </w:style>
  <w:style w:type="paragraph" w:customStyle="1" w:styleId="TableText">
    <w:name w:val="Table Text"/>
    <w:basedOn w:val="Default"/>
    <w:rsid w:val="0015272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5272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5272A"/>
    <w:pPr>
      <w:tabs>
        <w:tab w:val="left" w:pos="1985"/>
      </w:tabs>
      <w:spacing w:before="120" w:after="0"/>
      <w:ind w:left="1985" w:hanging="1985"/>
    </w:pPr>
    <w:rPr>
      <w:sz w:val="22"/>
    </w:rPr>
  </w:style>
  <w:style w:type="paragraph" w:customStyle="1" w:styleId="Heading">
    <w:name w:val="Heading"/>
    <w:basedOn w:val="Normal"/>
    <w:rsid w:val="0015272A"/>
    <w:pPr>
      <w:spacing w:before="240" w:after="120"/>
      <w:ind w:left="0"/>
    </w:pPr>
    <w:rPr>
      <w:rFonts w:eastAsia="Times New Roman" w:cs="Arial"/>
      <w:b/>
      <w:szCs w:val="24"/>
      <w:lang w:val="en-US"/>
    </w:rPr>
  </w:style>
  <w:style w:type="paragraph" w:customStyle="1" w:styleId="Cl">
    <w:name w:val="Cl"/>
    <w:basedOn w:val="Heading1"/>
    <w:rsid w:val="0015272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5272A"/>
    <w:pPr>
      <w:spacing w:before="120" w:after="120"/>
    </w:pPr>
  </w:style>
  <w:style w:type="character" w:styleId="FootnoteReference">
    <w:name w:val="footnote reference"/>
    <w:basedOn w:val="DefaultParagraphFont"/>
    <w:uiPriority w:val="99"/>
    <w:unhideWhenUsed/>
    <w:rsid w:val="0015272A"/>
    <w:rPr>
      <w:vertAlign w:val="superscript"/>
    </w:rPr>
  </w:style>
  <w:style w:type="character" w:customStyle="1" w:styleId="DefaultText">
    <w:name w:val="Default Text"/>
    <w:rsid w:val="0015272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4990">
      <w:bodyDiv w:val="1"/>
      <w:marLeft w:val="0"/>
      <w:marRight w:val="0"/>
      <w:marTop w:val="0"/>
      <w:marBottom w:val="0"/>
      <w:divBdr>
        <w:top w:val="none" w:sz="0" w:space="0" w:color="auto"/>
        <w:left w:val="none" w:sz="0" w:space="0" w:color="auto"/>
        <w:bottom w:val="none" w:sz="0" w:space="0" w:color="auto"/>
        <w:right w:val="none" w:sz="0" w:space="0" w:color="auto"/>
      </w:divBdr>
    </w:div>
    <w:div w:id="1291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2015-01-21T20:27:00Z</dcterms:created>
  <dcterms:modified xsi:type="dcterms:W3CDTF">2015-02-02T04:26:00Z</dcterms:modified>
</cp:coreProperties>
</file>