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DB1945" w:rsidP="004D2CA9">
      <w:pPr>
        <w:spacing w:after="440"/>
        <w:ind w:left="0"/>
        <w:rPr>
          <w:b/>
        </w:rPr>
      </w:pPr>
      <w:bookmarkStart w:id="0" w:name="ProviderName"/>
      <w:bookmarkEnd w:id="0"/>
      <w:r>
        <w:rPr>
          <w:b/>
        </w:rPr>
        <w:t>Sprott Care Limited</w:t>
      </w:r>
    </w:p>
    <w:p w:rsidR="001237E0" w:rsidRDefault="001354CA" w:rsidP="004D2CA9">
      <w:pPr>
        <w:spacing w:after="440"/>
        <w:ind w:left="0"/>
        <w:outlineLvl w:val="0"/>
        <w:rPr>
          <w:b/>
        </w:rPr>
      </w:pPr>
      <w:r>
        <w:rPr>
          <w:b/>
          <w:caps/>
        </w:rPr>
        <w:t>Current Status</w:t>
      </w:r>
      <w:r w:rsidR="001237E0">
        <w:rPr>
          <w:b/>
        </w:rPr>
        <w:t>:</w:t>
      </w:r>
      <w:r w:rsidR="00A14B06">
        <w:rPr>
          <w:b/>
        </w:rPr>
        <w:t xml:space="preserve"> </w:t>
      </w:r>
      <w:bookmarkStart w:id="1" w:name="AuditDate_1"/>
      <w:bookmarkEnd w:id="1"/>
      <w:r w:rsidR="00DB1945">
        <w:rPr>
          <w:b/>
        </w:rPr>
        <w:t>18-Sep-13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DB1945">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DB1945" w:rsidRDefault="00DB1945" w:rsidP="00CC39B0">
      <w:pPr>
        <w:spacing w:after="200" w:line="276" w:lineRule="auto"/>
        <w:ind w:left="0"/>
      </w:pPr>
      <w:bookmarkStart w:id="3" w:name="Overview"/>
      <w:bookmarkEnd w:id="3"/>
      <w:r>
        <w:t>Sprott House provides rest home, hospital and dementia level care for up to 96 residents.</w:t>
      </w:r>
      <w:r w:rsidR="00A14B06">
        <w:t xml:space="preserve"> </w:t>
      </w:r>
      <w:r>
        <w:t xml:space="preserve">There were 92 residents on the day of the </w:t>
      </w:r>
      <w:r w:rsidR="00A14B06">
        <w:t xml:space="preserve">audit. </w:t>
      </w:r>
    </w:p>
    <w:p w:rsidR="00DB1945" w:rsidRDefault="00DB1945" w:rsidP="00CC39B0">
      <w:pPr>
        <w:spacing w:after="200" w:line="276" w:lineRule="auto"/>
        <w:ind w:left="0"/>
      </w:pPr>
      <w:r>
        <w:t>Sprott House has a General Manager who is responsible for operational management of the service. She is supported by a Clinical Services Manager, Quality Manager, Finance Manager, Finance Administrator,</w:t>
      </w:r>
      <w:r w:rsidR="00A14B06">
        <w:t xml:space="preserve"> </w:t>
      </w:r>
      <w:r>
        <w:t>Support Service Manager, HR Manager, Receptionist/administration and three care managers (one in each wing).There is a quality and risk management programme that includes analysis of incidents, complaints and an implemented internal audit schedule. There is a schedule of meetings that provide an opportunity for all staff and residents to be engaged in analysis and discussion of issues.</w:t>
      </w:r>
    </w:p>
    <w:p w:rsidR="00DB1945" w:rsidRDefault="00DB1945" w:rsidP="00CC39B0">
      <w:pPr>
        <w:spacing w:after="200" w:line="276" w:lineRule="auto"/>
        <w:ind w:left="0"/>
      </w:pPr>
      <w:r>
        <w:t>Residents and family members interviewed spoke highly of the services provided at Sprott House.</w:t>
      </w:r>
    </w:p>
    <w:p w:rsidR="00DB1945" w:rsidRDefault="00DB1945" w:rsidP="00CC39B0">
      <w:pPr>
        <w:spacing w:after="200" w:line="276" w:lineRule="auto"/>
        <w:ind w:left="0"/>
      </w:pPr>
      <w:r>
        <w:t>The service has addressed all shortfalls identified at their certification audit including; complaints documentation, quality process and documentation, care plan and assessment documentation, aspect of medication management, and human resources.</w:t>
      </w:r>
    </w:p>
    <w:p w:rsidR="00582C77" w:rsidRPr="00825A67" w:rsidRDefault="00DB1945" w:rsidP="00CC39B0">
      <w:pPr>
        <w:spacing w:after="200" w:line="276" w:lineRule="auto"/>
        <w:ind w:left="0"/>
      </w:pPr>
      <w:r>
        <w:t>This surveillance audit identified that improvements are required around aspects of medication management, and the use of short term care plans.</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DB1945">
        <w:rPr>
          <w:b/>
          <w:caps/>
        </w:rPr>
        <w:t>18-Sep-13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DB1945">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DB1945" w:rsidP="004B2721">
            <w:pPr>
              <w:keepNext/>
              <w:spacing w:after="0"/>
              <w:ind w:left="0"/>
              <w:jc w:val="center"/>
              <w:rPr>
                <w:sz w:val="20"/>
                <w:szCs w:val="20"/>
              </w:rPr>
            </w:pPr>
            <w:bookmarkStart w:id="5" w:name="AuditDate_3"/>
            <w:bookmarkEnd w:id="5"/>
            <w:r>
              <w:rPr>
                <w:sz w:val="20"/>
                <w:szCs w:val="20"/>
              </w:rPr>
              <w:t>18-Sep-13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DB1945">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A14B06">
              <w:t xml:space="preserve"> </w:t>
            </w:r>
            <w:r w:rsidRPr="00DC52D9">
              <w:t>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DB1945" w:rsidRDefault="00DB1945"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B1945">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B1945" w:rsidP="004D2CA9">
            <w:pPr>
              <w:keepNext/>
              <w:spacing w:after="0"/>
              <w:ind w:left="0"/>
              <w:jc w:val="center"/>
              <w:rPr>
                <w:sz w:val="20"/>
                <w:szCs w:val="20"/>
              </w:rPr>
            </w:pPr>
            <w:bookmarkStart w:id="8" w:name="AuditDate_4"/>
            <w:bookmarkEnd w:id="8"/>
            <w:r>
              <w:rPr>
                <w:sz w:val="20"/>
                <w:szCs w:val="20"/>
              </w:rPr>
              <w:t>18-Sep-13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B1945">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DB1945" w:rsidRDefault="00DB1945"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B1945">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B1945" w:rsidP="004D2CA9">
            <w:pPr>
              <w:keepNext/>
              <w:spacing w:after="0"/>
              <w:ind w:left="0"/>
              <w:jc w:val="center"/>
              <w:rPr>
                <w:sz w:val="20"/>
                <w:szCs w:val="20"/>
              </w:rPr>
            </w:pPr>
            <w:bookmarkStart w:id="11" w:name="AuditDate_5"/>
            <w:bookmarkEnd w:id="11"/>
            <w:r>
              <w:rPr>
                <w:sz w:val="20"/>
                <w:szCs w:val="20"/>
              </w:rPr>
              <w:t>18-Sep-13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B1945">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DB1945" w:rsidRDefault="00DB1945"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B1945">
        <w:trPr>
          <w:cantSplit/>
        </w:trPr>
        <w:tc>
          <w:tcPr>
            <w:tcW w:w="5529" w:type="dxa"/>
          </w:tcPr>
          <w:p w:rsidR="004D2CA9" w:rsidRPr="00DC52D9" w:rsidRDefault="004D2CA9" w:rsidP="006D1A1B">
            <w:pPr>
              <w:keepNext/>
              <w:spacing w:after="0"/>
              <w:ind w:left="0"/>
              <w:rPr>
                <w:b/>
              </w:rPr>
            </w:pPr>
            <w:r w:rsidRPr="00DC52D9">
              <w:rPr>
                <w:b/>
              </w:rPr>
              <w:lastRenderedPageBreak/>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B1945" w:rsidP="004D2CA9">
            <w:pPr>
              <w:keepNext/>
              <w:spacing w:after="0"/>
              <w:ind w:left="0"/>
              <w:jc w:val="center"/>
              <w:rPr>
                <w:sz w:val="20"/>
                <w:szCs w:val="20"/>
              </w:rPr>
            </w:pPr>
            <w:bookmarkStart w:id="14" w:name="AuditDate_6"/>
            <w:bookmarkEnd w:id="14"/>
            <w:r>
              <w:rPr>
                <w:sz w:val="20"/>
                <w:szCs w:val="20"/>
              </w:rPr>
              <w:t>18-Sep-13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B1945">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DB1945" w:rsidRDefault="00DB1945"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B1945">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B1945" w:rsidP="004D2CA9">
            <w:pPr>
              <w:keepNext/>
              <w:spacing w:after="0"/>
              <w:ind w:left="0"/>
              <w:jc w:val="center"/>
              <w:rPr>
                <w:sz w:val="20"/>
                <w:szCs w:val="20"/>
              </w:rPr>
            </w:pPr>
            <w:bookmarkStart w:id="17" w:name="AuditDate_7"/>
            <w:bookmarkEnd w:id="17"/>
            <w:r>
              <w:rPr>
                <w:sz w:val="20"/>
                <w:szCs w:val="20"/>
              </w:rPr>
              <w:t>18-Sep-13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B1945">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A14B06">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DB1945" w:rsidRDefault="00DB1945"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B1945">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DB1945" w:rsidP="009F07AC">
            <w:pPr>
              <w:keepNext/>
              <w:spacing w:after="0"/>
              <w:ind w:left="0"/>
              <w:jc w:val="center"/>
              <w:rPr>
                <w:sz w:val="20"/>
                <w:szCs w:val="20"/>
              </w:rPr>
            </w:pPr>
            <w:bookmarkStart w:id="20" w:name="AuditDate_8"/>
            <w:bookmarkEnd w:id="20"/>
            <w:r>
              <w:rPr>
                <w:sz w:val="20"/>
                <w:szCs w:val="20"/>
              </w:rPr>
              <w:t>18-Sep-13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DB1945">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A14B06">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DB1945" w:rsidRDefault="00DB1945" w:rsidP="004D2CA9">
            <w:pPr>
              <w:spacing w:after="0"/>
              <w:ind w:left="0"/>
              <w:rPr>
                <w:b/>
              </w:rPr>
            </w:pPr>
            <w:bookmarkStart w:id="22" w:name="Assessment__3"/>
            <w:bookmarkEnd w:id="22"/>
            <w:r>
              <w:rPr>
                <w:b/>
              </w:rPr>
              <w:t>Standards applicable to this service fully attained</w:t>
            </w:r>
          </w:p>
        </w:tc>
      </w:tr>
    </w:tbl>
    <w:p w:rsidR="00CE0C56" w:rsidRDefault="00CE0C56" w:rsidP="0065602D">
      <w:pPr>
        <w:spacing w:after="440"/>
        <w:ind w:left="0"/>
        <w:sectPr w:rsidR="00CE0C56" w:rsidSect="00CE0C56">
          <w:pgSz w:w="11906" w:h="16838"/>
          <w:pgMar w:top="1440" w:right="1440" w:bottom="1440" w:left="1440" w:header="708" w:footer="708" w:gutter="0"/>
          <w:cols w:space="720"/>
          <w:docGrid w:linePitch="299"/>
        </w:sectPr>
      </w:pPr>
    </w:p>
    <w:p w:rsidR="0065602D" w:rsidRDefault="0065602D" w:rsidP="0065602D">
      <w:pPr>
        <w:rPr>
          <w:rFonts w:cstheme="minorBidi"/>
          <w:sz w:val="24"/>
        </w:rPr>
      </w:pPr>
    </w:p>
    <w:p w:rsidR="0065602D" w:rsidRDefault="0065602D" w:rsidP="0065602D">
      <w:pPr>
        <w:rPr>
          <w:rFonts w:cs="Arial"/>
        </w:rPr>
      </w:pPr>
    </w:p>
    <w:p w:rsidR="0065602D" w:rsidRDefault="0065602D" w:rsidP="0065602D"/>
    <w:p w:rsidR="0065602D" w:rsidRDefault="0065602D" w:rsidP="0065602D"/>
    <w:p w:rsidR="0065602D" w:rsidRDefault="0065602D" w:rsidP="0065602D"/>
    <w:p w:rsidR="0065602D" w:rsidRDefault="0065602D" w:rsidP="0065602D"/>
    <w:p w:rsidR="0065602D" w:rsidRDefault="0065602D" w:rsidP="0065602D">
      <w:pPr>
        <w:jc w:val="center"/>
        <w:rPr>
          <w:b/>
          <w:sz w:val="56"/>
          <w:szCs w:val="56"/>
        </w:rPr>
      </w:pPr>
      <w:r>
        <w:rPr>
          <w:b/>
          <w:bCs/>
          <w:noProof/>
          <w:sz w:val="56"/>
          <w:szCs w:val="56"/>
        </w:rPr>
        <w:t>Sprott House</w:t>
      </w:r>
    </w:p>
    <w:p w:rsidR="0065602D" w:rsidRDefault="0065602D" w:rsidP="0065602D">
      <w:pPr>
        <w:jc w:val="center"/>
        <w:rPr>
          <w:sz w:val="40"/>
        </w:rPr>
      </w:pPr>
      <w:proofErr w:type="spellStart"/>
      <w:r>
        <w:rPr>
          <w:sz w:val="40"/>
        </w:rPr>
        <w:t>Sprott</w:t>
      </w:r>
      <w:proofErr w:type="spellEnd"/>
      <w:r>
        <w:rPr>
          <w:sz w:val="40"/>
        </w:rPr>
        <w:t xml:space="preserve"> Care Limited</w:t>
      </w:r>
    </w:p>
    <w:p w:rsidR="0065602D" w:rsidRDefault="0065602D" w:rsidP="0065602D">
      <w:pPr>
        <w:jc w:val="center"/>
        <w:rPr>
          <w:sz w:val="40"/>
        </w:rPr>
      </w:pPr>
    </w:p>
    <w:p w:rsidR="0065602D" w:rsidRDefault="0065602D" w:rsidP="0065602D">
      <w:pPr>
        <w:jc w:val="center"/>
        <w:rPr>
          <w:sz w:val="40"/>
        </w:rPr>
      </w:pPr>
      <w:r>
        <w:rPr>
          <w:sz w:val="40"/>
        </w:rPr>
        <w:t>Surveillance audit - Audit Report</w:t>
      </w:r>
    </w:p>
    <w:p w:rsidR="0065602D" w:rsidRDefault="0065602D" w:rsidP="0065602D">
      <w:pPr>
        <w:jc w:val="center"/>
        <w:rPr>
          <w:sz w:val="40"/>
        </w:rPr>
      </w:pPr>
      <w:r>
        <w:rPr>
          <w:sz w:val="40"/>
        </w:rPr>
        <w:t>Audit Date: 18-Sep-13</w:t>
      </w:r>
    </w:p>
    <w:p w:rsidR="0065602D" w:rsidRDefault="0065602D" w:rsidP="0065602D">
      <w:pPr>
        <w:spacing w:after="0"/>
        <w:rPr>
          <w:sz w:val="40"/>
        </w:rPr>
        <w:sectPr w:rsidR="0065602D">
          <w:pgSz w:w="16838" w:h="11906" w:orient="landscape"/>
          <w:pgMar w:top="1440" w:right="1440" w:bottom="1440" w:left="1440" w:header="708" w:footer="708" w:gutter="0"/>
          <w:cols w:space="720"/>
        </w:sectPr>
      </w:pPr>
    </w:p>
    <w:p w:rsidR="0065602D" w:rsidRDefault="0065602D" w:rsidP="00274649">
      <w:pPr>
        <w:pStyle w:val="HeadingFrontPage"/>
        <w:rPr>
          <w:noProof/>
          <w:lang w:val="en-NZ"/>
        </w:rPr>
      </w:pPr>
      <w:r>
        <w:rPr>
          <w:noProof/>
          <w:lang w:val="en-NZ"/>
        </w:rPr>
        <w:lastRenderedPageBreak/>
        <w:t>Audit Report</w:t>
      </w:r>
    </w:p>
    <w:p w:rsidR="0065602D" w:rsidRDefault="0065602D" w:rsidP="00274649">
      <w:pPr>
        <w:ind w:left="0"/>
        <w:rPr>
          <w:noProof/>
          <w:sz w:val="32"/>
          <w:szCs w:val="32"/>
        </w:rPr>
      </w:pPr>
      <w:r>
        <w:rPr>
          <w:noProof/>
          <w:sz w:val="32"/>
          <w:szCs w:val="32"/>
        </w:rPr>
        <w:t>To: HealthCERT, Ministry of Health</w:t>
      </w:r>
    </w:p>
    <w:p w:rsidR="0065602D" w:rsidRDefault="0065602D" w:rsidP="00274649">
      <w:pPr>
        <w:ind w:left="0"/>
        <w:rPr>
          <w:noProof/>
        </w:rPr>
      </w:pPr>
    </w:p>
    <w:tbl>
      <w:tblPr>
        <w:tblW w:w="14325" w:type="dxa"/>
        <w:tblLayout w:type="fixed"/>
        <w:tblLook w:val="00A0" w:firstRow="1" w:lastRow="0" w:firstColumn="1" w:lastColumn="0" w:noHBand="0" w:noVBand="0"/>
      </w:tblPr>
      <w:tblGrid>
        <w:gridCol w:w="1818"/>
        <w:gridCol w:w="12507"/>
      </w:tblGrid>
      <w:tr w:rsidR="0065602D" w:rsidTr="0065602D">
        <w:tc>
          <w:tcPr>
            <w:tcW w:w="1818" w:type="dxa"/>
            <w:tcBorders>
              <w:top w:val="single" w:sz="4" w:space="0" w:color="auto"/>
              <w:left w:val="single" w:sz="4" w:space="0" w:color="auto"/>
              <w:bottom w:val="single" w:sz="4" w:space="0" w:color="auto"/>
              <w:right w:val="single" w:sz="12" w:space="0" w:color="auto"/>
            </w:tcBorders>
            <w:hideMark/>
          </w:tcPr>
          <w:p w:rsidR="0065602D" w:rsidRDefault="0065602D" w:rsidP="00274649">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65602D" w:rsidRDefault="0065602D" w:rsidP="00274649">
            <w:pPr>
              <w:spacing w:before="60" w:line="276" w:lineRule="auto"/>
              <w:ind w:left="0"/>
              <w:rPr>
                <w:rFonts w:cs="Arial"/>
                <w:noProof/>
              </w:rPr>
            </w:pPr>
            <w:r>
              <w:rPr>
                <w:noProof/>
              </w:rPr>
              <w:t>Sprott Care Limited</w:t>
            </w:r>
          </w:p>
        </w:tc>
      </w:tr>
    </w:tbl>
    <w:p w:rsidR="0065602D" w:rsidRDefault="0065602D" w:rsidP="00274649">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65602D" w:rsidTr="0065602D">
        <w:tc>
          <w:tcPr>
            <w:tcW w:w="2958" w:type="dxa"/>
            <w:tcBorders>
              <w:top w:val="single" w:sz="8" w:space="0" w:color="auto"/>
              <w:left w:val="single" w:sz="4" w:space="0" w:color="auto"/>
              <w:bottom w:val="single" w:sz="12" w:space="0" w:color="auto"/>
              <w:right w:val="single" w:sz="4" w:space="0" w:color="auto"/>
            </w:tcBorders>
            <w:hideMark/>
          </w:tcPr>
          <w:p w:rsidR="0065602D" w:rsidRDefault="0065602D" w:rsidP="00274649">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65602D" w:rsidRDefault="0065602D" w:rsidP="00274649">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65602D" w:rsidRDefault="0065602D" w:rsidP="00274649">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65602D" w:rsidRDefault="0065602D" w:rsidP="00274649">
            <w:pPr>
              <w:spacing w:before="60" w:line="276" w:lineRule="auto"/>
              <w:ind w:left="0"/>
              <w:rPr>
                <w:rFonts w:cs="Arial"/>
                <w:b/>
                <w:noProof/>
              </w:rPr>
            </w:pPr>
            <w:r>
              <w:rPr>
                <w:b/>
                <w:noProof/>
              </w:rPr>
              <w:t>City</w:t>
            </w:r>
          </w:p>
        </w:tc>
      </w:tr>
      <w:tr w:rsidR="0065602D" w:rsidTr="0065602D">
        <w:tc>
          <w:tcPr>
            <w:tcW w:w="2958" w:type="dxa"/>
            <w:tcBorders>
              <w:top w:val="single" w:sz="12" w:space="0" w:color="auto"/>
              <w:left w:val="single" w:sz="12" w:space="0" w:color="auto"/>
              <w:bottom w:val="single" w:sz="12" w:space="0" w:color="auto"/>
              <w:right w:val="single" w:sz="4" w:space="0" w:color="auto"/>
            </w:tcBorders>
            <w:hideMark/>
          </w:tcPr>
          <w:p w:rsidR="0065602D" w:rsidRDefault="0065602D" w:rsidP="00274649">
            <w:pPr>
              <w:spacing w:before="60" w:line="276" w:lineRule="auto"/>
              <w:ind w:left="0"/>
              <w:rPr>
                <w:rFonts w:cs="Arial"/>
                <w:bCs/>
                <w:noProof/>
              </w:rPr>
            </w:pPr>
            <w:r>
              <w:rPr>
                <w:bCs/>
                <w:noProof/>
              </w:rPr>
              <w:t xml:space="preserve">Sprott House </w:t>
            </w:r>
          </w:p>
        </w:tc>
        <w:tc>
          <w:tcPr>
            <w:tcW w:w="5970" w:type="dxa"/>
            <w:tcBorders>
              <w:top w:val="single" w:sz="12" w:space="0" w:color="auto"/>
              <w:left w:val="single" w:sz="4" w:space="0" w:color="auto"/>
              <w:bottom w:val="single" w:sz="12" w:space="0" w:color="auto"/>
              <w:right w:val="single" w:sz="4" w:space="0" w:color="auto"/>
            </w:tcBorders>
            <w:hideMark/>
          </w:tcPr>
          <w:p w:rsidR="0065602D" w:rsidRDefault="0065602D" w:rsidP="00274649">
            <w:pPr>
              <w:spacing w:before="60" w:line="276" w:lineRule="auto"/>
              <w:ind w:left="0"/>
              <w:rPr>
                <w:rFonts w:cs="Arial"/>
                <w:noProof/>
              </w:rPr>
            </w:pPr>
            <w:r>
              <w:rPr>
                <w:noProof/>
              </w:rPr>
              <w:t>29 Messines Road</w:t>
            </w:r>
          </w:p>
        </w:tc>
        <w:tc>
          <w:tcPr>
            <w:tcW w:w="2700" w:type="dxa"/>
            <w:tcBorders>
              <w:top w:val="single" w:sz="12" w:space="0" w:color="auto"/>
              <w:left w:val="single" w:sz="4" w:space="0" w:color="auto"/>
              <w:bottom w:val="single" w:sz="12" w:space="0" w:color="auto"/>
              <w:right w:val="single" w:sz="4" w:space="0" w:color="auto"/>
            </w:tcBorders>
            <w:hideMark/>
          </w:tcPr>
          <w:p w:rsidR="0065602D" w:rsidRDefault="0065602D" w:rsidP="00274649">
            <w:pPr>
              <w:spacing w:before="60" w:line="276" w:lineRule="auto"/>
              <w:ind w:left="0"/>
              <w:rPr>
                <w:rFonts w:cs="Arial"/>
                <w:noProof/>
              </w:rPr>
            </w:pPr>
            <w:r>
              <w:rPr>
                <w:noProof/>
              </w:rPr>
              <w:t>Karori</w:t>
            </w:r>
          </w:p>
        </w:tc>
        <w:tc>
          <w:tcPr>
            <w:tcW w:w="2700" w:type="dxa"/>
            <w:tcBorders>
              <w:top w:val="single" w:sz="12" w:space="0" w:color="auto"/>
              <w:left w:val="single" w:sz="4" w:space="0" w:color="auto"/>
              <w:bottom w:val="single" w:sz="12" w:space="0" w:color="auto"/>
              <w:right w:val="single" w:sz="12" w:space="0" w:color="auto"/>
            </w:tcBorders>
            <w:hideMark/>
          </w:tcPr>
          <w:p w:rsidR="0065602D" w:rsidRDefault="0065602D" w:rsidP="00274649">
            <w:pPr>
              <w:spacing w:before="60" w:line="276" w:lineRule="auto"/>
              <w:ind w:left="0"/>
              <w:rPr>
                <w:rFonts w:cs="Arial"/>
                <w:noProof/>
              </w:rPr>
            </w:pPr>
            <w:r>
              <w:rPr>
                <w:noProof/>
              </w:rPr>
              <w:t xml:space="preserve">Wellington </w:t>
            </w:r>
          </w:p>
        </w:tc>
      </w:tr>
    </w:tbl>
    <w:p w:rsidR="0065602D" w:rsidRDefault="0065602D" w:rsidP="00274649">
      <w:pPr>
        <w:ind w:left="0"/>
        <w:rPr>
          <w:rFonts w:cs="Arial"/>
          <w:noProof/>
        </w:rPr>
      </w:pPr>
    </w:p>
    <w:tbl>
      <w:tblPr>
        <w:tblW w:w="14325" w:type="dxa"/>
        <w:tblLayout w:type="fixed"/>
        <w:tblLook w:val="00A0" w:firstRow="1" w:lastRow="0" w:firstColumn="1" w:lastColumn="0" w:noHBand="0" w:noVBand="0"/>
      </w:tblPr>
      <w:tblGrid>
        <w:gridCol w:w="14325"/>
      </w:tblGrid>
      <w:tr w:rsidR="0065602D" w:rsidTr="0065602D">
        <w:tc>
          <w:tcPr>
            <w:tcW w:w="14328" w:type="dxa"/>
            <w:tcBorders>
              <w:top w:val="single" w:sz="4" w:space="0" w:color="auto"/>
              <w:left w:val="single" w:sz="4" w:space="0" w:color="auto"/>
              <w:bottom w:val="single" w:sz="12" w:space="0" w:color="auto"/>
              <w:right w:val="single" w:sz="4" w:space="0" w:color="auto"/>
            </w:tcBorders>
            <w:hideMark/>
          </w:tcPr>
          <w:p w:rsidR="0065602D" w:rsidRDefault="0065602D" w:rsidP="00274649">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65602D" w:rsidTr="0065602D">
        <w:tc>
          <w:tcPr>
            <w:tcW w:w="14328" w:type="dxa"/>
            <w:tcBorders>
              <w:top w:val="single" w:sz="12" w:space="0" w:color="auto"/>
              <w:left w:val="single" w:sz="12" w:space="0" w:color="auto"/>
              <w:bottom w:val="single" w:sz="12" w:space="0" w:color="auto"/>
              <w:right w:val="single" w:sz="12" w:space="0" w:color="auto"/>
            </w:tcBorders>
            <w:hideMark/>
          </w:tcPr>
          <w:p w:rsidR="0065602D" w:rsidRDefault="0065602D" w:rsidP="00274649">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65602D" w:rsidRDefault="0065602D" w:rsidP="00274649">
      <w:pPr>
        <w:ind w:left="0"/>
        <w:rPr>
          <w:rFonts w:cs="Arial"/>
          <w:noProof/>
        </w:rPr>
      </w:pPr>
    </w:p>
    <w:tbl>
      <w:tblPr>
        <w:tblW w:w="14325" w:type="dxa"/>
        <w:tblLayout w:type="fixed"/>
        <w:tblLook w:val="00A0" w:firstRow="1" w:lastRow="0" w:firstColumn="1" w:lastColumn="0" w:noHBand="0" w:noVBand="0"/>
      </w:tblPr>
      <w:tblGrid>
        <w:gridCol w:w="2558"/>
        <w:gridCol w:w="11767"/>
      </w:tblGrid>
      <w:tr w:rsidR="0065602D" w:rsidTr="0065602D">
        <w:tc>
          <w:tcPr>
            <w:tcW w:w="2559" w:type="dxa"/>
            <w:tcBorders>
              <w:top w:val="single" w:sz="4" w:space="0" w:color="auto"/>
              <w:left w:val="single" w:sz="4" w:space="0" w:color="auto"/>
              <w:bottom w:val="single" w:sz="4" w:space="0" w:color="auto"/>
              <w:right w:val="single" w:sz="12" w:space="0" w:color="auto"/>
            </w:tcBorders>
            <w:hideMark/>
          </w:tcPr>
          <w:p w:rsidR="0065602D" w:rsidRDefault="0065602D" w:rsidP="00274649">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65602D" w:rsidRDefault="0065602D" w:rsidP="00274649">
            <w:pPr>
              <w:tabs>
                <w:tab w:val="left" w:pos="2001"/>
                <w:tab w:val="left" w:pos="3198"/>
                <w:tab w:val="left" w:pos="5535"/>
                <w:tab w:val="left" w:pos="7644"/>
              </w:tabs>
              <w:spacing w:before="60" w:line="276" w:lineRule="auto"/>
              <w:ind w:left="0"/>
              <w:rPr>
                <w:rFonts w:cs="Arial"/>
                <w:noProof/>
              </w:rPr>
            </w:pPr>
            <w:r>
              <w:rPr>
                <w:noProof/>
              </w:rPr>
              <w:t>Surveillance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65602D" w:rsidTr="0065602D">
        <w:tc>
          <w:tcPr>
            <w:tcW w:w="2559" w:type="dxa"/>
            <w:tcBorders>
              <w:top w:val="single" w:sz="4" w:space="0" w:color="auto"/>
              <w:left w:val="single" w:sz="4" w:space="0" w:color="auto"/>
              <w:bottom w:val="single" w:sz="4" w:space="0" w:color="auto"/>
              <w:right w:val="single" w:sz="12" w:space="0" w:color="auto"/>
            </w:tcBorders>
            <w:hideMark/>
          </w:tcPr>
          <w:p w:rsidR="0065602D" w:rsidRDefault="0065602D" w:rsidP="00274649">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65602D" w:rsidRDefault="0065602D" w:rsidP="00274649">
            <w:pPr>
              <w:tabs>
                <w:tab w:val="left" w:pos="5346"/>
              </w:tabs>
              <w:spacing w:before="60" w:line="276" w:lineRule="auto"/>
              <w:ind w:left="0"/>
              <w:rPr>
                <w:rFonts w:cs="Arial"/>
                <w:noProof/>
              </w:rPr>
            </w:pPr>
            <w:r>
              <w:rPr>
                <w:b/>
                <w:noProof/>
              </w:rPr>
              <w:t xml:space="preserve">Start Date: </w:t>
            </w:r>
            <w:r>
              <w:rPr>
                <w:noProof/>
              </w:rPr>
              <w:t>18-Sep-13</w:t>
            </w:r>
            <w:r>
              <w:rPr>
                <w:noProof/>
                <w:sz w:val="20"/>
                <w:szCs w:val="20"/>
              </w:rPr>
              <w:tab/>
            </w:r>
            <w:r>
              <w:rPr>
                <w:b/>
                <w:noProof/>
              </w:rPr>
              <w:t xml:space="preserve">End Date: </w:t>
            </w:r>
            <w:r>
              <w:rPr>
                <w:noProof/>
              </w:rPr>
              <w:t>18-Sep-13</w:t>
            </w:r>
          </w:p>
        </w:tc>
      </w:tr>
      <w:tr w:rsidR="0065602D" w:rsidTr="0065602D">
        <w:tc>
          <w:tcPr>
            <w:tcW w:w="2559" w:type="dxa"/>
            <w:tcBorders>
              <w:top w:val="single" w:sz="4" w:space="0" w:color="auto"/>
              <w:left w:val="single" w:sz="4" w:space="0" w:color="auto"/>
              <w:bottom w:val="single" w:sz="4" w:space="0" w:color="auto"/>
              <w:right w:val="single" w:sz="12" w:space="0" w:color="auto"/>
            </w:tcBorders>
            <w:hideMark/>
          </w:tcPr>
          <w:p w:rsidR="0065602D" w:rsidRDefault="0065602D" w:rsidP="00274649">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65602D" w:rsidRDefault="0065602D" w:rsidP="00274649">
            <w:pPr>
              <w:spacing w:before="60" w:line="276" w:lineRule="auto"/>
              <w:ind w:left="0"/>
              <w:rPr>
                <w:rFonts w:cs="Arial"/>
                <w:noProof/>
              </w:rPr>
            </w:pPr>
            <w:r>
              <w:rPr>
                <w:noProof/>
              </w:rPr>
              <w:t>Health and Disability Auditing New Zealand Limited</w:t>
            </w:r>
          </w:p>
        </w:tc>
      </w:tr>
    </w:tbl>
    <w:p w:rsidR="0065602D" w:rsidRDefault="0065602D" w:rsidP="00274649">
      <w:pPr>
        <w:ind w:left="0"/>
        <w:rPr>
          <w:rFonts w:cs="Arial"/>
          <w:noProof/>
        </w:rPr>
      </w:pPr>
    </w:p>
    <w:p w:rsidR="0065602D" w:rsidRDefault="0065602D" w:rsidP="00274649">
      <w:pPr>
        <w:ind w:left="0"/>
      </w:pPr>
      <w:r>
        <w:br w:type="page"/>
      </w:r>
    </w:p>
    <w:p w:rsidR="0065602D" w:rsidRDefault="0065602D" w:rsidP="00274649">
      <w:pPr>
        <w:pStyle w:val="Heading1"/>
        <w:rPr>
          <w:noProof/>
        </w:rPr>
      </w:pPr>
      <w:r>
        <w:rPr>
          <w:noProof/>
        </w:rPr>
        <w:lastRenderedPageBreak/>
        <w:t>Audit Team</w:t>
      </w:r>
    </w:p>
    <w:p w:rsidR="0065602D" w:rsidRDefault="0065602D" w:rsidP="00274649">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65602D" w:rsidTr="0065602D">
        <w:tc>
          <w:tcPr>
            <w:tcW w:w="1989"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65602D" w:rsidRDefault="0065602D" w:rsidP="00274649">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65602D" w:rsidRDefault="0065602D" w:rsidP="00274649">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65602D" w:rsidRDefault="0065602D" w:rsidP="00274649">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65602D" w:rsidRDefault="0065602D" w:rsidP="00274649">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65602D" w:rsidRDefault="0065602D" w:rsidP="00274649">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65602D" w:rsidTr="0065602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5602D" w:rsidRDefault="0065602D" w:rsidP="00274649">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RN, auditor certificate</w:t>
            </w:r>
          </w:p>
        </w:tc>
        <w:tc>
          <w:tcPr>
            <w:tcW w:w="1824" w:type="dxa"/>
            <w:tcBorders>
              <w:top w:val="single" w:sz="12"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9.00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6.00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65602D" w:rsidRDefault="0065602D" w:rsidP="00274649">
            <w:pPr>
              <w:spacing w:after="200" w:line="276" w:lineRule="auto"/>
              <w:ind w:left="0"/>
              <w:rPr>
                <w:rFonts w:cs="Arial"/>
                <w:noProof/>
              </w:rPr>
            </w:pPr>
            <w:r>
              <w:rPr>
                <w:noProof/>
              </w:rPr>
              <w:t>18-Sept-13</w:t>
            </w:r>
          </w:p>
        </w:tc>
      </w:tr>
      <w:tr w:rsidR="0065602D" w:rsidTr="0065602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5602D" w:rsidRDefault="0065602D" w:rsidP="00274649">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RN, auditor certificate</w:t>
            </w:r>
          </w:p>
        </w:tc>
        <w:tc>
          <w:tcPr>
            <w:tcW w:w="182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9.00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5.00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5602D" w:rsidRDefault="0065602D" w:rsidP="00274649">
            <w:pPr>
              <w:spacing w:after="200" w:line="276" w:lineRule="auto"/>
              <w:ind w:left="0"/>
              <w:rPr>
                <w:rFonts w:cs="Arial"/>
                <w:noProof/>
              </w:rPr>
            </w:pPr>
            <w:r>
              <w:rPr>
                <w:noProof/>
              </w:rPr>
              <w:t>18-Sept-13</w:t>
            </w:r>
          </w:p>
        </w:tc>
      </w:tr>
      <w:tr w:rsidR="0065602D" w:rsidTr="0065602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5602D" w:rsidRDefault="0065602D" w:rsidP="00274649">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5602D" w:rsidTr="0065602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5602D" w:rsidRDefault="0065602D" w:rsidP="00274649">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5602D" w:rsidTr="0065602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5602D" w:rsidRDefault="0065602D" w:rsidP="00274649">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5602D" w:rsidTr="0065602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5602D" w:rsidRDefault="0065602D" w:rsidP="00274649">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5602D" w:rsidTr="0065602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5602D" w:rsidRDefault="0065602D" w:rsidP="00274649">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5602D" w:rsidTr="0065602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5602D" w:rsidRDefault="0065602D" w:rsidP="00274649">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5602D" w:rsidTr="0065602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5602D" w:rsidRDefault="0065602D" w:rsidP="00274649">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5602D" w:rsidTr="0065602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5602D" w:rsidRDefault="0065602D" w:rsidP="00274649">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5602D" w:rsidTr="0065602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5602D" w:rsidRDefault="0065602D" w:rsidP="00274649">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65602D" w:rsidRDefault="0065602D" w:rsidP="00274649">
            <w:pPr>
              <w:spacing w:after="200" w:line="276" w:lineRule="auto"/>
              <w:ind w:left="0"/>
              <w:rPr>
                <w:rFonts w:cs="Arial"/>
                <w:noProof/>
              </w:rPr>
            </w:pPr>
            <w:r>
              <w:rPr>
                <w:noProof/>
              </w:rPr>
              <w:t>1.00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65602D" w:rsidRDefault="0065602D" w:rsidP="00274649">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65602D" w:rsidRDefault="0065602D" w:rsidP="00274649">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65602D" w:rsidTr="0065602D">
        <w:trPr>
          <w:trHeight w:val="515"/>
        </w:trPr>
        <w:tc>
          <w:tcPr>
            <w:tcW w:w="2844" w:type="dxa"/>
            <w:tcBorders>
              <w:top w:val="single" w:sz="4" w:space="0" w:color="auto"/>
              <w:left w:val="single" w:sz="4" w:space="0" w:color="auto"/>
              <w:bottom w:val="single" w:sz="4" w:space="0" w:color="auto"/>
              <w:right w:val="single" w:sz="4" w:space="0" w:color="auto"/>
            </w:tcBorders>
            <w:hideMark/>
          </w:tcPr>
          <w:p w:rsidR="0065602D" w:rsidRDefault="0065602D" w:rsidP="00274649">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65602D" w:rsidRDefault="0065602D" w:rsidP="00274649">
            <w:pPr>
              <w:spacing w:after="40" w:line="276" w:lineRule="auto"/>
              <w:ind w:left="0"/>
              <w:rPr>
                <w:rFonts w:cs="Arial"/>
                <w:noProof/>
                <w:sz w:val="20"/>
                <w:szCs w:val="20"/>
              </w:rPr>
            </w:pPr>
            <w:r>
              <w:rPr>
                <w:noProof/>
                <w:sz w:val="20"/>
                <w:szCs w:val="20"/>
              </w:rPr>
              <w:t>18.00</w:t>
            </w:r>
          </w:p>
        </w:tc>
        <w:tc>
          <w:tcPr>
            <w:tcW w:w="2700"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65602D" w:rsidRDefault="0065602D" w:rsidP="00274649">
            <w:pPr>
              <w:spacing w:after="40" w:line="276" w:lineRule="auto"/>
              <w:ind w:left="0"/>
              <w:rPr>
                <w:rFonts w:cs="Arial"/>
                <w:noProof/>
                <w:sz w:val="20"/>
                <w:szCs w:val="20"/>
              </w:rPr>
            </w:pPr>
            <w:r>
              <w:rPr>
                <w:noProof/>
                <w:sz w:val="20"/>
                <w:szCs w:val="20"/>
              </w:rPr>
              <w:t>12.00</w:t>
            </w:r>
          </w:p>
        </w:tc>
        <w:tc>
          <w:tcPr>
            <w:tcW w:w="2340"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65602D" w:rsidRDefault="0065602D" w:rsidP="00274649">
            <w:pPr>
              <w:spacing w:after="40" w:line="276" w:lineRule="auto"/>
              <w:ind w:left="0"/>
              <w:rPr>
                <w:rFonts w:cs="Arial"/>
                <w:noProof/>
                <w:sz w:val="20"/>
                <w:szCs w:val="20"/>
              </w:rPr>
            </w:pPr>
            <w:r>
              <w:rPr>
                <w:noProof/>
                <w:sz w:val="20"/>
                <w:szCs w:val="20"/>
              </w:rPr>
              <w:t>30.00</w:t>
            </w:r>
          </w:p>
        </w:tc>
      </w:tr>
      <w:tr w:rsidR="0065602D" w:rsidTr="0065602D">
        <w:trPr>
          <w:trHeight w:val="515"/>
        </w:trPr>
        <w:tc>
          <w:tcPr>
            <w:tcW w:w="2844" w:type="dxa"/>
            <w:tcBorders>
              <w:top w:val="single" w:sz="4" w:space="0" w:color="auto"/>
              <w:left w:val="single" w:sz="4" w:space="0" w:color="auto"/>
              <w:bottom w:val="single" w:sz="4" w:space="0" w:color="auto"/>
              <w:right w:val="single" w:sz="12" w:space="0" w:color="auto"/>
            </w:tcBorders>
            <w:hideMark/>
          </w:tcPr>
          <w:p w:rsidR="0065602D" w:rsidRDefault="0065602D" w:rsidP="00274649">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65602D" w:rsidRDefault="0065602D" w:rsidP="00274649">
            <w:pPr>
              <w:tabs>
                <w:tab w:val="left" w:pos="360"/>
              </w:tabs>
              <w:spacing w:after="40" w:line="276" w:lineRule="auto"/>
              <w:ind w:left="0"/>
              <w:rPr>
                <w:rFonts w:cs="Arial"/>
                <w:noProof/>
                <w:sz w:val="20"/>
                <w:szCs w:val="20"/>
              </w:rPr>
            </w:pPr>
            <w:r>
              <w:rPr>
                <w:noProof/>
                <w:sz w:val="20"/>
                <w:szCs w:val="20"/>
              </w:rPr>
              <w:t>17 of 102</w:t>
            </w:r>
          </w:p>
        </w:tc>
        <w:tc>
          <w:tcPr>
            <w:tcW w:w="2700" w:type="dxa"/>
            <w:tcBorders>
              <w:top w:val="single" w:sz="4" w:space="0" w:color="auto"/>
              <w:left w:val="single" w:sz="12" w:space="0" w:color="auto"/>
              <w:bottom w:val="single" w:sz="4" w:space="0" w:color="auto"/>
              <w:right w:val="single" w:sz="12" w:space="0" w:color="auto"/>
            </w:tcBorders>
            <w:hideMark/>
          </w:tcPr>
          <w:p w:rsidR="0065602D" w:rsidRDefault="0065602D" w:rsidP="00274649">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65602D" w:rsidRDefault="0065602D" w:rsidP="00274649">
            <w:pPr>
              <w:tabs>
                <w:tab w:val="left" w:pos="360"/>
              </w:tabs>
              <w:spacing w:after="40" w:line="276" w:lineRule="auto"/>
              <w:ind w:left="0"/>
              <w:rPr>
                <w:rFonts w:cs="Arial"/>
                <w:noProof/>
                <w:sz w:val="20"/>
                <w:szCs w:val="20"/>
              </w:rPr>
            </w:pPr>
            <w:r>
              <w:rPr>
                <w:noProof/>
                <w:sz w:val="20"/>
                <w:szCs w:val="20"/>
              </w:rPr>
              <w:t>12 of 92</w:t>
            </w:r>
          </w:p>
        </w:tc>
        <w:tc>
          <w:tcPr>
            <w:tcW w:w="2340" w:type="dxa"/>
            <w:tcBorders>
              <w:top w:val="single" w:sz="4" w:space="0" w:color="auto"/>
              <w:left w:val="single" w:sz="12" w:space="0" w:color="auto"/>
              <w:bottom w:val="single" w:sz="4" w:space="0" w:color="auto"/>
              <w:right w:val="single" w:sz="12" w:space="0" w:color="auto"/>
            </w:tcBorders>
            <w:hideMark/>
          </w:tcPr>
          <w:p w:rsidR="0065602D" w:rsidRDefault="0065602D" w:rsidP="00274649">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65602D" w:rsidRDefault="0065602D" w:rsidP="00274649">
            <w:pPr>
              <w:tabs>
                <w:tab w:val="left" w:pos="360"/>
              </w:tabs>
              <w:spacing w:after="40" w:line="276" w:lineRule="auto"/>
              <w:ind w:left="0"/>
              <w:rPr>
                <w:rFonts w:cs="Arial"/>
                <w:noProof/>
                <w:color w:val="FF0000"/>
                <w:sz w:val="20"/>
                <w:szCs w:val="20"/>
              </w:rPr>
            </w:pPr>
            <w:r>
              <w:rPr>
                <w:noProof/>
                <w:sz w:val="20"/>
                <w:szCs w:val="20"/>
              </w:rPr>
              <w:t>3</w:t>
            </w:r>
            <w:r>
              <w:rPr>
                <w:b/>
                <w:noProof/>
                <w:color w:val="FF0000"/>
                <w:sz w:val="20"/>
                <w:szCs w:val="20"/>
              </w:rPr>
              <w:t xml:space="preserve"> </w:t>
            </w:r>
            <w:r>
              <w:rPr>
                <w:noProof/>
                <w:sz w:val="20"/>
                <w:szCs w:val="20"/>
              </w:rPr>
              <w:t>of 12</w:t>
            </w:r>
          </w:p>
        </w:tc>
      </w:tr>
      <w:tr w:rsidR="0065602D" w:rsidTr="0065602D">
        <w:trPr>
          <w:trHeight w:val="515"/>
        </w:trPr>
        <w:tc>
          <w:tcPr>
            <w:tcW w:w="2844" w:type="dxa"/>
            <w:tcBorders>
              <w:top w:val="single" w:sz="4" w:space="0" w:color="auto"/>
              <w:left w:val="single" w:sz="4" w:space="0" w:color="auto"/>
              <w:bottom w:val="single" w:sz="4" w:space="0" w:color="auto"/>
              <w:right w:val="single" w:sz="12" w:space="0" w:color="auto"/>
            </w:tcBorders>
            <w:hideMark/>
          </w:tcPr>
          <w:p w:rsidR="0065602D" w:rsidRDefault="0065602D" w:rsidP="00274649">
            <w:pPr>
              <w:tabs>
                <w:tab w:val="left" w:pos="360"/>
              </w:tabs>
              <w:spacing w:after="40" w:line="276" w:lineRule="auto"/>
              <w:ind w:left="0"/>
              <w:rPr>
                <w:rFonts w:cs="Arial"/>
                <w:b/>
                <w:noProof/>
                <w:sz w:val="20"/>
                <w:szCs w:val="20"/>
              </w:rPr>
            </w:pPr>
            <w:r>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65602D" w:rsidRDefault="0065602D" w:rsidP="00274649">
            <w:pPr>
              <w:tabs>
                <w:tab w:val="left" w:pos="360"/>
              </w:tabs>
              <w:spacing w:after="40" w:line="276" w:lineRule="auto"/>
              <w:ind w:left="0"/>
              <w:rPr>
                <w:rFonts w:cs="Arial"/>
                <w:noProof/>
                <w:sz w:val="20"/>
                <w:szCs w:val="20"/>
              </w:rPr>
            </w:pPr>
            <w:r>
              <w:rPr>
                <w:noProof/>
                <w:sz w:val="20"/>
                <w:szCs w:val="20"/>
              </w:rPr>
              <w:t>17 of 102</w:t>
            </w:r>
          </w:p>
        </w:tc>
        <w:tc>
          <w:tcPr>
            <w:tcW w:w="2700" w:type="dxa"/>
            <w:tcBorders>
              <w:top w:val="single" w:sz="4" w:space="0" w:color="auto"/>
              <w:left w:val="single" w:sz="12" w:space="0" w:color="auto"/>
              <w:bottom w:val="single" w:sz="4" w:space="0" w:color="auto"/>
              <w:right w:val="single" w:sz="12" w:space="0" w:color="auto"/>
            </w:tcBorders>
            <w:hideMark/>
          </w:tcPr>
          <w:p w:rsidR="0065602D" w:rsidRDefault="0065602D" w:rsidP="00274649">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65602D" w:rsidRDefault="0065602D" w:rsidP="00274649">
            <w:pPr>
              <w:tabs>
                <w:tab w:val="left" w:pos="360"/>
              </w:tabs>
              <w:spacing w:after="40" w:line="276" w:lineRule="auto"/>
              <w:ind w:left="0"/>
              <w:rPr>
                <w:rFonts w:cs="Arial"/>
                <w:noProof/>
                <w:sz w:val="20"/>
                <w:szCs w:val="20"/>
              </w:rPr>
            </w:pPr>
            <w:r>
              <w:rPr>
                <w:noProof/>
                <w:sz w:val="20"/>
                <w:szCs w:val="20"/>
              </w:rPr>
              <w:t>5 of 5</w:t>
            </w:r>
          </w:p>
        </w:tc>
        <w:tc>
          <w:tcPr>
            <w:tcW w:w="2340" w:type="dxa"/>
            <w:tcBorders>
              <w:top w:val="single" w:sz="4" w:space="0" w:color="auto"/>
              <w:left w:val="single" w:sz="12" w:space="0" w:color="auto"/>
              <w:bottom w:val="single" w:sz="4" w:space="0" w:color="auto"/>
              <w:right w:val="single" w:sz="12" w:space="0" w:color="auto"/>
            </w:tcBorders>
            <w:hideMark/>
          </w:tcPr>
          <w:p w:rsidR="0065602D" w:rsidRDefault="0065602D" w:rsidP="00274649">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65602D" w:rsidRDefault="0065602D" w:rsidP="00274649">
            <w:pPr>
              <w:tabs>
                <w:tab w:val="left" w:pos="360"/>
              </w:tabs>
              <w:spacing w:after="40" w:line="276" w:lineRule="auto"/>
              <w:ind w:left="0"/>
              <w:rPr>
                <w:rFonts w:cs="Arial"/>
                <w:noProof/>
                <w:sz w:val="20"/>
                <w:szCs w:val="20"/>
              </w:rPr>
            </w:pPr>
            <w:r>
              <w:rPr>
                <w:noProof/>
                <w:sz w:val="20"/>
                <w:szCs w:val="20"/>
              </w:rPr>
              <w:t>9</w:t>
            </w:r>
          </w:p>
        </w:tc>
      </w:tr>
      <w:tr w:rsidR="0065602D" w:rsidTr="0065602D">
        <w:trPr>
          <w:trHeight w:val="515"/>
        </w:trPr>
        <w:tc>
          <w:tcPr>
            <w:tcW w:w="2844" w:type="dxa"/>
            <w:tcBorders>
              <w:top w:val="single" w:sz="4" w:space="0" w:color="auto"/>
              <w:left w:val="single" w:sz="4" w:space="0" w:color="auto"/>
              <w:bottom w:val="single" w:sz="4" w:space="0" w:color="auto"/>
              <w:right w:val="single" w:sz="12" w:space="0" w:color="auto"/>
            </w:tcBorders>
            <w:hideMark/>
          </w:tcPr>
          <w:p w:rsidR="0065602D" w:rsidRDefault="0065602D" w:rsidP="00274649">
            <w:pPr>
              <w:tabs>
                <w:tab w:val="left" w:pos="360"/>
              </w:tabs>
              <w:spacing w:after="40" w:line="276" w:lineRule="auto"/>
              <w:ind w:left="0"/>
              <w:rPr>
                <w:rFonts w:cs="Arial"/>
                <w:b/>
                <w:noProof/>
                <w:sz w:val="20"/>
                <w:szCs w:val="20"/>
              </w:rPr>
            </w:pPr>
            <w:r>
              <w:rPr>
                <w:b/>
                <w:noProof/>
                <w:sz w:val="20"/>
                <w:szCs w:val="20"/>
              </w:rPr>
              <w:lastRenderedPageBreak/>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65602D" w:rsidRDefault="0065602D" w:rsidP="00274649">
            <w:pPr>
              <w:tabs>
                <w:tab w:val="left" w:pos="360"/>
              </w:tabs>
              <w:spacing w:after="40" w:line="276" w:lineRule="auto"/>
              <w:ind w:left="0"/>
              <w:rPr>
                <w:rFonts w:cs="Arial"/>
                <w:noProof/>
                <w:sz w:val="20"/>
                <w:szCs w:val="20"/>
              </w:rPr>
            </w:pPr>
            <w:r>
              <w:rPr>
                <w:noProof/>
                <w:sz w:val="20"/>
                <w:szCs w:val="20"/>
              </w:rPr>
              <w:t>8 of 92</w:t>
            </w:r>
          </w:p>
        </w:tc>
        <w:tc>
          <w:tcPr>
            <w:tcW w:w="2700" w:type="dxa"/>
            <w:tcBorders>
              <w:top w:val="single" w:sz="4" w:space="0" w:color="auto"/>
              <w:left w:val="single" w:sz="12" w:space="0" w:color="auto"/>
              <w:bottom w:val="single" w:sz="4" w:space="0" w:color="auto"/>
              <w:right w:val="single" w:sz="12" w:space="0" w:color="auto"/>
            </w:tcBorders>
            <w:hideMark/>
          </w:tcPr>
          <w:p w:rsidR="0065602D" w:rsidRDefault="0065602D" w:rsidP="00274649">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65602D" w:rsidRDefault="0065602D" w:rsidP="00274649">
            <w:pPr>
              <w:tabs>
                <w:tab w:val="left" w:pos="360"/>
              </w:tabs>
              <w:spacing w:after="40" w:line="276" w:lineRule="auto"/>
              <w:ind w:left="0"/>
              <w:rPr>
                <w:rFonts w:cs="Arial"/>
                <w:noProof/>
                <w:sz w:val="20"/>
                <w:szCs w:val="20"/>
              </w:rPr>
            </w:pPr>
            <w:r>
              <w:rPr>
                <w:noProof/>
                <w:sz w:val="20"/>
                <w:szCs w:val="20"/>
              </w:rPr>
              <w:t>32 of 92</w:t>
            </w:r>
          </w:p>
        </w:tc>
        <w:tc>
          <w:tcPr>
            <w:tcW w:w="2340" w:type="dxa"/>
            <w:tcBorders>
              <w:top w:val="single" w:sz="4" w:space="0" w:color="auto"/>
              <w:left w:val="single" w:sz="12" w:space="0" w:color="auto"/>
              <w:bottom w:val="single" w:sz="4" w:space="0" w:color="auto"/>
              <w:right w:val="single" w:sz="12" w:space="0" w:color="auto"/>
            </w:tcBorders>
            <w:hideMark/>
          </w:tcPr>
          <w:p w:rsidR="0065602D" w:rsidRDefault="0065602D" w:rsidP="00274649">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65602D" w:rsidRDefault="0065602D" w:rsidP="00274649">
            <w:pPr>
              <w:tabs>
                <w:tab w:val="left" w:pos="360"/>
              </w:tabs>
              <w:spacing w:after="40" w:line="276" w:lineRule="auto"/>
              <w:ind w:left="0"/>
              <w:rPr>
                <w:rFonts w:cs="Arial"/>
                <w:noProof/>
                <w:sz w:val="20"/>
                <w:szCs w:val="20"/>
              </w:rPr>
            </w:pPr>
            <w:r>
              <w:rPr>
                <w:noProof/>
                <w:sz w:val="20"/>
                <w:szCs w:val="20"/>
              </w:rPr>
              <w:t>1</w:t>
            </w:r>
          </w:p>
        </w:tc>
      </w:tr>
    </w:tbl>
    <w:p w:rsidR="0065602D" w:rsidRDefault="0065602D" w:rsidP="00274649">
      <w:pPr>
        <w:ind w:left="0"/>
        <w:rPr>
          <w:rFonts w:cs="Arial"/>
          <w:b/>
          <w:noProof/>
        </w:rPr>
      </w:pPr>
    </w:p>
    <w:p w:rsidR="0065602D" w:rsidRDefault="0065602D" w:rsidP="00274649">
      <w:pPr>
        <w:ind w:left="0"/>
      </w:pPr>
      <w:r>
        <w:br w:type="page"/>
      </w:r>
    </w:p>
    <w:p w:rsidR="0065602D" w:rsidRDefault="0065602D" w:rsidP="00274649">
      <w:pPr>
        <w:spacing w:before="240"/>
        <w:ind w:left="0"/>
        <w:rPr>
          <w:noProof/>
        </w:rPr>
      </w:pPr>
    </w:p>
    <w:p w:rsidR="0065602D" w:rsidRDefault="0065602D" w:rsidP="00274649">
      <w:pPr>
        <w:pStyle w:val="Heading1"/>
        <w:rPr>
          <w:noProof/>
        </w:rPr>
      </w:pPr>
      <w:r>
        <w:rPr>
          <w:noProof/>
        </w:rPr>
        <w:t>Declaration</w:t>
      </w:r>
    </w:p>
    <w:p w:rsidR="0065602D" w:rsidRDefault="0065602D" w:rsidP="00274649">
      <w:pPr>
        <w:spacing w:before="240"/>
        <w:ind w:left="0"/>
        <w:rPr>
          <w:noProof/>
        </w:rPr>
      </w:pPr>
      <w:r>
        <w:rPr>
          <w:noProof/>
        </w:rPr>
        <w:t>I, (full name of agent or employee of the company) 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65602D" w:rsidRDefault="0065602D" w:rsidP="00274649">
      <w:pPr>
        <w:spacing w:before="240"/>
        <w:ind w:left="0"/>
        <w:rPr>
          <w:noProof/>
        </w:rPr>
      </w:pPr>
      <w:r>
        <w:rPr>
          <w:noProof/>
        </w:rPr>
        <w:t>I confirm that Health and Disability Auditing New Zealand Limited has in place effective arrangements to avoid or manage any conflicts of interest that may arise.</w:t>
      </w:r>
    </w:p>
    <w:p w:rsidR="0065602D" w:rsidRDefault="0065602D" w:rsidP="00274649">
      <w:pPr>
        <w:spacing w:before="240"/>
        <w:ind w:left="0"/>
        <w:rPr>
          <w:noProof/>
        </w:rPr>
      </w:pPr>
      <w:r>
        <w:rPr>
          <w:noProof/>
        </w:rPr>
        <w:t>Dated this 17 day of October 2013</w:t>
      </w:r>
    </w:p>
    <w:p w:rsidR="0065602D" w:rsidRDefault="0065602D" w:rsidP="00274649">
      <w:pPr>
        <w:spacing w:before="240"/>
        <w:ind w:left="0"/>
        <w:rPr>
          <w:noProof/>
        </w:rPr>
      </w:pPr>
      <w:r>
        <w:rPr>
          <w:noProof/>
        </w:rPr>
        <w:t>Please check the box below to indicate that you are a DAA delegated authority, and agree to the terms in the Declaration section of this document.</w:t>
      </w:r>
    </w:p>
    <w:p w:rsidR="0065602D" w:rsidRDefault="0065602D" w:rsidP="00274649">
      <w:pPr>
        <w:spacing w:before="240"/>
        <w:ind w:left="0"/>
        <w:rPr>
          <w:noProof/>
        </w:rPr>
      </w:pPr>
      <w:r>
        <w:rPr>
          <w:noProof/>
        </w:rPr>
        <w:t>This also indicates that you have finished editing the document and have updated the Summary of Attainment and CAR sections using the instructions at the bottom of this page.</w:t>
      </w:r>
    </w:p>
    <w:p w:rsidR="0065602D" w:rsidRDefault="0065602D" w:rsidP="00274649">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65602D" w:rsidRDefault="0065602D" w:rsidP="00274649">
      <w:pPr>
        <w:spacing w:before="240" w:after="240"/>
        <w:ind w:left="0"/>
        <w:rPr>
          <w:noProof/>
        </w:rPr>
      </w:pPr>
      <w:r>
        <w:rPr>
          <w:noProof/>
        </w:rPr>
        <w:t xml:space="preserve">The audit summary has been developed in consultation with the provider: </w:t>
      </w:r>
      <w:r>
        <w:rPr>
          <w:noProof/>
        </w:rPr>
        <w:sym w:font="Wingdings" w:char="F0FD"/>
      </w:r>
    </w:p>
    <w:p w:rsidR="0065602D" w:rsidRDefault="0065602D" w:rsidP="00274649">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65602D" w:rsidRDefault="0065602D" w:rsidP="00274649">
      <w:pPr>
        <w:ind w:left="0"/>
        <w:rPr>
          <w:b/>
          <w:noProof/>
        </w:rPr>
      </w:pPr>
    </w:p>
    <w:p w:rsidR="0065602D" w:rsidRDefault="0065602D" w:rsidP="00274649">
      <w:pPr>
        <w:ind w:left="0"/>
      </w:pPr>
      <w:r>
        <w:br w:type="page"/>
      </w:r>
    </w:p>
    <w:p w:rsidR="0065602D" w:rsidRDefault="0065602D" w:rsidP="00274649">
      <w:pPr>
        <w:pStyle w:val="Heading1"/>
        <w:ind w:right="36"/>
        <w:rPr>
          <w:noProof/>
        </w:rPr>
      </w:pPr>
      <w:bookmarkStart w:id="23" w:name="_Toc217361208"/>
      <w:bookmarkStart w:id="24" w:name="_Toc216682607"/>
      <w:r>
        <w:rPr>
          <w:noProof/>
        </w:rPr>
        <w:lastRenderedPageBreak/>
        <w:t>Services and Capacity</w:t>
      </w:r>
      <w:bookmarkEnd w:id="23"/>
      <w:bookmarkEnd w:id="24"/>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65602D" w:rsidTr="0065602D">
        <w:trPr>
          <w:cantSplit/>
          <w:trHeight w:val="387"/>
        </w:trPr>
        <w:tc>
          <w:tcPr>
            <w:tcW w:w="2689" w:type="dxa"/>
            <w:vMerge w:val="restart"/>
            <w:tcBorders>
              <w:top w:val="nil"/>
              <w:left w:val="nil"/>
              <w:bottom w:val="single" w:sz="4" w:space="0" w:color="auto"/>
              <w:right w:val="nil"/>
            </w:tcBorders>
          </w:tcPr>
          <w:p w:rsidR="0065602D" w:rsidRDefault="0065602D" w:rsidP="00274649">
            <w:pPr>
              <w:spacing w:after="200" w:line="276" w:lineRule="auto"/>
              <w:ind w:left="0"/>
              <w:rPr>
                <w:rFonts w:cs="Arial"/>
                <w:noProof/>
              </w:rPr>
            </w:pPr>
          </w:p>
        </w:tc>
        <w:tc>
          <w:tcPr>
            <w:tcW w:w="1087" w:type="dxa"/>
          </w:tcPr>
          <w:p w:rsidR="0065602D" w:rsidRDefault="0065602D" w:rsidP="00274649">
            <w:pPr>
              <w:spacing w:after="200" w:line="276" w:lineRule="auto"/>
              <w:ind w:left="0"/>
              <w:rPr>
                <w:rFonts w:cs="Arial"/>
                <w:noProof/>
              </w:rPr>
            </w:pPr>
          </w:p>
        </w:tc>
        <w:tc>
          <w:tcPr>
            <w:tcW w:w="1086" w:type="dxa"/>
          </w:tcPr>
          <w:p w:rsidR="0065602D" w:rsidRDefault="0065602D" w:rsidP="00274649">
            <w:pPr>
              <w:spacing w:after="200" w:line="276" w:lineRule="auto"/>
              <w:ind w:left="0"/>
              <w:rPr>
                <w:rFonts w:cs="Arial"/>
                <w:noProof/>
              </w:rPr>
            </w:pPr>
          </w:p>
        </w:tc>
        <w:tc>
          <w:tcPr>
            <w:tcW w:w="1086" w:type="dxa"/>
            <w:tcBorders>
              <w:top w:val="nil"/>
              <w:left w:val="nil"/>
              <w:bottom w:val="nil"/>
              <w:right w:val="single" w:sz="4" w:space="0" w:color="auto"/>
            </w:tcBorders>
          </w:tcPr>
          <w:p w:rsidR="0065602D" w:rsidRDefault="0065602D" w:rsidP="00274649">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60" w:line="276" w:lineRule="auto"/>
              <w:ind w:left="0"/>
              <w:jc w:val="center"/>
              <w:rPr>
                <w:rFonts w:cs="Arial"/>
                <w:b/>
                <w:noProof/>
              </w:rPr>
            </w:pPr>
            <w:r>
              <w:rPr>
                <w:b/>
                <w:noProof/>
              </w:rPr>
              <w:t>Kinds of services certified</w:t>
            </w:r>
          </w:p>
        </w:tc>
      </w:tr>
      <w:tr w:rsidR="0065602D" w:rsidTr="0065602D">
        <w:trPr>
          <w:cantSplit/>
          <w:trHeight w:val="387"/>
        </w:trPr>
        <w:tc>
          <w:tcPr>
            <w:tcW w:w="2689" w:type="dxa"/>
            <w:vMerge/>
            <w:tcBorders>
              <w:top w:val="nil"/>
              <w:left w:val="nil"/>
              <w:bottom w:val="single" w:sz="4" w:space="0" w:color="auto"/>
              <w:right w:val="nil"/>
            </w:tcBorders>
            <w:vAlign w:val="center"/>
            <w:hideMark/>
          </w:tcPr>
          <w:p w:rsidR="0065602D" w:rsidRDefault="0065602D" w:rsidP="00274649">
            <w:pPr>
              <w:spacing w:after="0"/>
              <w:ind w:left="0"/>
              <w:rPr>
                <w:rFonts w:cs="Arial"/>
                <w:noProof/>
              </w:rPr>
            </w:pPr>
          </w:p>
        </w:tc>
        <w:tc>
          <w:tcPr>
            <w:tcW w:w="1087" w:type="dxa"/>
            <w:tcBorders>
              <w:top w:val="nil"/>
              <w:left w:val="nil"/>
              <w:bottom w:val="single" w:sz="4" w:space="0" w:color="auto"/>
              <w:right w:val="nil"/>
            </w:tcBorders>
          </w:tcPr>
          <w:p w:rsidR="0065602D" w:rsidRDefault="0065602D" w:rsidP="00274649">
            <w:pPr>
              <w:spacing w:before="60" w:line="276" w:lineRule="auto"/>
              <w:ind w:left="0"/>
              <w:rPr>
                <w:rFonts w:cs="Arial"/>
                <w:b/>
                <w:noProof/>
              </w:rPr>
            </w:pPr>
          </w:p>
        </w:tc>
        <w:tc>
          <w:tcPr>
            <w:tcW w:w="1086" w:type="dxa"/>
            <w:tcBorders>
              <w:top w:val="nil"/>
              <w:left w:val="nil"/>
              <w:bottom w:val="single" w:sz="4" w:space="0" w:color="auto"/>
              <w:right w:val="nil"/>
            </w:tcBorders>
          </w:tcPr>
          <w:p w:rsidR="0065602D" w:rsidRDefault="0065602D" w:rsidP="00274649">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65602D" w:rsidRDefault="0065602D" w:rsidP="00274649">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60" w:after="200" w:line="276" w:lineRule="auto"/>
              <w:ind w:left="0"/>
              <w:jc w:val="center"/>
              <w:rPr>
                <w:rStyle w:val="DefaultText"/>
                <w:noProof/>
              </w:rPr>
            </w:pPr>
            <w:r>
              <w:rPr>
                <w:rStyle w:val="DefaultText"/>
                <w:noProof/>
              </w:rPr>
              <w:t>Residential Disability Care</w:t>
            </w:r>
          </w:p>
        </w:tc>
      </w:tr>
      <w:tr w:rsidR="0065602D" w:rsidTr="0065602D">
        <w:trPr>
          <w:cantSplit/>
          <w:trHeight w:val="2551"/>
        </w:trPr>
        <w:tc>
          <w:tcPr>
            <w:tcW w:w="2689" w:type="dxa"/>
            <w:tcBorders>
              <w:top w:val="nil"/>
              <w:left w:val="single" w:sz="4" w:space="0" w:color="auto"/>
              <w:bottom w:val="single" w:sz="4" w:space="0" w:color="auto"/>
              <w:right w:val="single" w:sz="4" w:space="0" w:color="auto"/>
            </w:tcBorders>
            <w:hideMark/>
          </w:tcPr>
          <w:p w:rsidR="0065602D" w:rsidRDefault="0065602D" w:rsidP="00274649">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65602D" w:rsidRDefault="0065602D" w:rsidP="00274649">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65602D" w:rsidRDefault="0065602D" w:rsidP="00274649">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65602D" w:rsidRDefault="0065602D" w:rsidP="00274649">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5602D" w:rsidRDefault="0065602D" w:rsidP="00274649">
            <w:pPr>
              <w:spacing w:after="200" w:line="276" w:lineRule="auto"/>
              <w:ind w:left="0"/>
              <w:jc w:val="center"/>
              <w:rPr>
                <w:rFonts w:cs="Arial"/>
                <w:noProof/>
              </w:rPr>
            </w:pPr>
            <w:r>
              <w:rPr>
                <w:noProof/>
                <w:lang w:eastAsia="en-NZ"/>
              </w:rPr>
              <w:drawing>
                <wp:inline distT="0" distB="0" distL="0" distR="0" wp14:anchorId="4632433F" wp14:editId="114A9C56">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5602D" w:rsidRDefault="0065602D" w:rsidP="00274649">
            <w:pPr>
              <w:spacing w:after="200" w:line="276" w:lineRule="auto"/>
              <w:ind w:left="0"/>
              <w:jc w:val="center"/>
              <w:rPr>
                <w:rFonts w:cs="Arial"/>
                <w:noProof/>
              </w:rPr>
            </w:pPr>
            <w:r>
              <w:rPr>
                <w:noProof/>
                <w:lang w:eastAsia="en-NZ"/>
              </w:rPr>
              <w:drawing>
                <wp:inline distT="0" distB="0" distL="0" distR="0" wp14:anchorId="765C378D" wp14:editId="4ACC11C9">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5602D" w:rsidRDefault="0065602D" w:rsidP="00274649">
            <w:pPr>
              <w:spacing w:after="200" w:line="276" w:lineRule="auto"/>
              <w:ind w:left="0"/>
              <w:jc w:val="center"/>
              <w:rPr>
                <w:rFonts w:cs="Arial"/>
                <w:noProof/>
              </w:rPr>
            </w:pPr>
            <w:r>
              <w:rPr>
                <w:noProof/>
                <w:lang w:eastAsia="en-NZ"/>
              </w:rPr>
              <w:drawing>
                <wp:inline distT="0" distB="0" distL="0" distR="0" wp14:anchorId="11D325B6" wp14:editId="6C5A7ADA">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5602D" w:rsidRDefault="0065602D" w:rsidP="00274649">
            <w:pPr>
              <w:spacing w:after="200" w:line="276" w:lineRule="auto"/>
              <w:ind w:left="0"/>
              <w:jc w:val="center"/>
              <w:rPr>
                <w:rFonts w:cs="Arial"/>
                <w:noProof/>
              </w:rPr>
            </w:pPr>
            <w:r>
              <w:rPr>
                <w:noProof/>
                <w:lang w:eastAsia="en-NZ"/>
              </w:rPr>
              <w:drawing>
                <wp:inline distT="0" distB="0" distL="0" distR="0" wp14:anchorId="6627DED3" wp14:editId="229C3892">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5602D" w:rsidRDefault="0065602D" w:rsidP="00274649">
            <w:pPr>
              <w:spacing w:after="200" w:line="276" w:lineRule="auto"/>
              <w:ind w:left="0"/>
              <w:jc w:val="center"/>
              <w:rPr>
                <w:rFonts w:cs="Arial"/>
                <w:noProof/>
              </w:rPr>
            </w:pPr>
            <w:r>
              <w:rPr>
                <w:noProof/>
                <w:lang w:eastAsia="en-NZ"/>
              </w:rPr>
              <w:drawing>
                <wp:inline distT="0" distB="0" distL="0" distR="0" wp14:anchorId="5E32EC70" wp14:editId="62A575C1">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5602D" w:rsidRDefault="0065602D" w:rsidP="00274649">
            <w:pPr>
              <w:spacing w:after="200" w:line="276" w:lineRule="auto"/>
              <w:ind w:left="0"/>
              <w:jc w:val="center"/>
              <w:rPr>
                <w:rFonts w:cs="Arial"/>
                <w:noProof/>
              </w:rPr>
            </w:pPr>
            <w:r>
              <w:rPr>
                <w:noProof/>
                <w:lang w:eastAsia="en-NZ"/>
              </w:rPr>
              <w:drawing>
                <wp:inline distT="0" distB="0" distL="0" distR="0" wp14:anchorId="00A34AA1" wp14:editId="1372A9FB">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5602D" w:rsidRDefault="0065602D" w:rsidP="00274649">
            <w:pPr>
              <w:spacing w:after="200" w:line="276" w:lineRule="auto"/>
              <w:ind w:left="0"/>
              <w:jc w:val="center"/>
              <w:rPr>
                <w:rFonts w:cs="Arial"/>
                <w:noProof/>
              </w:rPr>
            </w:pPr>
            <w:r>
              <w:rPr>
                <w:noProof/>
                <w:lang w:eastAsia="en-NZ"/>
              </w:rPr>
              <w:drawing>
                <wp:inline distT="0" distB="0" distL="0" distR="0" wp14:anchorId="30EFAB19" wp14:editId="7583A3CD">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5602D" w:rsidRDefault="0065602D" w:rsidP="00274649">
            <w:pPr>
              <w:spacing w:after="200" w:line="276" w:lineRule="auto"/>
              <w:ind w:left="0"/>
              <w:jc w:val="center"/>
              <w:rPr>
                <w:rFonts w:cs="Arial"/>
                <w:noProof/>
              </w:rPr>
            </w:pPr>
            <w:r>
              <w:rPr>
                <w:noProof/>
                <w:lang w:eastAsia="en-NZ"/>
              </w:rPr>
              <w:drawing>
                <wp:inline distT="0" distB="0" distL="0" distR="0" wp14:anchorId="562FDD21" wp14:editId="05432192">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5602D" w:rsidRDefault="0065602D" w:rsidP="00274649">
            <w:pPr>
              <w:spacing w:after="200" w:line="276" w:lineRule="auto"/>
              <w:ind w:left="0"/>
              <w:jc w:val="center"/>
              <w:rPr>
                <w:rFonts w:cs="Arial"/>
                <w:noProof/>
              </w:rPr>
            </w:pPr>
            <w:r>
              <w:rPr>
                <w:noProof/>
                <w:lang w:eastAsia="en-NZ"/>
              </w:rPr>
              <w:drawing>
                <wp:inline distT="0" distB="0" distL="0" distR="0" wp14:anchorId="7B6B84B3" wp14:editId="66CEBCBD">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5602D" w:rsidRDefault="0065602D" w:rsidP="00274649">
            <w:pPr>
              <w:spacing w:after="200" w:line="276" w:lineRule="auto"/>
              <w:ind w:left="0"/>
              <w:jc w:val="center"/>
              <w:rPr>
                <w:rFonts w:cs="Arial"/>
                <w:noProof/>
              </w:rPr>
            </w:pPr>
            <w:r>
              <w:rPr>
                <w:noProof/>
                <w:lang w:eastAsia="en-NZ"/>
              </w:rPr>
              <w:drawing>
                <wp:inline distT="0" distB="0" distL="0" distR="0" wp14:anchorId="242B864A" wp14:editId="34CB8060">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5602D" w:rsidRDefault="0065602D" w:rsidP="00274649">
            <w:pPr>
              <w:spacing w:after="200" w:line="276" w:lineRule="auto"/>
              <w:ind w:left="0"/>
              <w:jc w:val="center"/>
              <w:rPr>
                <w:rFonts w:cs="Arial"/>
                <w:noProof/>
              </w:rPr>
            </w:pPr>
            <w:r>
              <w:rPr>
                <w:noProof/>
                <w:lang w:eastAsia="en-NZ"/>
              </w:rPr>
              <w:drawing>
                <wp:inline distT="0" distB="0" distL="0" distR="0" wp14:anchorId="7E08C541" wp14:editId="31843B69">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5602D" w:rsidRDefault="0065602D" w:rsidP="00274649">
            <w:pPr>
              <w:spacing w:after="200" w:line="276" w:lineRule="auto"/>
              <w:ind w:left="0"/>
              <w:jc w:val="center"/>
              <w:rPr>
                <w:rFonts w:cs="Arial"/>
                <w:noProof/>
              </w:rPr>
            </w:pPr>
            <w:r>
              <w:rPr>
                <w:noProof/>
                <w:lang w:eastAsia="en-NZ"/>
              </w:rPr>
              <w:drawing>
                <wp:inline distT="0" distB="0" distL="0" distR="0" wp14:anchorId="38E7FB18" wp14:editId="36989A4A">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5602D" w:rsidRDefault="0065602D" w:rsidP="00274649">
            <w:pPr>
              <w:spacing w:after="200" w:line="276" w:lineRule="auto"/>
              <w:ind w:left="0"/>
              <w:jc w:val="center"/>
              <w:rPr>
                <w:rFonts w:cs="Arial"/>
                <w:noProof/>
              </w:rPr>
            </w:pPr>
            <w:r>
              <w:rPr>
                <w:noProof/>
                <w:lang w:eastAsia="en-NZ"/>
              </w:rPr>
              <w:drawing>
                <wp:inline distT="0" distB="0" distL="0" distR="0" wp14:anchorId="1763E92B" wp14:editId="6EF4D9C1">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65602D" w:rsidTr="0065602D">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65602D" w:rsidRDefault="0065602D" w:rsidP="00274649">
            <w:pPr>
              <w:spacing w:before="60" w:line="276" w:lineRule="auto"/>
              <w:ind w:left="0"/>
              <w:rPr>
                <w:rFonts w:cs="Arial"/>
                <w:noProof/>
              </w:rPr>
            </w:pPr>
            <w:r>
              <w:rPr>
                <w:noProof/>
              </w:rPr>
              <w:t xml:space="preserve">Sprott House </w:t>
            </w:r>
          </w:p>
        </w:tc>
        <w:tc>
          <w:tcPr>
            <w:tcW w:w="1087" w:type="dxa"/>
            <w:tcBorders>
              <w:top w:val="single" w:sz="12" w:space="0" w:color="auto"/>
              <w:left w:val="single" w:sz="12" w:space="0" w:color="auto"/>
              <w:bottom w:val="single" w:sz="12" w:space="0" w:color="auto"/>
              <w:right w:val="single" w:sz="12" w:space="0" w:color="auto"/>
            </w:tcBorders>
            <w:hideMark/>
          </w:tcPr>
          <w:p w:rsidR="0065602D" w:rsidRDefault="0065602D" w:rsidP="00274649">
            <w:pPr>
              <w:spacing w:before="60" w:line="276" w:lineRule="auto"/>
              <w:ind w:left="0"/>
              <w:jc w:val="center"/>
              <w:rPr>
                <w:rFonts w:cs="Arial"/>
                <w:noProof/>
              </w:rPr>
            </w:pPr>
            <w:r>
              <w:rPr>
                <w:noProof/>
              </w:rPr>
              <w:t>96</w:t>
            </w:r>
          </w:p>
        </w:tc>
        <w:tc>
          <w:tcPr>
            <w:tcW w:w="1086" w:type="dxa"/>
            <w:tcBorders>
              <w:top w:val="single" w:sz="12" w:space="0" w:color="auto"/>
              <w:left w:val="single" w:sz="12" w:space="0" w:color="auto"/>
              <w:bottom w:val="single" w:sz="12" w:space="0" w:color="auto"/>
              <w:right w:val="single" w:sz="12" w:space="0" w:color="auto"/>
            </w:tcBorders>
            <w:hideMark/>
          </w:tcPr>
          <w:p w:rsidR="0065602D" w:rsidRDefault="0065602D" w:rsidP="00274649">
            <w:pPr>
              <w:spacing w:before="60" w:line="276" w:lineRule="auto"/>
              <w:ind w:left="0"/>
              <w:jc w:val="center"/>
              <w:rPr>
                <w:rFonts w:cs="Arial"/>
                <w:noProof/>
              </w:rPr>
            </w:pPr>
            <w:r>
              <w:rPr>
                <w:noProof/>
              </w:rPr>
              <w:t>92</w:t>
            </w:r>
          </w:p>
        </w:tc>
        <w:tc>
          <w:tcPr>
            <w:tcW w:w="1086" w:type="dxa"/>
            <w:tcBorders>
              <w:top w:val="single" w:sz="12" w:space="0" w:color="auto"/>
              <w:left w:val="single" w:sz="12" w:space="0" w:color="auto"/>
              <w:bottom w:val="single" w:sz="12" w:space="0" w:color="auto"/>
              <w:right w:val="single" w:sz="12" w:space="0" w:color="auto"/>
            </w:tcBorders>
            <w:hideMark/>
          </w:tcPr>
          <w:p w:rsidR="0065602D" w:rsidRDefault="0065602D" w:rsidP="00274649">
            <w:pPr>
              <w:spacing w:before="60" w:line="276" w:lineRule="auto"/>
              <w:ind w:left="0"/>
              <w:jc w:val="center"/>
              <w:rPr>
                <w:rFonts w:cs="Arial"/>
                <w:noProof/>
              </w:rPr>
            </w:pPr>
            <w:r>
              <w:rPr>
                <w:noProof/>
              </w:rPr>
              <w:t>72</w:t>
            </w:r>
          </w:p>
        </w:tc>
        <w:tc>
          <w:tcPr>
            <w:tcW w:w="719" w:type="dxa"/>
            <w:tcBorders>
              <w:top w:val="single" w:sz="12" w:space="0" w:color="auto"/>
              <w:left w:val="single" w:sz="12" w:space="0" w:color="auto"/>
              <w:bottom w:val="single" w:sz="12" w:space="0" w:color="auto"/>
              <w:right w:val="single" w:sz="12" w:space="0" w:color="auto"/>
            </w:tcBorders>
            <w:hideMark/>
          </w:tcPr>
          <w:p w:rsidR="0065602D" w:rsidRDefault="0065602D" w:rsidP="00274649">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65602D" w:rsidRDefault="0065602D" w:rsidP="00274649">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65602D" w:rsidRDefault="0065602D" w:rsidP="00274649">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65602D" w:rsidRDefault="0065602D" w:rsidP="00274649">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65602D" w:rsidRDefault="0065602D" w:rsidP="00274649">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65602D" w:rsidRDefault="0065602D" w:rsidP="00274649">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5602D" w:rsidRDefault="0065602D" w:rsidP="00274649">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65602D" w:rsidRDefault="0065602D" w:rsidP="00274649">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65602D" w:rsidRDefault="0065602D" w:rsidP="00274649">
            <w:pPr>
              <w:spacing w:before="60" w:line="276" w:lineRule="auto"/>
              <w:ind w:left="0"/>
              <w:jc w:val="center"/>
              <w:rPr>
                <w:rFonts w:cs="Arial"/>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hideMark/>
          </w:tcPr>
          <w:p w:rsidR="0065602D" w:rsidRDefault="0065602D" w:rsidP="00274649">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65602D" w:rsidRDefault="0065602D" w:rsidP="00274649">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5602D" w:rsidRDefault="0065602D" w:rsidP="00274649">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5602D" w:rsidRDefault="0065602D" w:rsidP="00274649">
            <w:pPr>
              <w:spacing w:before="60" w:line="276" w:lineRule="auto"/>
              <w:ind w:left="0"/>
              <w:jc w:val="center"/>
              <w:rPr>
                <w:rFonts w:cs="Arial"/>
                <w:noProof/>
              </w:rPr>
            </w:pPr>
            <w:r>
              <w:rPr>
                <w:noProof/>
              </w:rPr>
              <w:sym w:font="Wingdings" w:char="F06F"/>
            </w:r>
          </w:p>
        </w:tc>
      </w:tr>
      <w:tr w:rsidR="0065602D" w:rsidTr="0065602D">
        <w:trPr>
          <w:cantSplit/>
          <w:trHeight w:val="335"/>
        </w:trPr>
        <w:tc>
          <w:tcPr>
            <w:tcW w:w="2689" w:type="dxa"/>
            <w:tcBorders>
              <w:top w:val="single" w:sz="4" w:space="0" w:color="auto"/>
              <w:left w:val="nil"/>
              <w:bottom w:val="single" w:sz="4" w:space="0" w:color="auto"/>
              <w:right w:val="nil"/>
            </w:tcBorders>
          </w:tcPr>
          <w:p w:rsidR="0065602D" w:rsidRDefault="0065602D" w:rsidP="00274649">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65602D" w:rsidRDefault="0065602D" w:rsidP="00274649">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65602D" w:rsidRDefault="0065602D" w:rsidP="00274649">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65602D" w:rsidRDefault="0065602D" w:rsidP="00274649">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65602D" w:rsidRDefault="0065602D" w:rsidP="00274649">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65602D" w:rsidRDefault="0065602D" w:rsidP="00274649">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65602D" w:rsidRDefault="0065602D" w:rsidP="00274649">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65602D" w:rsidRDefault="0065602D" w:rsidP="00274649">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65602D" w:rsidRDefault="0065602D" w:rsidP="00274649">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65602D" w:rsidRDefault="0065602D" w:rsidP="00274649">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5602D" w:rsidRDefault="0065602D" w:rsidP="00274649">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65602D" w:rsidRDefault="0065602D" w:rsidP="00274649">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65602D" w:rsidRDefault="0065602D" w:rsidP="00274649">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5602D" w:rsidRDefault="0065602D" w:rsidP="00274649">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65602D" w:rsidRDefault="0065602D" w:rsidP="00274649">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5602D" w:rsidRDefault="0065602D" w:rsidP="00274649">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5602D" w:rsidRDefault="0065602D" w:rsidP="00274649">
            <w:pPr>
              <w:spacing w:before="60" w:line="276" w:lineRule="auto"/>
              <w:ind w:left="0"/>
              <w:jc w:val="center"/>
              <w:rPr>
                <w:rFonts w:cs="Arial"/>
                <w:b/>
                <w:noProof/>
                <w:color w:val="FF0000"/>
              </w:rPr>
            </w:pPr>
          </w:p>
        </w:tc>
      </w:tr>
    </w:tbl>
    <w:p w:rsidR="0065602D" w:rsidRDefault="0065602D" w:rsidP="00274649">
      <w:pPr>
        <w:ind w:left="0"/>
        <w:rPr>
          <w:rFonts w:cs="Arial"/>
          <w:noProof/>
        </w:rPr>
      </w:pPr>
    </w:p>
    <w:p w:rsidR="0065602D" w:rsidRDefault="0065602D" w:rsidP="00274649">
      <w:pPr>
        <w:ind w:left="0"/>
        <w:rPr>
          <w:noProof/>
        </w:rPr>
      </w:pPr>
    </w:p>
    <w:p w:rsidR="0065602D" w:rsidRDefault="0065602D" w:rsidP="00274649">
      <w:pPr>
        <w:ind w:left="0"/>
        <w:rPr>
          <w:noProof/>
        </w:rPr>
      </w:pPr>
    </w:p>
    <w:p w:rsidR="0065602D" w:rsidRDefault="0065602D" w:rsidP="00274649">
      <w:pPr>
        <w:ind w:left="0"/>
        <w:rPr>
          <w:noProof/>
        </w:rPr>
      </w:pPr>
    </w:p>
    <w:p w:rsidR="0065602D" w:rsidRDefault="0065602D" w:rsidP="00274649">
      <w:pPr>
        <w:ind w:left="0"/>
      </w:pPr>
      <w:r>
        <w:br w:type="page"/>
      </w:r>
    </w:p>
    <w:p w:rsidR="0065602D" w:rsidRDefault="0065602D" w:rsidP="00274649">
      <w:pPr>
        <w:pStyle w:val="HeadingExecSumm1"/>
        <w:rPr>
          <w:noProof/>
          <w:lang w:val="en-NZ"/>
        </w:rPr>
      </w:pPr>
      <w:r>
        <w:rPr>
          <w:noProof/>
          <w:lang w:val="en-NZ"/>
        </w:rPr>
        <w:lastRenderedPageBreak/>
        <w:t>Executive Summary of Audit</w:t>
      </w:r>
    </w:p>
    <w:p w:rsidR="0065602D" w:rsidRDefault="0065602D" w:rsidP="00274649">
      <w:pPr>
        <w:pStyle w:val="HeadingExecSumm2"/>
        <w:rPr>
          <w:noProof/>
          <w:lang w:val="en-NZ"/>
        </w:rPr>
      </w:pPr>
      <w:r>
        <w:rPr>
          <w:noProof/>
          <w:lang w:val="en-NZ"/>
        </w:rPr>
        <w:t>General Overview</w:t>
      </w:r>
    </w:p>
    <w:p w:rsidR="0065602D" w:rsidRDefault="0065602D" w:rsidP="00274649">
      <w:pPr>
        <w:ind w:left="0"/>
        <w:rPr>
          <w:bCs/>
          <w:noProof/>
        </w:rPr>
      </w:pPr>
      <w:r>
        <w:rPr>
          <w:bCs/>
          <w:noProof/>
        </w:rPr>
        <w:t xml:space="preserve">Sprott House provides rest home, hospital and dementia level care for up to 96 residents.  There were 92 residents on the day of the audit . </w:t>
      </w:r>
    </w:p>
    <w:p w:rsidR="0065602D" w:rsidRDefault="0065602D" w:rsidP="00274649">
      <w:pPr>
        <w:ind w:left="0"/>
        <w:rPr>
          <w:bCs/>
          <w:noProof/>
        </w:rPr>
      </w:pPr>
      <w:r>
        <w:rPr>
          <w:bCs/>
          <w:noProof/>
        </w:rPr>
        <w:t>Sprott House has a General Manager who is responsible for operational management of the service. She is supported by a Clinical Services Manager, Quality Manager, Finance Manager, Finance Administrator,  Support Service Manager, HR Manager, Receptionist/administration and three care managers (one in each wing).There is a quality and risk management programme that includes analysis of incidents, complaints and an implemented internal audit schedule. There is a schedule of meetings that provide an opportunity for all staff and residents to be engaged in analysis and discussion of issues.</w:t>
      </w:r>
    </w:p>
    <w:p w:rsidR="0065602D" w:rsidRDefault="0065602D" w:rsidP="00274649">
      <w:pPr>
        <w:ind w:left="0"/>
        <w:rPr>
          <w:bCs/>
          <w:noProof/>
        </w:rPr>
      </w:pPr>
      <w:r>
        <w:rPr>
          <w:bCs/>
          <w:noProof/>
        </w:rPr>
        <w:t>Residents and family members interviewed spoke highly of the services provided at Sprott House.</w:t>
      </w:r>
    </w:p>
    <w:p w:rsidR="0065602D" w:rsidRDefault="0065602D" w:rsidP="00274649">
      <w:pPr>
        <w:ind w:left="0"/>
        <w:rPr>
          <w:bCs/>
          <w:noProof/>
        </w:rPr>
      </w:pPr>
      <w:r>
        <w:rPr>
          <w:bCs/>
          <w:noProof/>
        </w:rPr>
        <w:t>The service has addressed all shortfalls identified at their certification audit including; complaints documentation, quality process and documentation, care plan and assessment documentation, aspect of medication management, and human resources.</w:t>
      </w:r>
    </w:p>
    <w:p w:rsidR="0065602D" w:rsidRDefault="0065602D" w:rsidP="00274649">
      <w:pPr>
        <w:ind w:left="0"/>
        <w:rPr>
          <w:b/>
          <w:bCs/>
          <w:noProof/>
          <w:color w:val="FF0000"/>
        </w:rPr>
      </w:pPr>
      <w:r>
        <w:rPr>
          <w:bCs/>
          <w:noProof/>
        </w:rPr>
        <w:t>This surveillance audit identified that improvements are required around aspects of medication management, and the use of short term care plans.</w:t>
      </w:r>
    </w:p>
    <w:p w:rsidR="0065602D" w:rsidRDefault="0065602D" w:rsidP="00274649">
      <w:pPr>
        <w:spacing w:after="40" w:line="0" w:lineRule="atLeast"/>
        <w:ind w:left="0"/>
        <w:rPr>
          <w:bCs/>
          <w:noProof/>
        </w:rPr>
      </w:pPr>
    </w:p>
    <w:p w:rsidR="0065602D" w:rsidRDefault="0065602D" w:rsidP="00274649">
      <w:pPr>
        <w:pStyle w:val="HeadingExecSumm2"/>
        <w:rPr>
          <w:noProof/>
          <w:lang w:val="en-NZ"/>
        </w:rPr>
      </w:pPr>
      <w:r>
        <w:rPr>
          <w:noProof/>
          <w:lang w:val="en-NZ"/>
        </w:rPr>
        <w:t>1.1</w:t>
      </w:r>
      <w:r>
        <w:rPr>
          <w:noProof/>
          <w:lang w:val="en-NZ"/>
        </w:rPr>
        <w:tab/>
        <w:t>Consumer Rights</w:t>
      </w:r>
    </w:p>
    <w:p w:rsidR="0065602D" w:rsidRDefault="0065602D" w:rsidP="00274649">
      <w:pPr>
        <w:ind w:left="0"/>
        <w:rPr>
          <w:bCs/>
          <w:noProof/>
        </w:rPr>
      </w:pPr>
      <w:r>
        <w:rPr>
          <w:bCs/>
          <w:noProof/>
        </w:rPr>
        <w:t xml:space="preserve">Cultural awareness training occurred as part of the annual training programme. There is an open disclosure policy which describes ways that information is provided to residents and families/representatives at entry to the service  continually and as required.  Family are involved in the initial care planning and receive and provide on-going feedback. Regular contact is maintained with family including if an incident/ accident or a change in residents health status occurs. The service has documented complaints and there is evidence of follow up. </w:t>
      </w:r>
    </w:p>
    <w:p w:rsidR="0065602D" w:rsidRDefault="0065602D" w:rsidP="00274649">
      <w:pPr>
        <w:tabs>
          <w:tab w:val="left" w:pos="570"/>
        </w:tabs>
        <w:spacing w:after="40" w:line="0" w:lineRule="atLeast"/>
        <w:ind w:left="0"/>
        <w:rPr>
          <w:bCs/>
          <w:noProof/>
        </w:rPr>
      </w:pPr>
    </w:p>
    <w:p w:rsidR="0065602D" w:rsidRDefault="0065602D" w:rsidP="00274649">
      <w:pPr>
        <w:pStyle w:val="HeadingExecSumm2"/>
        <w:rPr>
          <w:noProof/>
          <w:lang w:val="en-NZ"/>
        </w:rPr>
      </w:pPr>
      <w:r>
        <w:rPr>
          <w:noProof/>
          <w:lang w:val="en-NZ"/>
        </w:rPr>
        <w:t>1.2</w:t>
      </w:r>
      <w:r>
        <w:rPr>
          <w:noProof/>
          <w:lang w:val="en-NZ"/>
        </w:rPr>
        <w:tab/>
        <w:t>Organisational Management</w:t>
      </w:r>
    </w:p>
    <w:p w:rsidR="0065602D" w:rsidRDefault="0065602D" w:rsidP="00274649">
      <w:pPr>
        <w:ind w:left="0"/>
        <w:rPr>
          <w:bCs/>
          <w:noProof/>
        </w:rPr>
      </w:pPr>
      <w:r>
        <w:rPr>
          <w:bCs/>
          <w:noProof/>
        </w:rPr>
        <w:t xml:space="preserve">The quality process being implemented includes regularly reviewed policies, an internal audit programme, education programme and a health and safety programme that includes hazard management. The service is active in analysing data collected and corrective actions are required based on benchmarking outcomes. The facility receives two monthly benchmarking reports from a consultant.  Benchmarking reports are generated throughout the year to review performance.  Quality improvement forms are utilised and document actions that have improved outcomes or efficiencies in the facility. Responsibilities for corrective actions are identified. Reports and all meeting minutes  from the various facility meetings are reviewed by the monthly quality oversight committee meeting and include areas identified for improvement and actions initiated. There are comprehensive human resource/ management policies and staff files reviewed evidence completed reference checks, job descriptions, evidence of orientation and training, employment agreements and annual appraisals. Staff and residents interviewed report that staffing levels are sufficient. </w:t>
      </w:r>
    </w:p>
    <w:p w:rsidR="0065602D" w:rsidRDefault="0065602D" w:rsidP="00274649">
      <w:pPr>
        <w:ind w:left="0"/>
        <w:rPr>
          <w:bCs/>
          <w:noProof/>
        </w:rPr>
      </w:pPr>
    </w:p>
    <w:p w:rsidR="0065602D" w:rsidRDefault="0065602D" w:rsidP="00274649">
      <w:pPr>
        <w:pStyle w:val="HeadingExecSumm2"/>
        <w:rPr>
          <w:noProof/>
          <w:lang w:val="en-NZ"/>
        </w:rPr>
      </w:pPr>
      <w:r>
        <w:rPr>
          <w:noProof/>
          <w:lang w:val="en-NZ"/>
        </w:rPr>
        <w:t>1.3</w:t>
      </w:r>
      <w:r>
        <w:rPr>
          <w:noProof/>
          <w:lang w:val="en-NZ"/>
        </w:rPr>
        <w:tab/>
        <w:t>Continuum of Service Delivery</w:t>
      </w:r>
    </w:p>
    <w:p w:rsidR="0065602D" w:rsidRDefault="0065602D" w:rsidP="00274649">
      <w:pPr>
        <w:ind w:left="0"/>
        <w:rPr>
          <w:bCs/>
          <w:noProof/>
        </w:rPr>
      </w:pPr>
      <w:r>
        <w:rPr>
          <w:bCs/>
          <w:noProof/>
        </w:rPr>
        <w:t xml:space="preserve">Care plans and evaluations are completed by the registered nurses. Risk assessment tools and monitoring forms are available. Care plans demonstrate service integration and are individualised. Care plans are current and reflect the outcomes of risk assessment tools and written evaluations. This is an improvement from the previous audit. Families and residents participate in the care planning and review process. The previous shortfall around updating care plans in regards to behaviour management has been addressed. There is an improvement required around the documentation of interventions where progress is less than the expected goal for the resident.    </w:t>
      </w:r>
    </w:p>
    <w:p w:rsidR="0065602D" w:rsidRDefault="0065602D" w:rsidP="00274649">
      <w:pPr>
        <w:ind w:left="0"/>
        <w:rPr>
          <w:bCs/>
          <w:noProof/>
        </w:rPr>
      </w:pPr>
      <w:r>
        <w:rPr>
          <w:bCs/>
          <w:noProof/>
        </w:rPr>
        <w:lastRenderedPageBreak/>
        <w:t>The activity co-ordinators and Unit Manager/Occupational Therapist (dementia care) provide an activities programme for the residents in the rest home, hospital and dementia care units. The programme is varied, interesting and meets the recreational needs and preferences of the consumer group.  There are policies and processes that describe medication management. There is an improvement in the documentation of the route of the medication since the previous audit. However there is an improvement required in some aspects of medicine management around PRN medications and self-medicating residents. Provision of food services are contracted. All meals are prepared on site. There is dietitian review of the menu and individual and special dietary needs are catered for. Nutritional snacks are available 24 hours for residents in the dementia care unit.</w:t>
      </w:r>
    </w:p>
    <w:p w:rsidR="0065602D" w:rsidRDefault="0065602D" w:rsidP="00274649">
      <w:pPr>
        <w:tabs>
          <w:tab w:val="left" w:pos="570"/>
        </w:tabs>
        <w:spacing w:after="40" w:line="0" w:lineRule="atLeast"/>
        <w:ind w:left="0"/>
        <w:rPr>
          <w:bCs/>
          <w:noProof/>
        </w:rPr>
      </w:pPr>
    </w:p>
    <w:p w:rsidR="0065602D" w:rsidRDefault="0065602D" w:rsidP="00274649">
      <w:pPr>
        <w:pStyle w:val="HeadingExecSumm2"/>
        <w:rPr>
          <w:noProof/>
          <w:lang w:val="en-NZ"/>
        </w:rPr>
      </w:pPr>
      <w:r>
        <w:rPr>
          <w:noProof/>
          <w:lang w:val="en-NZ"/>
        </w:rPr>
        <w:t>1.4</w:t>
      </w:r>
      <w:r>
        <w:rPr>
          <w:noProof/>
          <w:lang w:val="en-NZ"/>
        </w:rPr>
        <w:tab/>
        <w:t>Safe and Appropriate Environment</w:t>
      </w:r>
    </w:p>
    <w:p w:rsidR="0065602D" w:rsidRDefault="0065602D" w:rsidP="00274649">
      <w:pPr>
        <w:ind w:left="0"/>
        <w:rPr>
          <w:bCs/>
          <w:noProof/>
        </w:rPr>
      </w:pPr>
      <w:r>
        <w:rPr>
          <w:bCs/>
          <w:noProof/>
        </w:rPr>
        <w:t xml:space="preserve">The Sprott House building holds a current warrant of fitness. The interior and exterior buildings are well maintained. There is access to necessary and essential equipment.  </w:t>
      </w:r>
    </w:p>
    <w:p w:rsidR="0065602D" w:rsidRDefault="0065602D" w:rsidP="00274649">
      <w:pPr>
        <w:tabs>
          <w:tab w:val="left" w:pos="570"/>
        </w:tabs>
        <w:spacing w:after="40" w:line="0" w:lineRule="atLeast"/>
        <w:ind w:left="0"/>
        <w:rPr>
          <w:bCs/>
          <w:noProof/>
        </w:rPr>
      </w:pPr>
    </w:p>
    <w:p w:rsidR="0065602D" w:rsidRDefault="0065602D" w:rsidP="00274649">
      <w:pPr>
        <w:pStyle w:val="HeadingExecSumm2"/>
        <w:rPr>
          <w:noProof/>
          <w:lang w:val="en-NZ"/>
        </w:rPr>
      </w:pPr>
      <w:r>
        <w:rPr>
          <w:noProof/>
          <w:lang w:val="en-NZ"/>
        </w:rPr>
        <w:t>2</w:t>
      </w:r>
      <w:r>
        <w:rPr>
          <w:noProof/>
          <w:lang w:val="en-NZ"/>
        </w:rPr>
        <w:tab/>
        <w:t>Restraint Minimisation and Safe Practice</w:t>
      </w:r>
    </w:p>
    <w:p w:rsidR="0065602D" w:rsidRDefault="0065602D" w:rsidP="00274649">
      <w:pPr>
        <w:ind w:left="0"/>
        <w:rPr>
          <w:bCs/>
          <w:noProof/>
        </w:rPr>
      </w:pPr>
      <w:r>
        <w:rPr>
          <w:bCs/>
          <w:noProof/>
        </w:rPr>
        <w:t xml:space="preserve">Sprott House has a comprehensive restraint minimisation policy. Restraint practices are only used where it is clinically indicated and justified and other de-escalation strategies have been ineffective. The policies and procedures  include definitions, processes and use of enablers. There are six residents with an enabler (bedrail) in use and nine residents requiring the use of a restraint(s). Eight residents require the use of a bed rail as a restraint and one resident requires the use of a bedrail, lap belt and fall out chair as a restraint. </w:t>
      </w:r>
    </w:p>
    <w:p w:rsidR="0065602D" w:rsidRDefault="0065602D" w:rsidP="00274649">
      <w:pPr>
        <w:tabs>
          <w:tab w:val="left" w:pos="570"/>
        </w:tabs>
        <w:spacing w:after="40" w:line="0" w:lineRule="atLeast"/>
        <w:ind w:left="0"/>
        <w:rPr>
          <w:bCs/>
          <w:noProof/>
        </w:rPr>
      </w:pPr>
    </w:p>
    <w:p w:rsidR="0065602D" w:rsidRDefault="0065602D" w:rsidP="00274649">
      <w:pPr>
        <w:pStyle w:val="HeadingExecSumm2"/>
        <w:rPr>
          <w:noProof/>
          <w:lang w:val="en-NZ"/>
        </w:rPr>
      </w:pPr>
      <w:r>
        <w:rPr>
          <w:noProof/>
          <w:lang w:val="en-NZ"/>
        </w:rPr>
        <w:t>3.</w:t>
      </w:r>
      <w:r>
        <w:rPr>
          <w:noProof/>
          <w:lang w:val="en-NZ"/>
        </w:rPr>
        <w:tab/>
        <w:t>Infection Prevention and Control</w:t>
      </w:r>
    </w:p>
    <w:p w:rsidR="0065602D" w:rsidRDefault="0065602D" w:rsidP="00274649">
      <w:pPr>
        <w:ind w:left="0"/>
        <w:rPr>
          <w:bCs/>
          <w:noProof/>
        </w:rPr>
      </w:pPr>
      <w:r>
        <w:rPr>
          <w:bCs/>
          <w:noProof/>
        </w:rPr>
        <w:t xml:space="preserve">The quality manager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aged care facilities through a consultant benchmarking programme. Staff receive on-going training in infection control. The facility entered a submission to the CCDHB Quality Improvement Innovation Awards 2013 regarding their Outbreak management plan. </w:t>
      </w:r>
    </w:p>
    <w:p w:rsidR="0065602D" w:rsidRDefault="0065602D" w:rsidP="00274649">
      <w:pPr>
        <w:ind w:left="0"/>
      </w:pPr>
      <w:r>
        <w:br w:type="page"/>
      </w:r>
    </w:p>
    <w:p w:rsidR="0065602D" w:rsidRDefault="0065602D" w:rsidP="00274649">
      <w:pPr>
        <w:pStyle w:val="AttainmentSummaryHeading1"/>
        <w:rPr>
          <w:noProof/>
          <w:lang w:val="en-NZ"/>
        </w:rPr>
      </w:pPr>
      <w:bookmarkStart w:id="25" w:name="_Toc217361210"/>
      <w:r>
        <w:rPr>
          <w:noProof/>
          <w:lang w:val="en-NZ"/>
        </w:rPr>
        <w:lastRenderedPageBreak/>
        <w:t>Summary of Attainment</w:t>
      </w:r>
      <w:bookmarkEnd w:id="25"/>
      <w:r>
        <w:rPr>
          <w:noProof/>
          <w:lang w:val="en-NZ"/>
        </w:rPr>
        <w:t xml:space="preserve"> </w:t>
      </w:r>
    </w:p>
    <w:p w:rsidR="0065602D" w:rsidRDefault="0065602D" w:rsidP="00274649">
      <w:pPr>
        <w:pStyle w:val="SpacerLine"/>
        <w:rPr>
          <w:noProof/>
          <w:lang w:val="en-NZ"/>
        </w:rPr>
      </w:pPr>
      <w:r>
        <w:rPr>
          <w:noProof/>
          <w:lang w:val="en-NZ"/>
        </w:rPr>
        <w:t xml:space="preserve"> </w:t>
      </w:r>
    </w:p>
    <w:p w:rsidR="0065602D" w:rsidRDefault="0065602D" w:rsidP="00274649">
      <w:pPr>
        <w:pStyle w:val="AttainmentSummaryHeading2"/>
        <w:numPr>
          <w:ilvl w:val="1"/>
          <w:numId w:val="15"/>
        </w:numPr>
        <w:ind w:left="0" w:firstLine="0"/>
        <w:rPr>
          <w:noProof/>
          <w:lang w:val="en-NZ"/>
        </w:rPr>
      </w:pPr>
      <w:r>
        <w:rPr>
          <w:noProof/>
          <w:lang w:val="en-NZ"/>
        </w:rPr>
        <w:t>Consumer Rights</w:t>
      </w:r>
    </w:p>
    <w:p w:rsidR="0065602D" w:rsidRDefault="0065602D" w:rsidP="00274649">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65602D" w:rsidTr="0065602D">
        <w:tc>
          <w:tcPr>
            <w:tcW w:w="1949" w:type="dxa"/>
            <w:tcBorders>
              <w:top w:val="single" w:sz="4" w:space="0" w:color="auto"/>
              <w:left w:val="single" w:sz="4" w:space="0" w:color="auto"/>
              <w:bottom w:val="single" w:sz="4" w:space="0" w:color="auto"/>
              <w:right w:val="single" w:sz="4" w:space="0" w:color="auto"/>
            </w:tcBorders>
          </w:tcPr>
          <w:p w:rsidR="0065602D" w:rsidRDefault="0065602D" w:rsidP="00274649">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65602D" w:rsidRDefault="0065602D" w:rsidP="00274649">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5602D" w:rsidTr="0065602D">
        <w:tc>
          <w:tcPr>
            <w:tcW w:w="1949"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5602D" w:rsidTr="0065602D">
        <w:tc>
          <w:tcPr>
            <w:tcW w:w="1949"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5602D" w:rsidTr="0065602D">
        <w:tc>
          <w:tcPr>
            <w:tcW w:w="194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5602D" w:rsidTr="0065602D">
        <w:tc>
          <w:tcPr>
            <w:tcW w:w="194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5602D" w:rsidTr="0065602D">
        <w:trPr>
          <w:hidden/>
        </w:trPr>
        <w:tc>
          <w:tcPr>
            <w:tcW w:w="194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65602D" w:rsidTr="0065602D">
        <w:tc>
          <w:tcPr>
            <w:tcW w:w="194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5602D" w:rsidTr="0065602D">
        <w:tc>
          <w:tcPr>
            <w:tcW w:w="194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5602D" w:rsidTr="0065602D">
        <w:tc>
          <w:tcPr>
            <w:tcW w:w="194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5602D" w:rsidTr="0065602D">
        <w:tc>
          <w:tcPr>
            <w:tcW w:w="194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5602D" w:rsidTr="0065602D">
        <w:tc>
          <w:tcPr>
            <w:tcW w:w="194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65602D" w:rsidTr="0065602D">
        <w:tc>
          <w:tcPr>
            <w:tcW w:w="194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5602D" w:rsidTr="0065602D">
        <w:tc>
          <w:tcPr>
            <w:tcW w:w="194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5602D" w:rsidTr="0065602D">
        <w:tc>
          <w:tcPr>
            <w:tcW w:w="194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65602D" w:rsidRDefault="0065602D" w:rsidP="00274649">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5602D" w:rsidTr="0065602D">
        <w:tc>
          <w:tcPr>
            <w:tcW w:w="1510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N/A:9</w:t>
            </w:r>
            <w:r>
              <w:rPr>
                <w:rFonts w:ascii="Arial" w:hAnsi="Arial" w:cs="Arial"/>
                <w:noProof/>
                <w:sz w:val="22"/>
                <w:szCs w:val="22"/>
                <w:lang w:val="en-NZ"/>
              </w:rPr>
              <w:tab/>
              <w:t>CI:0</w:t>
            </w:r>
            <w:r>
              <w:rPr>
                <w:rFonts w:ascii="Arial" w:hAnsi="Arial" w:cs="Arial"/>
                <w:noProof/>
                <w:sz w:val="22"/>
                <w:szCs w:val="22"/>
                <w:lang w:val="en-NZ"/>
              </w:rPr>
              <w:tab/>
              <w:t>FA: 3</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5602D" w:rsidRDefault="0065602D" w:rsidP="00274649">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FA:5</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5602D" w:rsidRDefault="0065602D" w:rsidP="00274649">
      <w:pPr>
        <w:pStyle w:val="Default"/>
        <w:rPr>
          <w:rFonts w:ascii="Arial" w:hAnsi="Arial" w:cs="Arial"/>
          <w:noProof/>
          <w:sz w:val="22"/>
          <w:szCs w:val="22"/>
          <w:lang w:val="en-NZ"/>
        </w:rPr>
      </w:pPr>
      <w:r>
        <w:rPr>
          <w:noProof/>
        </w:rPr>
        <w:br w:type="page"/>
      </w:r>
      <w:r>
        <w:lastRenderedPageBreak/>
        <w:tab/>
      </w:r>
      <w:r>
        <w:tab/>
      </w:r>
      <w:r>
        <w:tab/>
      </w:r>
      <w:r>
        <w:tab/>
      </w:r>
      <w:r>
        <w:tab/>
      </w:r>
    </w:p>
    <w:p w:rsidR="0065602D" w:rsidRDefault="0065602D" w:rsidP="00274649">
      <w:pPr>
        <w:pStyle w:val="AttainmentSummaryHeading2"/>
        <w:numPr>
          <w:ilvl w:val="1"/>
          <w:numId w:val="15"/>
        </w:numPr>
        <w:ind w:left="0" w:firstLine="0"/>
        <w:rPr>
          <w:noProof/>
          <w:lang w:val="en-NZ"/>
        </w:rPr>
      </w:pPr>
      <w:r>
        <w:rPr>
          <w:noProof/>
          <w:lang w:val="en-NZ"/>
        </w:rPr>
        <w:t>Organisational Management</w:t>
      </w:r>
    </w:p>
    <w:p w:rsidR="0065602D" w:rsidRDefault="0065602D" w:rsidP="00274649">
      <w:pPr>
        <w:pStyle w:val="SpacerLine"/>
        <w:rPr>
          <w:noProof/>
          <w:lang w:val="en-NZ"/>
        </w:rPr>
      </w:pPr>
      <w:r>
        <w:rPr>
          <w:noProof/>
          <w:lang w:val="en-NZ"/>
        </w:rPr>
        <w:t xml:space="preserve"> </w:t>
      </w:r>
    </w:p>
    <w:p w:rsidR="0065602D" w:rsidRDefault="0065602D" w:rsidP="00274649">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65602D" w:rsidTr="0065602D">
        <w:tc>
          <w:tcPr>
            <w:tcW w:w="1941" w:type="dxa"/>
            <w:tcBorders>
              <w:top w:val="single" w:sz="4" w:space="0" w:color="auto"/>
              <w:left w:val="single" w:sz="4" w:space="0" w:color="auto"/>
              <w:bottom w:val="single" w:sz="4" w:space="0" w:color="auto"/>
              <w:right w:val="single" w:sz="4" w:space="0" w:color="auto"/>
            </w:tcBorders>
          </w:tcPr>
          <w:p w:rsidR="0065602D" w:rsidRDefault="0065602D" w:rsidP="00274649">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65602D" w:rsidRDefault="0065602D" w:rsidP="00274649">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5602D" w:rsidTr="0065602D">
        <w:tc>
          <w:tcPr>
            <w:tcW w:w="1941"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5602D" w:rsidTr="0065602D">
        <w:tc>
          <w:tcPr>
            <w:tcW w:w="1941"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5602D" w:rsidTr="0065602D">
        <w:tc>
          <w:tcPr>
            <w:tcW w:w="1941"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65602D" w:rsidTr="0065602D">
        <w:tc>
          <w:tcPr>
            <w:tcW w:w="1941"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5602D" w:rsidTr="0065602D">
        <w:trPr>
          <w:hidden/>
        </w:trPr>
        <w:tc>
          <w:tcPr>
            <w:tcW w:w="1941"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65602D" w:rsidTr="0065602D">
        <w:trPr>
          <w:hidden/>
        </w:trPr>
        <w:tc>
          <w:tcPr>
            <w:tcW w:w="1941"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65602D" w:rsidTr="0065602D">
        <w:tc>
          <w:tcPr>
            <w:tcW w:w="1941"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5602D" w:rsidTr="0065602D">
        <w:trPr>
          <w:trHeight w:val="70"/>
        </w:trPr>
        <w:tc>
          <w:tcPr>
            <w:tcW w:w="1941"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5602D" w:rsidTr="0065602D">
        <w:tc>
          <w:tcPr>
            <w:tcW w:w="1941"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65602D" w:rsidRDefault="0065602D" w:rsidP="00274649">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5602D" w:rsidTr="0065602D">
        <w:tc>
          <w:tcPr>
            <w:tcW w:w="1510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N/A:2</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5602D" w:rsidRDefault="0065602D" w:rsidP="00274649">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5602D" w:rsidRDefault="0065602D" w:rsidP="00274649">
      <w:pPr>
        <w:pStyle w:val="Default"/>
        <w:tabs>
          <w:tab w:val="left" w:pos="3021"/>
          <w:tab w:val="left" w:pos="5073"/>
          <w:tab w:val="left" w:pos="7581"/>
        </w:tabs>
        <w:spacing w:before="120"/>
        <w:rPr>
          <w:rFonts w:ascii="Arial" w:hAnsi="Arial" w:cs="Arial"/>
          <w:noProof/>
          <w:sz w:val="22"/>
          <w:szCs w:val="22"/>
          <w:lang w:val="en-NZ"/>
        </w:rPr>
      </w:pPr>
    </w:p>
    <w:p w:rsidR="0065602D" w:rsidRDefault="0065602D" w:rsidP="00274649">
      <w:pPr>
        <w:spacing w:after="40" w:line="0" w:lineRule="atLeast"/>
        <w:ind w:left="0"/>
        <w:rPr>
          <w:rFonts w:cs="Arial"/>
          <w:b/>
          <w:bCs/>
          <w:noProof/>
        </w:rPr>
      </w:pPr>
      <w:r>
        <w:rPr>
          <w:b/>
          <w:bCs/>
          <w:noProof/>
        </w:rPr>
        <w:br w:type="page"/>
      </w:r>
    </w:p>
    <w:p w:rsidR="0065602D" w:rsidRDefault="0065602D" w:rsidP="00274649">
      <w:pPr>
        <w:pStyle w:val="AttainmentSummaryHeading2"/>
        <w:numPr>
          <w:ilvl w:val="1"/>
          <w:numId w:val="15"/>
        </w:numPr>
        <w:ind w:left="0" w:firstLine="0"/>
        <w:rPr>
          <w:noProof/>
          <w:lang w:val="en-NZ"/>
        </w:rPr>
      </w:pPr>
      <w:r>
        <w:rPr>
          <w:noProof/>
          <w:lang w:val="en-NZ"/>
        </w:rPr>
        <w:lastRenderedPageBreak/>
        <w:t>Continuum of Service Delivery</w:t>
      </w:r>
    </w:p>
    <w:p w:rsidR="0065602D" w:rsidRDefault="0065602D" w:rsidP="00274649">
      <w:pPr>
        <w:pStyle w:val="SpacerLine"/>
        <w:rPr>
          <w:noProof/>
          <w:lang w:val="en-NZ"/>
        </w:rPr>
      </w:pPr>
      <w:r>
        <w:rPr>
          <w:noProof/>
          <w:lang w:val="en-NZ"/>
        </w:rPr>
        <w:t xml:space="preserve"> </w:t>
      </w:r>
    </w:p>
    <w:p w:rsidR="0065602D" w:rsidRDefault="0065602D" w:rsidP="00274649">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65602D" w:rsidTr="0065602D">
        <w:tc>
          <w:tcPr>
            <w:tcW w:w="1891" w:type="dxa"/>
            <w:tcBorders>
              <w:top w:val="single" w:sz="4" w:space="0" w:color="auto"/>
              <w:left w:val="single" w:sz="4" w:space="0" w:color="auto"/>
              <w:bottom w:val="single" w:sz="4" w:space="0" w:color="auto"/>
              <w:right w:val="single" w:sz="4" w:space="0" w:color="auto"/>
            </w:tcBorders>
          </w:tcPr>
          <w:p w:rsidR="0065602D" w:rsidRDefault="0065602D" w:rsidP="00274649">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65602D" w:rsidRDefault="0065602D" w:rsidP="00274649">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5602D" w:rsidTr="0065602D">
        <w:tc>
          <w:tcPr>
            <w:tcW w:w="1891"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5602D" w:rsidTr="0065602D">
        <w:tc>
          <w:tcPr>
            <w:tcW w:w="1891"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5602D" w:rsidTr="0065602D">
        <w:tc>
          <w:tcPr>
            <w:tcW w:w="1891"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5602D" w:rsidTr="0065602D">
        <w:tc>
          <w:tcPr>
            <w:tcW w:w="1891"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5602D" w:rsidTr="0065602D">
        <w:tc>
          <w:tcPr>
            <w:tcW w:w="1891"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5602D" w:rsidTr="0065602D">
        <w:tc>
          <w:tcPr>
            <w:tcW w:w="1891"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5602D" w:rsidTr="0065602D">
        <w:tc>
          <w:tcPr>
            <w:tcW w:w="1891"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5602D" w:rsidTr="0065602D">
        <w:tc>
          <w:tcPr>
            <w:tcW w:w="1891"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5602D" w:rsidTr="0065602D">
        <w:tc>
          <w:tcPr>
            <w:tcW w:w="1891"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5602D" w:rsidTr="0065602D">
        <w:tc>
          <w:tcPr>
            <w:tcW w:w="1891"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5602D" w:rsidTr="0065602D">
        <w:trPr>
          <w:hidden/>
        </w:trPr>
        <w:tc>
          <w:tcPr>
            <w:tcW w:w="1891"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65602D" w:rsidTr="0065602D">
        <w:tc>
          <w:tcPr>
            <w:tcW w:w="1891"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5602D" w:rsidTr="0065602D">
        <w:tc>
          <w:tcPr>
            <w:tcW w:w="1891"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65602D" w:rsidRDefault="0065602D" w:rsidP="00274649">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5602D" w:rsidTr="0065602D">
        <w:tc>
          <w:tcPr>
            <w:tcW w:w="1510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N/A:5</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2</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5602D" w:rsidRDefault="0065602D" w:rsidP="00274649">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FA:12</w:t>
            </w:r>
            <w:r>
              <w:rPr>
                <w:rFonts w:ascii="Arial" w:hAnsi="Arial" w:cs="Arial"/>
                <w:noProof/>
                <w:sz w:val="22"/>
                <w:szCs w:val="22"/>
                <w:lang w:val="en-NZ"/>
              </w:rPr>
              <w:tab/>
              <w:t>PA:3</w:t>
            </w:r>
            <w:r>
              <w:rPr>
                <w:rFonts w:ascii="Arial" w:hAnsi="Arial" w:cs="Arial"/>
                <w:noProof/>
                <w:sz w:val="22"/>
                <w:szCs w:val="22"/>
                <w:lang w:val="en-NZ"/>
              </w:rPr>
              <w:tab/>
              <w:t>UA:0</w:t>
            </w:r>
            <w:r>
              <w:rPr>
                <w:rFonts w:ascii="Arial" w:hAnsi="Arial" w:cs="Arial"/>
                <w:noProof/>
                <w:sz w:val="22"/>
                <w:szCs w:val="22"/>
                <w:lang w:val="en-NZ"/>
              </w:rPr>
              <w:tab/>
              <w:t>NA: 0</w:t>
            </w:r>
          </w:p>
        </w:tc>
      </w:tr>
    </w:tbl>
    <w:p w:rsidR="0065602D" w:rsidRDefault="0065602D" w:rsidP="00274649">
      <w:pPr>
        <w:pStyle w:val="Default"/>
        <w:tabs>
          <w:tab w:val="left" w:pos="3021"/>
          <w:tab w:val="left" w:pos="5073"/>
          <w:tab w:val="left" w:pos="7581"/>
        </w:tabs>
        <w:spacing w:before="120"/>
        <w:rPr>
          <w:rFonts w:ascii="Arial" w:hAnsi="Arial" w:cs="Arial"/>
          <w:noProof/>
          <w:sz w:val="22"/>
          <w:szCs w:val="22"/>
          <w:lang w:val="en-NZ"/>
        </w:rPr>
      </w:pPr>
    </w:p>
    <w:p w:rsidR="0065602D" w:rsidRDefault="0065602D" w:rsidP="00274649">
      <w:pPr>
        <w:pStyle w:val="Default"/>
        <w:tabs>
          <w:tab w:val="left" w:pos="3021"/>
          <w:tab w:val="left" w:pos="5073"/>
          <w:tab w:val="left" w:pos="7581"/>
        </w:tabs>
        <w:spacing w:before="120"/>
        <w:rPr>
          <w:rFonts w:ascii="Arial" w:hAnsi="Arial" w:cs="Arial"/>
          <w:noProof/>
          <w:sz w:val="22"/>
          <w:szCs w:val="22"/>
          <w:lang w:val="en-NZ"/>
        </w:rPr>
      </w:pPr>
    </w:p>
    <w:p w:rsidR="0065602D" w:rsidRDefault="0065602D" w:rsidP="00274649">
      <w:pPr>
        <w:pStyle w:val="Default"/>
        <w:rPr>
          <w:rFonts w:ascii="Arial" w:hAnsi="Arial" w:cs="Arial"/>
          <w:noProof/>
          <w:sz w:val="22"/>
          <w:szCs w:val="22"/>
          <w:lang w:val="en-NZ"/>
        </w:rPr>
      </w:pPr>
    </w:p>
    <w:p w:rsidR="0065602D" w:rsidRDefault="0065602D" w:rsidP="00274649">
      <w:pPr>
        <w:pStyle w:val="Default"/>
        <w:rPr>
          <w:rFonts w:ascii="Arial" w:hAnsi="Arial" w:cs="Arial"/>
          <w:noProof/>
          <w:sz w:val="22"/>
          <w:szCs w:val="22"/>
          <w:lang w:val="en-NZ"/>
        </w:rPr>
      </w:pPr>
      <w:r>
        <w:rPr>
          <w:noProof/>
        </w:rPr>
        <w:br w:type="page"/>
      </w:r>
    </w:p>
    <w:p w:rsidR="0065602D" w:rsidRDefault="0065602D" w:rsidP="00274649">
      <w:pPr>
        <w:pStyle w:val="AttainmentSummaryHeading2"/>
        <w:numPr>
          <w:ilvl w:val="1"/>
          <w:numId w:val="15"/>
        </w:numPr>
        <w:ind w:left="0" w:firstLine="0"/>
        <w:rPr>
          <w:noProof/>
          <w:lang w:val="en-NZ"/>
        </w:rPr>
      </w:pPr>
      <w:r>
        <w:rPr>
          <w:noProof/>
          <w:lang w:val="en-NZ"/>
        </w:rPr>
        <w:lastRenderedPageBreak/>
        <w:t>Safe and Appropriate Environment</w:t>
      </w:r>
    </w:p>
    <w:p w:rsidR="0065602D" w:rsidRDefault="0065602D" w:rsidP="00274649">
      <w:pPr>
        <w:pStyle w:val="SpacerLine"/>
        <w:rPr>
          <w:noProof/>
          <w:lang w:val="en-NZ"/>
        </w:rPr>
      </w:pPr>
      <w:r>
        <w:rPr>
          <w:noProof/>
          <w:lang w:val="en-NZ"/>
        </w:rPr>
        <w:t xml:space="preserve"> </w:t>
      </w:r>
    </w:p>
    <w:p w:rsidR="0065602D" w:rsidRDefault="0065602D" w:rsidP="00274649">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65602D" w:rsidTr="0065602D">
        <w:tc>
          <w:tcPr>
            <w:tcW w:w="1866" w:type="dxa"/>
            <w:tcBorders>
              <w:top w:val="single" w:sz="4" w:space="0" w:color="auto"/>
              <w:left w:val="single" w:sz="4" w:space="0" w:color="auto"/>
              <w:bottom w:val="single" w:sz="4" w:space="0" w:color="auto"/>
              <w:right w:val="single" w:sz="4" w:space="0" w:color="auto"/>
            </w:tcBorders>
          </w:tcPr>
          <w:p w:rsidR="0065602D" w:rsidRDefault="0065602D" w:rsidP="00274649">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65602D" w:rsidRDefault="0065602D" w:rsidP="00274649">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5602D" w:rsidTr="0065602D">
        <w:tc>
          <w:tcPr>
            <w:tcW w:w="1866"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5602D" w:rsidTr="0065602D">
        <w:tc>
          <w:tcPr>
            <w:tcW w:w="1866"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5602D" w:rsidTr="0065602D">
        <w:tc>
          <w:tcPr>
            <w:tcW w:w="1866"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5602D" w:rsidTr="0065602D">
        <w:tc>
          <w:tcPr>
            <w:tcW w:w="1866"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5602D" w:rsidTr="0065602D">
        <w:tc>
          <w:tcPr>
            <w:tcW w:w="1866"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5602D" w:rsidTr="0065602D">
        <w:tc>
          <w:tcPr>
            <w:tcW w:w="1866"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5602D" w:rsidTr="0065602D">
        <w:tc>
          <w:tcPr>
            <w:tcW w:w="1866"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5602D" w:rsidTr="0065602D">
        <w:tc>
          <w:tcPr>
            <w:tcW w:w="1866"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65602D" w:rsidRDefault="0065602D" w:rsidP="00274649">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5602D" w:rsidTr="0065602D">
        <w:tc>
          <w:tcPr>
            <w:tcW w:w="1510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N/A:7</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5602D" w:rsidRDefault="0065602D" w:rsidP="00274649">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FA:4</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5602D" w:rsidRDefault="0065602D" w:rsidP="00274649">
      <w:pPr>
        <w:pStyle w:val="Default"/>
        <w:tabs>
          <w:tab w:val="left" w:pos="3021"/>
          <w:tab w:val="left" w:pos="5073"/>
          <w:tab w:val="left" w:pos="7581"/>
        </w:tabs>
        <w:spacing w:before="120"/>
        <w:rPr>
          <w:rFonts w:ascii="Arial" w:hAnsi="Arial" w:cs="Arial"/>
          <w:noProof/>
          <w:sz w:val="22"/>
          <w:szCs w:val="22"/>
          <w:lang w:val="en-NZ"/>
        </w:rPr>
      </w:pPr>
    </w:p>
    <w:p w:rsidR="0065602D" w:rsidRDefault="0065602D" w:rsidP="00274649">
      <w:pPr>
        <w:spacing w:after="40" w:line="0" w:lineRule="atLeast"/>
        <w:ind w:left="0"/>
        <w:rPr>
          <w:rFonts w:cs="Arial"/>
          <w:b/>
          <w:bCs/>
          <w:noProof/>
        </w:rPr>
      </w:pPr>
      <w:r>
        <w:rPr>
          <w:b/>
          <w:bCs/>
          <w:noProof/>
        </w:rPr>
        <w:br w:type="page"/>
      </w:r>
    </w:p>
    <w:p w:rsidR="0065602D" w:rsidRDefault="0065602D" w:rsidP="00274649">
      <w:pPr>
        <w:pStyle w:val="AttainmentSummaryHeading2"/>
        <w:numPr>
          <w:ilvl w:val="0"/>
          <w:numId w:val="15"/>
        </w:numPr>
        <w:ind w:left="0" w:firstLine="0"/>
        <w:rPr>
          <w:noProof/>
          <w:lang w:val="en-NZ"/>
        </w:rPr>
      </w:pPr>
      <w:r>
        <w:rPr>
          <w:noProof/>
          <w:lang w:val="en-NZ"/>
        </w:rPr>
        <w:lastRenderedPageBreak/>
        <w:t>Restraint Minimisation and Safe Practice</w:t>
      </w:r>
    </w:p>
    <w:p w:rsidR="0065602D" w:rsidRDefault="0065602D" w:rsidP="00274649">
      <w:pPr>
        <w:pStyle w:val="SpacerLine"/>
        <w:rPr>
          <w:noProof/>
          <w:lang w:val="en-NZ"/>
        </w:rPr>
      </w:pPr>
      <w:r>
        <w:rPr>
          <w:noProof/>
          <w:lang w:val="en-NZ"/>
        </w:rPr>
        <w:t xml:space="preserve"> </w:t>
      </w:r>
    </w:p>
    <w:p w:rsidR="0065602D" w:rsidRDefault="0065602D" w:rsidP="00274649">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65602D" w:rsidTr="0065602D">
        <w:tc>
          <w:tcPr>
            <w:tcW w:w="1826" w:type="dxa"/>
            <w:tcBorders>
              <w:top w:val="single" w:sz="4" w:space="0" w:color="auto"/>
              <w:left w:val="single" w:sz="4" w:space="0" w:color="auto"/>
              <w:bottom w:val="single" w:sz="4" w:space="0" w:color="auto"/>
              <w:right w:val="single" w:sz="4" w:space="0" w:color="auto"/>
            </w:tcBorders>
          </w:tcPr>
          <w:p w:rsidR="0065602D" w:rsidRDefault="0065602D" w:rsidP="00274649">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65602D" w:rsidRDefault="0065602D" w:rsidP="00274649">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5602D" w:rsidTr="0065602D">
        <w:tc>
          <w:tcPr>
            <w:tcW w:w="1826"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5602D" w:rsidTr="0065602D">
        <w:tc>
          <w:tcPr>
            <w:tcW w:w="1826"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5602D" w:rsidTr="0065602D">
        <w:tc>
          <w:tcPr>
            <w:tcW w:w="1826"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5602D" w:rsidTr="0065602D">
        <w:tc>
          <w:tcPr>
            <w:tcW w:w="1826"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5602D" w:rsidTr="0065602D">
        <w:tc>
          <w:tcPr>
            <w:tcW w:w="1826"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5602D" w:rsidTr="0065602D">
        <w:tc>
          <w:tcPr>
            <w:tcW w:w="1826"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5602D" w:rsidTr="0065602D">
        <w:trPr>
          <w:hidden/>
        </w:trPr>
        <w:tc>
          <w:tcPr>
            <w:tcW w:w="1826"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65602D" w:rsidTr="0065602D">
        <w:trPr>
          <w:hidden/>
        </w:trPr>
        <w:tc>
          <w:tcPr>
            <w:tcW w:w="1826"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65602D" w:rsidRDefault="0065602D" w:rsidP="00274649">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5602D" w:rsidTr="0065602D">
        <w:tc>
          <w:tcPr>
            <w:tcW w:w="1510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5</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5602D" w:rsidRDefault="0065602D" w:rsidP="00274649">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5602D" w:rsidRDefault="0065602D" w:rsidP="00274649">
      <w:pPr>
        <w:pStyle w:val="Default"/>
        <w:tabs>
          <w:tab w:val="left" w:pos="3021"/>
          <w:tab w:val="left" w:pos="5073"/>
          <w:tab w:val="left" w:pos="7581"/>
        </w:tabs>
        <w:spacing w:before="120"/>
        <w:rPr>
          <w:rFonts w:ascii="Arial" w:hAnsi="Arial" w:cs="Arial"/>
          <w:noProof/>
          <w:sz w:val="22"/>
          <w:szCs w:val="22"/>
          <w:lang w:val="en-NZ"/>
        </w:rPr>
      </w:pPr>
    </w:p>
    <w:p w:rsidR="0065602D" w:rsidRDefault="0065602D" w:rsidP="00274649">
      <w:pPr>
        <w:pStyle w:val="Default"/>
        <w:tabs>
          <w:tab w:val="left" w:pos="5529"/>
          <w:tab w:val="left" w:pos="7353"/>
          <w:tab w:val="left" w:pos="9918"/>
        </w:tabs>
        <w:spacing w:before="120"/>
        <w:rPr>
          <w:rFonts w:ascii="Arial" w:hAnsi="Arial" w:cs="Arial"/>
          <w:noProof/>
          <w:sz w:val="22"/>
          <w:szCs w:val="22"/>
          <w:lang w:val="en-NZ"/>
        </w:rPr>
      </w:pPr>
    </w:p>
    <w:p w:rsidR="0065602D" w:rsidRDefault="0065602D" w:rsidP="00274649">
      <w:pPr>
        <w:ind w:left="0"/>
        <w:rPr>
          <w:rFonts w:cs="Arial"/>
          <w:noProof/>
        </w:rPr>
      </w:pPr>
    </w:p>
    <w:p w:rsidR="0065602D" w:rsidRDefault="0065602D" w:rsidP="00274649">
      <w:pPr>
        <w:pStyle w:val="Default"/>
        <w:tabs>
          <w:tab w:val="left" w:pos="1026"/>
        </w:tabs>
        <w:spacing w:before="120" w:after="240"/>
        <w:ind w:right="-686"/>
        <w:rPr>
          <w:rFonts w:ascii="Arial" w:hAnsi="Arial" w:cs="Arial"/>
          <w:noProof/>
          <w:sz w:val="22"/>
          <w:szCs w:val="22"/>
          <w:lang w:val="en-NZ"/>
        </w:rPr>
      </w:pPr>
      <w:r>
        <w:rPr>
          <w:noProof/>
        </w:rPr>
        <w:br w:type="page"/>
      </w:r>
    </w:p>
    <w:p w:rsidR="0065602D" w:rsidRDefault="0065602D" w:rsidP="00274649">
      <w:pPr>
        <w:pStyle w:val="AttainmentSummaryHeading2"/>
        <w:numPr>
          <w:ilvl w:val="0"/>
          <w:numId w:val="15"/>
        </w:numPr>
        <w:ind w:left="0" w:firstLine="0"/>
        <w:rPr>
          <w:noProof/>
          <w:lang w:val="en-NZ"/>
        </w:rPr>
      </w:pPr>
      <w:r>
        <w:rPr>
          <w:noProof/>
          <w:lang w:val="en-NZ"/>
        </w:rPr>
        <w:lastRenderedPageBreak/>
        <w:t>Infection Prevention and Control</w:t>
      </w:r>
    </w:p>
    <w:p w:rsidR="0065602D" w:rsidRDefault="0065602D" w:rsidP="00274649">
      <w:pPr>
        <w:pStyle w:val="SpacerLine"/>
        <w:rPr>
          <w:noProof/>
          <w:lang w:val="en-NZ"/>
        </w:rPr>
      </w:pPr>
      <w:r>
        <w:rPr>
          <w:noProof/>
          <w:lang w:val="en-NZ"/>
        </w:rPr>
        <w:t xml:space="preserve"> </w:t>
      </w:r>
    </w:p>
    <w:p w:rsidR="0065602D" w:rsidRDefault="0065602D" w:rsidP="00274649">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65602D" w:rsidTr="0065602D">
        <w:tc>
          <w:tcPr>
            <w:tcW w:w="1842" w:type="dxa"/>
            <w:tcBorders>
              <w:top w:val="single" w:sz="4" w:space="0" w:color="auto"/>
              <w:left w:val="single" w:sz="4" w:space="0" w:color="auto"/>
              <w:bottom w:val="single" w:sz="4" w:space="0" w:color="auto"/>
              <w:right w:val="single" w:sz="4" w:space="0" w:color="auto"/>
            </w:tcBorders>
          </w:tcPr>
          <w:p w:rsidR="0065602D" w:rsidRDefault="0065602D" w:rsidP="00274649">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65602D" w:rsidRDefault="0065602D" w:rsidP="00274649">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5602D" w:rsidTr="0065602D">
        <w:tc>
          <w:tcPr>
            <w:tcW w:w="1842"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65602D" w:rsidTr="0065602D">
        <w:tc>
          <w:tcPr>
            <w:tcW w:w="1842"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5602D" w:rsidTr="0065602D">
        <w:tc>
          <w:tcPr>
            <w:tcW w:w="1842"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5602D" w:rsidTr="0065602D">
        <w:tc>
          <w:tcPr>
            <w:tcW w:w="1842"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5602D" w:rsidTr="0065602D">
        <w:tc>
          <w:tcPr>
            <w:tcW w:w="1842"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65602D" w:rsidTr="0065602D">
        <w:trPr>
          <w:hidden/>
        </w:trPr>
        <w:tc>
          <w:tcPr>
            <w:tcW w:w="1842"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65602D" w:rsidRDefault="0065602D" w:rsidP="00274649">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5602D" w:rsidRDefault="0065602D" w:rsidP="0027464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65602D" w:rsidRDefault="0065602D" w:rsidP="00274649">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5602D" w:rsidTr="0065602D">
        <w:tc>
          <w:tcPr>
            <w:tcW w:w="1510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4</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5602D" w:rsidRDefault="0065602D" w:rsidP="00274649">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5602D" w:rsidRDefault="0065602D" w:rsidP="00274649">
      <w:pPr>
        <w:pStyle w:val="Default"/>
        <w:tabs>
          <w:tab w:val="left" w:pos="3021"/>
          <w:tab w:val="left" w:pos="5073"/>
          <w:tab w:val="left" w:pos="7581"/>
        </w:tabs>
        <w:spacing w:before="120"/>
        <w:rPr>
          <w:rFonts w:ascii="Arial" w:hAnsi="Arial" w:cs="Arial"/>
          <w:noProof/>
          <w:sz w:val="22"/>
          <w:szCs w:val="22"/>
          <w:lang w:val="en-NZ"/>
        </w:rPr>
      </w:pPr>
    </w:p>
    <w:p w:rsidR="0065602D" w:rsidRDefault="0065602D" w:rsidP="00274649">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5602D" w:rsidTr="0065602D">
        <w:tc>
          <w:tcPr>
            <w:tcW w:w="15105" w:type="dxa"/>
            <w:tcBorders>
              <w:top w:val="single" w:sz="4" w:space="0" w:color="auto"/>
              <w:left w:val="single" w:sz="4" w:space="0" w:color="auto"/>
              <w:bottom w:val="single" w:sz="4" w:space="0" w:color="auto"/>
              <w:right w:val="single" w:sz="4" w:space="0" w:color="auto"/>
            </w:tcBorders>
            <w:hideMark/>
          </w:tcPr>
          <w:p w:rsidR="0065602D" w:rsidRDefault="0065602D" w:rsidP="00274649">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32</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16</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0</w:t>
            </w:r>
            <w:r>
              <w:rPr>
                <w:rFonts w:ascii="Arial" w:hAnsi="Arial" w:cs="Arial"/>
                <w:b/>
                <w:noProof/>
                <w:sz w:val="22"/>
                <w:szCs w:val="22"/>
                <w:lang w:val="en-NZ"/>
              </w:rPr>
              <w:tab/>
              <w:t xml:space="preserve">PA Mod: </w:t>
            </w:r>
            <w:r>
              <w:rPr>
                <w:rFonts w:ascii="Arial" w:hAnsi="Arial" w:cs="Arial"/>
                <w:noProof/>
                <w:sz w:val="22"/>
                <w:szCs w:val="22"/>
                <w:lang w:val="en-NZ"/>
              </w:rPr>
              <w:t>2</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65602D" w:rsidRDefault="0065602D" w:rsidP="00274649">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41</w:t>
            </w:r>
            <w:r>
              <w:rPr>
                <w:rFonts w:ascii="Arial" w:hAnsi="Arial" w:cs="Arial"/>
                <w:b/>
                <w:noProof/>
                <w:sz w:val="22"/>
                <w:szCs w:val="22"/>
                <w:lang w:val="en-NZ"/>
              </w:rPr>
              <w:tab/>
              <w:t xml:space="preserve">PA:   </w:t>
            </w:r>
            <w:r>
              <w:rPr>
                <w:rFonts w:ascii="Arial" w:hAnsi="Arial" w:cs="Arial"/>
                <w:noProof/>
                <w:sz w:val="22"/>
                <w:szCs w:val="22"/>
                <w:lang w:val="en-NZ"/>
              </w:rPr>
              <w:t>3</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65602D" w:rsidRDefault="0065602D" w:rsidP="00274649">
      <w:pPr>
        <w:ind w:left="0"/>
        <w:rPr>
          <w:rFonts w:cs="Arial"/>
          <w:noProof/>
        </w:rPr>
      </w:pPr>
    </w:p>
    <w:p w:rsidR="0065602D" w:rsidRDefault="0065602D" w:rsidP="00274649">
      <w:pPr>
        <w:ind w:left="0"/>
      </w:pPr>
      <w:r>
        <w:br w:type="page"/>
      </w:r>
    </w:p>
    <w:p w:rsidR="0065602D" w:rsidRDefault="0065602D" w:rsidP="00274649">
      <w:pPr>
        <w:pStyle w:val="Heading1"/>
        <w:rPr>
          <w:noProof/>
        </w:rPr>
      </w:pPr>
      <w:r>
        <w:rPr>
          <w:noProof/>
        </w:rPr>
        <w:lastRenderedPageBreak/>
        <w:t xml:space="preserve">Corrective Action Requests (CAR) Report </w:t>
      </w:r>
    </w:p>
    <w:p w:rsidR="0065602D" w:rsidRDefault="0065602D" w:rsidP="00274649">
      <w:pPr>
        <w:pStyle w:val="SpacerLine"/>
        <w:tabs>
          <w:tab w:val="left" w:pos="1083"/>
          <w:tab w:val="left" w:pos="2052"/>
        </w:tabs>
        <w:rPr>
          <w:noProof/>
          <w:lang w:val="en-NZ"/>
        </w:rPr>
      </w:pPr>
      <w:r>
        <w:rPr>
          <w:noProof/>
          <w:lang w:val="en-NZ"/>
        </w:rPr>
        <w:t xml:space="preserve"> </w:t>
      </w:r>
    </w:p>
    <w:p w:rsidR="0065602D" w:rsidRDefault="0065602D" w:rsidP="00274649">
      <w:pPr>
        <w:ind w:left="0"/>
        <w:rPr>
          <w:noProof/>
        </w:rPr>
      </w:pPr>
    </w:p>
    <w:p w:rsidR="0065602D" w:rsidRDefault="0065602D" w:rsidP="00274649">
      <w:pPr>
        <w:tabs>
          <w:tab w:val="left" w:pos="2700"/>
        </w:tabs>
        <w:ind w:left="0"/>
        <w:rPr>
          <w:noProof/>
        </w:rPr>
      </w:pPr>
      <w:r>
        <w:rPr>
          <w:noProof/>
        </w:rPr>
        <w:t>Provider Name:</w:t>
      </w:r>
      <w:r>
        <w:rPr>
          <w:noProof/>
        </w:rPr>
        <w:tab/>
        <w:t>Sprott Care Limited</w:t>
      </w:r>
    </w:p>
    <w:p w:rsidR="0065602D" w:rsidRDefault="0065602D" w:rsidP="00274649">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65602D" w:rsidRDefault="0065602D" w:rsidP="00274649">
      <w:pPr>
        <w:tabs>
          <w:tab w:val="left" w:pos="2700"/>
          <w:tab w:val="left" w:pos="5016"/>
        </w:tabs>
        <w:ind w:left="0"/>
        <w:rPr>
          <w:noProof/>
        </w:rPr>
      </w:pPr>
    </w:p>
    <w:p w:rsidR="0065602D" w:rsidRDefault="0065602D" w:rsidP="00274649">
      <w:pPr>
        <w:tabs>
          <w:tab w:val="left" w:pos="2700"/>
          <w:tab w:val="left" w:pos="5220"/>
        </w:tabs>
        <w:ind w:left="0"/>
        <w:rPr>
          <w:noProof/>
        </w:rPr>
      </w:pPr>
      <w:r>
        <w:rPr>
          <w:noProof/>
        </w:rPr>
        <w:t>Date(s) of Audit Report:</w:t>
      </w:r>
      <w:r>
        <w:rPr>
          <w:noProof/>
        </w:rPr>
        <w:tab/>
        <w:t>Start Date:18-Sep-13</w:t>
      </w:r>
      <w:r>
        <w:rPr>
          <w:noProof/>
        </w:rPr>
        <w:tab/>
        <w:t>End Date: 18-Sep-13</w:t>
      </w:r>
    </w:p>
    <w:p w:rsidR="0065602D" w:rsidRDefault="0065602D" w:rsidP="00274649">
      <w:pPr>
        <w:tabs>
          <w:tab w:val="left" w:pos="2700"/>
        </w:tabs>
        <w:ind w:left="0"/>
        <w:rPr>
          <w:noProof/>
        </w:rPr>
      </w:pPr>
      <w:r>
        <w:rPr>
          <w:noProof/>
        </w:rPr>
        <w:t>DAA:</w:t>
      </w:r>
      <w:r>
        <w:rPr>
          <w:noProof/>
        </w:rPr>
        <w:tab/>
        <w:t>Health and Disability Auditing New Zealand Limited</w:t>
      </w:r>
    </w:p>
    <w:p w:rsidR="0065602D" w:rsidRDefault="0065602D" w:rsidP="00274649">
      <w:pPr>
        <w:tabs>
          <w:tab w:val="left" w:pos="2700"/>
        </w:tabs>
        <w:ind w:left="0"/>
        <w:rPr>
          <w:noProof/>
        </w:rPr>
      </w:pPr>
      <w:r>
        <w:rPr>
          <w:noProof/>
        </w:rPr>
        <w:t>Lead Auditor:</w:t>
      </w:r>
      <w:r>
        <w:rPr>
          <w:noProof/>
        </w:rPr>
        <w:tab/>
        <w:t>XXXXXXX</w:t>
      </w:r>
    </w:p>
    <w:p w:rsidR="0065602D" w:rsidRDefault="0065602D" w:rsidP="00274649">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65602D" w:rsidTr="0065602D">
        <w:tc>
          <w:tcPr>
            <w:tcW w:w="856" w:type="dxa"/>
            <w:tcBorders>
              <w:top w:val="single" w:sz="4" w:space="0" w:color="auto"/>
              <w:left w:val="single" w:sz="4" w:space="0" w:color="auto"/>
              <w:bottom w:val="single" w:sz="4" w:space="0" w:color="auto"/>
              <w:right w:val="single" w:sz="4" w:space="0" w:color="auto"/>
            </w:tcBorders>
            <w:hideMark/>
          </w:tcPr>
          <w:p w:rsidR="0065602D" w:rsidRDefault="0065602D" w:rsidP="00274649">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65602D" w:rsidRDefault="0065602D" w:rsidP="00274649">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65602D" w:rsidRDefault="0065602D" w:rsidP="00274649">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65602D" w:rsidRDefault="0065602D" w:rsidP="00274649">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65602D" w:rsidRDefault="0065602D" w:rsidP="00274649">
            <w:pPr>
              <w:ind w:left="0"/>
              <w:rPr>
                <w:rFonts w:cs="Arial"/>
                <w:b/>
                <w:noProof/>
                <w:sz w:val="20"/>
                <w:szCs w:val="20"/>
                <w:lang w:eastAsia="en-NZ"/>
              </w:rPr>
            </w:pPr>
            <w:r>
              <w:rPr>
                <w:b/>
                <w:noProof/>
                <w:sz w:val="20"/>
                <w:szCs w:val="20"/>
                <w:lang w:eastAsia="en-NZ"/>
              </w:rPr>
              <w:t>Timeframe</w:t>
            </w:r>
          </w:p>
        </w:tc>
      </w:tr>
      <w:tr w:rsidR="0065602D" w:rsidTr="0065602D">
        <w:tc>
          <w:tcPr>
            <w:tcW w:w="856" w:type="dxa"/>
            <w:tcBorders>
              <w:top w:val="single" w:sz="4" w:space="0" w:color="auto"/>
              <w:left w:val="single" w:sz="4" w:space="0" w:color="auto"/>
              <w:bottom w:val="single" w:sz="4" w:space="0" w:color="auto"/>
              <w:right w:val="single" w:sz="4" w:space="0" w:color="auto"/>
            </w:tcBorders>
            <w:hideMark/>
          </w:tcPr>
          <w:p w:rsidR="0065602D" w:rsidRDefault="0065602D" w:rsidP="00274649">
            <w:pPr>
              <w:ind w:left="0"/>
              <w:rPr>
                <w:rFonts w:cs="Arial"/>
                <w:noProof/>
                <w:sz w:val="20"/>
                <w:szCs w:val="20"/>
                <w:lang w:eastAsia="en-NZ"/>
              </w:rPr>
            </w:pPr>
            <w:r>
              <w:rPr>
                <w:noProof/>
                <w:sz w:val="20"/>
                <w:szCs w:val="20"/>
                <w:lang w:eastAsia="en-NZ"/>
              </w:rPr>
              <w:t>1.3.6</w:t>
            </w:r>
          </w:p>
        </w:tc>
        <w:tc>
          <w:tcPr>
            <w:tcW w:w="969" w:type="dxa"/>
            <w:tcBorders>
              <w:top w:val="single" w:sz="4" w:space="0" w:color="auto"/>
              <w:left w:val="single" w:sz="4" w:space="0" w:color="auto"/>
              <w:bottom w:val="single" w:sz="4" w:space="0" w:color="auto"/>
              <w:right w:val="single" w:sz="4" w:space="0" w:color="auto"/>
            </w:tcBorders>
            <w:hideMark/>
          </w:tcPr>
          <w:p w:rsidR="0065602D" w:rsidRDefault="0065602D" w:rsidP="00274649">
            <w:pPr>
              <w:ind w:left="0"/>
              <w:rPr>
                <w:rFonts w:cs="Arial"/>
                <w:noProof/>
                <w:sz w:val="20"/>
                <w:szCs w:val="20"/>
                <w:lang w:eastAsia="en-NZ"/>
              </w:rPr>
            </w:pPr>
            <w:r>
              <w:rPr>
                <w:noProof/>
                <w:sz w:val="20"/>
                <w:szCs w:val="20"/>
                <w:lang w:eastAsia="en-NZ"/>
              </w:rPr>
              <w:t>1.3.6.1</w:t>
            </w:r>
          </w:p>
        </w:tc>
        <w:tc>
          <w:tcPr>
            <w:tcW w:w="1417" w:type="dxa"/>
            <w:tcBorders>
              <w:top w:val="single" w:sz="4" w:space="0" w:color="auto"/>
              <w:left w:val="single" w:sz="4" w:space="0" w:color="auto"/>
              <w:bottom w:val="single" w:sz="4" w:space="0" w:color="auto"/>
              <w:right w:val="single" w:sz="4" w:space="0" w:color="auto"/>
            </w:tcBorders>
            <w:hideMark/>
          </w:tcPr>
          <w:p w:rsidR="0065602D" w:rsidRDefault="0065602D" w:rsidP="00274649">
            <w:pPr>
              <w:ind w:left="0"/>
              <w:rPr>
                <w:rFonts w:cs="Arial"/>
                <w:noProof/>
                <w:sz w:val="20"/>
                <w:szCs w:val="20"/>
                <w:lang w:eastAsia="en-NZ"/>
              </w:rPr>
            </w:pPr>
            <w:r>
              <w:rPr>
                <w:noProof/>
                <w:sz w:val="20"/>
                <w:szCs w:val="20"/>
                <w:lang w:eastAsia="en-NZ"/>
              </w:rPr>
              <w:t>PA</w:t>
            </w:r>
          </w:p>
          <w:p w:rsidR="0065602D" w:rsidRDefault="0065602D" w:rsidP="00274649">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65602D" w:rsidRDefault="0065602D" w:rsidP="00274649">
            <w:pPr>
              <w:ind w:left="0"/>
              <w:rPr>
                <w:rFonts w:cs="Arial"/>
                <w:b/>
                <w:noProof/>
                <w:sz w:val="20"/>
                <w:szCs w:val="20"/>
                <w:lang w:eastAsia="en-NZ"/>
              </w:rPr>
            </w:pPr>
            <w:r>
              <w:rPr>
                <w:b/>
                <w:noProof/>
                <w:sz w:val="20"/>
                <w:szCs w:val="20"/>
                <w:lang w:eastAsia="en-NZ"/>
              </w:rPr>
              <w:t>Finding:</w:t>
            </w:r>
          </w:p>
          <w:p w:rsidR="0065602D" w:rsidRDefault="0065602D" w:rsidP="00274649">
            <w:pPr>
              <w:ind w:left="0"/>
              <w:rPr>
                <w:noProof/>
                <w:sz w:val="20"/>
                <w:szCs w:val="20"/>
                <w:lang w:eastAsia="en-NZ"/>
              </w:rPr>
            </w:pPr>
            <w:r>
              <w:rPr>
                <w:noProof/>
                <w:sz w:val="20"/>
                <w:szCs w:val="20"/>
                <w:lang w:eastAsia="en-NZ"/>
              </w:rPr>
              <w:t xml:space="preserve"> i)One chronic wound in the rest home is not linked to a short or long term care plan ii) One resident in the hospital with swallowing difficulties had a weight loss of 2kg in one month. Another hospital resident has had a weight loss of 3kg over three months. There is no short term care plan or interventions in place as per the weight management policy for the two residents with weight loss. iii) One hospital resident experiences pain at the wound site and the interventions to keep the resident comfortable have not been documented in the short term care plan  iv) One rest home resident suffers from breathlessness and is prescribed a controlled drug to reduce breathlessness. Medical intervention for this resident is not documented in a short term or long term care plan.    </w:t>
            </w:r>
          </w:p>
          <w:p w:rsidR="0065602D" w:rsidRDefault="0065602D" w:rsidP="00274649">
            <w:pPr>
              <w:ind w:left="0"/>
              <w:rPr>
                <w:noProof/>
                <w:sz w:val="20"/>
                <w:szCs w:val="20"/>
                <w:lang w:eastAsia="en-NZ"/>
              </w:rPr>
            </w:pPr>
          </w:p>
          <w:p w:rsidR="0065602D" w:rsidRDefault="0065602D" w:rsidP="00274649">
            <w:pPr>
              <w:ind w:left="0"/>
              <w:rPr>
                <w:b/>
                <w:noProof/>
                <w:sz w:val="20"/>
                <w:szCs w:val="20"/>
                <w:lang w:eastAsia="en-NZ"/>
              </w:rPr>
            </w:pPr>
            <w:r>
              <w:rPr>
                <w:b/>
                <w:noProof/>
                <w:sz w:val="20"/>
                <w:szCs w:val="20"/>
                <w:lang w:eastAsia="en-NZ"/>
              </w:rPr>
              <w:t>Action:</w:t>
            </w:r>
          </w:p>
          <w:p w:rsidR="0065602D" w:rsidRDefault="0065602D" w:rsidP="00274649">
            <w:pPr>
              <w:ind w:left="0"/>
              <w:rPr>
                <w:rFonts w:cs="Arial"/>
                <w:noProof/>
                <w:sz w:val="20"/>
                <w:szCs w:val="20"/>
                <w:lang w:eastAsia="en-NZ"/>
              </w:rPr>
            </w:pPr>
            <w:r>
              <w:rPr>
                <w:noProof/>
                <w:sz w:val="20"/>
                <w:szCs w:val="20"/>
                <w:lang w:eastAsia="en-NZ"/>
              </w:rPr>
              <w:t>Ensure interventions are documented to reflect the residents current needs for wound care, pain, medical problems and weight loss.</w:t>
            </w:r>
          </w:p>
        </w:tc>
        <w:tc>
          <w:tcPr>
            <w:tcW w:w="1797" w:type="dxa"/>
            <w:tcBorders>
              <w:top w:val="single" w:sz="4" w:space="0" w:color="auto"/>
              <w:left w:val="single" w:sz="4" w:space="0" w:color="auto"/>
              <w:bottom w:val="single" w:sz="4" w:space="0" w:color="auto"/>
              <w:right w:val="single" w:sz="4" w:space="0" w:color="auto"/>
            </w:tcBorders>
            <w:hideMark/>
          </w:tcPr>
          <w:p w:rsidR="0065602D" w:rsidRDefault="0065602D" w:rsidP="00274649">
            <w:pPr>
              <w:ind w:left="0"/>
              <w:rPr>
                <w:rFonts w:cs="Arial"/>
                <w:noProof/>
                <w:sz w:val="20"/>
                <w:szCs w:val="20"/>
                <w:lang w:eastAsia="en-NZ"/>
              </w:rPr>
            </w:pPr>
            <w:r>
              <w:rPr>
                <w:noProof/>
                <w:sz w:val="20"/>
                <w:szCs w:val="20"/>
                <w:lang w:eastAsia="en-NZ"/>
              </w:rPr>
              <w:t>3 months</w:t>
            </w:r>
          </w:p>
        </w:tc>
      </w:tr>
      <w:tr w:rsidR="0065602D" w:rsidTr="0065602D">
        <w:tc>
          <w:tcPr>
            <w:tcW w:w="856" w:type="dxa"/>
            <w:tcBorders>
              <w:top w:val="single" w:sz="4" w:space="0" w:color="auto"/>
              <w:left w:val="single" w:sz="4" w:space="0" w:color="auto"/>
              <w:bottom w:val="single" w:sz="4" w:space="0" w:color="auto"/>
              <w:right w:val="single" w:sz="4" w:space="0" w:color="auto"/>
            </w:tcBorders>
            <w:hideMark/>
          </w:tcPr>
          <w:p w:rsidR="0065602D" w:rsidRDefault="0065602D" w:rsidP="00274649">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65602D" w:rsidRDefault="0065602D" w:rsidP="00274649">
            <w:pPr>
              <w:ind w:left="0"/>
              <w:rPr>
                <w:rFonts w:cs="Arial"/>
                <w:noProof/>
                <w:sz w:val="20"/>
                <w:szCs w:val="20"/>
                <w:lang w:eastAsia="en-NZ"/>
              </w:rPr>
            </w:pPr>
            <w:r>
              <w:rPr>
                <w:noProof/>
                <w:sz w:val="20"/>
                <w:szCs w:val="20"/>
                <w:lang w:eastAsia="en-NZ"/>
              </w:rPr>
              <w:t>1.3.12.1</w:t>
            </w:r>
          </w:p>
        </w:tc>
        <w:tc>
          <w:tcPr>
            <w:tcW w:w="1417" w:type="dxa"/>
            <w:tcBorders>
              <w:top w:val="single" w:sz="4" w:space="0" w:color="auto"/>
              <w:left w:val="single" w:sz="4" w:space="0" w:color="auto"/>
              <w:bottom w:val="single" w:sz="4" w:space="0" w:color="auto"/>
              <w:right w:val="single" w:sz="4" w:space="0" w:color="auto"/>
            </w:tcBorders>
            <w:hideMark/>
          </w:tcPr>
          <w:p w:rsidR="0065602D" w:rsidRDefault="0065602D" w:rsidP="00274649">
            <w:pPr>
              <w:ind w:left="0"/>
              <w:rPr>
                <w:rFonts w:cs="Arial"/>
                <w:noProof/>
                <w:sz w:val="20"/>
                <w:szCs w:val="20"/>
                <w:lang w:eastAsia="en-NZ"/>
              </w:rPr>
            </w:pPr>
            <w:r>
              <w:rPr>
                <w:noProof/>
                <w:sz w:val="20"/>
                <w:szCs w:val="20"/>
                <w:lang w:eastAsia="en-NZ"/>
              </w:rPr>
              <w:t>PA</w:t>
            </w:r>
          </w:p>
          <w:p w:rsidR="0065602D" w:rsidRDefault="0065602D" w:rsidP="00274649">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65602D" w:rsidRDefault="0065602D" w:rsidP="00274649">
            <w:pPr>
              <w:ind w:left="0"/>
              <w:rPr>
                <w:rFonts w:cs="Arial"/>
                <w:b/>
                <w:noProof/>
                <w:sz w:val="20"/>
                <w:szCs w:val="20"/>
                <w:lang w:eastAsia="en-NZ"/>
              </w:rPr>
            </w:pPr>
            <w:r>
              <w:rPr>
                <w:b/>
                <w:noProof/>
                <w:sz w:val="20"/>
                <w:szCs w:val="20"/>
                <w:lang w:eastAsia="en-NZ"/>
              </w:rPr>
              <w:t>Finding:</w:t>
            </w:r>
          </w:p>
          <w:p w:rsidR="0065602D" w:rsidRDefault="0065602D" w:rsidP="00274649">
            <w:pPr>
              <w:ind w:left="0"/>
              <w:rPr>
                <w:noProof/>
                <w:sz w:val="20"/>
                <w:szCs w:val="20"/>
                <w:lang w:eastAsia="en-NZ"/>
              </w:rPr>
            </w:pPr>
            <w:r>
              <w:rPr>
                <w:noProof/>
                <w:sz w:val="20"/>
                <w:szCs w:val="20"/>
                <w:lang w:eastAsia="en-NZ"/>
              </w:rPr>
              <w:t xml:space="preserve">i) Two prn medications do not have an indication for use on the medication chart. ii) There are two oxygen cylinders unrestrained in the  hospital (North) treatment room. </w:t>
            </w:r>
          </w:p>
          <w:p w:rsidR="0065602D" w:rsidRDefault="0065602D" w:rsidP="00274649">
            <w:pPr>
              <w:ind w:left="0"/>
              <w:rPr>
                <w:noProof/>
                <w:sz w:val="20"/>
                <w:szCs w:val="20"/>
                <w:lang w:eastAsia="en-NZ"/>
              </w:rPr>
            </w:pPr>
          </w:p>
          <w:p w:rsidR="0065602D" w:rsidRDefault="0065602D" w:rsidP="00274649">
            <w:pPr>
              <w:ind w:left="0"/>
              <w:rPr>
                <w:b/>
                <w:noProof/>
                <w:sz w:val="20"/>
                <w:szCs w:val="20"/>
                <w:lang w:eastAsia="en-NZ"/>
              </w:rPr>
            </w:pPr>
            <w:r>
              <w:rPr>
                <w:b/>
                <w:noProof/>
                <w:sz w:val="20"/>
                <w:szCs w:val="20"/>
                <w:lang w:eastAsia="en-NZ"/>
              </w:rPr>
              <w:t>Action:</w:t>
            </w:r>
          </w:p>
          <w:p w:rsidR="0065602D" w:rsidRDefault="0065602D" w:rsidP="00274649">
            <w:pPr>
              <w:ind w:left="0"/>
              <w:rPr>
                <w:rFonts w:cs="Arial"/>
                <w:noProof/>
                <w:sz w:val="20"/>
                <w:szCs w:val="20"/>
                <w:lang w:eastAsia="en-NZ"/>
              </w:rPr>
            </w:pPr>
            <w:r>
              <w:rPr>
                <w:noProof/>
                <w:sz w:val="20"/>
                <w:szCs w:val="20"/>
                <w:lang w:eastAsia="en-NZ"/>
              </w:rPr>
              <w:t xml:space="preserve">i) Ensure prn medications prescribed have an indication for use. ii) Oxygen cylinders are to be stored safely.   </w:t>
            </w:r>
          </w:p>
        </w:tc>
        <w:tc>
          <w:tcPr>
            <w:tcW w:w="1797" w:type="dxa"/>
            <w:tcBorders>
              <w:top w:val="single" w:sz="4" w:space="0" w:color="auto"/>
              <w:left w:val="single" w:sz="4" w:space="0" w:color="auto"/>
              <w:bottom w:val="single" w:sz="4" w:space="0" w:color="auto"/>
              <w:right w:val="single" w:sz="4" w:space="0" w:color="auto"/>
            </w:tcBorders>
            <w:hideMark/>
          </w:tcPr>
          <w:p w:rsidR="0065602D" w:rsidRDefault="0065602D" w:rsidP="00274649">
            <w:pPr>
              <w:ind w:left="0"/>
              <w:rPr>
                <w:rFonts w:cs="Arial"/>
                <w:noProof/>
                <w:sz w:val="20"/>
                <w:szCs w:val="20"/>
                <w:lang w:eastAsia="en-NZ"/>
              </w:rPr>
            </w:pPr>
            <w:r>
              <w:rPr>
                <w:noProof/>
                <w:sz w:val="20"/>
                <w:szCs w:val="20"/>
                <w:lang w:eastAsia="en-NZ"/>
              </w:rPr>
              <w:t>1 month</w:t>
            </w:r>
          </w:p>
        </w:tc>
      </w:tr>
    </w:tbl>
    <w:p w:rsidR="0065602D" w:rsidRDefault="0065602D" w:rsidP="00274649">
      <w:pPr>
        <w:ind w:left="0"/>
        <w:rPr>
          <w:rFonts w:cs="Arial"/>
        </w:rPr>
      </w:pPr>
      <w: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65602D" w:rsidTr="0065602D">
        <w:tc>
          <w:tcPr>
            <w:tcW w:w="856" w:type="dxa"/>
            <w:tcBorders>
              <w:top w:val="single" w:sz="4" w:space="0" w:color="auto"/>
              <w:left w:val="single" w:sz="4" w:space="0" w:color="auto"/>
              <w:bottom w:val="single" w:sz="4" w:space="0" w:color="auto"/>
              <w:right w:val="single" w:sz="4" w:space="0" w:color="auto"/>
            </w:tcBorders>
            <w:hideMark/>
          </w:tcPr>
          <w:p w:rsidR="0065602D" w:rsidRDefault="0065602D" w:rsidP="00274649">
            <w:pPr>
              <w:ind w:left="0"/>
              <w:rPr>
                <w:rFonts w:cs="Arial"/>
                <w:noProof/>
                <w:sz w:val="20"/>
                <w:szCs w:val="20"/>
                <w:lang w:eastAsia="en-NZ"/>
              </w:rPr>
            </w:pPr>
            <w:r>
              <w:rPr>
                <w:noProof/>
                <w:sz w:val="20"/>
                <w:szCs w:val="20"/>
                <w:lang w:eastAsia="en-NZ"/>
              </w:rPr>
              <w:lastRenderedPageBreak/>
              <w:t>1.3.12</w:t>
            </w:r>
          </w:p>
        </w:tc>
        <w:tc>
          <w:tcPr>
            <w:tcW w:w="969" w:type="dxa"/>
            <w:tcBorders>
              <w:top w:val="single" w:sz="4" w:space="0" w:color="auto"/>
              <w:left w:val="single" w:sz="4" w:space="0" w:color="auto"/>
              <w:bottom w:val="single" w:sz="4" w:space="0" w:color="auto"/>
              <w:right w:val="single" w:sz="4" w:space="0" w:color="auto"/>
            </w:tcBorders>
            <w:hideMark/>
          </w:tcPr>
          <w:p w:rsidR="0065602D" w:rsidRDefault="0065602D" w:rsidP="00274649">
            <w:pPr>
              <w:ind w:left="0"/>
              <w:rPr>
                <w:rFonts w:cs="Arial"/>
                <w:noProof/>
                <w:sz w:val="20"/>
                <w:szCs w:val="20"/>
                <w:lang w:eastAsia="en-NZ"/>
              </w:rPr>
            </w:pPr>
            <w:r>
              <w:rPr>
                <w:noProof/>
                <w:sz w:val="20"/>
                <w:szCs w:val="20"/>
                <w:lang w:eastAsia="en-NZ"/>
              </w:rPr>
              <w:t>1.3.12.5</w:t>
            </w:r>
          </w:p>
        </w:tc>
        <w:tc>
          <w:tcPr>
            <w:tcW w:w="1417" w:type="dxa"/>
            <w:tcBorders>
              <w:top w:val="single" w:sz="4" w:space="0" w:color="auto"/>
              <w:left w:val="single" w:sz="4" w:space="0" w:color="auto"/>
              <w:bottom w:val="single" w:sz="4" w:space="0" w:color="auto"/>
              <w:right w:val="single" w:sz="4" w:space="0" w:color="auto"/>
            </w:tcBorders>
            <w:hideMark/>
          </w:tcPr>
          <w:p w:rsidR="0065602D" w:rsidRDefault="0065602D" w:rsidP="00274649">
            <w:pPr>
              <w:ind w:left="0"/>
              <w:rPr>
                <w:rFonts w:cs="Arial"/>
                <w:noProof/>
                <w:sz w:val="20"/>
                <w:szCs w:val="20"/>
                <w:lang w:eastAsia="en-NZ"/>
              </w:rPr>
            </w:pPr>
            <w:r>
              <w:rPr>
                <w:noProof/>
                <w:sz w:val="20"/>
                <w:szCs w:val="20"/>
                <w:lang w:eastAsia="en-NZ"/>
              </w:rPr>
              <w:t>PA</w:t>
            </w:r>
          </w:p>
          <w:p w:rsidR="0065602D" w:rsidRDefault="0065602D" w:rsidP="00274649">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65602D" w:rsidRDefault="0065602D" w:rsidP="00274649">
            <w:pPr>
              <w:ind w:left="0"/>
              <w:rPr>
                <w:rFonts w:cs="Arial"/>
                <w:b/>
                <w:noProof/>
                <w:sz w:val="20"/>
                <w:szCs w:val="20"/>
                <w:lang w:eastAsia="en-NZ"/>
              </w:rPr>
            </w:pPr>
            <w:r>
              <w:rPr>
                <w:b/>
                <w:noProof/>
                <w:sz w:val="20"/>
                <w:szCs w:val="20"/>
                <w:lang w:eastAsia="en-NZ"/>
              </w:rPr>
              <w:t>Finding:</w:t>
            </w:r>
          </w:p>
          <w:p w:rsidR="0065602D" w:rsidRDefault="0065602D" w:rsidP="00274649">
            <w:pPr>
              <w:ind w:left="0"/>
              <w:rPr>
                <w:noProof/>
                <w:sz w:val="20"/>
                <w:szCs w:val="20"/>
                <w:lang w:eastAsia="en-NZ"/>
              </w:rPr>
            </w:pPr>
            <w:r>
              <w:rPr>
                <w:noProof/>
                <w:sz w:val="20"/>
                <w:szCs w:val="20"/>
                <w:lang w:eastAsia="en-NZ"/>
              </w:rPr>
              <w:t xml:space="preserve">The competency assessments in place are incomplete and have not been reviewed three monthly as required. There is no monitoring of the self-administration of medications. One resident is self-medicating a controlled medication.      </w:t>
            </w:r>
          </w:p>
          <w:p w:rsidR="0065602D" w:rsidRDefault="0065602D" w:rsidP="00274649">
            <w:pPr>
              <w:ind w:left="0"/>
              <w:rPr>
                <w:noProof/>
                <w:sz w:val="20"/>
                <w:szCs w:val="20"/>
                <w:lang w:eastAsia="en-NZ"/>
              </w:rPr>
            </w:pPr>
          </w:p>
          <w:p w:rsidR="0065602D" w:rsidRDefault="0065602D" w:rsidP="00274649">
            <w:pPr>
              <w:ind w:left="0"/>
              <w:rPr>
                <w:b/>
                <w:noProof/>
                <w:sz w:val="20"/>
                <w:szCs w:val="20"/>
                <w:lang w:eastAsia="en-NZ"/>
              </w:rPr>
            </w:pPr>
            <w:r>
              <w:rPr>
                <w:b/>
                <w:noProof/>
                <w:sz w:val="20"/>
                <w:szCs w:val="20"/>
                <w:lang w:eastAsia="en-NZ"/>
              </w:rPr>
              <w:t>Action:</w:t>
            </w:r>
          </w:p>
          <w:p w:rsidR="0065602D" w:rsidRDefault="0065602D" w:rsidP="00274649">
            <w:pPr>
              <w:ind w:left="0"/>
              <w:rPr>
                <w:rFonts w:cs="Arial"/>
                <w:noProof/>
                <w:sz w:val="20"/>
                <w:szCs w:val="20"/>
                <w:lang w:eastAsia="en-NZ"/>
              </w:rPr>
            </w:pPr>
            <w:r>
              <w:rPr>
                <w:noProof/>
                <w:sz w:val="20"/>
                <w:szCs w:val="20"/>
                <w:lang w:eastAsia="en-NZ"/>
              </w:rPr>
              <w:t xml:space="preserve">Ensure self-medication competencies are completed, reviewed at least three monthly and monitoring occurs as per the self-medication policy.  </w:t>
            </w:r>
          </w:p>
        </w:tc>
        <w:tc>
          <w:tcPr>
            <w:tcW w:w="1797" w:type="dxa"/>
            <w:tcBorders>
              <w:top w:val="single" w:sz="4" w:space="0" w:color="auto"/>
              <w:left w:val="single" w:sz="4" w:space="0" w:color="auto"/>
              <w:bottom w:val="single" w:sz="4" w:space="0" w:color="auto"/>
              <w:right w:val="single" w:sz="4" w:space="0" w:color="auto"/>
            </w:tcBorders>
            <w:hideMark/>
          </w:tcPr>
          <w:p w:rsidR="0065602D" w:rsidRDefault="0065602D" w:rsidP="00274649">
            <w:pPr>
              <w:ind w:left="0"/>
              <w:rPr>
                <w:rFonts w:cs="Arial"/>
                <w:noProof/>
                <w:sz w:val="20"/>
                <w:szCs w:val="20"/>
                <w:lang w:eastAsia="en-NZ"/>
              </w:rPr>
            </w:pPr>
            <w:r>
              <w:rPr>
                <w:noProof/>
                <w:sz w:val="20"/>
                <w:szCs w:val="20"/>
                <w:lang w:eastAsia="en-NZ"/>
              </w:rPr>
              <w:t>1 month</w:t>
            </w:r>
          </w:p>
        </w:tc>
      </w:tr>
    </w:tbl>
    <w:p w:rsidR="0065602D" w:rsidRDefault="0065602D" w:rsidP="00274649">
      <w:pPr>
        <w:ind w:left="0"/>
        <w:rPr>
          <w:rFonts w:cs="Arial"/>
          <w:noProof/>
        </w:rPr>
      </w:pPr>
    </w:p>
    <w:p w:rsidR="0065602D" w:rsidRDefault="0065602D" w:rsidP="00274649">
      <w:pPr>
        <w:ind w:left="0"/>
      </w:pPr>
      <w:r>
        <w:br w:type="page"/>
      </w:r>
    </w:p>
    <w:p w:rsidR="0065602D" w:rsidRDefault="0065602D" w:rsidP="00274649">
      <w:pPr>
        <w:pStyle w:val="Heading1"/>
        <w:rPr>
          <w:noProof/>
        </w:rPr>
      </w:pPr>
      <w:r>
        <w:rPr>
          <w:noProof/>
        </w:rPr>
        <w:lastRenderedPageBreak/>
        <w:t xml:space="preserve">Continuous Improvement (CI) Report </w:t>
      </w:r>
    </w:p>
    <w:p w:rsidR="0065602D" w:rsidRDefault="0065602D" w:rsidP="00274649">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65602D" w:rsidRDefault="0065602D" w:rsidP="00274649">
      <w:pPr>
        <w:ind w:left="0"/>
        <w:rPr>
          <w:noProof/>
        </w:rPr>
      </w:pPr>
    </w:p>
    <w:p w:rsidR="0065602D" w:rsidRDefault="0065602D" w:rsidP="00274649">
      <w:pPr>
        <w:tabs>
          <w:tab w:val="left" w:pos="2700"/>
        </w:tabs>
        <w:ind w:left="0"/>
        <w:rPr>
          <w:noProof/>
        </w:rPr>
      </w:pPr>
      <w:r>
        <w:rPr>
          <w:noProof/>
        </w:rPr>
        <w:t>Provider Name:</w:t>
      </w:r>
      <w:r>
        <w:rPr>
          <w:noProof/>
        </w:rPr>
        <w:tab/>
        <w:t>Sprott Care Limited</w:t>
      </w:r>
    </w:p>
    <w:p w:rsidR="0065602D" w:rsidRDefault="0065602D" w:rsidP="00274649">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65602D" w:rsidRDefault="0065602D" w:rsidP="00274649">
      <w:pPr>
        <w:tabs>
          <w:tab w:val="left" w:pos="2700"/>
          <w:tab w:val="left" w:pos="5016"/>
        </w:tabs>
        <w:ind w:left="0"/>
        <w:rPr>
          <w:noProof/>
        </w:rPr>
      </w:pPr>
    </w:p>
    <w:p w:rsidR="0065602D" w:rsidRDefault="0065602D" w:rsidP="00274649">
      <w:pPr>
        <w:tabs>
          <w:tab w:val="left" w:pos="2700"/>
          <w:tab w:val="left" w:pos="5220"/>
        </w:tabs>
        <w:ind w:left="0"/>
        <w:rPr>
          <w:noProof/>
        </w:rPr>
      </w:pPr>
      <w:r>
        <w:rPr>
          <w:noProof/>
        </w:rPr>
        <w:t>Date(s) of Audit Report:</w:t>
      </w:r>
      <w:r>
        <w:rPr>
          <w:noProof/>
        </w:rPr>
        <w:tab/>
        <w:t>Start Date:18-Sep-13</w:t>
      </w:r>
      <w:r>
        <w:rPr>
          <w:noProof/>
        </w:rPr>
        <w:tab/>
        <w:t>End Date: 18-Sep-13</w:t>
      </w:r>
    </w:p>
    <w:p w:rsidR="0065602D" w:rsidRDefault="0065602D" w:rsidP="00274649">
      <w:pPr>
        <w:tabs>
          <w:tab w:val="left" w:pos="2700"/>
        </w:tabs>
        <w:ind w:left="0"/>
        <w:rPr>
          <w:noProof/>
        </w:rPr>
      </w:pPr>
      <w:r>
        <w:rPr>
          <w:noProof/>
        </w:rPr>
        <w:t>DAA:</w:t>
      </w:r>
      <w:r>
        <w:rPr>
          <w:noProof/>
        </w:rPr>
        <w:tab/>
        <w:t>Health and Disability Auditing New Zealand Limited</w:t>
      </w:r>
    </w:p>
    <w:p w:rsidR="0065602D" w:rsidRDefault="0065602D" w:rsidP="00274649">
      <w:pPr>
        <w:tabs>
          <w:tab w:val="left" w:pos="2700"/>
        </w:tabs>
        <w:ind w:left="0"/>
        <w:rPr>
          <w:noProof/>
        </w:rPr>
      </w:pPr>
      <w:r>
        <w:rPr>
          <w:noProof/>
        </w:rPr>
        <w:t>Lead Auditor:</w:t>
      </w:r>
      <w:r>
        <w:rPr>
          <w:noProof/>
        </w:rPr>
        <w:tab/>
        <w:t>XXXXXXX</w:t>
      </w:r>
    </w:p>
    <w:p w:rsidR="0065602D" w:rsidRDefault="0065602D" w:rsidP="00274649">
      <w:pPr>
        <w:ind w:left="0"/>
        <w:rPr>
          <w:noProof/>
        </w:rPr>
      </w:pPr>
    </w:p>
    <w:p w:rsidR="0065602D" w:rsidRDefault="0065602D" w:rsidP="00274649">
      <w:pPr>
        <w:ind w:left="0"/>
      </w:pPr>
      <w:r>
        <w:br w:type="page"/>
      </w:r>
    </w:p>
    <w:p w:rsidR="0065602D" w:rsidRDefault="0065602D" w:rsidP="00274649">
      <w:pPr>
        <w:tabs>
          <w:tab w:val="left" w:pos="567"/>
        </w:tabs>
        <w:spacing w:before="60"/>
        <w:ind w:left="0"/>
        <w:rPr>
          <w:b/>
          <w:sz w:val="32"/>
        </w:rPr>
      </w:pPr>
      <w:r>
        <w:rPr>
          <w:b/>
          <w:sz w:val="32"/>
        </w:rPr>
        <w:lastRenderedPageBreak/>
        <w:t>1.</w:t>
      </w:r>
      <w:r>
        <w:rPr>
          <w:b/>
          <w:sz w:val="32"/>
        </w:rPr>
        <w:tab/>
        <w:t>HEALTH AND DISABILITY SERVICES (CORE) STANDARDS</w:t>
      </w:r>
    </w:p>
    <w:p w:rsidR="0065602D" w:rsidRDefault="0065602D" w:rsidP="00274649">
      <w:pPr>
        <w:ind w:left="0"/>
      </w:pPr>
    </w:p>
    <w:p w:rsidR="0065602D" w:rsidRDefault="0065602D" w:rsidP="00274649">
      <w:pPr>
        <w:tabs>
          <w:tab w:val="left" w:pos="1984"/>
        </w:tabs>
        <w:spacing w:before="60" w:after="120"/>
        <w:ind w:left="0"/>
        <w:rPr>
          <w:b/>
          <w:sz w:val="24"/>
        </w:rPr>
      </w:pPr>
      <w:r>
        <w:rPr>
          <w:b/>
          <w:sz w:val="24"/>
        </w:rPr>
        <w:t>OUTCOME 1.1</w:t>
      </w:r>
      <w:r>
        <w:rPr>
          <w:b/>
          <w:sz w:val="24"/>
        </w:rPr>
        <w:tab/>
        <w:t>CONSUMER RIGHTS</w:t>
      </w:r>
    </w:p>
    <w:p w:rsidR="0065602D" w:rsidRDefault="0065602D" w:rsidP="00274649">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5602D" w:rsidRDefault="0065602D" w:rsidP="00274649">
      <w:pPr>
        <w:ind w:left="0"/>
      </w:pPr>
    </w:p>
    <w:p w:rsidR="0065602D" w:rsidRDefault="0065602D" w:rsidP="00274649">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65602D" w:rsidRDefault="0065602D" w:rsidP="00274649">
      <w:pPr>
        <w:spacing w:before="120" w:after="120"/>
        <w:ind w:left="0"/>
      </w:pPr>
      <w:r>
        <w:t>Consumers who identify as Māori have their health and disability needs met in a manner that respects and acknowledges their individual and cultural, values and beliefs.</w:t>
      </w:r>
    </w:p>
    <w:p w:rsidR="0065602D" w:rsidRDefault="0065602D" w:rsidP="00274649">
      <w:pPr>
        <w:spacing w:before="60"/>
        <w:ind w:left="0"/>
        <w:rPr>
          <w:sz w:val="20"/>
          <w:szCs w:val="20"/>
        </w:rPr>
      </w:pPr>
      <w:r>
        <w:t xml:space="preserve">ARC A3.1; A3.2; </w:t>
      </w:r>
      <w:proofErr w:type="gramStart"/>
      <w:r>
        <w:t>D20.1i  ARHSS</w:t>
      </w:r>
      <w:proofErr w:type="gramEnd"/>
      <w:r>
        <w:t xml:space="preserve"> A3.1; A3.2; D20.1i</w:t>
      </w:r>
    </w:p>
    <w:p w:rsidR="0065602D" w:rsidRDefault="0065602D" w:rsidP="0027464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602D" w:rsidRDefault="0065602D" w:rsidP="0027464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rFonts w:cs="Arial"/>
          <w:sz w:val="20"/>
          <w:szCs w:val="20"/>
        </w:rPr>
      </w:pPr>
      <w:proofErr w:type="gramStart"/>
      <w:r>
        <w:rPr>
          <w:sz w:val="20"/>
          <w:szCs w:val="20"/>
        </w:rPr>
        <w:t>Cultural  awareness</w:t>
      </w:r>
      <w:proofErr w:type="gramEnd"/>
      <w:r>
        <w:rPr>
          <w:sz w:val="20"/>
          <w:szCs w:val="20"/>
        </w:rPr>
        <w:t xml:space="preserve"> and safety education has been integrated into the orientation programme for new staff.  Education in Cultural awareness and safety has been added to the two yearly rotating education programmes. Cultural awareness and safety education sessions were provided in 2011 following a finding at certification audit. The 2013 education planner documents that another education session is planned to occur 19-Sept-13. Therefore this finding has been addressed. </w:t>
      </w: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spacing w:before="60"/>
        <w:ind w:left="0"/>
        <w:rPr>
          <w:sz w:val="20"/>
          <w:szCs w:val="20"/>
        </w:rPr>
      </w:pPr>
    </w:p>
    <w:p w:rsidR="0065602D" w:rsidRDefault="0065602D" w:rsidP="00274649">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STANDARD 1.1.9</w:t>
      </w:r>
      <w:r>
        <w:rPr>
          <w:b/>
        </w:rPr>
        <w:tab/>
        <w:t>Communication</w:t>
      </w:r>
    </w:p>
    <w:p w:rsidR="0065602D" w:rsidRDefault="0065602D" w:rsidP="00274649">
      <w:pPr>
        <w:spacing w:before="120" w:after="120"/>
        <w:ind w:left="0"/>
      </w:pPr>
      <w:r>
        <w:t>Service providers communicate effectively with consumers and provide an environment conducive to effective communication.</w:t>
      </w:r>
    </w:p>
    <w:p w:rsidR="0065602D" w:rsidRDefault="0065602D" w:rsidP="00274649">
      <w:pPr>
        <w:spacing w:before="60"/>
        <w:ind w:left="0"/>
        <w:rPr>
          <w:sz w:val="20"/>
          <w:szCs w:val="20"/>
        </w:rPr>
      </w:pPr>
      <w:r>
        <w:t>ARC A13.1; A13.2; A14.1; D11.3; D12.1; D12.3a; D12.4; D12.5; D16.1b.ii; D16.4b; D16.5e.iii; D20.3  ARHSS A13.1; A13.2; A14.1; D11.3; D12.1; D12.3a; D12.4; D12.5; D16.1bii; D16.4b; D16.53i.i.3.iii; D20.3</w:t>
      </w:r>
    </w:p>
    <w:p w:rsidR="0065602D" w:rsidRDefault="0065602D" w:rsidP="0027464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5602D" w:rsidRDefault="0065602D" w:rsidP="0027464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rFonts w:cs="Arial"/>
        </w:rPr>
      </w:pPr>
      <w:r>
        <w:t>Full information is provided at entry to residents and family/</w:t>
      </w:r>
      <w:proofErr w:type="spellStart"/>
      <w:r>
        <w:t>whānau</w:t>
      </w:r>
      <w:proofErr w:type="spellEnd"/>
      <w:r>
        <w:t xml:space="preserve">.  </w:t>
      </w:r>
      <w:proofErr w:type="gramStart"/>
      <w:r>
        <w:t>Families are involved in the initial care planning and in on-going care and regular contact is</w:t>
      </w:r>
      <w:proofErr w:type="gramEnd"/>
      <w:r>
        <w:t xml:space="preserve"> maintained with family including; if an incident/accident, care/medical issues or complaints arise.  RN's demonstrated their responsibility to notify family/</w:t>
      </w:r>
      <w:proofErr w:type="spellStart"/>
      <w:r>
        <w:t>whānau</w:t>
      </w:r>
      <w:proofErr w:type="spellEnd"/>
      <w:r>
        <w:t xml:space="preserve"> of any incident/accident that occurs and contact with family/next of kin is recorded.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D16.4b Nine relatives stated that they are informed when their family members health status changes.   Access to interpreter services is identified as through the local DHB.  This includes language support, the DHB, Hearing Association and the Blind Foundation.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proofErr w:type="spellStart"/>
      <w:r>
        <w:t>Sprott</w:t>
      </w:r>
      <w:proofErr w:type="spellEnd"/>
      <w:r>
        <w:t xml:space="preserve"> House has multi-cultured staff and residents, registered nurses and health care assistants described being able to interpret for some residents when needed.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proofErr w:type="gramStart"/>
      <w:r>
        <w:t>D11.3  The</w:t>
      </w:r>
      <w:proofErr w:type="gramEnd"/>
      <w:r>
        <w:t xml:space="preserve"> information pack is available in large print and advised that this can be read to residents.</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D16.1bii; The information pack and admission agreement included payment for items not included in the services.  A site specific Introduction to Dementia unit (Duncan Lodge)  in the form of a Welcome booklet providing information for family , friends and visitors visiting the facility is included in the enquiry pack along with a new residents handbook providing practical information for residents and their families.</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sz w:val="20"/>
          <w:szCs w:val="20"/>
        </w:rPr>
      </w:pPr>
      <w:r>
        <w:t xml:space="preserve"> There is a family representative on the restraint committee which meets three monthly.</w:t>
      </w:r>
    </w:p>
    <w:p w:rsidR="0065602D" w:rsidRDefault="0065602D" w:rsidP="00274649">
      <w:pPr>
        <w:spacing w:before="60"/>
        <w:ind w:left="0"/>
        <w:rPr>
          <w:sz w:val="20"/>
          <w:szCs w:val="20"/>
        </w:rPr>
      </w:pPr>
    </w:p>
    <w:p w:rsidR="0065602D" w:rsidRDefault="0065602D" w:rsidP="00274649">
      <w:pPr>
        <w:tabs>
          <w:tab w:val="left" w:pos="1984"/>
        </w:tabs>
        <w:spacing w:before="60"/>
        <w:ind w:left="0"/>
        <w:rPr>
          <w:b/>
        </w:rPr>
      </w:pPr>
      <w:r>
        <w:rPr>
          <w:b/>
        </w:rPr>
        <w:t>Criterion 1.1.9.1</w:t>
      </w:r>
      <w:r>
        <w:rPr>
          <w:b/>
        </w:rPr>
        <w:tab/>
        <w:t>Consumers have a right to full and frank information and open disclosure from service providers.</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STANDARD 1.1.13</w:t>
      </w:r>
      <w:r>
        <w:rPr>
          <w:b/>
        </w:rPr>
        <w:tab/>
        <w:t>Complaints Management</w:t>
      </w:r>
    </w:p>
    <w:p w:rsidR="0065602D" w:rsidRDefault="0065602D" w:rsidP="00274649">
      <w:pPr>
        <w:spacing w:before="120" w:after="120"/>
        <w:ind w:left="0"/>
      </w:pPr>
      <w:r>
        <w:t xml:space="preserve">The right of the consumer to make a complaint is understood, respected, and upheld. </w:t>
      </w:r>
    </w:p>
    <w:p w:rsidR="0065602D" w:rsidRDefault="0065602D" w:rsidP="00274649">
      <w:pPr>
        <w:spacing w:before="60"/>
        <w:ind w:left="0"/>
        <w:rPr>
          <w:sz w:val="20"/>
          <w:szCs w:val="20"/>
        </w:rPr>
      </w:pPr>
      <w:r>
        <w:t xml:space="preserve">ARC D6.2; D13.3h; </w:t>
      </w:r>
      <w:proofErr w:type="gramStart"/>
      <w:r>
        <w:t>E4.1biii.3  ARHSS</w:t>
      </w:r>
      <w:proofErr w:type="gramEnd"/>
      <w:r>
        <w:t xml:space="preserve"> D6.2; D13.3g</w:t>
      </w:r>
    </w:p>
    <w:p w:rsidR="0065602D" w:rsidRDefault="0065602D" w:rsidP="0027464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5602D" w:rsidRDefault="0065602D" w:rsidP="0027464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in place a complaints policy and procedure that aligns with Code 10 of the Code of Rights.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proofErr w:type="gramStart"/>
      <w:r>
        <w:t>D13.3h.</w:t>
      </w:r>
      <w:proofErr w:type="gramEnd"/>
      <w:r>
        <w:t xml:space="preserve"> A complaints procedure is provided to residents within the information pack at entry.  The complaints register for 2012 documented 15 complaints were received.  All complaints evidence follow up and resolution.</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In 2013, 12 written complaints have been received. Three of the complaints received were with regards to catering, three about the laundry service, three </w:t>
      </w:r>
      <w:proofErr w:type="gramStart"/>
      <w:r>
        <w:t>care</w:t>
      </w:r>
      <w:proofErr w:type="gramEnd"/>
      <w:r>
        <w:t xml:space="preserve"> related and three other; which included a complaint regarding communication, missing property and a resident found in another residents room.</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A new catering manager has been appointed by </w:t>
      </w:r>
      <w:proofErr w:type="spellStart"/>
      <w:r>
        <w:t>Medirest</w:t>
      </w:r>
      <w:proofErr w:type="spellEnd"/>
      <w:r>
        <w:t xml:space="preserve"> and residents report this has improved resident satisfaction with the catering/food service.</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There are catering/cleaning contract meetings which occur monthly and evidence discussion of complaints. Minutes of August 2013 meeting were sighted.</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The residents interviewed stated they were happy with the laundry services and felt that their clothing was returned promptly and was neatly folded or hung up in their wardrobe.</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Housekeeping meetings occur monthly and include discussion on complaints/compliments.</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A letter was sighted from HDC dated 16-Mar-12 regarding a complaint made in 2011. The letter from HDC stated no further action was required.</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Six written complaints were tracked, indicating that they had been actioned according to investigation/follow-up letter timeframes and all identified resolution.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There are quarterly staff meetings, monthly wing meetings, monthly clinical meetings, three monthly resident meetings and monthly quality oversight meetings which identified discussion of complaints and outcomes.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Discussion with eight residents (four rest </w:t>
      </w:r>
      <w:proofErr w:type="gramStart"/>
      <w:r>
        <w:t>home</w:t>
      </w:r>
      <w:proofErr w:type="gramEnd"/>
      <w:r>
        <w:t>, four hospital) and nine relatives confirmed they were provided with information on complaints and where complaints forms are located in the facility.</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E4.1biii.There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1. Minimising restraint.</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2. Behaviour management.</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3. Complaint policy.</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lastRenderedPageBreak/>
        <w:t>The previous certification audit identified that where complainants choose not to use a formal complaints form, the service has no process to ensure they are provided with Health and disability information and that education for staff regarding complaints management was required.</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Education on complaints was completed in 2011 and in June and August 2013. A total of 34 staff attended the June and August 2013 Complaints management education sessions. There is another education session on complaints scheduled on the 2013 education planner, so that all staff </w:t>
      </w:r>
      <w:proofErr w:type="gramStart"/>
      <w:r>
        <w:t>have</w:t>
      </w:r>
      <w:proofErr w:type="gramEnd"/>
      <w:r>
        <w:t xml:space="preserve"> an opportunity to attend.</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Contacts for the Health and Disability Advocacy Service were observed to be printed on the </w:t>
      </w:r>
      <w:proofErr w:type="spellStart"/>
      <w:r>
        <w:t>Sprott</w:t>
      </w:r>
      <w:proofErr w:type="spellEnd"/>
      <w:r>
        <w:t xml:space="preserve"> House Compliments/Suggestions/ Complaints forms.</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Information leaflets from the Health and Disability Commissioner's Office were placed beside Compliments/Suggestions/Complaints forms in each wing.</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sz w:val="20"/>
          <w:szCs w:val="20"/>
        </w:rPr>
      </w:pPr>
      <w:r>
        <w:t>Incident and accident forms have an added section requiring staff to actively advise any complainant of and their right to access Health and Disability Services. Therefore this finding has been addressed.</w:t>
      </w:r>
    </w:p>
    <w:p w:rsidR="0065602D" w:rsidRDefault="0065602D" w:rsidP="00274649">
      <w:pPr>
        <w:spacing w:before="60"/>
        <w:ind w:left="0"/>
        <w:rPr>
          <w:sz w:val="20"/>
          <w:szCs w:val="20"/>
        </w:rPr>
      </w:pPr>
    </w:p>
    <w:p w:rsidR="0065602D" w:rsidRDefault="0065602D" w:rsidP="00274649">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after="120"/>
        <w:ind w:left="0"/>
        <w:rPr>
          <w:b/>
          <w:sz w:val="24"/>
        </w:rPr>
      </w:pPr>
      <w:r>
        <w:rPr>
          <w:b/>
          <w:sz w:val="24"/>
        </w:rPr>
        <w:t>OUTCOME 1.2</w:t>
      </w:r>
      <w:r>
        <w:rPr>
          <w:b/>
          <w:sz w:val="24"/>
        </w:rPr>
        <w:tab/>
        <w:t>ORGANISATIONAL MANAGEMENT</w:t>
      </w:r>
    </w:p>
    <w:p w:rsidR="0065602D" w:rsidRDefault="0065602D" w:rsidP="00274649">
      <w:pPr>
        <w:ind w:left="0"/>
      </w:pPr>
      <w:r>
        <w:lastRenderedPageBreak/>
        <w:t xml:space="preserve">Consumers receive services that comply with legislation and are managed in a safe, efficient, and effective manner. </w:t>
      </w:r>
    </w:p>
    <w:p w:rsidR="0065602D" w:rsidRDefault="0065602D" w:rsidP="00274649">
      <w:pPr>
        <w:ind w:left="0"/>
      </w:pPr>
    </w:p>
    <w:p w:rsidR="0065602D" w:rsidRDefault="0065602D" w:rsidP="00274649">
      <w:pPr>
        <w:tabs>
          <w:tab w:val="left" w:pos="1984"/>
        </w:tabs>
        <w:spacing w:before="60"/>
        <w:ind w:left="0"/>
        <w:rPr>
          <w:b/>
        </w:rPr>
      </w:pPr>
      <w:r>
        <w:rPr>
          <w:b/>
        </w:rPr>
        <w:t>STANDARD 1.2.1</w:t>
      </w:r>
      <w:r>
        <w:rPr>
          <w:b/>
        </w:rPr>
        <w:tab/>
        <w:t>Governance</w:t>
      </w:r>
    </w:p>
    <w:p w:rsidR="0065602D" w:rsidRDefault="0065602D" w:rsidP="00274649">
      <w:pPr>
        <w:spacing w:before="120" w:after="120"/>
        <w:ind w:left="0"/>
      </w:pPr>
      <w:r>
        <w:t>The governing body of the organisation ensures services are planned, coordinated, and appropriate to the needs of consumers.</w:t>
      </w:r>
    </w:p>
    <w:p w:rsidR="0065602D" w:rsidRDefault="0065602D" w:rsidP="00274649">
      <w:pPr>
        <w:spacing w:before="60"/>
        <w:ind w:left="0"/>
        <w:rPr>
          <w:sz w:val="20"/>
          <w:szCs w:val="20"/>
        </w:rPr>
      </w:pPr>
      <w:r>
        <w:t>ARC A2.1; A18.1; A27.1; A30.1; D5.1; D5.2; D5.3; D17.3d; D17.4b; D17.5; E1.1; E2.1  ARHSS A2.1; A18.1; A27.1; A30.1; D5.1; D5.2; D5.3; D17.5</w:t>
      </w:r>
    </w:p>
    <w:p w:rsidR="0065602D" w:rsidRDefault="0065602D" w:rsidP="0027464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5602D" w:rsidRDefault="0065602D" w:rsidP="0027464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rFonts w:cs="Arial"/>
        </w:rPr>
      </w:pPr>
      <w:proofErr w:type="spellStart"/>
      <w:r>
        <w:t>Sprott</w:t>
      </w:r>
      <w:proofErr w:type="spellEnd"/>
      <w:r>
        <w:t xml:space="preserve"> House is a not for profit, charitable trust. There is an Organisational chart and a board of trustees.</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The service has a mission and values, organisation objectives and an established quality and risk management system.</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The Philosophy, Values and Principles are documented.</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The Mission statement states that "</w:t>
      </w:r>
      <w:proofErr w:type="spellStart"/>
      <w:r>
        <w:t>Sprott</w:t>
      </w:r>
      <w:proofErr w:type="spellEnd"/>
      <w:r>
        <w:t xml:space="preserve"> House Trust fosters a learning environment where we aim to provide quality care and independence for elderly people while respecting their dignity and individuality."</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E2.1 The philosophy of the service also includes providing safe and therapeutic care for residents with dementia that enhances their quality of life and minimises risks associated with their confused states.</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proofErr w:type="spellStart"/>
      <w:r>
        <w:t>Sprott</w:t>
      </w:r>
      <w:proofErr w:type="spellEnd"/>
      <w:r>
        <w:t xml:space="preserve"> House provides care for up to 96 residents including a 72 rest home and hospital level care beds and 24 dementia beds in a secure unit.  On the day of the audit, there were 46 hospital level care residents, 22 rest home level care residents (including one in serviced apartments) and 24 residents in the dementia unit. There are 72 swing beds. There were no residents receiving care under a Medical Contract.</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sz w:val="20"/>
          <w:szCs w:val="20"/>
        </w:rPr>
      </w:pPr>
      <w:r>
        <w:t>The General Manager is qualified as a RN (though does not hold a practising certificate), BA (</w:t>
      </w:r>
      <w:proofErr w:type="spellStart"/>
      <w:r>
        <w:t>SocSci</w:t>
      </w:r>
      <w:proofErr w:type="spellEnd"/>
      <w:r>
        <w:t>) with HR qualifications and a PG Dip in information management with extensive experience in managing services. The General Manager is supported by a Clinical Services Manager, Quality Manager, Finance Manager, Finance Administrator, Support Service Manager, HR Manager, Receptionist/Administration and three Care/Unit Managers (one in each wing – two are RNs and one is an OT).</w:t>
      </w:r>
    </w:p>
    <w:p w:rsidR="0065602D" w:rsidRDefault="0065602D" w:rsidP="00274649">
      <w:pPr>
        <w:spacing w:before="60"/>
        <w:ind w:left="0"/>
        <w:rPr>
          <w:sz w:val="20"/>
          <w:szCs w:val="20"/>
        </w:rPr>
      </w:pPr>
    </w:p>
    <w:p w:rsidR="0065602D" w:rsidRDefault="0065602D" w:rsidP="00274649">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65602D" w:rsidRDefault="0065602D" w:rsidP="00274649">
      <w:pPr>
        <w:spacing w:before="120" w:after="120"/>
        <w:ind w:left="0"/>
      </w:pPr>
      <w:r>
        <w:t>The organisation has an established, documented, and maintained quality and risk management system that reflects continuous quality improvement principles.</w:t>
      </w:r>
    </w:p>
    <w:p w:rsidR="0065602D" w:rsidRDefault="0065602D" w:rsidP="00274649">
      <w:pPr>
        <w:spacing w:before="60"/>
        <w:ind w:left="0"/>
        <w:rPr>
          <w:sz w:val="20"/>
          <w:szCs w:val="20"/>
        </w:rPr>
      </w:pPr>
      <w:r>
        <w:t>ARC A4.1; D1.1; D1.2; D5.4; D10.1; D17.7a; D17.7b; D17.7e; D19.1b; D19.2; D19.3a.i-v; D19.4; D19.5  ARHSS A4.1; D1.1; D1.2; D5.4; D10.1; D16.6; D17.10a; D17.10b; D17.10e; D19.1b; D19.2; D19.3a-iv; D19.4; D19.5</w:t>
      </w:r>
    </w:p>
    <w:p w:rsidR="0065602D" w:rsidRDefault="0065602D" w:rsidP="0027464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5602D" w:rsidRDefault="0065602D" w:rsidP="0027464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rFonts w:cs="Arial"/>
        </w:rPr>
      </w:pPr>
      <w:proofErr w:type="spellStart"/>
      <w:r>
        <w:t>Sprott</w:t>
      </w:r>
      <w:proofErr w:type="spellEnd"/>
      <w:r>
        <w:t xml:space="preserve"> House has an established quality and risk management system. Interviews with staff and review of meeting minutes/quality reports demonstrate a culture of quality improvements. Quality and risk performance is reported across the facility meetings and also to the Trust Board.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facility has a master copy of all policies &amp; procedures with a master also of clinical forms filed in folders. These documents have been developed in line with current accepted best and/or evidenced based practice and are reviewed regularly. The Policy Review Committee, now the Quality Oversight Committee meetings include discussion on policy approval and review. Meeting minutes were sighted for 16-Sept-13.</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The content of policy and procedures are detailed to allow effective implementation by staff. A number of core clinical practices also have education packages for staff which are based on their policies. Discussion regarding policy development/revision occurs quality oversight meetings, clinical, RN/team leader meetings, staff meetings and at wing meetings. Release of updated or new policy/procedure/audit/education occurs across the facility (sighted). Review of policies and documentation occurred in April 2013.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All meeting templates were reviewed and amended following a finding in 1.2.3.1 at certification audit which required the service to ensure all quality data is reported back to staff.</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Added to this the quality manager attends all wing meetings once a month. Therefore this finding has been addressed.</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lastRenderedPageBreak/>
        <w:t>Findings in 1.2.3.3 and 1.2.3.5 at certification audit identified that policies and procedures are an agenda item at wing meetings however they were not documented as being discussed and that staff were not aware of changes to policies. It also identified that the updated quality programme had yet to be fully implemented and established.  The process now is that once policies have been though the review process they go to the care managers to discuss with staff.  Staff then read and sign to state they have read and understood the policies. The quality system was evidenced to be established and implemented. Caregivers interviewed were able to describe the agenda and content of meetings. Therefore these findings have been addressed.</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RN and Clinical Team consultation has occurred as the GM advises that the facility is moving towards implementing a Best Practice Manual which is based on evidenced based research.</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Key components of the quality management system link to the monthly QM reports through quality reports provided from departments.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Monthly reports by General Manager to the Board of Trustees provide a coordinated process between service level and organisation; a) There are monthly accident/incident benchmarking reports completed by the quality manager that break down the data collected across the rest home, dementia and hospital units and staff incidents/accidents</w:t>
      </w:r>
      <w:proofErr w:type="gramStart"/>
      <w:r>
        <w:t>;  b</w:t>
      </w:r>
      <w:proofErr w:type="gramEnd"/>
      <w:r>
        <w:t>)  The complaints process is linked to the quality management system. The service also communicates this information to staff and at relevant other meetings so that improvements are facilitated. Complaints are included in the GM monthly report to the Board of Trustees.</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The monitoring programme includes (but not limited to); environment, kitchen, medications, care and hygiene, documentation, moving and handling, code of rights, weight management, H&amp;S, accident reporting documentation, care planning and infection control. Frequency of monitoring is determined by the internal audit schedule. Audit summaries and action plans are completed where a noncompliance is identified. Issues are reported to the appropriate committee e.g. quality. The service is active in analysing data collected and corrective actions are required based on benchmarking outcomes. Feedback is provided via graphs and benchmarking reports.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The facility receives two monthly benchmarking reports from Healthcare Help.  Benchmarking reports are generated throughout the year to review performance over a 12 month period.  Quality improvement forms are utilised and document actions that have improved outcomes or efficiencies in the facility. The service continues to collect data to support the implementation of corrective action plans. Responsibilities for corrective actions are identified.</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Reports and all meeting minutes provided to the monthly quality oversight committee meeting include areas identified for improvement and actions initiated. Meetings were evidenced conducted as per the meeting planner. These improvements were implemented following a finding in 1.2.3.7 at certification audit.</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D19.3</w:t>
      </w:r>
      <w:proofErr w:type="gramStart"/>
      <w:r>
        <w:t>:There</w:t>
      </w:r>
      <w:proofErr w:type="gramEnd"/>
      <w:r>
        <w:t xml:space="preserve"> is a comprehensive H&amp;S and risk management programme in place. Hazard identification, assessment and management policy guides practice.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The facility in August 2013 presented three submissions in the CCDHB Quality and Innovation Awards 2013. The entries were in the following categories; Leadership achievement award, Commitment to quality improvement award- Wound mapping and Excellence in Innovation Award- Sanitizer for all Contact surfaces: Chlorine based Bleach.</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D19.2g </w:t>
      </w:r>
      <w:proofErr w:type="gramStart"/>
      <w:r>
        <w:t>Falls</w:t>
      </w:r>
      <w:proofErr w:type="gramEnd"/>
      <w:r>
        <w:t xml:space="preserve"> prevention strategies are in place that include the analysis of falls incidents and the identification of interventions on a case by case basis to minimise future falls. This has included particular residents identified as high falls-risk and the use of hip protectors, review of medication with GP, hi/lo beds, assessment and exercises by the physiotherapist, and sensor mats. A physiotherapist is contracted for eight hours per week.</w:t>
      </w:r>
    </w:p>
    <w:p w:rsidR="0065602D" w:rsidRDefault="0065602D" w:rsidP="00274649">
      <w:pPr>
        <w:spacing w:before="60"/>
        <w:ind w:left="0"/>
        <w:rPr>
          <w:sz w:val="20"/>
          <w:szCs w:val="20"/>
        </w:rPr>
      </w:pPr>
    </w:p>
    <w:p w:rsidR="0065602D" w:rsidRDefault="0065602D" w:rsidP="00274649">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Criterion 1.2.3.5</w:t>
      </w:r>
      <w:r>
        <w:rPr>
          <w:b/>
        </w:rPr>
        <w:tab/>
        <w:t>Key components of service delivery shall be explicitly linked to the quality management system.</w:t>
      </w:r>
    </w:p>
    <w:p w:rsidR="0065602D" w:rsidRDefault="0065602D" w:rsidP="00274649">
      <w:pPr>
        <w:tabs>
          <w:tab w:val="left" w:pos="2052"/>
        </w:tabs>
        <w:spacing w:before="120" w:after="120"/>
        <w:ind w:left="0"/>
      </w:pPr>
      <w:r>
        <w:tab/>
        <w:t>This shall include, but is not limited to:</w:t>
      </w:r>
    </w:p>
    <w:p w:rsidR="0065602D" w:rsidRDefault="0065602D" w:rsidP="00274649">
      <w:pPr>
        <w:tabs>
          <w:tab w:val="left" w:pos="2052"/>
          <w:tab w:val="left" w:pos="3135"/>
        </w:tabs>
        <w:spacing w:before="120" w:after="120"/>
        <w:ind w:left="0"/>
      </w:pPr>
      <w:r>
        <w:tab/>
        <w:t>(a)</w:t>
      </w:r>
      <w:r>
        <w:tab/>
        <w:t xml:space="preserve">Event reporting; </w:t>
      </w:r>
    </w:p>
    <w:p w:rsidR="0065602D" w:rsidRDefault="0065602D" w:rsidP="00274649">
      <w:pPr>
        <w:tabs>
          <w:tab w:val="left" w:pos="2052"/>
          <w:tab w:val="left" w:pos="3135"/>
        </w:tabs>
        <w:spacing w:before="120" w:after="120"/>
        <w:ind w:left="0"/>
      </w:pPr>
      <w:r>
        <w:lastRenderedPageBreak/>
        <w:tab/>
        <w:t>(b)</w:t>
      </w:r>
      <w:r>
        <w:tab/>
        <w:t xml:space="preserve">Complaints management; </w:t>
      </w:r>
    </w:p>
    <w:p w:rsidR="0065602D" w:rsidRDefault="0065602D" w:rsidP="00274649">
      <w:pPr>
        <w:tabs>
          <w:tab w:val="left" w:pos="2052"/>
          <w:tab w:val="left" w:pos="3135"/>
        </w:tabs>
        <w:spacing w:before="120" w:after="120"/>
        <w:ind w:left="0"/>
      </w:pPr>
      <w:r>
        <w:tab/>
        <w:t>(c)</w:t>
      </w:r>
      <w:r>
        <w:tab/>
        <w:t xml:space="preserve">Infection control; </w:t>
      </w:r>
    </w:p>
    <w:p w:rsidR="0065602D" w:rsidRDefault="0065602D" w:rsidP="00274649">
      <w:pPr>
        <w:tabs>
          <w:tab w:val="left" w:pos="2052"/>
          <w:tab w:val="left" w:pos="3135"/>
        </w:tabs>
        <w:spacing w:before="120" w:after="120"/>
        <w:ind w:left="0"/>
      </w:pPr>
      <w:r>
        <w:tab/>
        <w:t>(d)</w:t>
      </w:r>
      <w:r>
        <w:tab/>
        <w:t xml:space="preserve">Health and safety; </w:t>
      </w:r>
    </w:p>
    <w:p w:rsidR="0065602D" w:rsidRDefault="0065602D" w:rsidP="00274649">
      <w:pPr>
        <w:tabs>
          <w:tab w:val="left" w:pos="2052"/>
          <w:tab w:val="left" w:pos="3135"/>
        </w:tabs>
        <w:spacing w:before="120" w:after="120"/>
        <w:ind w:left="0"/>
      </w:pPr>
      <w:r>
        <w:tab/>
        <w:t>(e)</w:t>
      </w:r>
      <w:r>
        <w:tab/>
        <w:t>Restraint minimisation.</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65602D" w:rsidRDefault="0065602D" w:rsidP="00274649">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65602D" w:rsidRDefault="0065602D" w:rsidP="00274649">
      <w:pPr>
        <w:tabs>
          <w:tab w:val="left" w:pos="2052"/>
          <w:tab w:val="left" w:pos="3135"/>
        </w:tabs>
        <w:spacing w:before="120" w:after="120"/>
        <w:ind w:left="0"/>
      </w:pPr>
      <w:r>
        <w:tab/>
        <w:t>(b)</w:t>
      </w:r>
      <w:r>
        <w:tab/>
        <w:t>A process that addresses/treats the risks associated with service provision is developed and implemented.</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STANDARD 1.2.4</w:t>
      </w:r>
      <w:r>
        <w:rPr>
          <w:b/>
        </w:rPr>
        <w:tab/>
        <w:t>Adverse Event Reporting</w:t>
      </w:r>
    </w:p>
    <w:p w:rsidR="0065602D" w:rsidRDefault="0065602D" w:rsidP="00274649">
      <w:pPr>
        <w:spacing w:before="120" w:after="120"/>
        <w:ind w:left="0"/>
      </w:pPr>
      <w:r>
        <w:lastRenderedPageBreak/>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65602D" w:rsidRDefault="0065602D" w:rsidP="00274649">
      <w:pPr>
        <w:spacing w:before="60"/>
        <w:ind w:left="0"/>
        <w:rPr>
          <w:sz w:val="20"/>
          <w:szCs w:val="20"/>
        </w:rPr>
      </w:pPr>
      <w:r>
        <w:t xml:space="preserve">ARC </w:t>
      </w:r>
      <w:proofErr w:type="gramStart"/>
      <w:r>
        <w:t>D19.3a.vi.;</w:t>
      </w:r>
      <w:proofErr w:type="gramEnd"/>
      <w:r>
        <w:t xml:space="preserve"> D19.3b; D19.3c  ARHSS D19.3a.vi.; D19.3b; D19.3c</w:t>
      </w:r>
    </w:p>
    <w:p w:rsidR="0065602D" w:rsidRDefault="0065602D" w:rsidP="0027464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602D" w:rsidRDefault="0065602D" w:rsidP="0027464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rFonts w:cs="Arial"/>
        </w:rPr>
      </w:pPr>
      <w:r>
        <w:t xml:space="preserve">D19.3c: The service collects incident and accident data.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Healthcare Help benchmarking programme and this is used for comparative purposes. Minutes of the monthly quality oversight meetings, three monthly H&amp;S meetings, staff meetings and Wing meetings reflect a discussion of results.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Fifteen incident forms for July 2013 in Duncan Lodge were reviewed which included seven falls and eight skin tears.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In North wing incident forms for six falls and three skin tears were reviewed.</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In West wing incident forms for six falls and one skin tear were reviewed.</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In </w:t>
      </w:r>
      <w:proofErr w:type="spellStart"/>
      <w:r>
        <w:t>Rennie</w:t>
      </w:r>
      <w:proofErr w:type="spellEnd"/>
      <w:r>
        <w:t xml:space="preserve"> wing one incident form was reviewed for a skin tear.</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All forms were fully completed, with assessment by an RN documented and any follow up/ preventative action documented and implemented where applicable. Communication with family is documented in resident files and the incidents were evidenced documented in progress notes.</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sz w:val="20"/>
          <w:szCs w:val="20"/>
        </w:rPr>
      </w:pPr>
      <w:r>
        <w:t>There was one incident of serious harm (Medication error) documented as occurring in December 2012. The DHB, MOH and ACC report were evidenced completed. An Investigative report was completed and corrective action implemented to minimise the risk of reoccurrence.</w:t>
      </w:r>
    </w:p>
    <w:p w:rsidR="0065602D" w:rsidRDefault="0065602D" w:rsidP="00274649">
      <w:pPr>
        <w:spacing w:before="60"/>
        <w:ind w:left="0"/>
        <w:rPr>
          <w:sz w:val="20"/>
          <w:szCs w:val="20"/>
        </w:rPr>
      </w:pPr>
    </w:p>
    <w:p w:rsidR="0065602D" w:rsidRDefault="0065602D" w:rsidP="00274649">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2" w:color="auto"/>
          <w:bottom w:val="single" w:sz="4" w:space="4" w:color="auto"/>
          <w:right w:val="single" w:sz="4" w:space="4" w:color="auto"/>
        </w:pBdr>
        <w:ind w:left="0"/>
        <w:rPr>
          <w:rFonts w:cs="Arial"/>
          <w:sz w:val="20"/>
          <w:szCs w:val="20"/>
        </w:rPr>
      </w:pP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STANDARD 1.2.7</w:t>
      </w:r>
      <w:r>
        <w:rPr>
          <w:b/>
        </w:rPr>
        <w:tab/>
        <w:t>Human Resource Management</w:t>
      </w:r>
    </w:p>
    <w:p w:rsidR="0065602D" w:rsidRDefault="0065602D" w:rsidP="00274649">
      <w:pPr>
        <w:spacing w:before="120" w:after="120"/>
        <w:ind w:left="0"/>
      </w:pPr>
      <w:r>
        <w:t xml:space="preserve">Human resource management processes are conducted in accordance with good employment practice and meet the requirements of legislation. </w:t>
      </w:r>
    </w:p>
    <w:p w:rsidR="0065602D" w:rsidRDefault="0065602D" w:rsidP="00274649">
      <w:pPr>
        <w:spacing w:before="60"/>
        <w:ind w:left="0"/>
        <w:rPr>
          <w:sz w:val="20"/>
          <w:szCs w:val="20"/>
        </w:rPr>
      </w:pPr>
      <w:r>
        <w:t>ARC D17.6; D17.7; D17.8; E4.5d; E4.5e; E4.5f; E4.5g; E4.5h  ARHSS D17.7, D17.9, D17.10, D17.11</w:t>
      </w:r>
    </w:p>
    <w:p w:rsidR="0065602D" w:rsidRDefault="0065602D" w:rsidP="0027464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602D" w:rsidRDefault="0065602D" w:rsidP="0027464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rFonts w:cs="Arial"/>
        </w:rPr>
      </w:pPr>
      <w:r>
        <w:t>Register of registered nurses' practising certificates is maintained. Website links to the professional bodies of all health professionals have been established and are available on the computers and in a folder.</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There are comprehensive human resources policies including recruitment, selection, orientation and staff training and development. Seventeen files reviewed files (two registered nurses, three care managers, one quality manager, ten caregivers</w:t>
      </w:r>
      <w:proofErr w:type="gramStart"/>
      <w:r>
        <w:t>, )</w:t>
      </w:r>
      <w:proofErr w:type="gramEnd"/>
      <w:r>
        <w:t xml:space="preserve">. Eight of ten files had up to date performance appraisals. Two staff had not been employed for more than 12 months therefore annual appraisals were not yet due. All staff files included a personal file checklist.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w:t>
      </w:r>
      <w:proofErr w:type="gramStart"/>
      <w:r>
        <w:t>staff are</w:t>
      </w:r>
      <w:proofErr w:type="gramEnd"/>
      <w:r>
        <w:t xml:space="preserve"> buddied for a period of time (e.g. caregivers two weeks, RN four weeks), during this period they do not carry a clinical load.  Completed orientations are in staff files. This is an improvement implemented following a finding identified at certification audit.  Staff interviewed (two registered nurses and eight caregivers) were able to describe the orientation process and stated that they believed new staff were adequately orientated to the service. One caregiver interviewed had recently commenced employment at the facility and reported that the orientation process was thorough, with on-going support being provided by more senior care givers the care manager, clinical services manager, QM and GM.</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Interviews with the QM confirmed that the caregivers when newly employed complete an orientation booklet. There is an annual education schedule that is being implemented. External education is available via the DHB. There is evidence on RN staff files of attendance at the RN training day/s and external training. There is specific Spark of Life training for all staff.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Discussion with staff and management confirmed that a comprehensive in-service training programme in relevant aspects of care and support is in place.  Education is an agenda item of the staff meetings.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A competency programme is in place.  Core competencies are completed annually and a record of completion is maintained - signed competency questionnaires sighted in reviewed files.  </w:t>
      </w:r>
      <w:proofErr w:type="gramStart"/>
      <w:r>
        <w:t>Staff interviewed were</w:t>
      </w:r>
      <w:proofErr w:type="gramEnd"/>
      <w:r>
        <w:t xml:space="preserve"> aware of the requirement to complete competency training.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lastRenderedPageBreak/>
        <w:t xml:space="preserve">Two RNS </w:t>
      </w:r>
      <w:proofErr w:type="gramStart"/>
      <w:r>
        <w:t>( clinical</w:t>
      </w:r>
      <w:proofErr w:type="gramEnd"/>
      <w:r>
        <w:t xml:space="preserve"> services manager and one care manager) have attended </w:t>
      </w:r>
      <w:proofErr w:type="spellStart"/>
      <w:r>
        <w:t>InterRAI</w:t>
      </w:r>
      <w:proofErr w:type="spellEnd"/>
      <w:r>
        <w:t xml:space="preserve"> training. One Care Manager and one RN </w:t>
      </w:r>
      <w:proofErr w:type="gramStart"/>
      <w:r>
        <w:t>is</w:t>
      </w:r>
      <w:proofErr w:type="gramEnd"/>
      <w:r>
        <w:t xml:space="preserve"> enrolled to attend in October 2013 and four RNs will attend training in January 2014.</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There is one RN who is supported on NETP course.</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Registered nurses have access to PDRP via CCDHB.</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E4.5d the orientation programme is relevant to the dementia unit and includes a session how to implement activities and therapies.</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E4.5e Agency staff receive an orientation that includes the physical layout, emergency protocols, and contact details in an emergency.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Fourteen staff </w:t>
      </w:r>
      <w:proofErr w:type="gramStart"/>
      <w:r>
        <w:t>work</w:t>
      </w:r>
      <w:proofErr w:type="gramEnd"/>
      <w:r>
        <w:t xml:space="preserve"> in the dementia unit, nine have completed </w:t>
      </w:r>
      <w:proofErr w:type="spellStart"/>
      <w:r>
        <w:t>Careerforce</w:t>
      </w:r>
      <w:proofErr w:type="spellEnd"/>
      <w:r>
        <w:t xml:space="preserve"> dementia standards, one is in the progress of completing dementia unit standards. Of the four staff members who have not yet completed dementia unit standards, two have started working in the dementia unit in the last six months and two are completing Career force core competencies and </w:t>
      </w:r>
      <w:proofErr w:type="gramStart"/>
      <w:r>
        <w:t>will then will</w:t>
      </w:r>
      <w:proofErr w:type="gramEnd"/>
      <w:r>
        <w:t xml:space="preserve"> complete dementia unit standards.</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sz w:val="20"/>
          <w:szCs w:val="20"/>
        </w:rPr>
      </w:pPr>
      <w:r>
        <w:t>The quality manager advised that they are able to use other members of staff from the hospital and rest home to cover for staff sickness and holidays in the dementia unit as six other staff members have completed dementia unit standards.</w:t>
      </w:r>
    </w:p>
    <w:p w:rsidR="0065602D" w:rsidRDefault="0065602D" w:rsidP="00274649">
      <w:pPr>
        <w:spacing w:before="60"/>
        <w:ind w:left="0"/>
        <w:rPr>
          <w:sz w:val="20"/>
          <w:szCs w:val="20"/>
        </w:rPr>
      </w:pPr>
    </w:p>
    <w:p w:rsidR="0065602D" w:rsidRDefault="0065602D" w:rsidP="00274649">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STANDARD 1.2.8</w:t>
      </w:r>
      <w:r>
        <w:rPr>
          <w:b/>
        </w:rPr>
        <w:tab/>
        <w:t>Service Provider Availability</w:t>
      </w:r>
    </w:p>
    <w:p w:rsidR="0065602D" w:rsidRDefault="0065602D" w:rsidP="00274649">
      <w:pPr>
        <w:spacing w:before="120" w:after="120"/>
        <w:ind w:left="0"/>
      </w:pPr>
      <w:r>
        <w:t>Consumers receive timely, appropriate, and safe service from suitably qualified/skilled and/or experienced service providers.</w:t>
      </w:r>
    </w:p>
    <w:p w:rsidR="0065602D" w:rsidRDefault="0065602D" w:rsidP="00274649">
      <w:pPr>
        <w:spacing w:before="60"/>
        <w:ind w:left="0"/>
        <w:rPr>
          <w:sz w:val="20"/>
          <w:szCs w:val="20"/>
        </w:rPr>
      </w:pPr>
      <w:r>
        <w:t>ARC D17.1; D17.3a; D17.3 b; D17.3c; D17.3e; D17.3f; D17.3g; D17.4a; D17.4c; D17.4d; E4.5 a; E4.5 b; E4.5c  ARHSS D17.1; D17.3; D17.4; D17.6; D17.8</w:t>
      </w:r>
    </w:p>
    <w:p w:rsidR="0065602D" w:rsidRDefault="0065602D" w:rsidP="0027464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5602D" w:rsidRDefault="0065602D" w:rsidP="0027464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roster for each area that aligns with contractual requirements and includes skill mixes.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There are three units/departments within the facility.  There is an experienced care manager in each area, who </w:t>
      </w:r>
      <w:proofErr w:type="gramStart"/>
      <w:r>
        <w:t>work</w:t>
      </w:r>
      <w:proofErr w:type="gramEnd"/>
      <w:r>
        <w:t xml:space="preserve"> Monday-Friday 40 hours per week.</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lastRenderedPageBreak/>
        <w:t>Two of the care managers are registered nurses and the care manager of Duncan Lodge dementia unit is an occupational therapist.</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sz w:val="20"/>
          <w:szCs w:val="20"/>
        </w:rPr>
      </w:pPr>
      <w:r>
        <w:t>The service provides 24 hr RN cover. The Clinical Services Manager and Care Managers provide on call over on a three weekly rotating roster. Interviews with relatives and residents all confirmed that staffing numbers were good.  Caregivers/registered nurses interviewed stated that staffing ratio to residents is good, that they have input into the roster and management were supportive around change when times are busier and resident acuity levels were higher.</w:t>
      </w:r>
    </w:p>
    <w:p w:rsidR="0065602D" w:rsidRDefault="0065602D" w:rsidP="00274649">
      <w:pPr>
        <w:spacing w:before="60"/>
        <w:ind w:left="0"/>
        <w:rPr>
          <w:sz w:val="20"/>
          <w:szCs w:val="20"/>
        </w:rPr>
      </w:pPr>
    </w:p>
    <w:p w:rsidR="0065602D" w:rsidRDefault="0065602D" w:rsidP="00274649">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after="120"/>
        <w:ind w:left="0"/>
        <w:rPr>
          <w:b/>
          <w:sz w:val="24"/>
        </w:rPr>
      </w:pPr>
      <w:r>
        <w:rPr>
          <w:b/>
          <w:sz w:val="24"/>
        </w:rPr>
        <w:t>OUTCOME 1.3</w:t>
      </w:r>
      <w:r>
        <w:rPr>
          <w:b/>
          <w:sz w:val="24"/>
        </w:rPr>
        <w:tab/>
        <w:t>CONTINUUM OF SERVICE DELIVERY</w:t>
      </w:r>
    </w:p>
    <w:p w:rsidR="0065602D" w:rsidRDefault="0065602D" w:rsidP="00274649">
      <w:pPr>
        <w:ind w:left="0"/>
      </w:pPr>
      <w:r>
        <w:t>Consumers participate in and receive timely assessment, followed by services that are planned, coordinated, and delivered in a timely and appropriate manner, consistent with current legislation.</w:t>
      </w:r>
    </w:p>
    <w:p w:rsidR="0065602D" w:rsidRDefault="0065602D" w:rsidP="00274649">
      <w:pPr>
        <w:ind w:left="0"/>
      </w:pPr>
    </w:p>
    <w:p w:rsidR="0065602D" w:rsidRDefault="0065602D" w:rsidP="00274649">
      <w:pPr>
        <w:tabs>
          <w:tab w:val="left" w:pos="1984"/>
        </w:tabs>
        <w:spacing w:before="60"/>
        <w:ind w:left="0"/>
        <w:rPr>
          <w:b/>
        </w:rPr>
      </w:pPr>
      <w:r>
        <w:rPr>
          <w:b/>
        </w:rPr>
        <w:t>STANDARD 1.3.3</w:t>
      </w:r>
      <w:r>
        <w:rPr>
          <w:b/>
        </w:rPr>
        <w:tab/>
        <w:t>Service Provision Requirements</w:t>
      </w:r>
    </w:p>
    <w:p w:rsidR="0065602D" w:rsidRDefault="0065602D" w:rsidP="00274649">
      <w:pPr>
        <w:spacing w:before="120" w:after="120"/>
        <w:ind w:left="0"/>
      </w:pPr>
      <w:r>
        <w:t>Consumers receive timely, competent, and appropriate services in order to meet their assessed needs and desired outcome/goals.</w:t>
      </w:r>
    </w:p>
    <w:p w:rsidR="0065602D" w:rsidRDefault="0065602D" w:rsidP="00274649">
      <w:pPr>
        <w:spacing w:before="60"/>
        <w:ind w:left="0"/>
        <w:rPr>
          <w:sz w:val="20"/>
          <w:szCs w:val="20"/>
        </w:rPr>
      </w:pPr>
      <w:r>
        <w:t>ARC D3.1c; D9.1; D9.2; D16.3a; D16.3e; D16.3l; D16.5b; D16.5ci; D16.5c.ii; D16.5e  ARHSS D3.1c; D9.1; D9.2; D16.3a; D16.3d; D16.5b; D16.5d; D16.5e; D16.5i</w:t>
      </w:r>
    </w:p>
    <w:p w:rsidR="0065602D" w:rsidRDefault="0065602D" w:rsidP="0027464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602D" w:rsidRDefault="0065602D" w:rsidP="0027464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rFonts w:cs="Arial"/>
        </w:rPr>
      </w:pPr>
      <w:r>
        <w:t xml:space="preserve">D16.2, 3, 4: The </w:t>
      </w:r>
      <w:proofErr w:type="gramStart"/>
      <w:r>
        <w:t>12  files</w:t>
      </w:r>
      <w:proofErr w:type="gramEnd"/>
      <w:r>
        <w:t xml:space="preserve"> reviewed (three rest home, five hospital and four dementia care), identified that in all 12 files an assessment was completed within 24 hours and all files identify that the long term care plan was completed within three weeks. There is documented evidence that the care plans are reviewed by a RN and amended following three monthly multidisciplinary review meetings and when current health changes. Seven residents interviewed (four rest home and four hospital) reported their needs are being met.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lastRenderedPageBreak/>
        <w:t xml:space="preserve">All 12 care plans evidenced evaluations completed at least six monthly. A range of assessment tools were completed in resident files on admission as appropriate and completed at least six monthly including (but not limited to); a) dietary profile b) coombes falls risk  c) </w:t>
      </w:r>
      <w:proofErr w:type="spellStart"/>
      <w:r>
        <w:t>waterlow</w:t>
      </w:r>
      <w:proofErr w:type="spellEnd"/>
      <w:r>
        <w:t xml:space="preserve"> pressure area risk d) pain assessment (</w:t>
      </w:r>
      <w:proofErr w:type="spellStart"/>
      <w:r>
        <w:t>wong</w:t>
      </w:r>
      <w:proofErr w:type="spellEnd"/>
      <w:r>
        <w:t xml:space="preserve"> baker pain scale and Abbey pain scale  e) wound assessment f) challenging behaviour</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The Liverpool care pathway is in place with support, advice and resources available from the Mary Potter hospice. </w:t>
      </w:r>
      <w:proofErr w:type="spellStart"/>
      <w:r>
        <w:t>InterRAI</w:t>
      </w:r>
      <w:proofErr w:type="spellEnd"/>
      <w:r>
        <w:t xml:space="preserve"> training is occurring for the RN's.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A physiotherapist is contracted for eight hours a week. There is evidence of other allied health professional involvement in the delivery of service to meet the residents assessed needs including dietitian, podiatrist, speech language therapist, wound care nurse, continence nurse, hospice, district nurses, assessment liaison nurse, geriatricians, </w:t>
      </w:r>
      <w:proofErr w:type="spellStart"/>
      <w:r>
        <w:t>psychogeriatricians</w:t>
      </w:r>
      <w:proofErr w:type="spellEnd"/>
      <w:r>
        <w:t xml:space="preserve"> and mental health services for the older person.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D16.5e:  Twelve files reviewed identified that the GP had seen the resident within two working days.  It was noted in resident files reviewed that the GP has assessed the resident as stable and is to be seen 3 monthly. There is evidence of more frequent GP visits for residents with more complex or acute needs. The home GP visits twice a week and co-ordinates appointments for resident three monthly reviews and other resident visits where there are health or medical concerns. The GP's provide medical cover for each other’s leave. The Care Managers provide afterhours call for the facility. The medical central have an afterhours service and a GP is able to be contacted. Residents are transferred to the hospital Emergency department as necessary.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Three rest home resident files sampled are as follows: 1) resident recently admitted to rest home with wound 2) resident receiving palliative care and controlled drugs for breathlessness 3) resident with chronic pain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Five hospital residents files sampled (two from North wing, two from west wing, one from </w:t>
      </w:r>
      <w:proofErr w:type="spellStart"/>
      <w:r>
        <w:t>Rennie</w:t>
      </w:r>
      <w:proofErr w:type="spellEnd"/>
      <w:r>
        <w:t xml:space="preserve"> wing) as follows: 1) `resident with swallowing difficulties and weight loss  2) resident serial faller , now resolved  3) resident with chronic leg ulcer  4) fall with fracture - resident re-assessed to hospital level  5) resident blind has chronic lumbar pain and has challenging behaviours.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Four dementia care resident files sampled as follows: one resident identified as a high falls risk. </w:t>
      </w:r>
      <w:proofErr w:type="gramStart"/>
      <w:r>
        <w:t>one</w:t>
      </w:r>
      <w:proofErr w:type="gramEnd"/>
      <w:r>
        <w:t xml:space="preserve"> resident with a fracture and wound following a fall, one resident who is a recent admission and one resident with challenging behaviours.</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Tracer Methodology; Dementia</w:t>
      </w:r>
    </w:p>
    <w:p w:rsidR="0065602D" w:rsidRDefault="0065602D" w:rsidP="00274649">
      <w:pPr>
        <w:pBdr>
          <w:top w:val="single" w:sz="4" w:space="4" w:color="auto"/>
          <w:left w:val="single" w:sz="4" w:space="4" w:color="auto"/>
          <w:bottom w:val="single" w:sz="4" w:space="4" w:color="auto"/>
          <w:right w:val="single" w:sz="4" w:space="4" w:color="auto"/>
        </w:pBdr>
        <w:ind w:left="0"/>
        <w:rPr>
          <w:i/>
        </w:rPr>
      </w:pPr>
      <w:r>
        <w:rPr>
          <w:i/>
        </w:rPr>
        <w:t> </w:t>
      </w:r>
      <w:r>
        <w:rPr>
          <w:i/>
        </w:rPr>
        <w:t> </w:t>
      </w:r>
      <w:r>
        <w:rPr>
          <w:i/>
        </w:rPr>
        <w:t> </w:t>
      </w:r>
      <w:r>
        <w:rPr>
          <w:i/>
        </w:rPr>
        <w:t> </w:t>
      </w:r>
      <w:proofErr w:type="gramStart"/>
      <w:r>
        <w:rPr>
          <w:i/>
        </w:rPr>
        <w:t>XXXXXX  This</w:t>
      </w:r>
      <w:proofErr w:type="gramEnd"/>
      <w:r>
        <w:rPr>
          <w:i/>
        </w:rPr>
        <w:t xml:space="preserve"> information has been deleted as it is specific to the health care of a resident.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Tracer Methodology: Hospital resident </w:t>
      </w:r>
    </w:p>
    <w:p w:rsidR="0065602D" w:rsidRDefault="0065602D" w:rsidP="00274649">
      <w:pPr>
        <w:pBdr>
          <w:top w:val="single" w:sz="4" w:space="4" w:color="auto"/>
          <w:left w:val="single" w:sz="4" w:space="4" w:color="auto"/>
          <w:bottom w:val="single" w:sz="4" w:space="4" w:color="auto"/>
          <w:right w:val="single" w:sz="4" w:space="4" w:color="auto"/>
        </w:pBdr>
        <w:ind w:left="0"/>
        <w:rPr>
          <w:i/>
        </w:rPr>
      </w:pPr>
      <w:r>
        <w:rPr>
          <w:i/>
        </w:rPr>
        <w:t> </w:t>
      </w:r>
      <w:r>
        <w:rPr>
          <w:i/>
        </w:rPr>
        <w:t> </w:t>
      </w:r>
      <w:r>
        <w:rPr>
          <w:i/>
        </w:rPr>
        <w:t> </w:t>
      </w:r>
      <w:r>
        <w:rPr>
          <w:i/>
        </w:rPr>
        <w:t> </w:t>
      </w:r>
      <w:proofErr w:type="gramStart"/>
      <w:r>
        <w:rPr>
          <w:i/>
        </w:rPr>
        <w:t>XXXXXX  This</w:t>
      </w:r>
      <w:proofErr w:type="gramEnd"/>
      <w:r>
        <w:rPr>
          <w:i/>
        </w:rPr>
        <w:t xml:space="preserve"> information has been deleted as it is specific to the health care of a resident.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Tracer Methodology: Rest home resident </w:t>
      </w:r>
    </w:p>
    <w:p w:rsidR="0065602D" w:rsidRDefault="0065602D" w:rsidP="00274649">
      <w:pPr>
        <w:pBdr>
          <w:top w:val="single" w:sz="4" w:space="4" w:color="auto"/>
          <w:left w:val="single" w:sz="4" w:space="4" w:color="auto"/>
          <w:bottom w:val="single" w:sz="4" w:space="4" w:color="auto"/>
          <w:right w:val="single" w:sz="4" w:space="4" w:color="auto"/>
        </w:pBdr>
        <w:ind w:left="0"/>
        <w:rPr>
          <w:i/>
        </w:rPr>
      </w:pPr>
      <w:r>
        <w:rPr>
          <w:i/>
        </w:rPr>
        <w:t> </w:t>
      </w:r>
      <w:r>
        <w:rPr>
          <w:i/>
        </w:rPr>
        <w:t> </w:t>
      </w:r>
      <w:r>
        <w:rPr>
          <w:i/>
        </w:rPr>
        <w:t> </w:t>
      </w:r>
      <w:r>
        <w:rPr>
          <w:i/>
        </w:rPr>
        <w:t> </w:t>
      </w:r>
      <w:proofErr w:type="gramStart"/>
      <w:r>
        <w:rPr>
          <w:i/>
        </w:rPr>
        <w:t>XXXXXX  This</w:t>
      </w:r>
      <w:proofErr w:type="gramEnd"/>
      <w:r>
        <w:rPr>
          <w:i/>
        </w:rPr>
        <w:t xml:space="preserve"> information has been deleted as it is specific to the health care of a resident. </w:t>
      </w:r>
    </w:p>
    <w:p w:rsidR="0065602D" w:rsidRDefault="0065602D" w:rsidP="00274649">
      <w:pPr>
        <w:spacing w:before="60"/>
        <w:ind w:left="0"/>
        <w:rPr>
          <w:sz w:val="20"/>
          <w:szCs w:val="20"/>
        </w:rPr>
      </w:pPr>
    </w:p>
    <w:p w:rsidR="0065602D" w:rsidRDefault="0065602D" w:rsidP="00274649">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STANDARD 1.3.4</w:t>
      </w:r>
      <w:r>
        <w:rPr>
          <w:b/>
        </w:rPr>
        <w:tab/>
        <w:t>Assessment</w:t>
      </w:r>
    </w:p>
    <w:p w:rsidR="0065602D" w:rsidRDefault="0065602D" w:rsidP="00274649">
      <w:pPr>
        <w:spacing w:before="120" w:after="120"/>
        <w:ind w:left="0"/>
      </w:pPr>
      <w:r>
        <w:t>Consumers' needs, support requirements, and preferences are gathered and recorded in a timely manner.</w:t>
      </w:r>
    </w:p>
    <w:p w:rsidR="0065602D" w:rsidRDefault="0065602D" w:rsidP="00274649">
      <w:pPr>
        <w:spacing w:before="60"/>
        <w:ind w:left="0"/>
        <w:rPr>
          <w:sz w:val="20"/>
          <w:szCs w:val="20"/>
        </w:rPr>
      </w:pPr>
      <w:r>
        <w:t xml:space="preserve">ARC D16.2; </w:t>
      </w:r>
      <w:proofErr w:type="gramStart"/>
      <w:r>
        <w:t>E4.2  ARHSS</w:t>
      </w:r>
      <w:proofErr w:type="gramEnd"/>
      <w:r>
        <w:t xml:space="preserve"> D16.2; D16.3d; D16.5g.ii</w:t>
      </w:r>
    </w:p>
    <w:p w:rsidR="0065602D" w:rsidRDefault="0065602D" w:rsidP="0027464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602D" w:rsidRDefault="0065602D" w:rsidP="0027464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is a previous finding around the results of risk assessments not being reflected back into the long term care plans for residents in Duncan Lodge (dementia care). A range of assessment tools are completed in resident files on admission as appropriate and reviewed at least six monthly including (but not limited to); a) dietary profile b) coombes falls risk  c) </w:t>
      </w:r>
      <w:proofErr w:type="spellStart"/>
      <w:r>
        <w:rPr>
          <w:sz w:val="20"/>
          <w:szCs w:val="20"/>
        </w:rPr>
        <w:t>waterlow</w:t>
      </w:r>
      <w:proofErr w:type="spellEnd"/>
      <w:r>
        <w:rPr>
          <w:sz w:val="20"/>
          <w:szCs w:val="20"/>
        </w:rPr>
        <w:t xml:space="preserve"> pressure area risk d) pain assessment (</w:t>
      </w:r>
      <w:proofErr w:type="spellStart"/>
      <w:r>
        <w:rPr>
          <w:sz w:val="20"/>
          <w:szCs w:val="20"/>
        </w:rPr>
        <w:t>wong</w:t>
      </w:r>
      <w:proofErr w:type="spellEnd"/>
      <w:r>
        <w:rPr>
          <w:sz w:val="20"/>
          <w:szCs w:val="20"/>
        </w:rPr>
        <w:t xml:space="preserve"> baker pain scale and Abbey pain scale  e) wound assessment f) challenging behaviour. The results of the risk assessments </w:t>
      </w:r>
      <w:proofErr w:type="gramStart"/>
      <w:r>
        <w:rPr>
          <w:sz w:val="20"/>
          <w:szCs w:val="20"/>
        </w:rPr>
        <w:t>are  reflected</w:t>
      </w:r>
      <w:proofErr w:type="gramEnd"/>
      <w:r>
        <w:rPr>
          <w:sz w:val="20"/>
          <w:szCs w:val="20"/>
        </w:rPr>
        <w:t xml:space="preserve"> in the long term care plans. This is an improvement from the previous audit.  </w:t>
      </w:r>
    </w:p>
    <w:p w:rsidR="0065602D" w:rsidRDefault="0065602D" w:rsidP="00274649">
      <w:pPr>
        <w:spacing w:before="60"/>
        <w:ind w:left="0"/>
        <w:rPr>
          <w:sz w:val="20"/>
          <w:szCs w:val="20"/>
        </w:rPr>
      </w:pPr>
    </w:p>
    <w:p w:rsidR="0065602D" w:rsidRDefault="0065602D" w:rsidP="00274649">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STANDARD 1.3.6</w:t>
      </w:r>
      <w:r>
        <w:rPr>
          <w:b/>
        </w:rPr>
        <w:tab/>
        <w:t>Service Delivery/Interventions</w:t>
      </w:r>
    </w:p>
    <w:p w:rsidR="0065602D" w:rsidRDefault="0065602D" w:rsidP="00274649">
      <w:pPr>
        <w:spacing w:before="120" w:after="120"/>
        <w:ind w:left="0"/>
      </w:pPr>
      <w:r>
        <w:t>Consumers receive adequate and appropriate services in order to meet their assessed needs and desired outcomes.</w:t>
      </w:r>
    </w:p>
    <w:p w:rsidR="0065602D" w:rsidRDefault="0065602D" w:rsidP="00274649">
      <w:pPr>
        <w:spacing w:before="60"/>
        <w:ind w:left="0"/>
        <w:rPr>
          <w:sz w:val="20"/>
          <w:szCs w:val="20"/>
        </w:rPr>
      </w:pPr>
      <w:r>
        <w:t>ARC D16.1a; D16.1b.i; D16.5a; D18.3; D18.4; E4.4  ARHSS D16.1a; D16.1b.i; D16.5a; D16.5c; D16.5f; D16.5g.i; D16.6; D18.3; D18.4</w:t>
      </w:r>
    </w:p>
    <w:p w:rsidR="0065602D" w:rsidRDefault="0065602D" w:rsidP="0027464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602D" w:rsidRDefault="0065602D" w:rsidP="0027464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rFonts w:cs="Arial"/>
        </w:rPr>
      </w:pPr>
      <w:r>
        <w:t xml:space="preserve">When a resident's condition alters, the registered nurses initiate a review and if required, GP or specialist nurse consultation. The RN and Healthcare assistants interviewed stated that they have all the equipment referred to in care plans necessary to provide care, including hoist, pressure relieving mattresses and cushions, shower chairs, transfer belts, slippery </w:t>
      </w:r>
      <w:proofErr w:type="spellStart"/>
      <w:r>
        <w:t>sams</w:t>
      </w:r>
      <w:proofErr w:type="spellEnd"/>
      <w:r>
        <w:t xml:space="preserve">, wheelchairs, walking frames, chair scales, gloves, aprons and masks.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D18.3 and 4 </w:t>
      </w:r>
      <w:proofErr w:type="gramStart"/>
      <w:r>
        <w:t>All</w:t>
      </w:r>
      <w:proofErr w:type="gramEnd"/>
      <w:r>
        <w:t xml:space="preserve"> staff report that there are adequate continence supplies and dressing supplies. The Registered Nurses interviewed described the referral process and related form should they require assistance from a wound specialist or continence nurse.</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by the clinical manager and RN's. Continence management in-services have been provided.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Comprehensive wound assessments are carried out with each dressing change and include monitoring the size of the wound, condition of the surrounding skin, exudate, </w:t>
      </w:r>
      <w:proofErr w:type="gramStart"/>
      <w:r>
        <w:t>odour</w:t>
      </w:r>
      <w:proofErr w:type="gramEnd"/>
      <w:r>
        <w:t xml:space="preserve">, signs of infection, type and frequency of dressing changes. Wound dressing changes are also recorded in the resident progress notes. </w:t>
      </w:r>
      <w:r>
        <w:lastRenderedPageBreak/>
        <w:t xml:space="preserve">The RN assesses and evaluates all wounds.  There are four skin tears, one surgical wound, one biopsy site, three ankle ulcers and one chronic sacral ulcer in the hospital wing (includes </w:t>
      </w:r>
      <w:proofErr w:type="spellStart"/>
      <w:r>
        <w:t>Rennie</w:t>
      </w:r>
      <w:proofErr w:type="spellEnd"/>
      <w:r>
        <w:t xml:space="preserve"> wing). The rest home wounds include four limb wounds, one pressure area of toe and two skin tears. One chronic wound in the rest home is not linked to a short or long term care plan.  There are no wounds in the dementia care unit. There is access to wound care nurses and specialists as required. Wound care education has been provided.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Food and dietary requirements are completed on admission and reviewed six monthly or earlier if required.  Residents are weighed monthly. One resident in the hospital with swallowing difficulties has had a weight loss of 2kg in one month. Another hospital resident has had a weight loss of 3kg over three months.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Pain assessments are completed for all residents on pain relief for new or chronic pain. The pain assessments are reviewed at least six monthly or earlier if required. Pain management is reviewed at the three monthly resident reviews with the MDT team.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There is an improvement required around the use of short term care plans for weight management and pain management</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Falls risk assessments are carried out on admission and reviewed at least six monthly or earlier when a resident falls. The risk level is documented in the long term care plan and any interventions required </w:t>
      </w:r>
      <w:proofErr w:type="gramStart"/>
      <w:r>
        <w:t>to maintain</w:t>
      </w:r>
      <w:proofErr w:type="gramEnd"/>
      <w:r>
        <w:t xml:space="preserve"> the residents safety. There is evidence of a resident serial faller having monthly reviews of risk assessment, short term care plan in place, </w:t>
      </w:r>
      <w:proofErr w:type="spellStart"/>
      <w:r>
        <w:t>physio</w:t>
      </w:r>
      <w:proofErr w:type="spellEnd"/>
      <w:r>
        <w:t xml:space="preserve"> referral and </w:t>
      </w:r>
      <w:proofErr w:type="spellStart"/>
      <w:r>
        <w:t>physio</w:t>
      </w:r>
      <w:proofErr w:type="spellEnd"/>
      <w:r>
        <w:t xml:space="preserve"> </w:t>
      </w:r>
      <w:proofErr w:type="gramStart"/>
      <w:r>
        <w:t>assessment ,</w:t>
      </w:r>
      <w:proofErr w:type="gramEnd"/>
      <w:r>
        <w:t xml:space="preserve"> falls minimisation checklist completed, GP and family notified and closer observation of the resident is maintained around the time falls have occurred. The dementia care unit use sensor beams for high risk falls residents.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Long term care plans include medical problems, medication and interventions required for the resident to meet their goals. One rest home resident suffers from breathlessness and is prescribed a controlled drug to reduce breathlessness. Medical intervention for this resident is not documented in a short term or long term care plan therefore an improvement is required.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The number of resident files sampled extended from 10 to 12 to seek further evidence of wound care documentation and weight loss management.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sz w:val="20"/>
          <w:szCs w:val="20"/>
        </w:rPr>
      </w:pPr>
      <w:r>
        <w:t xml:space="preserve">Improvements are required around the documentation of interventions to reflect the resident’s current needs for wound care, pain, medical problems and weight loss. The shortfall in the previous audit in regards to management of behaviours has been corrected.   </w:t>
      </w:r>
    </w:p>
    <w:p w:rsidR="0065602D" w:rsidRDefault="0065602D" w:rsidP="00274649">
      <w:pPr>
        <w:spacing w:before="60"/>
        <w:ind w:left="0"/>
        <w:rPr>
          <w:sz w:val="20"/>
          <w:szCs w:val="20"/>
        </w:rPr>
      </w:pPr>
    </w:p>
    <w:p w:rsidR="0065602D" w:rsidRDefault="0065602D" w:rsidP="00274649">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Comprehensive wound assessments are carried out with each dressing change and include monitoring the size of the wound, condition of the surrounding skin, exudate, </w:t>
      </w:r>
      <w:proofErr w:type="gramStart"/>
      <w:r>
        <w:rPr>
          <w:sz w:val="20"/>
          <w:szCs w:val="20"/>
        </w:rPr>
        <w:t>odour</w:t>
      </w:r>
      <w:proofErr w:type="gramEnd"/>
      <w:r>
        <w:rPr>
          <w:sz w:val="20"/>
          <w:szCs w:val="20"/>
        </w:rPr>
        <w:t xml:space="preserve">, signs of infection, type and frequency of dressing changes. Wound dressing changes are also recorded in the resident progress notes. The RN assesses and evaluates all wounds.  Food and dietary requirements are completed on admission and reviewed six monthly or earlier if required.  Residents are weighed monthly.  Pain assessments are completed for all residents on pain relief for new or chronic pain. The pain assessments are reviewed at least six monthly or earlier if required. Pain management is reviewed at the three monthly resident reviews with the MDT team. </w:t>
      </w:r>
    </w:p>
    <w:p w:rsidR="0065602D" w:rsidRDefault="0065602D" w:rsidP="00274649">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Long term care plans include medical problems, medication and interventions required for the resident to meet their goals.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 </w:t>
      </w:r>
      <w:proofErr w:type="spellStart"/>
      <w:r>
        <w:rPr>
          <w:sz w:val="20"/>
          <w:szCs w:val="20"/>
        </w:rPr>
        <w:t>i</w:t>
      </w:r>
      <w:proofErr w:type="spellEnd"/>
      <w:r>
        <w:rPr>
          <w:sz w:val="20"/>
          <w:szCs w:val="20"/>
        </w:rPr>
        <w:t xml:space="preserve">) One chronic wound in the rest home is not linked to a short or long term care plan ii) One resident in the hospital with swallowing difficulties had a weight loss of 2kg in one month. Another hospital resident has had a weight loss of 3kg over three months. There is no short term care plan or interventions in place as per the weight management policy for the two residents with weight loss. iii) One hospital resident experiences pain at the wound site and the interventions to keep the resident comfortable have not been documented in the short term care plan  iv) One rest home resident suffers from breathlessness and is prescribed a controlled drug to reduce breathlessness. Medical intervention for this resident is not documented in a short term or long term care plan.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interventions are documented to reflect the resident’s current needs for wound care, pain, medical problems and weight loss.</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STANDARD 1.3.7</w:t>
      </w:r>
      <w:r>
        <w:rPr>
          <w:b/>
        </w:rPr>
        <w:tab/>
        <w:t>Planned Activities</w:t>
      </w:r>
    </w:p>
    <w:p w:rsidR="0065602D" w:rsidRDefault="0065602D" w:rsidP="00274649">
      <w:pPr>
        <w:spacing w:before="120" w:after="120"/>
        <w:ind w:left="0"/>
      </w:pPr>
      <w:r>
        <w:t>Where specified as part of the service delivery plan for a consumer, activity requirements are appropriate to their needs, age, culture, and the setting of the service.</w:t>
      </w:r>
    </w:p>
    <w:p w:rsidR="0065602D" w:rsidRDefault="0065602D" w:rsidP="00274649">
      <w:pPr>
        <w:spacing w:before="60"/>
        <w:ind w:left="0"/>
        <w:rPr>
          <w:sz w:val="20"/>
          <w:szCs w:val="20"/>
        </w:rPr>
      </w:pPr>
      <w:r>
        <w:t xml:space="preserve">ARC D16.5c.iii; </w:t>
      </w:r>
      <w:proofErr w:type="gramStart"/>
      <w:r>
        <w:t>D16.5d  ARHSS</w:t>
      </w:r>
      <w:proofErr w:type="gramEnd"/>
      <w:r>
        <w:t xml:space="preserve"> D16.5g.iii; D16.5g.iv; D16.5h</w:t>
      </w:r>
    </w:p>
    <w:p w:rsidR="0065602D" w:rsidRDefault="0065602D" w:rsidP="0027464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602D" w:rsidRDefault="0065602D" w:rsidP="0027464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rFonts w:cs="Arial"/>
        </w:rPr>
      </w:pPr>
      <w:r>
        <w:t>The activity team includes three activity coordinators (one has almost completed DT qualifications). Two activity persons work fulltime and the third does 24 hrs a week. The Unit Manager in Duncan Lodge (dementia care) is a qualified Occupational Therapist and oversees the activities programme. The OT is available to receive RN referrals for OT assessment if required.  The team meet weekly to plan the programme and monthly with the clinical services manager. The team attend education and in-service relevant to their roles. There is a main programme with shared activities open to all residents (as appropriate) that include entertainment</w:t>
      </w:r>
      <w:proofErr w:type="gramStart"/>
      <w:r>
        <w:t>,  mental</w:t>
      </w:r>
      <w:proofErr w:type="gramEnd"/>
      <w:r>
        <w:t xml:space="preserve"> stimulation (such as crosswords and word finds), weekly church services, canine friends visits and bowls/exercises. Each unit has specific programme activities that are appropriate to the resident’s physical and cognitive needs such as exercises, news/current affairs, crosswords, chat/discussion groups. There is one on one time with residents evidenced in the individual monthly progress notes. A Link programme with the local school has </w:t>
      </w:r>
      <w:proofErr w:type="gramStart"/>
      <w:r>
        <w:t>an adopt</w:t>
      </w:r>
      <w:proofErr w:type="gramEnd"/>
      <w:r>
        <w:t xml:space="preserve"> a grandparent scheme. RSA members visit residents on a regular basis. Volunteers visits in the weekends and spend time with residents including playing bowls, crosswords, reading and conversation. The community van and mobility taxi are used for outings. The activity person makes contact with a resident and their family/</w:t>
      </w:r>
      <w:proofErr w:type="spellStart"/>
      <w:r>
        <w:t>whānau</w:t>
      </w:r>
      <w:proofErr w:type="spellEnd"/>
      <w:r>
        <w:t xml:space="preserve"> within 24 hours of admission. Their activity care plan is developed within three weeks of admission in consultation with the resident/family/</w:t>
      </w:r>
      <w:proofErr w:type="spellStart"/>
      <w:r>
        <w:t>whānau</w:t>
      </w:r>
      <w:proofErr w:type="spellEnd"/>
      <w:r>
        <w:t xml:space="preserve">. Attendance sheets and individual monthly progress notes are maintained. Reviews take place every three months. The lifestyle plans for residents in Duncan Lodge (dementia care unit) are developed by the OT and RN and include biological, societal, interpersonal, creative (24 hr plan) and symbolic (cultural) areas of person centred care. There are spacious areas within each unit where activities take place. Feedback on the programme is received through three monthly resident meetings and regular surveys. Residents interviewed (four rest home and four hospital) stated they enjoyed the activities, entertainers and outings provided.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sz w:val="20"/>
          <w:szCs w:val="20"/>
        </w:rPr>
      </w:pPr>
      <w:r>
        <w:t>D16.5d Resident files reviewed identified that the individual activity plan is reviewed when at care plan review.</w:t>
      </w:r>
    </w:p>
    <w:p w:rsidR="0065602D" w:rsidRDefault="0065602D" w:rsidP="00274649">
      <w:pPr>
        <w:spacing w:before="60"/>
        <w:ind w:left="0"/>
        <w:rPr>
          <w:sz w:val="20"/>
          <w:szCs w:val="20"/>
        </w:rPr>
      </w:pPr>
    </w:p>
    <w:p w:rsidR="0065602D" w:rsidRDefault="0065602D" w:rsidP="00274649">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STANDARD 1.3.8</w:t>
      </w:r>
      <w:r>
        <w:rPr>
          <w:b/>
        </w:rPr>
        <w:tab/>
        <w:t>Evaluation</w:t>
      </w:r>
    </w:p>
    <w:p w:rsidR="0065602D" w:rsidRDefault="0065602D" w:rsidP="00274649">
      <w:pPr>
        <w:spacing w:before="120" w:after="120"/>
        <w:ind w:left="0"/>
      </w:pPr>
      <w:r>
        <w:t>Consumers' service delivery plans are evaluated in a comprehensive and timely manner.</w:t>
      </w:r>
    </w:p>
    <w:p w:rsidR="0065602D" w:rsidRDefault="0065602D" w:rsidP="00274649">
      <w:pPr>
        <w:spacing w:before="60"/>
        <w:ind w:left="0"/>
        <w:rPr>
          <w:sz w:val="20"/>
          <w:szCs w:val="20"/>
        </w:rPr>
      </w:pPr>
      <w:r>
        <w:t xml:space="preserve">ARC D16.3c; D16.3d; </w:t>
      </w:r>
      <w:proofErr w:type="gramStart"/>
      <w:r>
        <w:t>D16.4a  ARHSS</w:t>
      </w:r>
      <w:proofErr w:type="gramEnd"/>
      <w:r>
        <w:t xml:space="preserve"> D16.3c; D16.4a</w:t>
      </w:r>
    </w:p>
    <w:p w:rsidR="0065602D" w:rsidRDefault="0065602D" w:rsidP="0027464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602D" w:rsidRDefault="0065602D" w:rsidP="0027464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rFonts w:cs="Arial"/>
        </w:rPr>
      </w:pPr>
      <w:r>
        <w:t>The long term care plan is reviewed at least six monthly. Written evaluations are evident in the resident records.  Three monthly MDT reviews occur involving the GP, RN, caregiver and relevant allied health professionals involved in the residents care. Resident/family/</w:t>
      </w:r>
      <w:proofErr w:type="spellStart"/>
      <w:r>
        <w:t>whānau</w:t>
      </w:r>
      <w:proofErr w:type="spellEnd"/>
      <w:r>
        <w:t xml:space="preserve"> </w:t>
      </w:r>
      <w:proofErr w:type="gramStart"/>
      <w:r>
        <w:t>are</w:t>
      </w:r>
      <w:proofErr w:type="gramEnd"/>
      <w:r>
        <w:t xml:space="preserve"> invited to attend the MDT. The family contact record evidence family/</w:t>
      </w:r>
      <w:proofErr w:type="spellStart"/>
      <w:r>
        <w:t>whānau</w:t>
      </w:r>
      <w:proofErr w:type="spellEnd"/>
      <w:r>
        <w:t xml:space="preserve"> input into the review process. Relatives (three rest home, two dementia, four </w:t>
      </w:r>
      <w:proofErr w:type="gramStart"/>
      <w:r>
        <w:t>hospital )</w:t>
      </w:r>
      <w:proofErr w:type="gramEnd"/>
      <w:r>
        <w:t xml:space="preserve"> and residents (four rest home and four hospital) confirm they are involved in the review of the care plans and the three monthly review with the GP.  The GP examines the residents three monthly and reviews the medication chart. Improvements are required around the documentation of interventions to reflect the </w:t>
      </w:r>
      <w:proofErr w:type="gramStart"/>
      <w:r>
        <w:t>residents</w:t>
      </w:r>
      <w:proofErr w:type="gramEnd"/>
      <w:r>
        <w:t xml:space="preserve"> current needs for wound care, pain, medical problems and weight loss. Monitoring charts such as blood sugar level monitoring, behaviour monitoring, weight charts and effectiveness of pain relief are evidenced in use. Changes are made to the long term care plan or a short term care plan commenced for any changes/interventions required as a result of the review process. This shortfall identified in the previous certification audit has been addressed.</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D16.4a Care plans are evaluated six monthly more frequently when clinically indicated</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sz w:val="20"/>
          <w:szCs w:val="20"/>
        </w:rPr>
      </w:pPr>
      <w:r>
        <w:t>D16.3c: All initial care plans were evaluated by the RN within three weeks of admission</w:t>
      </w:r>
    </w:p>
    <w:p w:rsidR="0065602D" w:rsidRDefault="0065602D" w:rsidP="00274649">
      <w:pPr>
        <w:spacing w:before="60"/>
        <w:ind w:left="0"/>
        <w:rPr>
          <w:sz w:val="20"/>
          <w:szCs w:val="20"/>
        </w:rPr>
      </w:pPr>
    </w:p>
    <w:p w:rsidR="0065602D" w:rsidRDefault="0065602D" w:rsidP="00274649">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lastRenderedPageBreak/>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STANDARD 1.3.12</w:t>
      </w:r>
      <w:r>
        <w:rPr>
          <w:b/>
        </w:rPr>
        <w:tab/>
        <w:t>Medicine Management</w:t>
      </w:r>
    </w:p>
    <w:p w:rsidR="0065602D" w:rsidRDefault="0065602D" w:rsidP="00274649">
      <w:pPr>
        <w:spacing w:before="120" w:after="120"/>
        <w:ind w:left="0"/>
      </w:pPr>
      <w:r>
        <w:t>Consumers receive medicines in a safe and timely manner that complies with current legislative requirements and safe practice guidelines.</w:t>
      </w:r>
    </w:p>
    <w:p w:rsidR="0065602D" w:rsidRDefault="0065602D" w:rsidP="00274649">
      <w:pPr>
        <w:spacing w:before="60"/>
        <w:ind w:left="0"/>
        <w:rPr>
          <w:sz w:val="20"/>
          <w:szCs w:val="20"/>
        </w:rPr>
      </w:pPr>
      <w:r>
        <w:t xml:space="preserve">ARC D1.1g; D15.3c; D16.5e.i.2; D18.2; </w:t>
      </w:r>
      <w:proofErr w:type="gramStart"/>
      <w:r>
        <w:t>D19.2d  ARHSS</w:t>
      </w:r>
      <w:proofErr w:type="gramEnd"/>
      <w:r>
        <w:t xml:space="preserve"> D1.1g; D15.3g; D16.5i..i.2; D18.2; D19.2d</w:t>
      </w:r>
    </w:p>
    <w:p w:rsidR="0065602D" w:rsidRDefault="0065602D" w:rsidP="0027464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602D" w:rsidRDefault="0065602D" w:rsidP="0027464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rFonts w:cs="Arial"/>
        </w:rPr>
      </w:pPr>
      <w:r>
        <w:t xml:space="preserve">There are medication policies and procedures in place that meet legislative requirements. All clinical staff who </w:t>
      </w:r>
      <w:proofErr w:type="gramStart"/>
      <w:r>
        <w:t>administer</w:t>
      </w:r>
      <w:proofErr w:type="gramEnd"/>
      <w:r>
        <w:t xml:space="preserve"> medications are competency assessed and attend annual medication education provided by the supplying pharmacy. The RNs attend syringe driver training and annual refresher at the Mary Potter hospice. The pharmacy provides the blister packs and these are checked by the night shift RN on delivery. Discrepancies are reported back to supplier.  There are no standing orders in use. Verbal order forms are available. The main medication room </w:t>
      </w:r>
      <w:proofErr w:type="gramStart"/>
      <w:r>
        <w:t>with a controlled drugs</w:t>
      </w:r>
      <w:proofErr w:type="gramEnd"/>
      <w:r>
        <w:t xml:space="preserve"> safe and medication fridge is located in the hospital wing (North). The hospital unit holds a stock of Liverpool care pathway medications. There is evidence of weekly stocktakes of controlled drugs and six monthly pharmacy </w:t>
      </w:r>
      <w:proofErr w:type="gramStart"/>
      <w:r>
        <w:t>audit</w:t>
      </w:r>
      <w:proofErr w:type="gramEnd"/>
      <w:r>
        <w:t xml:space="preserve">. The medication fridge temperatures are within an acceptable range. Each area has a locked medication trolley kept in a locked treatment room or cupboard within their unit. All eye drops are dated on opening. Expiry dates of medications in stock are monitored. There is a self-medication policy and self-medication competency assessments in place for the two residents in west wing that are self-medicating. There is an improvement required around the self-administration of medications. The use of prn medications are monitored and signed with times when administered. All prn antipsychotic medications require the authorisation of the RN before administration by medication competent care givers. </w:t>
      </w:r>
      <w:proofErr w:type="gramStart"/>
      <w:r>
        <w:t>Staff are</w:t>
      </w:r>
      <w:proofErr w:type="gramEnd"/>
      <w:r>
        <w:t xml:space="preserve"> required to demonstrate that alternative strategies has been used prior to the use of prn medication for agitation/aggressiveness. Controlled drugs are signed on the administration sheet by two medication competent persons. Thirty two medication charts sampled had photo identification and allergies/adverse reactions documented. All medication charts documented the route of medications. This is an improvement from the previous audit. Two prn medications (morphine elixir and </w:t>
      </w:r>
      <w:proofErr w:type="spellStart"/>
      <w:r>
        <w:t>risperidone</w:t>
      </w:r>
      <w:proofErr w:type="spellEnd"/>
      <w:r>
        <w:t xml:space="preserve">) do not have an indication for use on the medication chart. Medication information in the medication folder includes approved abbreviations and the rights of medication administration. There is a current specimen signature list of medication competent persons.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D16.5.e.i.2; Thirty two medication charts sampled (18 hospital, eight dementia, six rest home) identified that the GP had seen the reviewed the resident 3 monthly and the medication chart was signed.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lastRenderedPageBreak/>
        <w:t>The RN's carry out weekly checks on emergency equipment.</w:t>
      </w:r>
      <w:proofErr w:type="gramEnd"/>
      <w:r>
        <w:t xml:space="preserve"> There are two oxygen cylinders unrestrained in the hospital (North) treatment room. There is an improvement required around the safe storage of oxygen cylinders. Sharps are disposed of into approved biohazard containers.  </w:t>
      </w:r>
    </w:p>
    <w:p w:rsidR="0065602D" w:rsidRDefault="0065602D" w:rsidP="00274649">
      <w:pPr>
        <w:spacing w:before="60"/>
        <w:ind w:left="0"/>
        <w:rPr>
          <w:sz w:val="20"/>
          <w:szCs w:val="20"/>
        </w:rPr>
      </w:pPr>
    </w:p>
    <w:p w:rsidR="0065602D" w:rsidRDefault="0065602D" w:rsidP="00274649">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proofErr w:type="spellStart"/>
      <w:r>
        <w:rPr>
          <w:sz w:val="20"/>
          <w:szCs w:val="20"/>
        </w:rPr>
        <w:t>i</w:t>
      </w:r>
      <w:proofErr w:type="spellEnd"/>
      <w:r>
        <w:rPr>
          <w:sz w:val="20"/>
          <w:szCs w:val="20"/>
        </w:rPr>
        <w:t xml:space="preserve">) The use of prn medications are monitored and signed with times when administered. All prn antipsychotic medications require the authorisation of the RN. </w:t>
      </w:r>
      <w:proofErr w:type="gramStart"/>
      <w:r>
        <w:rPr>
          <w:sz w:val="20"/>
          <w:szCs w:val="20"/>
        </w:rPr>
        <w:t>Staff are</w:t>
      </w:r>
      <w:proofErr w:type="gramEnd"/>
      <w:r>
        <w:rPr>
          <w:sz w:val="20"/>
          <w:szCs w:val="20"/>
        </w:rPr>
        <w:t xml:space="preserve"> required to demonstrate that alternative strategies has been used prior to the use of prn medication for agitation/aggressiveness.</w:t>
      </w:r>
    </w:p>
    <w:p w:rsidR="0065602D" w:rsidRDefault="0065602D" w:rsidP="00274649">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ii) The RN's carry out weekly checks on emergency equipment. There are two oxygen cylinders unrestrained in the hospital (North) treatment room. Oxygen cylinders are to be stored safely.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i</w:t>
      </w:r>
      <w:proofErr w:type="spellEnd"/>
      <w:r>
        <w:rPr>
          <w:sz w:val="20"/>
          <w:szCs w:val="20"/>
        </w:rPr>
        <w:t xml:space="preserve">) Two prn medications do not have an indication for use on the medication chart. ii) There are two oxygen cylinders unrestrained in the hospital (North) treatment room.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proofErr w:type="spellStart"/>
      <w:r>
        <w:rPr>
          <w:sz w:val="20"/>
          <w:szCs w:val="20"/>
        </w:rPr>
        <w:t>i</w:t>
      </w:r>
      <w:proofErr w:type="spellEnd"/>
      <w:r>
        <w:rPr>
          <w:sz w:val="20"/>
          <w:szCs w:val="20"/>
        </w:rPr>
        <w:t xml:space="preserve">) Ensure prn medications prescribed have an indication for use. ii) Oxygen cylinders are to be stored safely.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is a self-medication policy. Self-medication competency assessments are in place for the two residents in west wing that are self-medicating.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xml:space="preserve">The competency assessments in place are incomplete and have not been reviewed three monthly as required. There is no monitoring of the self-administration of medications. One resident is self-medicating a controlled medication.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self-medication competencies are completed, reviewed at least three monthly and monitoring occurs as per the self-medication policy.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65602D" w:rsidRDefault="0065602D" w:rsidP="00274649">
      <w:pPr>
        <w:spacing w:before="120" w:after="120"/>
        <w:ind w:left="0"/>
      </w:pPr>
      <w:r>
        <w:t xml:space="preserve">A consumer's individual food, fluids and nutritional needs are met where this service is a component of service delivery. </w:t>
      </w:r>
    </w:p>
    <w:p w:rsidR="0065602D" w:rsidRDefault="0065602D" w:rsidP="00274649">
      <w:pPr>
        <w:spacing w:before="60"/>
        <w:ind w:left="0"/>
        <w:rPr>
          <w:sz w:val="20"/>
          <w:szCs w:val="20"/>
        </w:rPr>
      </w:pPr>
      <w:r>
        <w:t xml:space="preserve">ARC D1.1a; D15.2b; D19.2c; </w:t>
      </w:r>
      <w:proofErr w:type="gramStart"/>
      <w:r>
        <w:t>E3.3f  ARHSS</w:t>
      </w:r>
      <w:proofErr w:type="gramEnd"/>
      <w:r>
        <w:t xml:space="preserve"> D1.1a; D15.2b; D15.2f; D19.2c</w:t>
      </w:r>
    </w:p>
    <w:p w:rsidR="0065602D" w:rsidRDefault="0065602D" w:rsidP="0027464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602D" w:rsidRDefault="0065602D" w:rsidP="0027464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rFonts w:cs="Arial"/>
        </w:rPr>
      </w:pPr>
      <w:r>
        <w:t xml:space="preserve">A catering company have the contract to provide meals for the residents at </w:t>
      </w:r>
      <w:proofErr w:type="spellStart"/>
      <w:r>
        <w:t>Sprott</w:t>
      </w:r>
      <w:proofErr w:type="spellEnd"/>
      <w:r>
        <w:t xml:space="preserve"> house. All food is prepared and cooked on the premises. There is a four weekly winter and summer menu that has been reviewed by the </w:t>
      </w:r>
      <w:proofErr w:type="spellStart"/>
      <w:r>
        <w:t>Medirest</w:t>
      </w:r>
      <w:proofErr w:type="spellEnd"/>
      <w:r>
        <w:t xml:space="preserve"> dietitian. The summer menu is currently being reviewed and </w:t>
      </w:r>
      <w:proofErr w:type="gramStart"/>
      <w:r>
        <w:t>will  include</w:t>
      </w:r>
      <w:proofErr w:type="gramEnd"/>
      <w:r>
        <w:t xml:space="preserve"> resident choices as fed back from resident meetings and verbal feedback. There is a chef/site manager, cook and two kitchen hands on duty daily. The main meal is at midday. Trolleys with individual meal trays and heat lids are delivered to the unit serveries. The chef receives a dietary requirements form for each new resident admission with documented nutritional needs, likes and dislikes. Vegetarian, gluten free and modified/soft/pureed meals are provided. Alternative meals are offered as required. Sandwiches and nutritious snacks are delivered to the dementia care unit daily. The kitchen is notified of any dietary changes, special requirements and any residents with weight loss.  Temperature monitoring carried out on hot food daily. The walk-in chiller, fridges, freezer and dishwasher temperatures are monitored at least daily. The company who hold the chemical supply contract conduct quality control checks on the dishwasher </w:t>
      </w:r>
      <w:r>
        <w:lastRenderedPageBreak/>
        <w:t xml:space="preserve">and monitor chemical usage and effectiveness. Chemicals are stored safely.         </w:t>
      </w:r>
      <w:r>
        <w:br/>
        <w:t>E3.3f, there is evidence that there is additional nutritious snacks available over 24 hours</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 The chef and cooks are fully qualified. All kitchen staff </w:t>
      </w:r>
      <w:proofErr w:type="gramStart"/>
      <w:r>
        <w:t>have</w:t>
      </w:r>
      <w:proofErr w:type="gramEnd"/>
      <w:r>
        <w:t xml:space="preserve"> been trained in safe food handling and chemical safety.</w:t>
      </w:r>
    </w:p>
    <w:p w:rsidR="0065602D" w:rsidRDefault="0065602D" w:rsidP="00274649">
      <w:pPr>
        <w:spacing w:before="60"/>
        <w:ind w:left="0"/>
        <w:rPr>
          <w:sz w:val="20"/>
          <w:szCs w:val="20"/>
        </w:rPr>
      </w:pPr>
    </w:p>
    <w:p w:rsidR="0065602D" w:rsidRDefault="0065602D" w:rsidP="00274649">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Criterion 1.3.13.2</w:t>
      </w:r>
      <w:r>
        <w:rPr>
          <w:b/>
        </w:rPr>
        <w:tab/>
        <w:t>Consumers who have additional or modified nutritional requirements or special diets have these needs met.</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after="120"/>
        <w:ind w:left="0"/>
        <w:rPr>
          <w:b/>
          <w:sz w:val="24"/>
        </w:rPr>
      </w:pPr>
      <w:r>
        <w:rPr>
          <w:b/>
          <w:sz w:val="24"/>
        </w:rPr>
        <w:t>OUTCOME 1.4</w:t>
      </w:r>
      <w:r>
        <w:rPr>
          <w:b/>
          <w:sz w:val="24"/>
        </w:rPr>
        <w:tab/>
        <w:t>SAFE AND APPROPRIATE ENVIRONMENT</w:t>
      </w:r>
    </w:p>
    <w:p w:rsidR="0065602D" w:rsidRDefault="0065602D" w:rsidP="00274649">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5602D" w:rsidRDefault="0065602D" w:rsidP="00274649">
      <w:pPr>
        <w:ind w:left="0"/>
      </w:pPr>
      <w:r>
        <w:t>These requirements are superseded, when a consumer is in seclusion as provided for by of NZS 8134.2.3.</w:t>
      </w:r>
    </w:p>
    <w:p w:rsidR="0065602D" w:rsidRDefault="0065602D" w:rsidP="00274649">
      <w:pPr>
        <w:tabs>
          <w:tab w:val="left" w:pos="1984"/>
        </w:tabs>
        <w:spacing w:before="60"/>
        <w:ind w:left="0"/>
        <w:rPr>
          <w:b/>
        </w:rPr>
      </w:pPr>
      <w:r>
        <w:rPr>
          <w:b/>
        </w:rPr>
        <w:t>STANDARD 1.4.2</w:t>
      </w:r>
      <w:r>
        <w:rPr>
          <w:b/>
        </w:rPr>
        <w:tab/>
        <w:t>Facility Specifications</w:t>
      </w:r>
    </w:p>
    <w:p w:rsidR="0065602D" w:rsidRDefault="0065602D" w:rsidP="00274649">
      <w:pPr>
        <w:spacing w:before="120" w:after="120"/>
        <w:ind w:left="0"/>
      </w:pPr>
      <w:r>
        <w:t>Consumers are provided with an appropriate, accessible physical environment and facilities that are fit for their purpose.</w:t>
      </w:r>
    </w:p>
    <w:p w:rsidR="0065602D" w:rsidRDefault="0065602D" w:rsidP="00274649">
      <w:pPr>
        <w:spacing w:before="60"/>
        <w:ind w:left="0"/>
        <w:rPr>
          <w:sz w:val="20"/>
          <w:szCs w:val="20"/>
        </w:rPr>
      </w:pPr>
      <w:r>
        <w:t>ARC D4.1b; D15.1; D15.2a; D15.2e; D15.3; D20.2; D20.3; D20.4; E3.2; E3.3e; E3.4a; E3.4c; E3.4d  ARHSS D4.1c; D15.1; D15.2a; D15.2e; D15.2g; D15.3a; D15.3b; D15.3c; D15.3e; D15.3f; D15.3g; D15.3h; D15.3i; D20.2; D20.3; D20.4</w:t>
      </w:r>
    </w:p>
    <w:p w:rsidR="0065602D" w:rsidRDefault="0065602D" w:rsidP="0027464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602D" w:rsidRDefault="0065602D" w:rsidP="0027464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rFonts w:cs="Arial"/>
        </w:rPr>
      </w:pPr>
      <w:proofErr w:type="spellStart"/>
      <w:r>
        <w:t>Sprott</w:t>
      </w:r>
      <w:proofErr w:type="spellEnd"/>
      <w:r>
        <w:t xml:space="preserve"> House provides rest home, hospital and dementia care in wings (North, West, </w:t>
      </w:r>
      <w:proofErr w:type="spellStart"/>
      <w:r>
        <w:t>Rennie</w:t>
      </w:r>
      <w:proofErr w:type="spellEnd"/>
      <w:r>
        <w:t xml:space="preserve"> and Duncan Lodge) within the same facility. There is secure access to Duncan Lodge (dementia care). The building has a current warrant of fitness dated 18-Jul-14.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E3.4d</w:t>
      </w:r>
      <w:proofErr w:type="gramStart"/>
      <w:r>
        <w:t>,  The</w:t>
      </w:r>
      <w:proofErr w:type="gramEnd"/>
      <w:r>
        <w:t xml:space="preserve"> lounge area is designed so that space and seating arrangements provide for individual and group activities.</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D15.3;   The following equipment is available, pressure relieving mattresses, shower chairs, wheelchairs, walking frames, hoists,  heel protectors, transferring aids. Clinical equipment is calibrated annually.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E3.3e:  There are quiet, low stimulus areas that provide privacy when required.</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sz w:val="20"/>
          <w:szCs w:val="20"/>
        </w:rPr>
      </w:pPr>
      <w:r>
        <w:t xml:space="preserve">E3.4.c; There is a safe and secure outside area that is easy to access. There is a draft plan for an upgrade of the garden areas and improving the indoor/outdoor access for residents.   </w:t>
      </w:r>
    </w:p>
    <w:p w:rsidR="0065602D" w:rsidRDefault="0065602D" w:rsidP="00274649">
      <w:pPr>
        <w:spacing w:before="60"/>
        <w:ind w:left="0"/>
        <w:rPr>
          <w:sz w:val="20"/>
          <w:szCs w:val="20"/>
        </w:rPr>
      </w:pPr>
    </w:p>
    <w:p w:rsidR="0065602D" w:rsidRDefault="0065602D" w:rsidP="00274649">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Criterion 1.4.2.6</w:t>
      </w:r>
      <w:r>
        <w:rPr>
          <w:b/>
        </w:rPr>
        <w:tab/>
        <w:t>Consumers are provided with safe and accessible external areas that meet their needs.</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STANDARD 1.4.4</w:t>
      </w:r>
      <w:r>
        <w:rPr>
          <w:b/>
        </w:rPr>
        <w:tab/>
        <w:t>Personal Space/Bed Areas</w:t>
      </w:r>
    </w:p>
    <w:p w:rsidR="0065602D" w:rsidRDefault="0065602D" w:rsidP="00274649">
      <w:pPr>
        <w:spacing w:before="120" w:after="120"/>
        <w:ind w:left="0"/>
      </w:pPr>
      <w:r>
        <w:t xml:space="preserve">Consumers are provided with adequate personal space/bed areas appropriate to the consumer group and setting. </w:t>
      </w:r>
    </w:p>
    <w:p w:rsidR="0065602D" w:rsidRDefault="0065602D" w:rsidP="00274649">
      <w:pPr>
        <w:spacing w:before="60"/>
        <w:ind w:left="0"/>
        <w:rPr>
          <w:sz w:val="20"/>
          <w:szCs w:val="20"/>
        </w:rPr>
      </w:pPr>
      <w:r>
        <w:t xml:space="preserve">ARC E3.3b; </w:t>
      </w:r>
      <w:proofErr w:type="gramStart"/>
      <w:r>
        <w:t>E3.3c  ARHSS</w:t>
      </w:r>
      <w:proofErr w:type="gramEnd"/>
      <w:r>
        <w:t xml:space="preserve"> D15.2e; D16.6b.ii</w:t>
      </w:r>
    </w:p>
    <w:p w:rsidR="0065602D" w:rsidRDefault="0065602D" w:rsidP="00274649">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602D" w:rsidRDefault="0065602D" w:rsidP="0027464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Not Applicable</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 </w:t>
      </w:r>
      <w:r>
        <w:rPr>
          <w:sz w:val="20"/>
          <w:szCs w:val="20"/>
        </w:rPr>
        <w:t> </w:t>
      </w:r>
      <w:r>
        <w:rPr>
          <w:sz w:val="20"/>
          <w:szCs w:val="20"/>
        </w:rPr>
        <w:t> </w:t>
      </w:r>
      <w:r>
        <w:rPr>
          <w:sz w:val="20"/>
          <w:szCs w:val="20"/>
        </w:rPr>
        <w:t> </w:t>
      </w:r>
    </w:p>
    <w:p w:rsidR="0065602D" w:rsidRDefault="0065602D" w:rsidP="00274649">
      <w:pPr>
        <w:spacing w:before="60"/>
        <w:ind w:left="0"/>
        <w:rPr>
          <w:sz w:val="20"/>
          <w:szCs w:val="20"/>
        </w:rPr>
      </w:pPr>
    </w:p>
    <w:p w:rsidR="0065602D" w:rsidRDefault="0065602D" w:rsidP="00274649">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567"/>
        </w:tabs>
        <w:spacing w:before="60"/>
        <w:ind w:left="0"/>
        <w:rPr>
          <w:b/>
          <w:sz w:val="32"/>
        </w:rPr>
      </w:pPr>
      <w:r>
        <w:rPr>
          <w:b/>
          <w:sz w:val="32"/>
        </w:rPr>
        <w:t>2.</w:t>
      </w:r>
      <w:r>
        <w:rPr>
          <w:b/>
          <w:sz w:val="32"/>
        </w:rPr>
        <w:tab/>
        <w:t>HEALTH AND DISABILITY SERVICES (RESTRAINT MINIMISATION AND SAFE PRACTICE) STANDARDS</w:t>
      </w:r>
    </w:p>
    <w:p w:rsidR="0065602D" w:rsidRDefault="0065602D" w:rsidP="00274649">
      <w:pPr>
        <w:ind w:left="0"/>
      </w:pPr>
    </w:p>
    <w:p w:rsidR="0065602D" w:rsidRDefault="0065602D" w:rsidP="00274649">
      <w:pPr>
        <w:tabs>
          <w:tab w:val="left" w:pos="1984"/>
        </w:tabs>
        <w:spacing w:before="60" w:after="120"/>
        <w:ind w:left="0"/>
        <w:rPr>
          <w:b/>
          <w:sz w:val="24"/>
        </w:rPr>
      </w:pPr>
      <w:r>
        <w:rPr>
          <w:b/>
          <w:sz w:val="24"/>
        </w:rPr>
        <w:t>OUTCOME 2.1</w:t>
      </w:r>
      <w:r>
        <w:rPr>
          <w:b/>
          <w:sz w:val="24"/>
        </w:rPr>
        <w:tab/>
        <w:t>RESTRAINT MINIMISATION</w:t>
      </w:r>
    </w:p>
    <w:p w:rsidR="0065602D" w:rsidRDefault="0065602D" w:rsidP="00274649">
      <w:pPr>
        <w:tabs>
          <w:tab w:val="left" w:pos="1984"/>
        </w:tabs>
        <w:spacing w:before="60"/>
        <w:ind w:left="0"/>
        <w:rPr>
          <w:b/>
        </w:rPr>
      </w:pPr>
      <w:r>
        <w:rPr>
          <w:b/>
        </w:rPr>
        <w:t>STANDARD 2.1.1</w:t>
      </w:r>
      <w:r>
        <w:rPr>
          <w:b/>
        </w:rPr>
        <w:tab/>
        <w:t>Restraint minimisation</w:t>
      </w:r>
    </w:p>
    <w:p w:rsidR="0065602D" w:rsidRDefault="0065602D" w:rsidP="00274649">
      <w:pPr>
        <w:spacing w:before="120" w:after="120"/>
        <w:ind w:left="0"/>
      </w:pPr>
      <w:r>
        <w:t xml:space="preserve">Services demonstrate that the use of restraint is actively minimised. </w:t>
      </w:r>
    </w:p>
    <w:p w:rsidR="0065602D" w:rsidRDefault="0065602D" w:rsidP="00274649">
      <w:pPr>
        <w:spacing w:before="60"/>
        <w:ind w:left="0"/>
        <w:rPr>
          <w:sz w:val="20"/>
          <w:szCs w:val="20"/>
        </w:rPr>
      </w:pPr>
      <w:r>
        <w:t xml:space="preserve">ARC </w:t>
      </w:r>
      <w:proofErr w:type="gramStart"/>
      <w:r>
        <w:t>E4.4a  ARHSS</w:t>
      </w:r>
      <w:proofErr w:type="gramEnd"/>
      <w:r>
        <w:t xml:space="preserve"> D16.6</w:t>
      </w:r>
    </w:p>
    <w:p w:rsidR="0065602D" w:rsidRDefault="0065602D" w:rsidP="0027464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602D" w:rsidRDefault="0065602D" w:rsidP="0027464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rFonts w:cs="Arial"/>
        </w:rPr>
      </w:pPr>
      <w:proofErr w:type="spellStart"/>
      <w:r>
        <w:t>Sprott</w:t>
      </w:r>
      <w:proofErr w:type="spellEnd"/>
      <w:r>
        <w:t xml:space="preserve"> House has a comprehensive restraint minimisation policy.  Restraint practices are only used where it is clinically indicated and justified and other de-escalation strategies have been ineffective.   The policies and procedures include definitions, processes and use of enablers.</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The policy includes that enablers are voluntary and the least restrictive option.  Forms include a restraint and enabler register, a restraint assessment form, a restraint consent form and restraint monitoring form.</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Strategies are in place to minimise the use of restraint including, sensor mats, hi-low beds, mobility aids and regular observation of residents.</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There are six residents with an enabler (bedrail) in use and nine restraints. Eight residents require the use of a bed rail as a restraint and one resident requires the use of a bedrail, lap belt and fall out chair as a restraint.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One enabler file was reviewed and included consent and assessment.</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lastRenderedPageBreak/>
        <w:t>Three restraint files reviewed contained assessments, consents and evaluation of the need for continued use of restraint. Restraint monitoring was evidenced completed by staff. Restraint/enablers are reviewed monthly at the quality oversight committee and monthly at the restraint oversight committee meetings and three monthly in resident care plans. There is a consumer representative on the restraint committee.</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sz w:val="20"/>
          <w:szCs w:val="20"/>
        </w:rPr>
      </w:pPr>
      <w:r>
        <w:t>E4.4a: the care plans reviewed in Duncan Lodge dementia unit focused on promotion of quality of life and minimised the need for restrictive practises through the management of challenging behaviour.</w:t>
      </w:r>
    </w:p>
    <w:p w:rsidR="0065602D" w:rsidRDefault="0065602D" w:rsidP="00274649">
      <w:pPr>
        <w:spacing w:before="60"/>
        <w:ind w:left="0"/>
        <w:rPr>
          <w:sz w:val="20"/>
          <w:szCs w:val="20"/>
        </w:rPr>
      </w:pPr>
    </w:p>
    <w:p w:rsidR="0065602D" w:rsidRDefault="0065602D" w:rsidP="00274649">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567"/>
        </w:tabs>
        <w:spacing w:before="60"/>
        <w:ind w:left="0"/>
        <w:rPr>
          <w:b/>
          <w:sz w:val="32"/>
        </w:rPr>
      </w:pPr>
      <w:r>
        <w:rPr>
          <w:b/>
          <w:sz w:val="32"/>
        </w:rPr>
        <w:t>3.</w:t>
      </w:r>
      <w:r>
        <w:rPr>
          <w:b/>
          <w:sz w:val="32"/>
        </w:rPr>
        <w:tab/>
        <w:t>HEALTH AND DISABILITY SERVICES (INFECTION PREVENTION AND CONTROL) STANDARDS</w:t>
      </w:r>
    </w:p>
    <w:p w:rsidR="0065602D" w:rsidRDefault="0065602D" w:rsidP="00274649">
      <w:pPr>
        <w:ind w:left="0"/>
      </w:pPr>
    </w:p>
    <w:p w:rsidR="0065602D" w:rsidRDefault="0065602D" w:rsidP="00274649">
      <w:pPr>
        <w:ind w:left="0"/>
      </w:pPr>
    </w:p>
    <w:p w:rsidR="0065602D" w:rsidRDefault="0065602D" w:rsidP="00274649">
      <w:pPr>
        <w:tabs>
          <w:tab w:val="left" w:pos="1984"/>
        </w:tabs>
        <w:spacing w:before="60"/>
        <w:ind w:left="0"/>
        <w:rPr>
          <w:b/>
        </w:rPr>
      </w:pPr>
      <w:proofErr w:type="gramStart"/>
      <w:r>
        <w:rPr>
          <w:b/>
        </w:rPr>
        <w:t>STANDARD 3.5</w:t>
      </w:r>
      <w:r>
        <w:rPr>
          <w:b/>
        </w:rPr>
        <w:tab/>
        <w:t>Surveillance</w:t>
      </w:r>
      <w:proofErr w:type="gramEnd"/>
    </w:p>
    <w:p w:rsidR="0065602D" w:rsidRDefault="0065602D" w:rsidP="00274649">
      <w:pPr>
        <w:spacing w:before="60"/>
        <w:ind w:left="0"/>
        <w:rPr>
          <w:sz w:val="20"/>
          <w:szCs w:val="20"/>
        </w:rPr>
      </w:pPr>
      <w:r>
        <w:t>Surveillance for infection is carried out in accordance with agreed objectives, priorities, and methods that have been specified in the infection control programme.</w:t>
      </w:r>
    </w:p>
    <w:p w:rsidR="0065602D" w:rsidRDefault="0065602D" w:rsidP="00274649">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5602D" w:rsidRDefault="0065602D" w:rsidP="0027464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5602D" w:rsidRDefault="0065602D" w:rsidP="00274649">
      <w:pPr>
        <w:pBdr>
          <w:top w:val="single" w:sz="4" w:space="4" w:color="auto"/>
          <w:left w:val="single" w:sz="4" w:space="4" w:color="auto"/>
          <w:bottom w:val="single" w:sz="4" w:space="4" w:color="auto"/>
          <w:right w:val="single" w:sz="4" w:space="4" w:color="auto"/>
        </w:pBdr>
        <w:spacing w:before="60"/>
        <w:ind w:left="0"/>
        <w:rPr>
          <w:rFonts w:cs="Arial"/>
        </w:rPr>
      </w:pPr>
      <w:r>
        <w:t>The surveillance policy describes and outlines the purpose and methodology for the surveillance of infections.  The quality manager uses the information obtained through surveillance to determine infection control activities, resources, and education needs within the facility.</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Individual infection report forms are completed for all infections. This is kept as part of the resident files.  Infections are included on a monthly register and a monthly report is completed by the quality manager.  Definitions of infections are in place appropriate to the complexity of service provided.  Infection control data is collated monthly and reported at the quality oversight committee meetings.  The meetings include the monthly infection control report.  The surveillance of infection data assists in evaluating compliance with infection control practices.  The infection control programme is linked with the quality management programme.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lastRenderedPageBreak/>
        <w:t>Results of infection control data collated is graphed and also discussed at staff and at wing meetings.</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Internal infection control audits also assist the service in evaluating infection control needs.  There is close liaison with the GP's that advise and provide feedback /information to the service. Systems in place are appropriate to the size and complexity of the facility.  </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Infection control is part of benchmarking with Healthcare Help which compares infection control data gathered with that of other NZ aged care facilities.</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Quality Improvement initiatives are taken and recorded as part of continuous improvement.  Documentation covers a summary, investigation, evaluation and action taken.</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The facility had a gastroenteritis outbreak in March 2012 and again in May 2012. The outbreak in May 2012 was confirmed as Norovirus by the Public Health Team. The outbreak lasted for a week with 9% of residents and no staff being affected.</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The service had reviewed their cleaning and laundry processes following the original outbreak in March 2012 and found that there was among all the cleaning agents in use there was no sanitizing chemical being used. The facility has implemented using </w:t>
      </w:r>
      <w:proofErr w:type="gramStart"/>
      <w:r>
        <w:t>a chlorine</w:t>
      </w:r>
      <w:proofErr w:type="gramEnd"/>
      <w:r>
        <w:t xml:space="preserve"> bleach as a disinfecting agent to clean all toilets and surfaces.</w:t>
      </w:r>
      <w:bookmarkStart w:id="26" w:name="_GoBack"/>
      <w:bookmarkEnd w:id="26"/>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The facility entered a submission to the CCDHB Quality Improvements Innovation Awards in 2013 for their outbreak management. CCDHB acknowledge the effective infection control measures that were implemented and have requested permission to use it as an example of how to manage an outbreak.</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The DHB and public health were notified of the outbreaks. Staff received education on hand washing techniques and use of PPE.</w:t>
      </w:r>
    </w:p>
    <w:p w:rsidR="0065602D" w:rsidRDefault="0065602D" w:rsidP="00274649">
      <w:pPr>
        <w:pBdr>
          <w:top w:val="single" w:sz="4" w:space="4" w:color="auto"/>
          <w:left w:val="single" w:sz="4" w:space="4" w:color="auto"/>
          <w:bottom w:val="single" w:sz="4" w:space="4" w:color="auto"/>
          <w:right w:val="single" w:sz="4" w:space="4" w:color="auto"/>
        </w:pBdr>
        <w:spacing w:before="60"/>
        <w:ind w:left="0"/>
      </w:pPr>
      <w:r>
        <w:t xml:space="preserve">Contact with family is documented in the </w:t>
      </w:r>
      <w:proofErr w:type="gramStart"/>
      <w:r>
        <w:t>residents</w:t>
      </w:r>
      <w:proofErr w:type="gramEnd"/>
      <w:r>
        <w:t xml:space="preserve"> files. The progress notes record the monitoring and care given to those residents who were affected by the virus.</w:t>
      </w:r>
    </w:p>
    <w:p w:rsidR="0065602D" w:rsidRDefault="0065602D" w:rsidP="00274649">
      <w:pPr>
        <w:spacing w:before="60"/>
        <w:ind w:left="0"/>
        <w:rPr>
          <w:sz w:val="20"/>
          <w:szCs w:val="20"/>
        </w:rPr>
      </w:pPr>
    </w:p>
    <w:p w:rsidR="0065602D" w:rsidRDefault="0065602D" w:rsidP="00274649">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ind w:left="0"/>
        <w:rPr>
          <w:b/>
          <w:color w:val="FF0000"/>
          <w:sz w:val="20"/>
          <w:szCs w:val="20"/>
        </w:rPr>
      </w:pPr>
    </w:p>
    <w:p w:rsidR="0065602D" w:rsidRDefault="0065602D" w:rsidP="00274649">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5602D" w:rsidRDefault="0065602D" w:rsidP="0027464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5602D" w:rsidRDefault="0065602D" w:rsidP="0027464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5602D" w:rsidRDefault="0065602D" w:rsidP="0027464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5602D" w:rsidRDefault="0065602D" w:rsidP="0027464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r>
        <w:rPr>
          <w:sz w:val="20"/>
          <w:szCs w:val="20"/>
        </w:rPr>
        <w:t> </w:t>
      </w:r>
      <w:r>
        <w:rPr>
          <w:sz w:val="20"/>
          <w:szCs w:val="20"/>
        </w:rPr>
        <w:t> </w:t>
      </w:r>
      <w:r>
        <w:rPr>
          <w:sz w:val="20"/>
          <w:szCs w:val="20"/>
        </w:rPr>
        <w:t> </w:t>
      </w:r>
      <w:r>
        <w:rPr>
          <w:sz w:val="20"/>
          <w:szCs w:val="20"/>
        </w:rPr>
        <w:t> </w:t>
      </w:r>
    </w:p>
    <w:p w:rsidR="00EE7AF4" w:rsidRPr="00825A67" w:rsidRDefault="00DB1945" w:rsidP="00274649">
      <w:pPr>
        <w:spacing w:after="440"/>
        <w:ind w:left="0"/>
      </w:pPr>
      <w:r>
        <w:t xml:space="preserve"> </w:t>
      </w:r>
    </w:p>
    <w:sectPr w:rsidR="00EE7AF4" w:rsidRPr="00825A67" w:rsidSect="0065602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DB" w:rsidRDefault="00CC7BDB" w:rsidP="004A7A86">
      <w:pPr>
        <w:spacing w:after="0"/>
      </w:pPr>
      <w:r>
        <w:separator/>
      </w:r>
    </w:p>
  </w:endnote>
  <w:endnote w:type="continuationSeparator" w:id="0">
    <w:p w:rsidR="00CC7BDB" w:rsidRDefault="00CC7BDB"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DB" w:rsidRDefault="00CC7BDB" w:rsidP="004A7A86">
      <w:pPr>
        <w:spacing w:after="0"/>
      </w:pPr>
      <w:r>
        <w:separator/>
      </w:r>
    </w:p>
  </w:footnote>
  <w:footnote w:type="continuationSeparator" w:id="0">
    <w:p w:rsidR="00CC7BDB" w:rsidRDefault="00CC7BDB"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74649"/>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82C77"/>
    <w:rsid w:val="005D31B9"/>
    <w:rsid w:val="00631855"/>
    <w:rsid w:val="0065602D"/>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95437"/>
    <w:rsid w:val="009F07AC"/>
    <w:rsid w:val="009F4C1F"/>
    <w:rsid w:val="00A14B06"/>
    <w:rsid w:val="00A15DB1"/>
    <w:rsid w:val="00A55E6F"/>
    <w:rsid w:val="00A75B72"/>
    <w:rsid w:val="00AD44EC"/>
    <w:rsid w:val="00AE2459"/>
    <w:rsid w:val="00B10CE6"/>
    <w:rsid w:val="00B97C43"/>
    <w:rsid w:val="00BA195E"/>
    <w:rsid w:val="00BE7687"/>
    <w:rsid w:val="00CC39B0"/>
    <w:rsid w:val="00CC7BDB"/>
    <w:rsid w:val="00CE0C56"/>
    <w:rsid w:val="00CF2845"/>
    <w:rsid w:val="00D20F8D"/>
    <w:rsid w:val="00D8688F"/>
    <w:rsid w:val="00DB1945"/>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65602D"/>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5602D"/>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5602D"/>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65602D"/>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A14B06"/>
    <w:pPr>
      <w:spacing w:after="0"/>
    </w:pPr>
    <w:rPr>
      <w:rFonts w:ascii="Tahoma" w:hAnsi="Tahoma" w:cs="Tahoma"/>
      <w:sz w:val="16"/>
      <w:szCs w:val="16"/>
    </w:rPr>
  </w:style>
  <w:style w:type="character" w:customStyle="1" w:styleId="BalloonTextChar">
    <w:name w:val="Balloon Text Char"/>
    <w:basedOn w:val="DefaultParagraphFont"/>
    <w:link w:val="BalloonText"/>
    <w:rsid w:val="00A14B06"/>
    <w:rPr>
      <w:rFonts w:ascii="Tahoma" w:hAnsi="Tahoma" w:cs="Tahoma"/>
      <w:sz w:val="16"/>
      <w:szCs w:val="16"/>
      <w:lang w:eastAsia="en-US"/>
    </w:rPr>
  </w:style>
  <w:style w:type="character" w:customStyle="1" w:styleId="Heading1Char">
    <w:name w:val="Heading 1 Char"/>
    <w:basedOn w:val="DefaultParagraphFont"/>
    <w:link w:val="Heading1"/>
    <w:rsid w:val="0065602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65602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65602D"/>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65602D"/>
    <w:rPr>
      <w:rFonts w:eastAsia="Times New Roman"/>
      <w:b/>
      <w:bCs/>
      <w:sz w:val="28"/>
      <w:szCs w:val="28"/>
      <w:lang w:val="en-US" w:eastAsia="en-US"/>
    </w:rPr>
  </w:style>
  <w:style w:type="character" w:styleId="Hyperlink">
    <w:name w:val="Hyperlink"/>
    <w:unhideWhenUsed/>
    <w:rsid w:val="0065602D"/>
    <w:rPr>
      <w:color w:val="0000FF"/>
      <w:u w:val="single"/>
    </w:rPr>
  </w:style>
  <w:style w:type="character" w:styleId="FollowedHyperlink">
    <w:name w:val="FollowedHyperlink"/>
    <w:basedOn w:val="DefaultParagraphFont"/>
    <w:uiPriority w:val="99"/>
    <w:unhideWhenUsed/>
    <w:rsid w:val="0065602D"/>
    <w:rPr>
      <w:color w:val="800080" w:themeColor="followedHyperlink"/>
      <w:u w:val="single"/>
    </w:rPr>
  </w:style>
  <w:style w:type="paragraph" w:styleId="TOC1">
    <w:name w:val="toc 1"/>
    <w:basedOn w:val="Normal"/>
    <w:next w:val="Normal"/>
    <w:autoRedefine/>
    <w:unhideWhenUsed/>
    <w:rsid w:val="0065602D"/>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65602D"/>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65602D"/>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65602D"/>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65602D"/>
    <w:rPr>
      <w:rFonts w:eastAsiaTheme="minorHAnsi" w:cs="Arial"/>
      <w:lang w:eastAsia="en-US"/>
    </w:rPr>
  </w:style>
  <w:style w:type="paragraph" w:styleId="ListBullet2">
    <w:name w:val="List Bullet 2"/>
    <w:basedOn w:val="Normal"/>
    <w:unhideWhenUsed/>
    <w:rsid w:val="0065602D"/>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65602D"/>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65602D"/>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65602D"/>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65602D"/>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65602D"/>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65602D"/>
    <w:pPr>
      <w:spacing w:after="0"/>
      <w:ind w:left="0"/>
    </w:pPr>
    <w:rPr>
      <w:rFonts w:eastAsia="Times New Roman"/>
      <w:sz w:val="4"/>
      <w:szCs w:val="24"/>
      <w:lang w:val="en-US"/>
    </w:rPr>
  </w:style>
  <w:style w:type="paragraph" w:customStyle="1" w:styleId="StdsLevel2Outcome">
    <w:name w:val="Stds Level 2 (Outcome)"/>
    <w:basedOn w:val="Heading1"/>
    <w:next w:val="Normal"/>
    <w:rsid w:val="0065602D"/>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65602D"/>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65602D"/>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65602D"/>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65602D"/>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65602D"/>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65602D"/>
    <w:pPr>
      <w:spacing w:before="60" w:after="60"/>
    </w:pPr>
    <w:rPr>
      <w:rFonts w:ascii="Arial" w:hAnsi="Arial" w:cs="Times New Roman"/>
      <w:b/>
      <w:bCs/>
      <w:sz w:val="22"/>
      <w:szCs w:val="20"/>
    </w:rPr>
  </w:style>
  <w:style w:type="paragraph" w:customStyle="1" w:styleId="TableText">
    <w:name w:val="Table Text"/>
    <w:basedOn w:val="Default"/>
    <w:rsid w:val="0065602D"/>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65602D"/>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65602D"/>
    <w:pPr>
      <w:tabs>
        <w:tab w:val="left" w:pos="1985"/>
      </w:tabs>
      <w:spacing w:before="120" w:after="0"/>
      <w:ind w:left="1985" w:hanging="1985"/>
    </w:pPr>
    <w:rPr>
      <w:sz w:val="22"/>
    </w:rPr>
  </w:style>
  <w:style w:type="paragraph" w:customStyle="1" w:styleId="Heading">
    <w:name w:val="Heading"/>
    <w:basedOn w:val="Normal"/>
    <w:rsid w:val="0065602D"/>
    <w:pPr>
      <w:spacing w:before="240" w:after="120"/>
      <w:ind w:left="0"/>
    </w:pPr>
    <w:rPr>
      <w:rFonts w:eastAsia="Times New Roman" w:cs="Arial"/>
      <w:b/>
      <w:szCs w:val="24"/>
      <w:lang w:val="en-US"/>
    </w:rPr>
  </w:style>
  <w:style w:type="paragraph" w:customStyle="1" w:styleId="Cl">
    <w:name w:val="Cl"/>
    <w:basedOn w:val="Heading1"/>
    <w:rsid w:val="0065602D"/>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65602D"/>
    <w:pPr>
      <w:spacing w:before="120" w:after="120"/>
    </w:pPr>
  </w:style>
  <w:style w:type="character" w:styleId="FootnoteReference">
    <w:name w:val="footnote reference"/>
    <w:basedOn w:val="DefaultParagraphFont"/>
    <w:uiPriority w:val="99"/>
    <w:unhideWhenUsed/>
    <w:rsid w:val="0065602D"/>
    <w:rPr>
      <w:vertAlign w:val="superscript"/>
    </w:rPr>
  </w:style>
  <w:style w:type="character" w:customStyle="1" w:styleId="DefaultText">
    <w:name w:val="Default Text"/>
    <w:rsid w:val="0065602D"/>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65602D"/>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5602D"/>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5602D"/>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65602D"/>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A14B06"/>
    <w:pPr>
      <w:spacing w:after="0"/>
    </w:pPr>
    <w:rPr>
      <w:rFonts w:ascii="Tahoma" w:hAnsi="Tahoma" w:cs="Tahoma"/>
      <w:sz w:val="16"/>
      <w:szCs w:val="16"/>
    </w:rPr>
  </w:style>
  <w:style w:type="character" w:customStyle="1" w:styleId="BalloonTextChar">
    <w:name w:val="Balloon Text Char"/>
    <w:basedOn w:val="DefaultParagraphFont"/>
    <w:link w:val="BalloonText"/>
    <w:rsid w:val="00A14B06"/>
    <w:rPr>
      <w:rFonts w:ascii="Tahoma" w:hAnsi="Tahoma" w:cs="Tahoma"/>
      <w:sz w:val="16"/>
      <w:szCs w:val="16"/>
      <w:lang w:eastAsia="en-US"/>
    </w:rPr>
  </w:style>
  <w:style w:type="character" w:customStyle="1" w:styleId="Heading1Char">
    <w:name w:val="Heading 1 Char"/>
    <w:basedOn w:val="DefaultParagraphFont"/>
    <w:link w:val="Heading1"/>
    <w:rsid w:val="0065602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65602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65602D"/>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65602D"/>
    <w:rPr>
      <w:rFonts w:eastAsia="Times New Roman"/>
      <w:b/>
      <w:bCs/>
      <w:sz w:val="28"/>
      <w:szCs w:val="28"/>
      <w:lang w:val="en-US" w:eastAsia="en-US"/>
    </w:rPr>
  </w:style>
  <w:style w:type="character" w:styleId="Hyperlink">
    <w:name w:val="Hyperlink"/>
    <w:unhideWhenUsed/>
    <w:rsid w:val="0065602D"/>
    <w:rPr>
      <w:color w:val="0000FF"/>
      <w:u w:val="single"/>
    </w:rPr>
  </w:style>
  <w:style w:type="character" w:styleId="FollowedHyperlink">
    <w:name w:val="FollowedHyperlink"/>
    <w:basedOn w:val="DefaultParagraphFont"/>
    <w:uiPriority w:val="99"/>
    <w:unhideWhenUsed/>
    <w:rsid w:val="0065602D"/>
    <w:rPr>
      <w:color w:val="800080" w:themeColor="followedHyperlink"/>
      <w:u w:val="single"/>
    </w:rPr>
  </w:style>
  <w:style w:type="paragraph" w:styleId="TOC1">
    <w:name w:val="toc 1"/>
    <w:basedOn w:val="Normal"/>
    <w:next w:val="Normal"/>
    <w:autoRedefine/>
    <w:unhideWhenUsed/>
    <w:rsid w:val="0065602D"/>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65602D"/>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65602D"/>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65602D"/>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65602D"/>
    <w:rPr>
      <w:rFonts w:eastAsiaTheme="minorHAnsi" w:cs="Arial"/>
      <w:lang w:eastAsia="en-US"/>
    </w:rPr>
  </w:style>
  <w:style w:type="paragraph" w:styleId="ListBullet2">
    <w:name w:val="List Bullet 2"/>
    <w:basedOn w:val="Normal"/>
    <w:unhideWhenUsed/>
    <w:rsid w:val="0065602D"/>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65602D"/>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65602D"/>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65602D"/>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65602D"/>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65602D"/>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65602D"/>
    <w:pPr>
      <w:spacing w:after="0"/>
      <w:ind w:left="0"/>
    </w:pPr>
    <w:rPr>
      <w:rFonts w:eastAsia="Times New Roman"/>
      <w:sz w:val="4"/>
      <w:szCs w:val="24"/>
      <w:lang w:val="en-US"/>
    </w:rPr>
  </w:style>
  <w:style w:type="paragraph" w:customStyle="1" w:styleId="StdsLevel2Outcome">
    <w:name w:val="Stds Level 2 (Outcome)"/>
    <w:basedOn w:val="Heading1"/>
    <w:next w:val="Normal"/>
    <w:rsid w:val="0065602D"/>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65602D"/>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65602D"/>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65602D"/>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65602D"/>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65602D"/>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65602D"/>
    <w:pPr>
      <w:spacing w:before="60" w:after="60"/>
    </w:pPr>
    <w:rPr>
      <w:rFonts w:ascii="Arial" w:hAnsi="Arial" w:cs="Times New Roman"/>
      <w:b/>
      <w:bCs/>
      <w:sz w:val="22"/>
      <w:szCs w:val="20"/>
    </w:rPr>
  </w:style>
  <w:style w:type="paragraph" w:customStyle="1" w:styleId="TableText">
    <w:name w:val="Table Text"/>
    <w:basedOn w:val="Default"/>
    <w:rsid w:val="0065602D"/>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65602D"/>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65602D"/>
    <w:pPr>
      <w:tabs>
        <w:tab w:val="left" w:pos="1985"/>
      </w:tabs>
      <w:spacing w:before="120" w:after="0"/>
      <w:ind w:left="1985" w:hanging="1985"/>
    </w:pPr>
    <w:rPr>
      <w:sz w:val="22"/>
    </w:rPr>
  </w:style>
  <w:style w:type="paragraph" w:customStyle="1" w:styleId="Heading">
    <w:name w:val="Heading"/>
    <w:basedOn w:val="Normal"/>
    <w:rsid w:val="0065602D"/>
    <w:pPr>
      <w:spacing w:before="240" w:after="120"/>
      <w:ind w:left="0"/>
    </w:pPr>
    <w:rPr>
      <w:rFonts w:eastAsia="Times New Roman" w:cs="Arial"/>
      <w:b/>
      <w:szCs w:val="24"/>
      <w:lang w:val="en-US"/>
    </w:rPr>
  </w:style>
  <w:style w:type="paragraph" w:customStyle="1" w:styleId="Cl">
    <w:name w:val="Cl"/>
    <w:basedOn w:val="Heading1"/>
    <w:rsid w:val="0065602D"/>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65602D"/>
    <w:pPr>
      <w:spacing w:before="120" w:after="120"/>
    </w:pPr>
  </w:style>
  <w:style w:type="character" w:styleId="FootnoteReference">
    <w:name w:val="footnote reference"/>
    <w:basedOn w:val="DefaultParagraphFont"/>
    <w:uiPriority w:val="99"/>
    <w:unhideWhenUsed/>
    <w:rsid w:val="0065602D"/>
    <w:rPr>
      <w:vertAlign w:val="superscript"/>
    </w:rPr>
  </w:style>
  <w:style w:type="character" w:customStyle="1" w:styleId="DefaultText">
    <w:name w:val="Default Text"/>
    <w:rsid w:val="0065602D"/>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1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13423</Words>
  <Characters>76516</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89760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2015-01-21T03:44:00Z</dcterms:created>
  <dcterms:modified xsi:type="dcterms:W3CDTF">2015-01-29T03:18:00Z</dcterms:modified>
</cp:coreProperties>
</file>