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68" w:rsidRPr="001F79CA" w:rsidRDefault="009B7968" w:rsidP="004469F5">
      <w:pPr>
        <w:pStyle w:val="Heading1"/>
      </w:pPr>
      <w:bookmarkStart w:id="0" w:name="_Toc416856717"/>
      <w:bookmarkStart w:id="1" w:name="_Toc416939692"/>
      <w:bookmarkStart w:id="2" w:name="_GoBack"/>
      <w:r w:rsidRPr="001F79CA">
        <w:t>Appendix 10: Possible questions for staff survey</w:t>
      </w:r>
      <w:bookmarkEnd w:id="0"/>
      <w:bookmarkEnd w:id="1"/>
    </w:p>
    <w:bookmarkEnd w:id="2"/>
    <w:p w:rsidR="009B7968" w:rsidRDefault="009B7968" w:rsidP="004469F5">
      <w:pPr>
        <w:rPr>
          <w:lang w:eastAsia="en-NZ"/>
        </w:rPr>
      </w:pPr>
      <w:r w:rsidRPr="001F79CA">
        <w:rPr>
          <w:lang w:eastAsia="en-NZ"/>
        </w:rPr>
        <w:t>Thank you for answering this survey.</w:t>
      </w:r>
    </w:p>
    <w:p w:rsidR="004469F5" w:rsidRPr="001F79CA" w:rsidRDefault="004469F5" w:rsidP="004469F5">
      <w:pPr>
        <w:rPr>
          <w:lang w:eastAsia="en-NZ"/>
        </w:rPr>
      </w:pPr>
    </w:p>
    <w:p w:rsidR="006E4E5A" w:rsidRDefault="009B7968" w:rsidP="004469F5">
      <w:pPr>
        <w:rPr>
          <w:lang w:eastAsia="en-NZ"/>
        </w:rPr>
      </w:pPr>
      <w:r w:rsidRPr="001F79CA">
        <w:rPr>
          <w:lang w:eastAsia="en-NZ"/>
        </w:rPr>
        <w:t>Your answers are confidential and you will not be identified.</w:t>
      </w:r>
    </w:p>
    <w:p w:rsidR="009B7968" w:rsidRDefault="009B7968" w:rsidP="004469F5">
      <w:pPr>
        <w:rPr>
          <w:lang w:eastAsia="en-NZ"/>
        </w:rPr>
      </w:pPr>
    </w:p>
    <w:p w:rsidR="004469F5" w:rsidRDefault="004469F5" w:rsidP="004469F5">
      <w:pPr>
        <w:pStyle w:val="Heading3"/>
        <w:rPr>
          <w:lang w:eastAsia="en-NZ"/>
        </w:rPr>
      </w:pPr>
      <w:r>
        <w:rPr>
          <w:lang w:eastAsia="en-NZ"/>
        </w:rPr>
        <w:t>A.</w:t>
      </w:r>
      <w:r>
        <w:rPr>
          <w:lang w:eastAsia="en-NZ"/>
        </w:rPr>
        <w:tab/>
        <w:t>General questions about health literacy</w:t>
      </w:r>
    </w:p>
    <w:p w:rsidR="004469F5" w:rsidRDefault="004469F5" w:rsidP="004469F5">
      <w:pPr>
        <w:rPr>
          <w:lang w:eastAsia="en-NZ"/>
        </w:rPr>
      </w:pPr>
      <w:r w:rsidRPr="001F79CA">
        <w:rPr>
          <w:lang w:eastAsia="en-NZ"/>
        </w:rPr>
        <w:t>This section contains general statements about health literacy. Please tick the box that best describes your attitude to each statement. Only use N/A if the statement doesn</w:t>
      </w:r>
      <w:r>
        <w:rPr>
          <w:lang w:eastAsia="en-NZ"/>
        </w:rPr>
        <w:t>’</w:t>
      </w:r>
      <w:r w:rsidRPr="001F79CA">
        <w:rPr>
          <w:lang w:eastAsia="en-NZ"/>
        </w:rPr>
        <w:t>t ap</w:t>
      </w:r>
      <w:r>
        <w:rPr>
          <w:lang w:eastAsia="en-NZ"/>
        </w:rPr>
        <w:t>ply to you.</w:t>
      </w:r>
    </w:p>
    <w:p w:rsidR="004469F5" w:rsidRPr="004469F5" w:rsidRDefault="004469F5" w:rsidP="004469F5">
      <w:pPr>
        <w:rPr>
          <w:lang w:eastAsia="en-NZ"/>
        </w:rPr>
      </w:pPr>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515"/>
        <w:gridCol w:w="460"/>
        <w:gridCol w:w="460"/>
        <w:gridCol w:w="460"/>
        <w:gridCol w:w="460"/>
      </w:tblGrid>
      <w:tr w:rsidR="004469F5" w:rsidRPr="001F79CA" w:rsidTr="004469F5">
        <w:trPr>
          <w:cantSplit/>
          <w:trHeight w:val="992"/>
        </w:trPr>
        <w:tc>
          <w:tcPr>
            <w:tcW w:w="4015" w:type="pct"/>
            <w:tcBorders>
              <w:top w:val="single" w:sz="4" w:space="0" w:color="auto"/>
              <w:bottom w:val="single" w:sz="4" w:space="0" w:color="auto"/>
              <w:right w:val="single" w:sz="4" w:space="0" w:color="A6A6A6" w:themeColor="background1" w:themeShade="A6"/>
            </w:tcBorders>
            <w:hideMark/>
          </w:tcPr>
          <w:p w:rsidR="009B7968" w:rsidRPr="001F79CA" w:rsidRDefault="009B7968" w:rsidP="004469F5">
            <w:pPr>
              <w:pStyle w:val="TableText"/>
              <w:ind w:left="57"/>
              <w:rPr>
                <w:lang w:eastAsia="en-NZ"/>
              </w:rPr>
            </w:pPr>
          </w:p>
        </w:tc>
        <w:tc>
          <w:tcPr>
            <w:tcW w:w="246"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tcPr>
          <w:p w:rsidR="009B7968" w:rsidRPr="004469F5" w:rsidRDefault="009B7968" w:rsidP="004469F5">
            <w:pPr>
              <w:pStyle w:val="TableText"/>
              <w:ind w:left="57"/>
              <w:rPr>
                <w:b/>
                <w:lang w:eastAsia="en-NZ"/>
              </w:rPr>
            </w:pPr>
            <w:r w:rsidRPr="004469F5">
              <w:rPr>
                <w:b/>
                <w:lang w:eastAsia="en-NZ"/>
              </w:rPr>
              <w:t>No</w:t>
            </w:r>
          </w:p>
        </w:tc>
        <w:tc>
          <w:tcPr>
            <w:tcW w:w="246"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tcPr>
          <w:p w:rsidR="009B7968" w:rsidRPr="004469F5" w:rsidRDefault="009B7968" w:rsidP="004469F5">
            <w:pPr>
              <w:pStyle w:val="TableText"/>
              <w:ind w:left="57"/>
              <w:rPr>
                <w:b/>
                <w:lang w:eastAsia="en-NZ"/>
              </w:rPr>
            </w:pPr>
            <w:r w:rsidRPr="004469F5">
              <w:rPr>
                <w:b/>
                <w:lang w:eastAsia="en-NZ"/>
              </w:rPr>
              <w:t>Not sure</w:t>
            </w:r>
          </w:p>
        </w:tc>
        <w:tc>
          <w:tcPr>
            <w:tcW w:w="246"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tcPr>
          <w:p w:rsidR="009B7968" w:rsidRPr="004469F5" w:rsidRDefault="009B7968" w:rsidP="004469F5">
            <w:pPr>
              <w:pStyle w:val="TableText"/>
              <w:ind w:left="57"/>
              <w:rPr>
                <w:b/>
                <w:lang w:eastAsia="en-NZ"/>
              </w:rPr>
            </w:pPr>
            <w:r w:rsidRPr="004469F5">
              <w:rPr>
                <w:b/>
                <w:lang w:eastAsia="en-NZ"/>
              </w:rPr>
              <w:t>Yes</w:t>
            </w:r>
          </w:p>
        </w:tc>
        <w:tc>
          <w:tcPr>
            <w:tcW w:w="246" w:type="pct"/>
            <w:tcBorders>
              <w:top w:val="single" w:sz="4" w:space="0" w:color="auto"/>
              <w:left w:val="single" w:sz="4" w:space="0" w:color="A6A6A6" w:themeColor="background1" w:themeShade="A6"/>
              <w:bottom w:val="single" w:sz="4" w:space="0" w:color="auto"/>
            </w:tcBorders>
            <w:textDirection w:val="btLr"/>
            <w:vAlign w:val="center"/>
            <w:hideMark/>
          </w:tcPr>
          <w:p w:rsidR="009B7968" w:rsidRPr="004469F5" w:rsidRDefault="009B7968" w:rsidP="004469F5">
            <w:pPr>
              <w:pStyle w:val="TableText"/>
              <w:ind w:left="57"/>
              <w:rPr>
                <w:b/>
                <w:lang w:eastAsia="en-NZ"/>
              </w:rPr>
            </w:pPr>
            <w:r w:rsidRPr="004469F5">
              <w:rPr>
                <w:b/>
                <w:lang w:eastAsia="en-NZ"/>
              </w:rPr>
              <w:t>N/A</w:t>
            </w:r>
          </w:p>
        </w:tc>
      </w:tr>
      <w:tr w:rsidR="004469F5" w:rsidRPr="001F79CA" w:rsidTr="004469F5">
        <w:tc>
          <w:tcPr>
            <w:tcW w:w="4015" w:type="pct"/>
            <w:tcBorders>
              <w:top w:val="single" w:sz="4" w:space="0" w:color="auto"/>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Health practitioners play an important role in building the health literacy of New Zealanders.</w:t>
            </w:r>
          </w:p>
        </w:tc>
        <w:tc>
          <w:tcPr>
            <w:tcW w:w="246"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single" w:sz="4" w:space="0" w:color="auto"/>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Every time information is given to consumers and families about their health</w:t>
            </w:r>
            <w:r>
              <w:rPr>
                <w:lang w:eastAsia="en-NZ"/>
              </w:rPr>
              <w:t>,</w:t>
            </w:r>
            <w:r w:rsidRPr="001F79CA">
              <w:rPr>
                <w:lang w:eastAsia="en-NZ"/>
              </w:rPr>
              <w:t xml:space="preserve"> it is an opportunity to check and build health literacy.</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Everyone is likely to experience low health literacy at some stage, for example, when diagnosed with a</w:t>
            </w:r>
            <w:r>
              <w:rPr>
                <w:lang w:eastAsia="en-NZ"/>
              </w:rPr>
              <w:t>n</w:t>
            </w:r>
            <w:r w:rsidRPr="001F79CA">
              <w:rPr>
                <w:lang w:eastAsia="en-NZ"/>
              </w:rPr>
              <w:t xml:space="preserve"> illness or condition</w:t>
            </w:r>
            <w:r>
              <w:rPr>
                <w:lang w:eastAsia="en-NZ"/>
              </w:rPr>
              <w:t xml:space="preserve"> they have not had before</w:t>
            </w:r>
            <w:r w:rsidRPr="001F79CA">
              <w:rPr>
                <w:lang w:eastAsia="en-NZ"/>
              </w:rPr>
              <w:t>.</w:t>
            </w: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 xml:space="preserve">The largest single group with low health literacy in New Zealand is </w:t>
            </w:r>
            <w:proofErr w:type="spellStart"/>
            <w:r w:rsidRPr="001F79CA">
              <w:rPr>
                <w:lang w:eastAsia="en-NZ"/>
              </w:rPr>
              <w:t>Pākehā</w:t>
            </w:r>
            <w:proofErr w:type="spellEnd"/>
            <w:r w:rsidRPr="001F79CA">
              <w:rPr>
                <w:lang w:eastAsia="en-NZ"/>
              </w:rPr>
              <w:t xml:space="preserve"> adults.</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If a consumer does not follow instructions, this is a sign of low health literacy.</w:t>
            </w: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I can recognise when a consumer has low health literacy.</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I know a range of strategies I can use with consumer</w:t>
            </w:r>
            <w:r w:rsidR="004469F5">
              <w:rPr>
                <w:lang w:eastAsia="en-NZ"/>
              </w:rPr>
              <w:t>s who have low health literacy.</w:t>
            </w: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I understand what a Universal Precautions approach to health literacy means.</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 xml:space="preserve">I understand what the term </w:t>
            </w:r>
            <w:r w:rsidR="006E4E5A">
              <w:rPr>
                <w:lang w:eastAsia="en-NZ"/>
              </w:rPr>
              <w:t>‘</w:t>
            </w:r>
            <w:r w:rsidRPr="001F79CA">
              <w:rPr>
                <w:lang w:eastAsia="en-NZ"/>
              </w:rPr>
              <w:t>health literacy demands</w:t>
            </w:r>
            <w:r w:rsidR="006E4E5A">
              <w:rPr>
                <w:lang w:eastAsia="en-NZ"/>
              </w:rPr>
              <w:t>’</w:t>
            </w:r>
            <w:r w:rsidRPr="001F79CA">
              <w:rPr>
                <w:lang w:eastAsia="en-NZ"/>
              </w:rPr>
              <w:t xml:space="preserve"> means.</w:t>
            </w: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 xml:space="preserve">I understand how health literacy has evolved from a consumer </w:t>
            </w:r>
            <w:r>
              <w:rPr>
                <w:lang w:eastAsia="en-NZ"/>
              </w:rPr>
              <w:t xml:space="preserve">skill </w:t>
            </w:r>
            <w:r w:rsidRPr="001F79CA">
              <w:rPr>
                <w:lang w:eastAsia="en-NZ"/>
              </w:rPr>
              <w:t xml:space="preserve">deficit </w:t>
            </w:r>
            <w:r w:rsidR="004469F5">
              <w:rPr>
                <w:lang w:eastAsia="en-NZ"/>
              </w:rPr>
              <w:t>approach to a systems approach.</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I can explain a systems approach to health literacy to my colleagues.</w:t>
            </w:r>
          </w:p>
        </w:tc>
        <w:tc>
          <w:tcPr>
            <w:tcW w:w="246"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single" w:sz="4" w:space="0" w:color="auto"/>
            </w:tcBorders>
            <w:shd w:val="clear" w:color="auto" w:fill="F2F2F2" w:themeFill="background1" w:themeFillShade="F2"/>
          </w:tcPr>
          <w:p w:rsidR="009B7968" w:rsidRPr="001F79CA" w:rsidRDefault="009B7968" w:rsidP="004469F5">
            <w:pPr>
              <w:pStyle w:val="TableText"/>
              <w:jc w:val="center"/>
              <w:rPr>
                <w:lang w:eastAsia="en-NZ"/>
              </w:rPr>
            </w:pPr>
          </w:p>
        </w:tc>
      </w:tr>
    </w:tbl>
    <w:p w:rsidR="009B7968" w:rsidRDefault="009B7968" w:rsidP="004469F5"/>
    <w:p w:rsidR="004469F5" w:rsidRDefault="004469F5" w:rsidP="004469F5">
      <w:pPr>
        <w:pStyle w:val="Heading3"/>
      </w:pPr>
      <w:r>
        <w:lastRenderedPageBreak/>
        <w:t>B.</w:t>
      </w:r>
      <w:r>
        <w:tab/>
        <w:t>Communication</w:t>
      </w:r>
    </w:p>
    <w:p w:rsidR="004469F5" w:rsidRDefault="004469F5" w:rsidP="004469F5">
      <w:pPr>
        <w:keepNext/>
        <w:rPr>
          <w:lang w:eastAsia="en-NZ"/>
        </w:rPr>
      </w:pPr>
      <w:r w:rsidRPr="001F79CA">
        <w:rPr>
          <w:lang w:eastAsia="en-NZ"/>
        </w:rPr>
        <w:t>This section assesses how confident you feel about communicating information to the consumers and families you work with.</w:t>
      </w:r>
    </w:p>
    <w:p w:rsidR="004469F5" w:rsidRDefault="004469F5" w:rsidP="004469F5">
      <w:pPr>
        <w:keepNext/>
        <w:rPr>
          <w:lang w:eastAsia="en-NZ"/>
        </w:rPr>
      </w:pPr>
    </w:p>
    <w:p w:rsidR="004469F5" w:rsidRDefault="004469F5" w:rsidP="004469F5">
      <w:pPr>
        <w:keepNext/>
        <w:rPr>
          <w:lang w:eastAsia="en-NZ"/>
        </w:rPr>
      </w:pPr>
      <w:r w:rsidRPr="001F79CA">
        <w:rPr>
          <w:lang w:eastAsia="en-NZ"/>
        </w:rPr>
        <w:t>Please tick the box that best describes your response.</w:t>
      </w:r>
    </w:p>
    <w:p w:rsidR="004469F5" w:rsidRPr="004469F5" w:rsidRDefault="004469F5" w:rsidP="004469F5">
      <w:pPr>
        <w:keepNext/>
      </w:pPr>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672"/>
        <w:gridCol w:w="613"/>
        <w:gridCol w:w="614"/>
        <w:gridCol w:w="614"/>
        <w:gridCol w:w="614"/>
        <w:gridCol w:w="614"/>
        <w:gridCol w:w="614"/>
      </w:tblGrid>
      <w:tr w:rsidR="004469F5" w:rsidRPr="004469F5" w:rsidTr="004469F5">
        <w:trPr>
          <w:cantSplit/>
          <w:trHeight w:val="1701"/>
        </w:trPr>
        <w:tc>
          <w:tcPr>
            <w:tcW w:w="3031" w:type="pct"/>
            <w:tcBorders>
              <w:top w:val="single" w:sz="4" w:space="0" w:color="auto"/>
              <w:bottom w:val="single" w:sz="4" w:space="0" w:color="auto"/>
              <w:right w:val="single" w:sz="4" w:space="0" w:color="A6A6A6" w:themeColor="background1" w:themeShade="A6"/>
            </w:tcBorders>
            <w:shd w:val="clear" w:color="auto" w:fill="auto"/>
            <w:hideMark/>
          </w:tcPr>
          <w:p w:rsidR="009B7968" w:rsidRPr="004469F5" w:rsidRDefault="009B7968" w:rsidP="004469F5">
            <w:pPr>
              <w:pStyle w:val="TableText"/>
              <w:keepNext/>
              <w:rPr>
                <w:b/>
                <w:bCs/>
                <w:lang w:eastAsia="en-NZ"/>
              </w:rPr>
            </w:pPr>
            <w:r w:rsidRPr="004469F5">
              <w:rPr>
                <w:b/>
                <w:bCs/>
                <w:lang w:eastAsia="en-NZ"/>
              </w:rPr>
              <w:t>How confident are you t</w:t>
            </w:r>
            <w:r w:rsidRPr="004469F5">
              <w:rPr>
                <w:b/>
                <w:lang w:eastAsia="en-NZ"/>
              </w:rPr>
              <w:t>hat you can effectively communicate with consumers and families about their health in each of the following situations?</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hideMark/>
          </w:tcPr>
          <w:p w:rsidR="009B7968" w:rsidRPr="004469F5" w:rsidRDefault="009B7968" w:rsidP="004469F5">
            <w:pPr>
              <w:pStyle w:val="TableText"/>
              <w:keepNext/>
              <w:ind w:left="57"/>
              <w:rPr>
                <w:b/>
                <w:bCs/>
                <w:szCs w:val="18"/>
                <w:lang w:eastAsia="en-NZ"/>
              </w:rPr>
            </w:pPr>
            <w:r w:rsidRPr="004469F5">
              <w:rPr>
                <w:b/>
                <w:bCs/>
                <w:szCs w:val="18"/>
                <w:lang w:eastAsia="en-NZ"/>
              </w:rPr>
              <w:t>Not at all</w:t>
            </w:r>
            <w:r w:rsidR="004469F5">
              <w:rPr>
                <w:b/>
                <w:bCs/>
                <w:szCs w:val="18"/>
                <w:lang w:eastAsia="en-NZ"/>
              </w:rPr>
              <w:br/>
            </w:r>
            <w:r w:rsidRPr="004469F5">
              <w:rPr>
                <w:b/>
                <w:bCs/>
                <w:szCs w:val="18"/>
                <w:lang w:eastAsia="en-NZ"/>
              </w:rPr>
              <w:t>confident</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hideMark/>
          </w:tcPr>
          <w:p w:rsidR="009B7968" w:rsidRPr="004469F5" w:rsidRDefault="009B7968" w:rsidP="004469F5">
            <w:pPr>
              <w:pStyle w:val="TableText"/>
              <w:keepNext/>
              <w:ind w:left="57"/>
              <w:rPr>
                <w:b/>
                <w:bCs/>
                <w:szCs w:val="18"/>
                <w:lang w:eastAsia="en-NZ"/>
              </w:rPr>
            </w:pPr>
            <w:r w:rsidRPr="004469F5">
              <w:rPr>
                <w:b/>
                <w:bCs/>
                <w:szCs w:val="18"/>
                <w:lang w:eastAsia="en-NZ"/>
              </w:rPr>
              <w:t>A little</w:t>
            </w:r>
            <w:r w:rsidR="004469F5">
              <w:rPr>
                <w:b/>
                <w:bCs/>
                <w:szCs w:val="18"/>
                <w:lang w:eastAsia="en-NZ"/>
              </w:rPr>
              <w:br/>
            </w:r>
            <w:r w:rsidRPr="004469F5">
              <w:rPr>
                <w:b/>
                <w:bCs/>
                <w:szCs w:val="18"/>
                <w:lang w:eastAsia="en-NZ"/>
              </w:rPr>
              <w:t>confident</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hideMark/>
          </w:tcPr>
          <w:p w:rsidR="009B7968" w:rsidRPr="004469F5" w:rsidRDefault="009B7968" w:rsidP="004469F5">
            <w:pPr>
              <w:pStyle w:val="TableText"/>
              <w:keepNext/>
              <w:ind w:left="57"/>
              <w:rPr>
                <w:b/>
                <w:bCs/>
                <w:szCs w:val="18"/>
                <w:lang w:eastAsia="en-NZ"/>
              </w:rPr>
            </w:pPr>
            <w:r w:rsidRPr="004469F5">
              <w:rPr>
                <w:b/>
                <w:bCs/>
                <w:szCs w:val="18"/>
                <w:lang w:eastAsia="en-NZ"/>
              </w:rPr>
              <w:t>Neither confident nor unconfident</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tcPr>
          <w:p w:rsidR="009B7968" w:rsidRPr="004469F5" w:rsidRDefault="009B7968" w:rsidP="004469F5">
            <w:pPr>
              <w:pStyle w:val="TableText"/>
              <w:keepNext/>
              <w:ind w:left="57"/>
              <w:rPr>
                <w:b/>
                <w:bCs/>
                <w:szCs w:val="18"/>
                <w:lang w:eastAsia="en-NZ"/>
              </w:rPr>
            </w:pPr>
            <w:r w:rsidRPr="004469F5">
              <w:rPr>
                <w:b/>
                <w:bCs/>
                <w:szCs w:val="18"/>
                <w:lang w:eastAsia="en-NZ"/>
              </w:rPr>
              <w:t>Quite</w:t>
            </w:r>
            <w:r w:rsidR="004469F5">
              <w:rPr>
                <w:b/>
                <w:bCs/>
                <w:szCs w:val="18"/>
                <w:lang w:eastAsia="en-NZ"/>
              </w:rPr>
              <w:br/>
            </w:r>
            <w:r w:rsidRPr="004469F5">
              <w:rPr>
                <w:b/>
                <w:bCs/>
                <w:szCs w:val="18"/>
                <w:lang w:eastAsia="en-NZ"/>
              </w:rPr>
              <w:t>confident</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tcPr>
          <w:p w:rsidR="009B7968" w:rsidRPr="004469F5" w:rsidRDefault="009B7968" w:rsidP="004469F5">
            <w:pPr>
              <w:pStyle w:val="TableText"/>
              <w:keepNext/>
              <w:ind w:left="57"/>
              <w:rPr>
                <w:b/>
                <w:bCs/>
                <w:szCs w:val="18"/>
                <w:lang w:eastAsia="en-NZ"/>
              </w:rPr>
            </w:pPr>
            <w:r w:rsidRPr="004469F5">
              <w:rPr>
                <w:b/>
                <w:bCs/>
                <w:szCs w:val="18"/>
                <w:lang w:eastAsia="en-NZ"/>
              </w:rPr>
              <w:t>Totally</w:t>
            </w:r>
            <w:r w:rsidR="004469F5">
              <w:rPr>
                <w:b/>
                <w:bCs/>
                <w:szCs w:val="18"/>
                <w:lang w:eastAsia="en-NZ"/>
              </w:rPr>
              <w:br/>
            </w:r>
            <w:r w:rsidRPr="004469F5">
              <w:rPr>
                <w:b/>
                <w:bCs/>
                <w:szCs w:val="18"/>
                <w:lang w:eastAsia="en-NZ"/>
              </w:rPr>
              <w:t>confident</w:t>
            </w:r>
          </w:p>
        </w:tc>
        <w:tc>
          <w:tcPr>
            <w:tcW w:w="328" w:type="pct"/>
            <w:tcBorders>
              <w:top w:val="single" w:sz="4" w:space="0" w:color="auto"/>
              <w:left w:val="single" w:sz="4" w:space="0" w:color="A6A6A6" w:themeColor="background1" w:themeShade="A6"/>
              <w:bottom w:val="single" w:sz="4" w:space="0" w:color="auto"/>
            </w:tcBorders>
            <w:shd w:val="clear" w:color="auto" w:fill="auto"/>
            <w:textDirection w:val="btLr"/>
            <w:vAlign w:val="center"/>
            <w:hideMark/>
          </w:tcPr>
          <w:p w:rsidR="009B7968" w:rsidRPr="004469F5" w:rsidRDefault="009B7968" w:rsidP="004469F5">
            <w:pPr>
              <w:pStyle w:val="TableText"/>
              <w:keepNext/>
              <w:ind w:left="57"/>
              <w:rPr>
                <w:b/>
                <w:bCs/>
                <w:szCs w:val="18"/>
                <w:lang w:eastAsia="en-NZ"/>
              </w:rPr>
            </w:pPr>
            <w:r w:rsidRPr="004469F5">
              <w:rPr>
                <w:b/>
                <w:bCs/>
                <w:szCs w:val="18"/>
                <w:lang w:eastAsia="en-NZ"/>
              </w:rPr>
              <w:t>N/A</w:t>
            </w:r>
          </w:p>
        </w:tc>
      </w:tr>
      <w:tr w:rsidR="004469F5" w:rsidRPr="001F79CA" w:rsidTr="004469F5">
        <w:tc>
          <w:tcPr>
            <w:tcW w:w="3031" w:type="pct"/>
            <w:tcBorders>
              <w:top w:val="single" w:sz="4" w:space="0" w:color="auto"/>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keepNext/>
              <w:rPr>
                <w:lang w:eastAsia="en-NZ"/>
              </w:rPr>
            </w:pPr>
            <w:r w:rsidRPr="001F79CA">
              <w:rPr>
                <w:lang w:eastAsia="en-NZ"/>
              </w:rPr>
              <w:t>Time is limited.</w:t>
            </w: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keepN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keepNext/>
              <w:rPr>
                <w:lang w:eastAsia="en-NZ"/>
              </w:rPr>
            </w:pPr>
            <w:r w:rsidRPr="001F79CA">
              <w:rPr>
                <w:lang w:eastAsia="en-NZ"/>
              </w:rPr>
              <w:t xml:space="preserve">The consumer has a number of conditions. </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keepN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rPr>
                <w:lang w:eastAsia="en-NZ"/>
              </w:rPr>
            </w:pPr>
            <w:r w:rsidRPr="001F79CA">
              <w:rPr>
                <w:lang w:eastAsia="en-NZ"/>
              </w:rPr>
              <w:t>The consumer is taking a number of medicines.</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rPr>
                <w:lang w:eastAsia="en-NZ"/>
              </w:rPr>
            </w:pPr>
            <w:r w:rsidRPr="001F79CA">
              <w:rPr>
                <w:lang w:eastAsia="en-NZ"/>
              </w:rPr>
              <w:t>The</w:t>
            </w:r>
            <w:r>
              <w:rPr>
                <w:lang w:eastAsia="en-NZ"/>
              </w:rPr>
              <w:t xml:space="preserve"> steps that</w:t>
            </w:r>
            <w:r w:rsidRPr="001F79CA">
              <w:rPr>
                <w:lang w:eastAsia="en-NZ"/>
              </w:rPr>
              <w:t xml:space="preserve"> the consumer </w:t>
            </w:r>
            <w:r>
              <w:rPr>
                <w:lang w:eastAsia="en-NZ"/>
              </w:rPr>
              <w:t>must follow to care for their health have changed</w:t>
            </w:r>
            <w:r w:rsidRPr="001F79CA">
              <w:rPr>
                <w:lang w:eastAsia="en-NZ"/>
              </w:rPr>
              <w:t>.</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ask a lot of questions.</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are new to you and your service.</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rPr>
                <w:lang w:eastAsia="en-NZ"/>
              </w:rPr>
            </w:pPr>
            <w:r w:rsidRPr="001F79CA">
              <w:rPr>
                <w:lang w:eastAsia="en-NZ"/>
              </w:rPr>
              <w:t>The consumer</w:t>
            </w:r>
            <w:r>
              <w:rPr>
                <w:lang w:eastAsia="en-NZ"/>
              </w:rPr>
              <w:t xml:space="preserve"> does not follow medical instructions</w:t>
            </w:r>
            <w:r w:rsidRPr="001F79CA">
              <w:rPr>
                <w:lang w:eastAsia="en-NZ"/>
              </w:rPr>
              <w:t xml:space="preserve">. </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do not understand English well enough for easy communication. </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do not seem that interested in </w:t>
            </w:r>
            <w:r>
              <w:rPr>
                <w:lang w:eastAsia="en-NZ"/>
              </w:rPr>
              <w:t>the consumer</w:t>
            </w:r>
            <w:r w:rsidR="006E4E5A">
              <w:rPr>
                <w:lang w:eastAsia="en-NZ"/>
              </w:rPr>
              <w:t>’</w:t>
            </w:r>
            <w:r>
              <w:rPr>
                <w:lang w:eastAsia="en-NZ"/>
              </w:rPr>
              <w:t>s</w:t>
            </w:r>
            <w:r w:rsidRPr="001F79CA">
              <w:rPr>
                <w:lang w:eastAsia="en-NZ"/>
              </w:rPr>
              <w:t xml:space="preserve"> health.</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have a number of barriers to caring for </w:t>
            </w:r>
            <w:r>
              <w:rPr>
                <w:lang w:eastAsia="en-NZ"/>
              </w:rPr>
              <w:t>the consumer</w:t>
            </w:r>
            <w:r w:rsidR="006E4E5A">
              <w:rPr>
                <w:lang w:eastAsia="en-NZ"/>
              </w:rPr>
              <w:t>’</w:t>
            </w:r>
            <w:r>
              <w:rPr>
                <w:lang w:eastAsia="en-NZ"/>
              </w:rPr>
              <w:t>s</w:t>
            </w:r>
            <w:r w:rsidRPr="001F79CA">
              <w:rPr>
                <w:lang w:eastAsia="en-NZ"/>
              </w:rPr>
              <w:t xml:space="preserve"> health, such as </w:t>
            </w:r>
            <w:r>
              <w:rPr>
                <w:lang w:eastAsia="en-NZ"/>
              </w:rPr>
              <w:t xml:space="preserve">difficulties with </w:t>
            </w:r>
            <w:r w:rsidRPr="001F79CA">
              <w:rPr>
                <w:lang w:eastAsia="en-NZ"/>
              </w:rPr>
              <w:t>transport</w:t>
            </w:r>
            <w:r w:rsidR="004469F5">
              <w:rPr>
                <w:lang w:eastAsia="en-NZ"/>
              </w:rPr>
              <w:t xml:space="preserve"> and cost of medicines.</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single" w:sz="4" w:space="0" w:color="auto"/>
              <w:right w:val="single" w:sz="4" w:space="0" w:color="A6A6A6" w:themeColor="background1" w:themeShade="A6"/>
            </w:tcBorders>
            <w:shd w:val="clear" w:color="auto" w:fill="F2F2F2" w:themeFill="background1" w:themeFillShade="F2"/>
          </w:tcPr>
          <w:p w:rsidR="009B7968" w:rsidRPr="00A27106" w:rsidRDefault="009B7968" w:rsidP="004469F5">
            <w:pPr>
              <w:pStyle w:val="TableText"/>
              <w:rPr>
                <w:b/>
                <w:lang w:eastAsia="en-NZ"/>
              </w:rPr>
            </w:pPr>
            <w:r w:rsidRPr="00A27106">
              <w:rPr>
                <w:b/>
                <w:lang w:eastAsia="en-NZ"/>
              </w:rPr>
              <w:t>Overall, how confident are you about communicating with consumers and families?</w:t>
            </w: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tcBorders>
            <w:shd w:val="clear" w:color="auto" w:fill="F2F2F2" w:themeFill="background1" w:themeFillShade="F2"/>
          </w:tcPr>
          <w:p w:rsidR="009B7968" w:rsidRPr="001F79CA" w:rsidRDefault="009B7968" w:rsidP="004469F5">
            <w:pPr>
              <w:pStyle w:val="TableText"/>
              <w:jc w:val="center"/>
              <w:rPr>
                <w:lang w:eastAsia="en-NZ"/>
              </w:rPr>
            </w:pPr>
          </w:p>
        </w:tc>
      </w:tr>
    </w:tbl>
    <w:p w:rsidR="004469F5" w:rsidRDefault="004469F5" w:rsidP="004469F5"/>
    <w:p w:rsidR="009B7968" w:rsidRDefault="00A27106" w:rsidP="00A27106">
      <w:pPr>
        <w:pStyle w:val="Heading3"/>
      </w:pPr>
      <w:r>
        <w:lastRenderedPageBreak/>
        <w:t>C.</w:t>
      </w:r>
      <w:r>
        <w:tab/>
        <w:t>In your clinic or practice</w:t>
      </w:r>
    </w:p>
    <w:p w:rsidR="00A27106" w:rsidRPr="001F79CA" w:rsidRDefault="00A27106" w:rsidP="009D33F7">
      <w:pPr>
        <w:keepNext/>
        <w:rPr>
          <w:lang w:eastAsia="en-NZ"/>
        </w:rPr>
      </w:pPr>
      <w:r w:rsidRPr="001F79CA">
        <w:rPr>
          <w:lang w:eastAsia="en-NZ"/>
        </w:rPr>
        <w:t>This section lists statements about how your clinic/practice delivers its services.</w:t>
      </w:r>
    </w:p>
    <w:p w:rsidR="00A27106" w:rsidRDefault="00A27106" w:rsidP="009D33F7">
      <w:pPr>
        <w:keepNext/>
        <w:rPr>
          <w:lang w:eastAsia="en-NZ"/>
        </w:rPr>
      </w:pPr>
    </w:p>
    <w:p w:rsidR="00A27106" w:rsidRDefault="00A27106" w:rsidP="009D33F7">
      <w:pPr>
        <w:keepNext/>
        <w:rPr>
          <w:lang w:eastAsia="en-NZ"/>
        </w:rPr>
      </w:pPr>
      <w:r w:rsidRPr="001F79CA">
        <w:rPr>
          <w:lang w:eastAsia="en-NZ"/>
        </w:rPr>
        <w:t>Again, please tick the box that best describes your clinic today</w:t>
      </w:r>
      <w:r>
        <w:rPr>
          <w:lang w:eastAsia="en-NZ"/>
        </w:rPr>
        <w:t>.</w:t>
      </w:r>
    </w:p>
    <w:p w:rsidR="00A27106" w:rsidRPr="00A27106" w:rsidRDefault="00A27106" w:rsidP="009D33F7">
      <w:pPr>
        <w:keepNext/>
      </w:pPr>
    </w:p>
    <w:tbl>
      <w:tblPr>
        <w:tblW w:w="4932" w:type="pct"/>
        <w:tblInd w:w="72"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368"/>
        <w:gridCol w:w="493"/>
        <w:gridCol w:w="493"/>
        <w:gridCol w:w="493"/>
        <w:gridCol w:w="493"/>
      </w:tblGrid>
      <w:tr w:rsidR="009B7968" w:rsidRPr="00A27106" w:rsidTr="009D33F7">
        <w:trPr>
          <w:cantSplit/>
          <w:trHeight w:val="1701"/>
        </w:trPr>
        <w:tc>
          <w:tcPr>
            <w:tcW w:w="3944" w:type="pct"/>
            <w:tcBorders>
              <w:top w:val="single" w:sz="4" w:space="0" w:color="auto"/>
              <w:bottom w:val="single" w:sz="4" w:space="0" w:color="auto"/>
              <w:right w:val="single" w:sz="4" w:space="0" w:color="A6A6A6" w:themeColor="background1" w:themeShade="A6"/>
            </w:tcBorders>
            <w:hideMark/>
          </w:tcPr>
          <w:p w:rsidR="009B7968" w:rsidRPr="00A27106" w:rsidRDefault="009B7968" w:rsidP="009D33F7">
            <w:pPr>
              <w:pStyle w:val="TableText"/>
              <w:keepNext/>
              <w:rPr>
                <w:b/>
                <w:lang w:eastAsia="en-NZ"/>
              </w:rPr>
            </w:pPr>
          </w:p>
        </w:tc>
        <w:tc>
          <w:tcPr>
            <w:tcW w:w="264"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hideMark/>
          </w:tcPr>
          <w:p w:rsidR="009B7968" w:rsidRPr="00A27106" w:rsidRDefault="009B7968" w:rsidP="009D33F7">
            <w:pPr>
              <w:pStyle w:val="TableText"/>
              <w:keepNext/>
              <w:ind w:left="57"/>
              <w:rPr>
                <w:b/>
                <w:szCs w:val="18"/>
                <w:lang w:eastAsia="en-NZ"/>
              </w:rPr>
            </w:pPr>
            <w:r w:rsidRPr="00A27106">
              <w:rPr>
                <w:b/>
                <w:szCs w:val="18"/>
                <w:lang w:eastAsia="en-NZ"/>
              </w:rPr>
              <w:t>We do not generally do this</w:t>
            </w:r>
          </w:p>
        </w:tc>
        <w:tc>
          <w:tcPr>
            <w:tcW w:w="264"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hideMark/>
          </w:tcPr>
          <w:p w:rsidR="009B7968" w:rsidRPr="00A27106" w:rsidRDefault="009B7968" w:rsidP="009D33F7">
            <w:pPr>
              <w:pStyle w:val="TableText"/>
              <w:keepNext/>
              <w:ind w:left="57"/>
              <w:rPr>
                <w:b/>
                <w:szCs w:val="18"/>
                <w:lang w:eastAsia="en-NZ"/>
              </w:rPr>
            </w:pPr>
            <w:r w:rsidRPr="00A27106">
              <w:rPr>
                <w:b/>
                <w:szCs w:val="18"/>
                <w:lang w:eastAsia="en-NZ"/>
              </w:rPr>
              <w:t>We could improve</w:t>
            </w:r>
          </w:p>
        </w:tc>
        <w:tc>
          <w:tcPr>
            <w:tcW w:w="264"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hideMark/>
          </w:tcPr>
          <w:p w:rsidR="009B7968" w:rsidRPr="00A27106" w:rsidRDefault="009B7968" w:rsidP="009D33F7">
            <w:pPr>
              <w:pStyle w:val="TableText"/>
              <w:keepNext/>
              <w:ind w:left="57"/>
              <w:rPr>
                <w:b/>
                <w:szCs w:val="18"/>
                <w:lang w:eastAsia="en-NZ"/>
              </w:rPr>
            </w:pPr>
            <w:r w:rsidRPr="00A27106">
              <w:rPr>
                <w:b/>
                <w:szCs w:val="18"/>
                <w:lang w:eastAsia="en-NZ"/>
              </w:rPr>
              <w:t>We are doing this well</w:t>
            </w:r>
          </w:p>
        </w:tc>
        <w:tc>
          <w:tcPr>
            <w:tcW w:w="264" w:type="pct"/>
            <w:tcBorders>
              <w:top w:val="single" w:sz="4" w:space="0" w:color="auto"/>
              <w:left w:val="single" w:sz="4" w:space="0" w:color="A6A6A6" w:themeColor="background1" w:themeShade="A6"/>
              <w:bottom w:val="single" w:sz="4" w:space="0" w:color="auto"/>
              <w:right w:val="nil"/>
            </w:tcBorders>
            <w:textDirection w:val="btLr"/>
            <w:vAlign w:val="center"/>
            <w:hideMark/>
          </w:tcPr>
          <w:p w:rsidR="009B7968" w:rsidRPr="00A27106" w:rsidRDefault="009B7968" w:rsidP="009D33F7">
            <w:pPr>
              <w:pStyle w:val="TableText"/>
              <w:keepNext/>
              <w:ind w:left="57"/>
              <w:rPr>
                <w:b/>
                <w:szCs w:val="18"/>
                <w:lang w:eastAsia="en-NZ"/>
              </w:rPr>
            </w:pPr>
            <w:r w:rsidRPr="00A27106">
              <w:rPr>
                <w:b/>
                <w:szCs w:val="18"/>
                <w:lang w:eastAsia="en-NZ"/>
              </w:rPr>
              <w:t>N/A</w:t>
            </w:r>
          </w:p>
        </w:tc>
      </w:tr>
      <w:tr w:rsidR="009D33F7" w:rsidRPr="001F79CA" w:rsidTr="009D33F7">
        <w:trPr>
          <w:cantSplit/>
        </w:trPr>
        <w:tc>
          <w:tcPr>
            <w:tcW w:w="3944" w:type="pct"/>
            <w:tcBorders>
              <w:top w:val="single" w:sz="4" w:space="0" w:color="auto"/>
              <w:bottom w:val="nil"/>
              <w:right w:val="single" w:sz="4" w:space="0" w:color="A6A6A6" w:themeColor="background1" w:themeShade="A6"/>
            </w:tcBorders>
            <w:shd w:val="clear" w:color="auto" w:fill="F2F2F2" w:themeFill="background1" w:themeFillShade="F2"/>
            <w:hideMark/>
          </w:tcPr>
          <w:p w:rsidR="009B7968" w:rsidRPr="001F79CA" w:rsidRDefault="009B7968" w:rsidP="009D33F7">
            <w:pPr>
              <w:pStyle w:val="TableText"/>
              <w:keepNext/>
              <w:rPr>
                <w:lang w:eastAsia="en-NZ"/>
              </w:rPr>
            </w:pPr>
            <w:r w:rsidRPr="001F79CA">
              <w:rPr>
                <w:lang w:eastAsia="en-NZ"/>
              </w:rPr>
              <w:t>We regularly ask our consumers and families for verbal or written feedback on the quality and effectiveness of our services.</w:t>
            </w:r>
          </w:p>
        </w:tc>
        <w:tc>
          <w:tcPr>
            <w:tcW w:w="264"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hideMark/>
          </w:tcPr>
          <w:p w:rsidR="009B7968" w:rsidRPr="001F79CA" w:rsidRDefault="009B7968" w:rsidP="009D33F7">
            <w:pPr>
              <w:pStyle w:val="TableText"/>
              <w:keepNext/>
              <w:jc w:val="center"/>
              <w:rPr>
                <w:lang w:eastAsia="en-NZ"/>
              </w:rPr>
            </w:pPr>
          </w:p>
        </w:tc>
        <w:tc>
          <w:tcPr>
            <w:tcW w:w="264"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hideMark/>
          </w:tcPr>
          <w:p w:rsidR="009B7968" w:rsidRPr="001F79CA" w:rsidRDefault="009B7968" w:rsidP="009D33F7">
            <w:pPr>
              <w:pStyle w:val="TableText"/>
              <w:keepNext/>
              <w:jc w:val="center"/>
              <w:rPr>
                <w:lang w:eastAsia="en-NZ"/>
              </w:rPr>
            </w:pPr>
          </w:p>
        </w:tc>
        <w:tc>
          <w:tcPr>
            <w:tcW w:w="264"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hideMark/>
          </w:tcPr>
          <w:p w:rsidR="009B7968" w:rsidRPr="001F79CA" w:rsidRDefault="009B7968" w:rsidP="009D33F7">
            <w:pPr>
              <w:pStyle w:val="TableText"/>
              <w:keepNext/>
              <w:jc w:val="center"/>
              <w:rPr>
                <w:lang w:eastAsia="en-NZ"/>
              </w:rPr>
            </w:pPr>
          </w:p>
        </w:tc>
        <w:tc>
          <w:tcPr>
            <w:tcW w:w="264" w:type="pct"/>
            <w:tcBorders>
              <w:top w:val="single" w:sz="4" w:space="0" w:color="auto"/>
              <w:left w:val="single" w:sz="4" w:space="0" w:color="A6A6A6" w:themeColor="background1" w:themeShade="A6"/>
              <w:bottom w:val="nil"/>
              <w:right w:val="nil"/>
            </w:tcBorders>
            <w:shd w:val="clear" w:color="auto" w:fill="F2F2F2" w:themeFill="background1" w:themeFillShade="F2"/>
            <w:hideMark/>
          </w:tcPr>
          <w:p w:rsidR="009B7968" w:rsidRPr="001F79CA" w:rsidRDefault="009B7968" w:rsidP="009D33F7">
            <w:pPr>
              <w:pStyle w:val="TableText"/>
              <w:keepN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hideMark/>
          </w:tcPr>
          <w:p w:rsidR="009B7968" w:rsidRPr="001F79CA" w:rsidRDefault="009B7968" w:rsidP="009D33F7">
            <w:pPr>
              <w:pStyle w:val="TableText"/>
              <w:keepNext/>
              <w:rPr>
                <w:lang w:eastAsia="en-NZ"/>
              </w:rPr>
            </w:pPr>
            <w:r w:rsidRPr="001F79CA">
              <w:rPr>
                <w:lang w:eastAsia="en-NZ"/>
              </w:rPr>
              <w:t>We use multiple strategies to encourage consumers and families to ask questions about their health.</w:t>
            </w:r>
          </w:p>
        </w:tc>
        <w:tc>
          <w:tcPr>
            <w:tcW w:w="264" w:type="pct"/>
            <w:tcBorders>
              <w:top w:val="nil"/>
              <w:left w:val="single" w:sz="4" w:space="0" w:color="A6A6A6" w:themeColor="background1" w:themeShade="A6"/>
              <w:bottom w:val="nil"/>
              <w:right w:val="single" w:sz="4" w:space="0" w:color="A6A6A6" w:themeColor="background1" w:themeShade="A6"/>
            </w:tcBorders>
            <w:hideMark/>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hideMark/>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hideMark/>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hideMark/>
          </w:tcPr>
          <w:p w:rsidR="009B7968" w:rsidRPr="001F79CA" w:rsidRDefault="009B7968" w:rsidP="009D33F7">
            <w:pPr>
              <w:pStyle w:val="TableText"/>
              <w:keepN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rPr>
                <w:lang w:eastAsia="en-NZ"/>
              </w:rPr>
            </w:pPr>
            <w:r w:rsidRPr="001F79CA">
              <w:rPr>
                <w:lang w:eastAsia="en-NZ"/>
              </w:rPr>
              <w:t>We use ordinary language to explain medical and health terms.</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keepN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tcPr>
          <w:p w:rsidR="009B7968" w:rsidRPr="001F79CA" w:rsidRDefault="009B7968" w:rsidP="009D33F7">
            <w:pPr>
              <w:pStyle w:val="TableText"/>
              <w:keepNext/>
              <w:rPr>
                <w:lang w:eastAsia="en-NZ"/>
              </w:rPr>
            </w:pPr>
            <w:r w:rsidRPr="001F79CA">
              <w:rPr>
                <w:lang w:eastAsia="en-NZ"/>
              </w:rPr>
              <w:t>We talk through any written information we provide to consumers and families about their health, and explain why they need to read it and what they need to do with the information.</w:t>
            </w: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tcPr>
          <w:p w:rsidR="009B7968" w:rsidRPr="001F79CA" w:rsidRDefault="009B7968" w:rsidP="009D33F7">
            <w:pPr>
              <w:pStyle w:val="TableText"/>
              <w:keepN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rPr>
                <w:lang w:eastAsia="en-NZ"/>
              </w:rPr>
            </w:pPr>
            <w:r w:rsidRPr="001F79CA">
              <w:rPr>
                <w:lang w:eastAsia="en-NZ"/>
              </w:rPr>
              <w:t xml:space="preserve">We manage the information given to consumers and families so they are not overwhelmed. </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keepN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tcPr>
          <w:p w:rsidR="009B7968" w:rsidRPr="001F79CA" w:rsidRDefault="009B7968" w:rsidP="009D33F7">
            <w:pPr>
              <w:pStyle w:val="TableText"/>
              <w:keepNext/>
              <w:rPr>
                <w:lang w:eastAsia="en-NZ"/>
              </w:rPr>
            </w:pPr>
            <w:r w:rsidRPr="001F79CA">
              <w:rPr>
                <w:lang w:eastAsia="en-NZ"/>
              </w:rPr>
              <w:t>We regularly find out what consumers and their families know about their health.</w:t>
            </w: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tcPr>
          <w:p w:rsidR="009B7968" w:rsidRPr="001F79CA" w:rsidRDefault="009B7968" w:rsidP="009D33F7">
            <w:pPr>
              <w:pStyle w:val="TableText"/>
              <w:keepN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A27106">
            <w:pPr>
              <w:pStyle w:val="TableText"/>
              <w:rPr>
                <w:lang w:eastAsia="en-NZ"/>
              </w:rPr>
            </w:pPr>
            <w:r w:rsidRPr="001F79CA">
              <w:rPr>
                <w:lang w:eastAsia="en-NZ"/>
              </w:rPr>
              <w:t>We regularly check that consumers and their families have understood the information we have given them by asking them to repeat key points.</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tcPr>
          <w:p w:rsidR="009B7968" w:rsidRPr="001F79CA" w:rsidRDefault="009B7968" w:rsidP="00A27106">
            <w:pPr>
              <w:pStyle w:val="TableText"/>
              <w:rPr>
                <w:lang w:eastAsia="en-NZ"/>
              </w:rPr>
            </w:pPr>
            <w:r w:rsidRPr="001F79CA">
              <w:rPr>
                <w:lang w:eastAsia="en-NZ"/>
              </w:rPr>
              <w:t xml:space="preserve">We have access to other staff </w:t>
            </w:r>
            <w:proofErr w:type="gramStart"/>
            <w:r w:rsidRPr="001F79CA">
              <w:rPr>
                <w:lang w:eastAsia="en-NZ"/>
              </w:rPr>
              <w:t>who</w:t>
            </w:r>
            <w:proofErr w:type="gramEnd"/>
            <w:r w:rsidRPr="001F79CA">
              <w:rPr>
                <w:lang w:eastAsia="en-NZ"/>
              </w:rPr>
              <w:t xml:space="preserve"> can support consumers and families need</w:t>
            </w:r>
            <w:r>
              <w:rPr>
                <w:lang w:eastAsia="en-NZ"/>
              </w:rPr>
              <w:t>ing</w:t>
            </w:r>
            <w:r w:rsidRPr="001F79CA">
              <w:rPr>
                <w:lang w:eastAsia="en-NZ"/>
              </w:rPr>
              <w:t xml:space="preserve"> </w:t>
            </w:r>
            <w:r>
              <w:rPr>
                <w:lang w:eastAsia="en-NZ"/>
              </w:rPr>
              <w:t>help</w:t>
            </w:r>
            <w:r w:rsidRPr="001F79CA">
              <w:rPr>
                <w:lang w:eastAsia="en-NZ"/>
              </w:rPr>
              <w:t xml:space="preserve"> with transport and other issues.</w:t>
            </w: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tcPr>
          <w:p w:rsidR="009B7968" w:rsidRPr="001F79CA" w:rsidRDefault="009B7968" w:rsidP="009D33F7">
            <w:pPr>
              <w:pStyle w:val="TableT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A27106">
            <w:pPr>
              <w:pStyle w:val="TableText"/>
              <w:rPr>
                <w:lang w:eastAsia="en-NZ"/>
              </w:rPr>
            </w:pPr>
            <w:r w:rsidRPr="001F79CA">
              <w:rPr>
                <w:lang w:eastAsia="en-NZ"/>
              </w:rPr>
              <w:t>We regularly ask consumers to bring their medicines with them to their appointments.</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tcPr>
          <w:p w:rsidR="009B7968" w:rsidRPr="001F79CA" w:rsidRDefault="009B7968" w:rsidP="00A27106">
            <w:pPr>
              <w:pStyle w:val="TableText"/>
              <w:rPr>
                <w:lang w:eastAsia="en-NZ"/>
              </w:rPr>
            </w:pPr>
            <w:r w:rsidRPr="001F79CA">
              <w:rPr>
                <w:lang w:eastAsia="en-NZ"/>
              </w:rPr>
              <w:t>We regularly explain full details about all new medicines to our consumers and families, for example, what it is for, how it works, side effects, serious side effects, how the medicine should be taken and why, any interactions.</w:t>
            </w: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tcPr>
          <w:p w:rsidR="009B7968" w:rsidRPr="001F79CA" w:rsidRDefault="009B7968" w:rsidP="009D33F7">
            <w:pPr>
              <w:pStyle w:val="TableT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A27106">
            <w:pPr>
              <w:pStyle w:val="TableText"/>
              <w:rPr>
                <w:lang w:eastAsia="en-NZ"/>
              </w:rPr>
            </w:pPr>
            <w:r w:rsidRPr="001F79CA">
              <w:rPr>
                <w:lang w:eastAsia="en-NZ"/>
              </w:rPr>
              <w:t>We regularly explain risks to our consumers and families so they can make informed decisions.</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jc w:val="center"/>
              <w:rPr>
                <w:lang w:eastAsia="en-NZ"/>
              </w:rPr>
            </w:pPr>
          </w:p>
        </w:tc>
      </w:tr>
      <w:tr w:rsidR="009D33F7" w:rsidRPr="001F79CA" w:rsidTr="009D33F7">
        <w:trPr>
          <w:cantSplit/>
        </w:trPr>
        <w:tc>
          <w:tcPr>
            <w:tcW w:w="3944" w:type="pct"/>
            <w:tcBorders>
              <w:top w:val="nil"/>
              <w:bottom w:val="single" w:sz="4" w:space="0" w:color="auto"/>
              <w:right w:val="single" w:sz="4" w:space="0" w:color="A6A6A6" w:themeColor="background1" w:themeShade="A6"/>
            </w:tcBorders>
            <w:shd w:val="clear" w:color="auto" w:fill="auto"/>
          </w:tcPr>
          <w:p w:rsidR="009D33F7" w:rsidRPr="001F79CA" w:rsidRDefault="009D33F7" w:rsidP="00A27106">
            <w:pPr>
              <w:pStyle w:val="TableText"/>
              <w:rPr>
                <w:lang w:eastAsia="en-NZ"/>
              </w:rPr>
            </w:pPr>
            <w:r w:rsidRPr="001F79CA">
              <w:t>Do you have any comments you would like to add?</w:t>
            </w:r>
          </w:p>
        </w:tc>
        <w:tc>
          <w:tcPr>
            <w:tcW w:w="264"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9D33F7" w:rsidRPr="001F79CA" w:rsidRDefault="009D33F7" w:rsidP="009D33F7">
            <w:pPr>
              <w:pStyle w:val="TableText"/>
              <w:jc w:val="center"/>
              <w:rPr>
                <w:lang w:eastAsia="en-NZ"/>
              </w:rPr>
            </w:pPr>
          </w:p>
        </w:tc>
        <w:tc>
          <w:tcPr>
            <w:tcW w:w="264"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9D33F7" w:rsidRPr="001F79CA" w:rsidRDefault="009D33F7" w:rsidP="009D33F7">
            <w:pPr>
              <w:pStyle w:val="TableText"/>
              <w:jc w:val="center"/>
              <w:rPr>
                <w:lang w:eastAsia="en-NZ"/>
              </w:rPr>
            </w:pPr>
          </w:p>
        </w:tc>
        <w:tc>
          <w:tcPr>
            <w:tcW w:w="264"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9D33F7" w:rsidRPr="001F79CA" w:rsidRDefault="009D33F7" w:rsidP="009D33F7">
            <w:pPr>
              <w:pStyle w:val="TableText"/>
              <w:jc w:val="center"/>
              <w:rPr>
                <w:lang w:eastAsia="en-NZ"/>
              </w:rPr>
            </w:pPr>
          </w:p>
        </w:tc>
        <w:tc>
          <w:tcPr>
            <w:tcW w:w="264" w:type="pct"/>
            <w:tcBorders>
              <w:top w:val="nil"/>
              <w:left w:val="single" w:sz="4" w:space="0" w:color="A6A6A6" w:themeColor="background1" w:themeShade="A6"/>
              <w:bottom w:val="single" w:sz="4" w:space="0" w:color="auto"/>
              <w:right w:val="nil"/>
            </w:tcBorders>
            <w:shd w:val="clear" w:color="auto" w:fill="auto"/>
          </w:tcPr>
          <w:p w:rsidR="009D33F7" w:rsidRPr="001F79CA" w:rsidRDefault="009D33F7" w:rsidP="009D33F7">
            <w:pPr>
              <w:pStyle w:val="TableText"/>
              <w:jc w:val="center"/>
              <w:rPr>
                <w:lang w:eastAsia="en-NZ"/>
              </w:rPr>
            </w:pPr>
          </w:p>
        </w:tc>
      </w:tr>
    </w:tbl>
    <w:p w:rsidR="009B7968" w:rsidRDefault="009B7968" w:rsidP="009B7968">
      <w:pPr>
        <w:rPr>
          <w:lang w:eastAsia="en-NZ"/>
        </w:rPr>
      </w:pPr>
      <w:bookmarkStart w:id="3" w:name="Sensitivity"/>
      <w:bookmarkEnd w:id="3"/>
    </w:p>
    <w:p w:rsidR="009D33F7" w:rsidRDefault="009D33F7" w:rsidP="009D33F7">
      <w:pPr>
        <w:pStyle w:val="Heading3"/>
        <w:rPr>
          <w:lang w:eastAsia="en-NZ"/>
        </w:rPr>
      </w:pPr>
      <w:r>
        <w:rPr>
          <w:lang w:eastAsia="en-NZ"/>
        </w:rPr>
        <w:lastRenderedPageBreak/>
        <w:t>D.</w:t>
      </w:r>
      <w:r>
        <w:rPr>
          <w:lang w:eastAsia="en-NZ"/>
        </w:rPr>
        <w:tab/>
        <w:t>Personal information</w:t>
      </w:r>
    </w:p>
    <w:p w:rsidR="009D33F7" w:rsidRPr="001F79CA" w:rsidRDefault="009D33F7" w:rsidP="000F28DE">
      <w:pPr>
        <w:keepNext/>
        <w:rPr>
          <w:lang w:eastAsia="en-NZ"/>
        </w:rPr>
      </w:pPr>
      <w:r w:rsidRPr="001F79CA">
        <w:rPr>
          <w:lang w:eastAsia="en-NZ"/>
        </w:rPr>
        <w:t>This section asks you for some information about yourself. This information will be kept confidential.</w:t>
      </w:r>
    </w:p>
    <w:p w:rsidR="009D33F7" w:rsidRDefault="009D33F7" w:rsidP="000F28DE">
      <w:pPr>
        <w:keepNext/>
        <w:rPr>
          <w:lang w:eastAsia="en-NZ"/>
        </w:rPr>
      </w:pPr>
    </w:p>
    <w:tbl>
      <w:tblPr>
        <w:tblW w:w="4932" w:type="pct"/>
        <w:tblInd w:w="72"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246"/>
        <w:gridCol w:w="3047"/>
        <w:gridCol w:w="3047"/>
      </w:tblGrid>
      <w:tr w:rsidR="009D33F7" w:rsidRPr="001F79CA" w:rsidTr="009D33F7">
        <w:trPr>
          <w:cantSplit/>
        </w:trPr>
        <w:tc>
          <w:tcPr>
            <w:tcW w:w="1738" w:type="pct"/>
            <w:tcBorders>
              <w:top w:val="single" w:sz="4" w:space="0" w:color="auto"/>
              <w:bottom w:val="nil"/>
              <w:right w:val="single" w:sz="4" w:space="0" w:color="A6A6A6" w:themeColor="background1" w:themeShade="A6"/>
            </w:tcBorders>
            <w:shd w:val="clear" w:color="auto" w:fill="F2F2F2" w:themeFill="background1" w:themeFillShade="F2"/>
          </w:tcPr>
          <w:p w:rsidR="009D33F7" w:rsidRPr="009D33F7" w:rsidRDefault="009D33F7" w:rsidP="000F28DE">
            <w:pPr>
              <w:pStyle w:val="TableText"/>
              <w:keepNext/>
              <w:rPr>
                <w:lang w:eastAsia="en-NZ"/>
              </w:rPr>
            </w:pPr>
            <w:r w:rsidRPr="009D33F7">
              <w:rPr>
                <w:color w:val="000000"/>
                <w:lang w:eastAsia="en-NZ"/>
              </w:rPr>
              <w:t>What is your role?</w:t>
            </w:r>
          </w:p>
        </w:tc>
        <w:tc>
          <w:tcPr>
            <w:tcW w:w="3262" w:type="pct"/>
            <w:gridSpan w:val="2"/>
            <w:tcBorders>
              <w:top w:val="single" w:sz="4" w:space="0" w:color="auto"/>
              <w:left w:val="single" w:sz="4" w:space="0" w:color="A6A6A6" w:themeColor="background1" w:themeShade="A6"/>
              <w:bottom w:val="nil"/>
              <w:right w:val="nil"/>
            </w:tcBorders>
            <w:shd w:val="clear" w:color="auto" w:fill="F2F2F2" w:themeFill="background1" w:themeFillShade="F2"/>
          </w:tcPr>
          <w:p w:rsidR="009D33F7" w:rsidRPr="001F79CA" w:rsidRDefault="009D33F7" w:rsidP="000F28DE">
            <w:pPr>
              <w:pStyle w:val="TableText"/>
              <w:keepNext/>
              <w:rPr>
                <w:lang w:eastAsia="en-NZ"/>
              </w:rPr>
            </w:pPr>
          </w:p>
        </w:tc>
      </w:tr>
      <w:tr w:rsidR="009D33F7" w:rsidRPr="001F79CA" w:rsidTr="009D33F7">
        <w:trPr>
          <w:cantSplit/>
        </w:trPr>
        <w:tc>
          <w:tcPr>
            <w:tcW w:w="1738" w:type="pct"/>
            <w:tcBorders>
              <w:top w:val="nil"/>
              <w:bottom w:val="nil"/>
              <w:right w:val="single" w:sz="4" w:space="0" w:color="A6A6A6" w:themeColor="background1" w:themeShade="A6"/>
            </w:tcBorders>
          </w:tcPr>
          <w:p w:rsidR="009D33F7" w:rsidRPr="001F79CA" w:rsidRDefault="009D33F7" w:rsidP="000F28DE">
            <w:pPr>
              <w:pStyle w:val="TableText"/>
              <w:keepNext/>
              <w:rPr>
                <w:lang w:eastAsia="en-NZ"/>
              </w:rPr>
            </w:pPr>
            <w:r w:rsidRPr="001F79CA">
              <w:rPr>
                <w:color w:val="000000"/>
                <w:lang w:eastAsia="en-NZ"/>
              </w:rPr>
              <w:t>How many years have you worked as a health practitioner?</w:t>
            </w:r>
          </w:p>
        </w:tc>
        <w:tc>
          <w:tcPr>
            <w:tcW w:w="3262" w:type="pct"/>
            <w:gridSpan w:val="2"/>
            <w:tcBorders>
              <w:top w:val="nil"/>
              <w:left w:val="single" w:sz="4" w:space="0" w:color="A6A6A6" w:themeColor="background1" w:themeShade="A6"/>
              <w:bottom w:val="nil"/>
              <w:right w:val="nil"/>
            </w:tcBorders>
          </w:tcPr>
          <w:p w:rsidR="009D33F7" w:rsidRPr="001F79CA" w:rsidRDefault="009D33F7" w:rsidP="000F28DE">
            <w:pPr>
              <w:pStyle w:val="TableText"/>
              <w:keepNext/>
              <w:rPr>
                <w:lang w:eastAsia="en-NZ"/>
              </w:rPr>
            </w:pPr>
          </w:p>
        </w:tc>
      </w:tr>
      <w:tr w:rsidR="009D33F7" w:rsidRPr="001F79CA" w:rsidTr="009D33F7">
        <w:trPr>
          <w:cantSplit/>
        </w:trPr>
        <w:tc>
          <w:tcPr>
            <w:tcW w:w="1738" w:type="pct"/>
            <w:tcBorders>
              <w:top w:val="nil"/>
              <w:bottom w:val="nil"/>
              <w:right w:val="single" w:sz="4" w:space="0" w:color="A6A6A6" w:themeColor="background1" w:themeShade="A6"/>
            </w:tcBorders>
            <w:shd w:val="clear" w:color="auto" w:fill="F2F2F2" w:themeFill="background1" w:themeFillShade="F2"/>
          </w:tcPr>
          <w:p w:rsidR="009D33F7" w:rsidRPr="001F79CA" w:rsidRDefault="009D33F7" w:rsidP="000F28DE">
            <w:pPr>
              <w:pStyle w:val="TableText"/>
              <w:keepNext/>
              <w:rPr>
                <w:lang w:eastAsia="en-NZ"/>
              </w:rPr>
            </w:pPr>
            <w:r w:rsidRPr="001F79CA">
              <w:rPr>
                <w:color w:val="000000"/>
                <w:lang w:eastAsia="en-NZ"/>
              </w:rPr>
              <w:t>How many years have you worked at your current clinic/practice?</w:t>
            </w:r>
          </w:p>
        </w:tc>
        <w:tc>
          <w:tcPr>
            <w:tcW w:w="3262" w:type="pct"/>
            <w:gridSpan w:val="2"/>
            <w:tcBorders>
              <w:top w:val="nil"/>
              <w:left w:val="single" w:sz="4" w:space="0" w:color="A6A6A6" w:themeColor="background1" w:themeShade="A6"/>
              <w:bottom w:val="nil"/>
              <w:right w:val="nil"/>
            </w:tcBorders>
            <w:shd w:val="clear" w:color="auto" w:fill="F2F2F2" w:themeFill="background1" w:themeFillShade="F2"/>
          </w:tcPr>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bookmarkStart w:id="4" w:name="Check1"/>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bookmarkEnd w:id="4"/>
            <w:r>
              <w:rPr>
                <w:lang w:eastAsia="en-NZ"/>
              </w:rPr>
              <w:tab/>
              <w:t>Fewer than 5</w:t>
            </w:r>
          </w:p>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6 to 10</w:t>
            </w:r>
          </w:p>
          <w:p w:rsidR="009D33F7" w:rsidRPr="001F79CA"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More than 10</w:t>
            </w:r>
          </w:p>
        </w:tc>
      </w:tr>
      <w:tr w:rsidR="009D33F7" w:rsidRPr="001F79CA" w:rsidTr="009D33F7">
        <w:trPr>
          <w:cantSplit/>
        </w:trPr>
        <w:tc>
          <w:tcPr>
            <w:tcW w:w="1738" w:type="pct"/>
            <w:tcBorders>
              <w:top w:val="nil"/>
              <w:bottom w:val="nil"/>
              <w:right w:val="single" w:sz="4" w:space="0" w:color="A6A6A6" w:themeColor="background1" w:themeShade="A6"/>
            </w:tcBorders>
          </w:tcPr>
          <w:p w:rsidR="009D33F7" w:rsidRPr="001F79CA" w:rsidRDefault="009D33F7" w:rsidP="000F28DE">
            <w:pPr>
              <w:pStyle w:val="TableText"/>
              <w:keepNext/>
              <w:rPr>
                <w:lang w:eastAsia="en-NZ"/>
              </w:rPr>
            </w:pPr>
            <w:r>
              <w:rPr>
                <w:lang w:eastAsia="en-NZ"/>
              </w:rPr>
              <w:t>Do you work:</w:t>
            </w:r>
          </w:p>
        </w:tc>
        <w:tc>
          <w:tcPr>
            <w:tcW w:w="3262" w:type="pct"/>
            <w:gridSpan w:val="2"/>
            <w:tcBorders>
              <w:top w:val="nil"/>
              <w:left w:val="single" w:sz="4" w:space="0" w:color="A6A6A6" w:themeColor="background1" w:themeShade="A6"/>
              <w:bottom w:val="nil"/>
              <w:right w:val="nil"/>
            </w:tcBorders>
          </w:tcPr>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Full time?</w:t>
            </w:r>
          </w:p>
          <w:p w:rsidR="009D33F7" w:rsidRPr="001F79CA"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Part time?</w:t>
            </w:r>
          </w:p>
        </w:tc>
      </w:tr>
      <w:tr w:rsidR="009D33F7" w:rsidRPr="001F79CA" w:rsidTr="000F28DE">
        <w:trPr>
          <w:cantSplit/>
        </w:trPr>
        <w:tc>
          <w:tcPr>
            <w:tcW w:w="1738" w:type="pct"/>
            <w:tcBorders>
              <w:top w:val="nil"/>
              <w:bottom w:val="nil"/>
              <w:right w:val="single" w:sz="4" w:space="0" w:color="A6A6A6" w:themeColor="background1" w:themeShade="A6"/>
            </w:tcBorders>
            <w:shd w:val="clear" w:color="auto" w:fill="F2F2F2" w:themeFill="background1" w:themeFillShade="F2"/>
          </w:tcPr>
          <w:p w:rsidR="009D33F7" w:rsidRPr="001F79CA" w:rsidRDefault="009D33F7" w:rsidP="000F28DE">
            <w:pPr>
              <w:pStyle w:val="TableText"/>
              <w:keepNext/>
              <w:rPr>
                <w:lang w:eastAsia="en-NZ"/>
              </w:rPr>
            </w:pPr>
            <w:r>
              <w:rPr>
                <w:lang w:eastAsia="en-NZ"/>
              </w:rPr>
              <w:t>Which ethnic group to you belong to?</w:t>
            </w:r>
          </w:p>
        </w:tc>
        <w:tc>
          <w:tcPr>
            <w:tcW w:w="1631" w:type="pct"/>
            <w:tcBorders>
              <w:top w:val="nil"/>
              <w:left w:val="single" w:sz="4" w:space="0" w:color="A6A6A6" w:themeColor="background1" w:themeShade="A6"/>
              <w:bottom w:val="nil"/>
              <w:right w:val="nil"/>
            </w:tcBorders>
            <w:shd w:val="clear" w:color="auto" w:fill="F2F2F2" w:themeFill="background1" w:themeFillShade="F2"/>
          </w:tcPr>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NZ European</w:t>
            </w:r>
          </w:p>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Māori</w:t>
            </w:r>
          </w:p>
          <w:p w:rsidR="009D33F7"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Samoan</w:t>
            </w:r>
          </w:p>
          <w:p w:rsidR="009D33F7"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Cook Island Māori</w:t>
            </w:r>
          </w:p>
          <w:p w:rsidR="009D33F7" w:rsidRPr="001F79CA"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Tongan</w:t>
            </w:r>
          </w:p>
        </w:tc>
        <w:tc>
          <w:tcPr>
            <w:tcW w:w="1631" w:type="pct"/>
            <w:tcBorders>
              <w:top w:val="nil"/>
              <w:left w:val="single" w:sz="4" w:space="0" w:color="A6A6A6" w:themeColor="background1" w:themeShade="A6"/>
              <w:bottom w:val="nil"/>
              <w:right w:val="nil"/>
            </w:tcBorders>
            <w:shd w:val="clear" w:color="auto" w:fill="F2F2F2" w:themeFill="background1" w:themeFillShade="F2"/>
          </w:tcPr>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Niuean</w:t>
            </w:r>
          </w:p>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Chinese</w:t>
            </w:r>
          </w:p>
          <w:p w:rsidR="009D33F7"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Indian</w:t>
            </w:r>
          </w:p>
          <w:p w:rsidR="009D33F7"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Other (please specify)</w:t>
            </w:r>
          </w:p>
          <w:p w:rsidR="009D33F7" w:rsidRPr="001F79CA" w:rsidRDefault="009D33F7" w:rsidP="000F28DE">
            <w:pPr>
              <w:pStyle w:val="TableText"/>
              <w:keepNext/>
              <w:ind w:left="567"/>
              <w:rPr>
                <w:lang w:eastAsia="en-NZ"/>
              </w:rPr>
            </w:pPr>
            <w:r>
              <w:rPr>
                <w:lang w:eastAsia="en-NZ"/>
              </w:rPr>
              <w:fldChar w:fldCharType="begin">
                <w:ffData>
                  <w:name w:val="Text1"/>
                  <w:enabled/>
                  <w:calcOnExit w:val="0"/>
                  <w:textInput/>
                </w:ffData>
              </w:fldChar>
            </w:r>
            <w:bookmarkStart w:id="5" w:name="Text1"/>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5"/>
          </w:p>
        </w:tc>
      </w:tr>
      <w:tr w:rsidR="000F28DE" w:rsidRPr="001F79CA" w:rsidTr="000F28DE">
        <w:trPr>
          <w:cantSplit/>
        </w:trPr>
        <w:tc>
          <w:tcPr>
            <w:tcW w:w="1738" w:type="pct"/>
            <w:tcBorders>
              <w:top w:val="nil"/>
              <w:bottom w:val="single" w:sz="4" w:space="0" w:color="auto"/>
              <w:right w:val="single" w:sz="4" w:space="0" w:color="A6A6A6" w:themeColor="background1" w:themeShade="A6"/>
            </w:tcBorders>
          </w:tcPr>
          <w:p w:rsidR="000F28DE" w:rsidRPr="001F79CA" w:rsidRDefault="000F28DE" w:rsidP="004E0E74">
            <w:pPr>
              <w:pStyle w:val="TableText"/>
              <w:rPr>
                <w:lang w:eastAsia="en-NZ"/>
              </w:rPr>
            </w:pPr>
            <w:r>
              <w:rPr>
                <w:lang w:eastAsia="en-NZ"/>
              </w:rPr>
              <w:t>Are you:</w:t>
            </w:r>
          </w:p>
        </w:tc>
        <w:tc>
          <w:tcPr>
            <w:tcW w:w="3262" w:type="pct"/>
            <w:gridSpan w:val="2"/>
            <w:tcBorders>
              <w:top w:val="nil"/>
              <w:left w:val="single" w:sz="4" w:space="0" w:color="A6A6A6" w:themeColor="background1" w:themeShade="A6"/>
              <w:bottom w:val="single" w:sz="4" w:space="0" w:color="auto"/>
              <w:right w:val="nil"/>
            </w:tcBorders>
          </w:tcPr>
          <w:p w:rsidR="000F28DE" w:rsidRDefault="000F28DE" w:rsidP="004E0E74">
            <w:pPr>
              <w:pStyle w:val="TableT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Male?</w:t>
            </w:r>
          </w:p>
          <w:p w:rsidR="000F28DE" w:rsidRPr="001F79CA" w:rsidRDefault="000F28DE" w:rsidP="000F28DE">
            <w:pPr>
              <w:pStyle w:val="TableT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90427F">
              <w:rPr>
                <w:lang w:eastAsia="en-NZ"/>
              </w:rPr>
            </w:r>
            <w:r w:rsidR="0090427F">
              <w:rPr>
                <w:lang w:eastAsia="en-NZ"/>
              </w:rPr>
              <w:fldChar w:fldCharType="separate"/>
            </w:r>
            <w:r>
              <w:rPr>
                <w:lang w:eastAsia="en-NZ"/>
              </w:rPr>
              <w:fldChar w:fldCharType="end"/>
            </w:r>
            <w:r>
              <w:rPr>
                <w:lang w:eastAsia="en-NZ"/>
              </w:rPr>
              <w:tab/>
              <w:t>Female?</w:t>
            </w:r>
          </w:p>
        </w:tc>
      </w:tr>
    </w:tbl>
    <w:p w:rsidR="009B7968" w:rsidRPr="001F79CA" w:rsidRDefault="009B7968" w:rsidP="000F28DE"/>
    <w:p w:rsidR="009B7968" w:rsidRPr="001F79CA" w:rsidRDefault="009B7968" w:rsidP="000F28DE">
      <w:r w:rsidRPr="001F79CA">
        <w:rPr>
          <w:lang w:eastAsia="en-NZ"/>
        </w:rPr>
        <w:t>Thank you for taking the time to complete this survey.</w:t>
      </w:r>
    </w:p>
    <w:p w:rsidR="008C45B9" w:rsidRPr="001F79CA" w:rsidRDefault="008C45B9" w:rsidP="000F28DE"/>
    <w:sectPr w:rsidR="008C45B9" w:rsidRPr="001F79CA" w:rsidSect="004A2BF8">
      <w:footerReference w:type="even" r:id="rId8"/>
      <w:footerReference w:type="default" r:id="rId9"/>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7F" w:rsidRDefault="0090427F">
      <w:pPr>
        <w:spacing w:line="240" w:lineRule="auto"/>
      </w:pPr>
      <w:r>
        <w:separator/>
      </w:r>
    </w:p>
  </w:endnote>
  <w:endnote w:type="continuationSeparator" w:id="0">
    <w:p w:rsidR="0090427F" w:rsidRDefault="00904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EE" w:rsidRPr="00746CEE" w:rsidRDefault="00746CEE" w:rsidP="00746CEE">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437C1">
      <w:rPr>
        <w:rStyle w:val="PageNumber"/>
        <w:noProof/>
      </w:rPr>
      <w:t>4</w:t>
    </w:r>
    <w:r w:rsidRPr="00FC46E7">
      <w:rPr>
        <w:rStyle w:val="PageNumber"/>
      </w:rPr>
      <w:fldChar w:fldCharType="end"/>
    </w:r>
    <w:r>
      <w:tab/>
      <w:t>Health Literacy Review: A guide – Appendix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75" w:rsidRDefault="00DE5275" w:rsidP="00533B90">
    <w:pPr>
      <w:pStyle w:val="RectoFooter"/>
    </w:pPr>
    <w:r>
      <w:tab/>
      <w:t>Health Literacy Review: A guide</w:t>
    </w:r>
    <w:r w:rsidR="00746CEE">
      <w:t xml:space="preserve"> – Appendix 10</w:t>
    </w:r>
    <w:r>
      <w:tab/>
    </w:r>
    <w:r>
      <w:rPr>
        <w:rStyle w:val="PageNumber"/>
      </w:rPr>
      <w:fldChar w:fldCharType="begin"/>
    </w:r>
    <w:r>
      <w:rPr>
        <w:rStyle w:val="PageNumber"/>
      </w:rPr>
      <w:instrText xml:space="preserve"> PAGE </w:instrText>
    </w:r>
    <w:r>
      <w:rPr>
        <w:rStyle w:val="PageNumber"/>
      </w:rPr>
      <w:fldChar w:fldCharType="separate"/>
    </w:r>
    <w:r w:rsidR="005437C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7F" w:rsidRPr="00E460B6" w:rsidRDefault="0090427F" w:rsidP="007B4D3E"/>
  </w:footnote>
  <w:footnote w:type="continuationSeparator" w:id="0">
    <w:p w:rsidR="0090427F" w:rsidRDefault="009042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6C817015"/>
    <w:multiLevelType w:val="hybridMultilevel"/>
    <w:tmpl w:val="4EB280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4865"/>
    <w:rsid w:val="00030B26"/>
    <w:rsid w:val="0006228D"/>
    <w:rsid w:val="00072BD6"/>
    <w:rsid w:val="00075B78"/>
    <w:rsid w:val="00082CD6"/>
    <w:rsid w:val="00085AFE"/>
    <w:rsid w:val="000A7EA2"/>
    <w:rsid w:val="000B0730"/>
    <w:rsid w:val="000F28DE"/>
    <w:rsid w:val="000F2AE2"/>
    <w:rsid w:val="000F4230"/>
    <w:rsid w:val="00102063"/>
    <w:rsid w:val="0010541C"/>
    <w:rsid w:val="00106F93"/>
    <w:rsid w:val="00111D50"/>
    <w:rsid w:val="00113B8E"/>
    <w:rsid w:val="00130DB3"/>
    <w:rsid w:val="001342C7"/>
    <w:rsid w:val="0013585C"/>
    <w:rsid w:val="00142954"/>
    <w:rsid w:val="001460E0"/>
    <w:rsid w:val="00147F71"/>
    <w:rsid w:val="00150A6E"/>
    <w:rsid w:val="0016468A"/>
    <w:rsid w:val="001662DC"/>
    <w:rsid w:val="00181EE0"/>
    <w:rsid w:val="001A3879"/>
    <w:rsid w:val="001A5CF5"/>
    <w:rsid w:val="001B39D2"/>
    <w:rsid w:val="001C4326"/>
    <w:rsid w:val="001D3541"/>
    <w:rsid w:val="001D5CFF"/>
    <w:rsid w:val="001F45D8"/>
    <w:rsid w:val="001F6372"/>
    <w:rsid w:val="00201A01"/>
    <w:rsid w:val="002104D3"/>
    <w:rsid w:val="00213A33"/>
    <w:rsid w:val="0021763B"/>
    <w:rsid w:val="00217C7C"/>
    <w:rsid w:val="00246DB1"/>
    <w:rsid w:val="002476B5"/>
    <w:rsid w:val="00253ECF"/>
    <w:rsid w:val="002546A1"/>
    <w:rsid w:val="00275D08"/>
    <w:rsid w:val="00282A67"/>
    <w:rsid w:val="002858E3"/>
    <w:rsid w:val="0029190A"/>
    <w:rsid w:val="00292C5A"/>
    <w:rsid w:val="00295241"/>
    <w:rsid w:val="002A3F92"/>
    <w:rsid w:val="002B047D"/>
    <w:rsid w:val="002B3F84"/>
    <w:rsid w:val="002B732B"/>
    <w:rsid w:val="002C0B4F"/>
    <w:rsid w:val="002C2219"/>
    <w:rsid w:val="002D0DF2"/>
    <w:rsid w:val="002D23BD"/>
    <w:rsid w:val="002E0B47"/>
    <w:rsid w:val="002F7213"/>
    <w:rsid w:val="0030382F"/>
    <w:rsid w:val="0030408D"/>
    <w:rsid w:val="003060E4"/>
    <w:rsid w:val="003160E7"/>
    <w:rsid w:val="0031739E"/>
    <w:rsid w:val="00321FED"/>
    <w:rsid w:val="003325AB"/>
    <w:rsid w:val="0033412B"/>
    <w:rsid w:val="00343365"/>
    <w:rsid w:val="00353501"/>
    <w:rsid w:val="003606F8"/>
    <w:rsid w:val="003630C2"/>
    <w:rsid w:val="003648EF"/>
    <w:rsid w:val="003673E6"/>
    <w:rsid w:val="00377264"/>
    <w:rsid w:val="00377EFB"/>
    <w:rsid w:val="003A26A5"/>
    <w:rsid w:val="003A3761"/>
    <w:rsid w:val="003A5FEA"/>
    <w:rsid w:val="003B1199"/>
    <w:rsid w:val="003B1D10"/>
    <w:rsid w:val="003C76D4"/>
    <w:rsid w:val="003E1D2A"/>
    <w:rsid w:val="003E7C46"/>
    <w:rsid w:val="003F52A7"/>
    <w:rsid w:val="0040240C"/>
    <w:rsid w:val="00413021"/>
    <w:rsid w:val="004359A5"/>
    <w:rsid w:val="00440BE0"/>
    <w:rsid w:val="00442C1C"/>
    <w:rsid w:val="0044584B"/>
    <w:rsid w:val="004469F5"/>
    <w:rsid w:val="00447CB7"/>
    <w:rsid w:val="00460826"/>
    <w:rsid w:val="00460EA7"/>
    <w:rsid w:val="0046195B"/>
    <w:rsid w:val="00462397"/>
    <w:rsid w:val="0046596D"/>
    <w:rsid w:val="00487C04"/>
    <w:rsid w:val="004907E1"/>
    <w:rsid w:val="00493445"/>
    <w:rsid w:val="00494511"/>
    <w:rsid w:val="004A035B"/>
    <w:rsid w:val="004A2BF8"/>
    <w:rsid w:val="004A38D7"/>
    <w:rsid w:val="004A778C"/>
    <w:rsid w:val="004C2D7C"/>
    <w:rsid w:val="004C2E6A"/>
    <w:rsid w:val="004C7138"/>
    <w:rsid w:val="004C78C0"/>
    <w:rsid w:val="004D2A2D"/>
    <w:rsid w:val="004D6689"/>
    <w:rsid w:val="004E0E74"/>
    <w:rsid w:val="004E1D1D"/>
    <w:rsid w:val="004E7AC8"/>
    <w:rsid w:val="004F0C94"/>
    <w:rsid w:val="005019AE"/>
    <w:rsid w:val="00503749"/>
    <w:rsid w:val="00504CF4"/>
    <w:rsid w:val="0050635B"/>
    <w:rsid w:val="0053199F"/>
    <w:rsid w:val="00533B90"/>
    <w:rsid w:val="005410F8"/>
    <w:rsid w:val="005437C1"/>
    <w:rsid w:val="005448EC"/>
    <w:rsid w:val="00545963"/>
    <w:rsid w:val="00550256"/>
    <w:rsid w:val="00552C89"/>
    <w:rsid w:val="00553958"/>
    <w:rsid w:val="0055763D"/>
    <w:rsid w:val="005621F2"/>
    <w:rsid w:val="0056313C"/>
    <w:rsid w:val="00567B58"/>
    <w:rsid w:val="005763E0"/>
    <w:rsid w:val="005A27CA"/>
    <w:rsid w:val="005A43BD"/>
    <w:rsid w:val="005B69EA"/>
    <w:rsid w:val="005E226E"/>
    <w:rsid w:val="005E61C2"/>
    <w:rsid w:val="005F03E7"/>
    <w:rsid w:val="005F2C18"/>
    <w:rsid w:val="006015D7"/>
    <w:rsid w:val="00601B21"/>
    <w:rsid w:val="006148F1"/>
    <w:rsid w:val="00614E8D"/>
    <w:rsid w:val="00626CF8"/>
    <w:rsid w:val="00636D7D"/>
    <w:rsid w:val="00637408"/>
    <w:rsid w:val="00642868"/>
    <w:rsid w:val="00647AFE"/>
    <w:rsid w:val="006512BC"/>
    <w:rsid w:val="00651A87"/>
    <w:rsid w:val="0065288F"/>
    <w:rsid w:val="00653A5A"/>
    <w:rsid w:val="006575F4"/>
    <w:rsid w:val="006579E6"/>
    <w:rsid w:val="00663EDC"/>
    <w:rsid w:val="00671078"/>
    <w:rsid w:val="00677456"/>
    <w:rsid w:val="00680A04"/>
    <w:rsid w:val="00686D80"/>
    <w:rsid w:val="00690F81"/>
    <w:rsid w:val="00694895"/>
    <w:rsid w:val="00697E2E"/>
    <w:rsid w:val="006A25A2"/>
    <w:rsid w:val="006B0E73"/>
    <w:rsid w:val="006B4A4D"/>
    <w:rsid w:val="006B5695"/>
    <w:rsid w:val="006C0A06"/>
    <w:rsid w:val="006C78EB"/>
    <w:rsid w:val="006D1660"/>
    <w:rsid w:val="006E3876"/>
    <w:rsid w:val="006E4E5A"/>
    <w:rsid w:val="006F1B67"/>
    <w:rsid w:val="0070091D"/>
    <w:rsid w:val="00702854"/>
    <w:rsid w:val="00715F8C"/>
    <w:rsid w:val="0071741C"/>
    <w:rsid w:val="007222BB"/>
    <w:rsid w:val="00722B07"/>
    <w:rsid w:val="007310A1"/>
    <w:rsid w:val="007374F1"/>
    <w:rsid w:val="00742B90"/>
    <w:rsid w:val="0074434D"/>
    <w:rsid w:val="00746CEE"/>
    <w:rsid w:val="00771B1E"/>
    <w:rsid w:val="00773C95"/>
    <w:rsid w:val="007777BB"/>
    <w:rsid w:val="0078171E"/>
    <w:rsid w:val="00795B34"/>
    <w:rsid w:val="007B1770"/>
    <w:rsid w:val="007B4D3E"/>
    <w:rsid w:val="007B7C70"/>
    <w:rsid w:val="007D2151"/>
    <w:rsid w:val="007D380A"/>
    <w:rsid w:val="007D42CC"/>
    <w:rsid w:val="007D5DE4"/>
    <w:rsid w:val="007E1341"/>
    <w:rsid w:val="007E1B41"/>
    <w:rsid w:val="007E30B9"/>
    <w:rsid w:val="007F0F0C"/>
    <w:rsid w:val="007F1288"/>
    <w:rsid w:val="007F7463"/>
    <w:rsid w:val="00800A8A"/>
    <w:rsid w:val="0080155C"/>
    <w:rsid w:val="00802C90"/>
    <w:rsid w:val="008052E1"/>
    <w:rsid w:val="0081209A"/>
    <w:rsid w:val="00822F2C"/>
    <w:rsid w:val="0082469F"/>
    <w:rsid w:val="008305E8"/>
    <w:rsid w:val="00860826"/>
    <w:rsid w:val="00860E21"/>
    <w:rsid w:val="00862D5C"/>
    <w:rsid w:val="00863117"/>
    <w:rsid w:val="0086388B"/>
    <w:rsid w:val="008642E5"/>
    <w:rsid w:val="00872D93"/>
    <w:rsid w:val="00880470"/>
    <w:rsid w:val="00880D94"/>
    <w:rsid w:val="008924DE"/>
    <w:rsid w:val="008A1B98"/>
    <w:rsid w:val="008A3755"/>
    <w:rsid w:val="008B264F"/>
    <w:rsid w:val="008B6F83"/>
    <w:rsid w:val="008B7C97"/>
    <w:rsid w:val="008B7FD8"/>
    <w:rsid w:val="008C2973"/>
    <w:rsid w:val="008C45B9"/>
    <w:rsid w:val="008C64C4"/>
    <w:rsid w:val="008C76BE"/>
    <w:rsid w:val="008D74D5"/>
    <w:rsid w:val="008F29BE"/>
    <w:rsid w:val="008F4AE5"/>
    <w:rsid w:val="008F51EB"/>
    <w:rsid w:val="00900197"/>
    <w:rsid w:val="00902F55"/>
    <w:rsid w:val="0090427F"/>
    <w:rsid w:val="0090582B"/>
    <w:rsid w:val="009060C0"/>
    <w:rsid w:val="009133F5"/>
    <w:rsid w:val="00920A27"/>
    <w:rsid w:val="00921216"/>
    <w:rsid w:val="00932D69"/>
    <w:rsid w:val="00944647"/>
    <w:rsid w:val="00977B8A"/>
    <w:rsid w:val="00982971"/>
    <w:rsid w:val="009845AD"/>
    <w:rsid w:val="00995BA0"/>
    <w:rsid w:val="009A418B"/>
    <w:rsid w:val="009A4473"/>
    <w:rsid w:val="009B7968"/>
    <w:rsid w:val="009C151C"/>
    <w:rsid w:val="009D33F7"/>
    <w:rsid w:val="009D5125"/>
    <w:rsid w:val="009D60B8"/>
    <w:rsid w:val="009D7D4B"/>
    <w:rsid w:val="009E36ED"/>
    <w:rsid w:val="009E6B77"/>
    <w:rsid w:val="009F460A"/>
    <w:rsid w:val="00A043FB"/>
    <w:rsid w:val="00A0729C"/>
    <w:rsid w:val="00A07779"/>
    <w:rsid w:val="00A20B2E"/>
    <w:rsid w:val="00A27106"/>
    <w:rsid w:val="00A3068F"/>
    <w:rsid w:val="00A3145B"/>
    <w:rsid w:val="00A339D0"/>
    <w:rsid w:val="00A41002"/>
    <w:rsid w:val="00A4201A"/>
    <w:rsid w:val="00A553CE"/>
    <w:rsid w:val="00A5677A"/>
    <w:rsid w:val="00A6490D"/>
    <w:rsid w:val="00A75C30"/>
    <w:rsid w:val="00A80363"/>
    <w:rsid w:val="00A9169D"/>
    <w:rsid w:val="00A96D6E"/>
    <w:rsid w:val="00AC101C"/>
    <w:rsid w:val="00AD4CF1"/>
    <w:rsid w:val="00AD5988"/>
    <w:rsid w:val="00AF7800"/>
    <w:rsid w:val="00B072E0"/>
    <w:rsid w:val="00B253F6"/>
    <w:rsid w:val="00B332F8"/>
    <w:rsid w:val="00B3492B"/>
    <w:rsid w:val="00B4646F"/>
    <w:rsid w:val="00B52372"/>
    <w:rsid w:val="00B55C7D"/>
    <w:rsid w:val="00B63038"/>
    <w:rsid w:val="00B64BD8"/>
    <w:rsid w:val="00B701D1"/>
    <w:rsid w:val="00B73AF2"/>
    <w:rsid w:val="00B7551A"/>
    <w:rsid w:val="00BC59F1"/>
    <w:rsid w:val="00BE6487"/>
    <w:rsid w:val="00BE74D3"/>
    <w:rsid w:val="00BF3DE1"/>
    <w:rsid w:val="00BF4843"/>
    <w:rsid w:val="00BF5205"/>
    <w:rsid w:val="00C12508"/>
    <w:rsid w:val="00C45AA2"/>
    <w:rsid w:val="00C531A4"/>
    <w:rsid w:val="00C62DD5"/>
    <w:rsid w:val="00C66296"/>
    <w:rsid w:val="00C77282"/>
    <w:rsid w:val="00C7757E"/>
    <w:rsid w:val="00C84DE5"/>
    <w:rsid w:val="00C86248"/>
    <w:rsid w:val="00C866D5"/>
    <w:rsid w:val="00C874AD"/>
    <w:rsid w:val="00CA4C33"/>
    <w:rsid w:val="00CA6F4A"/>
    <w:rsid w:val="00CB1BF4"/>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A1094"/>
    <w:rsid w:val="00DB39CF"/>
    <w:rsid w:val="00DB74A6"/>
    <w:rsid w:val="00DC6321"/>
    <w:rsid w:val="00DD35B6"/>
    <w:rsid w:val="00DD447A"/>
    <w:rsid w:val="00DE3B20"/>
    <w:rsid w:val="00DE5275"/>
    <w:rsid w:val="00DE598A"/>
    <w:rsid w:val="00DE6C94"/>
    <w:rsid w:val="00DE6FD7"/>
    <w:rsid w:val="00E23271"/>
    <w:rsid w:val="00E24F80"/>
    <w:rsid w:val="00E259F3"/>
    <w:rsid w:val="00E31CD8"/>
    <w:rsid w:val="00E33238"/>
    <w:rsid w:val="00E4486C"/>
    <w:rsid w:val="00E460B6"/>
    <w:rsid w:val="00E511D5"/>
    <w:rsid w:val="00E60249"/>
    <w:rsid w:val="00E65269"/>
    <w:rsid w:val="00E76D66"/>
    <w:rsid w:val="00EA796A"/>
    <w:rsid w:val="00EB1856"/>
    <w:rsid w:val="00EB3EA9"/>
    <w:rsid w:val="00EC50CE"/>
    <w:rsid w:val="00EC5B34"/>
    <w:rsid w:val="00EE4ADE"/>
    <w:rsid w:val="00EE5CB7"/>
    <w:rsid w:val="00EF5E64"/>
    <w:rsid w:val="00F024FE"/>
    <w:rsid w:val="00F05AD4"/>
    <w:rsid w:val="00F67496"/>
    <w:rsid w:val="00F735CC"/>
    <w:rsid w:val="00F801BA"/>
    <w:rsid w:val="00F946C9"/>
    <w:rsid w:val="00FA74EE"/>
    <w:rsid w:val="00FB4CFB"/>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2</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Health Literacy Review: A guide</vt:lpstr>
    </vt:vector>
  </TitlesOfParts>
  <Company>Microsoft</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Review: A guide: Appendix 10: Possible questions for staff survey</dc:title>
  <dc:creator>Ministry of Health</dc:creator>
  <cp:lastModifiedBy>Jane Adam</cp:lastModifiedBy>
  <cp:revision>6</cp:revision>
  <cp:lastPrinted>2015-04-16T01:53:00Z</cp:lastPrinted>
  <dcterms:created xsi:type="dcterms:W3CDTF">2015-05-05T08:08:00Z</dcterms:created>
  <dcterms:modified xsi:type="dcterms:W3CDTF">2015-05-06T21:24:00Z</dcterms:modified>
</cp:coreProperties>
</file>