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C" w:rsidRPr="00CD31E7" w:rsidRDefault="0019471C" w:rsidP="0019471C">
      <w:pPr>
        <w:spacing w:after="0"/>
        <w:rPr>
          <w:b/>
        </w:rPr>
      </w:pPr>
      <w:r w:rsidRPr="00CD31E7">
        <w:rPr>
          <w:b/>
        </w:rPr>
        <w:t>Summary for 18 meeting (19 November 2014):</w:t>
      </w:r>
    </w:p>
    <w:p w:rsidR="0019471C" w:rsidRDefault="0019471C" w:rsidP="0019471C">
      <w:pPr>
        <w:spacing w:after="0"/>
        <w:rPr>
          <w:rFonts w:cs="Arial"/>
        </w:rPr>
      </w:pPr>
      <w:r w:rsidRPr="00736839">
        <w:rPr>
          <w:rFonts w:cs="Arial"/>
        </w:rPr>
        <w:t xml:space="preserve">The </w:t>
      </w:r>
      <w:r>
        <w:rPr>
          <w:rFonts w:cs="Arial"/>
        </w:rPr>
        <w:t>Compliance Panel (</w:t>
      </w:r>
      <w:r w:rsidRPr="00736839">
        <w:rPr>
          <w:rFonts w:cs="Arial"/>
        </w:rPr>
        <w:t>CP</w:t>
      </w:r>
      <w:r>
        <w:rPr>
          <w:rFonts w:cs="Arial"/>
        </w:rPr>
        <w:t xml:space="preserve">) met to </w:t>
      </w:r>
      <w:r w:rsidRPr="00736839">
        <w:rPr>
          <w:rFonts w:cs="Arial"/>
        </w:rPr>
        <w:t xml:space="preserve">determine </w:t>
      </w:r>
      <w:r>
        <w:rPr>
          <w:rFonts w:cs="Arial"/>
        </w:rPr>
        <w:t>three complaints. T</w:t>
      </w:r>
      <w:r w:rsidRPr="00736839">
        <w:rPr>
          <w:rFonts w:cs="Arial"/>
        </w:rPr>
        <w:t xml:space="preserve">wo </w:t>
      </w:r>
      <w:r>
        <w:rPr>
          <w:rFonts w:cs="Arial"/>
        </w:rPr>
        <w:t xml:space="preserve">of the complaints </w:t>
      </w:r>
      <w:r w:rsidRPr="00736839">
        <w:rPr>
          <w:rFonts w:cs="Arial"/>
        </w:rPr>
        <w:t>(Ministry of Healt</w:t>
      </w:r>
      <w:r>
        <w:rPr>
          <w:rFonts w:cs="Arial"/>
        </w:rPr>
        <w:t xml:space="preserve">h Complaint #06-2014-02 and #06-2014-03) were against infant formula manufacturers for advertising their product range on a parenting website as well as on their own websites. The third complaint </w:t>
      </w:r>
      <w:r w:rsidRPr="00736839">
        <w:rPr>
          <w:rFonts w:cs="Arial"/>
        </w:rPr>
        <w:t>(Ministry of Healt</w:t>
      </w:r>
      <w:r>
        <w:rPr>
          <w:rFonts w:cs="Arial"/>
        </w:rPr>
        <w:t>h Complaint #07-2014-05) concerned online advertising by an infant formula manufacturer on YouTube as well as on their own website.</w:t>
      </w:r>
    </w:p>
    <w:p w:rsidR="0019471C" w:rsidRDefault="0019471C" w:rsidP="0019471C">
      <w:pPr>
        <w:spacing w:after="0"/>
        <w:rPr>
          <w:rFonts w:cs="Arial"/>
        </w:rPr>
      </w:pPr>
    </w:p>
    <w:p w:rsidR="009866FE" w:rsidRPr="0098100B" w:rsidRDefault="0019471C" w:rsidP="0098100B">
      <w:pPr>
        <w:spacing w:after="0"/>
        <w:rPr>
          <w:rFonts w:cs="Arial"/>
        </w:rPr>
      </w:pPr>
      <w:r>
        <w:rPr>
          <w:rFonts w:cs="Arial"/>
        </w:rPr>
        <w:t xml:space="preserve">The CEO of the Infant Nutrition Council confirmed that </w:t>
      </w:r>
      <w:proofErr w:type="spellStart"/>
      <w:r>
        <w:rPr>
          <w:rFonts w:cs="Arial"/>
        </w:rPr>
        <w:t>NuZtri</w:t>
      </w:r>
      <w:proofErr w:type="spellEnd"/>
      <w:r>
        <w:rPr>
          <w:rFonts w:cs="Arial"/>
        </w:rPr>
        <w:t xml:space="preserve"> had revised the information on their website, including their disclaimer. This completes the action recommended by the CP in its determination of </w:t>
      </w:r>
      <w:r w:rsidRPr="00736839">
        <w:rPr>
          <w:rFonts w:cs="Arial"/>
        </w:rPr>
        <w:t>Ministry o</w:t>
      </w:r>
      <w:r>
        <w:rPr>
          <w:rFonts w:cs="Arial"/>
        </w:rPr>
        <w:t xml:space="preserve">f Health Complaint #04-2014-01, in which </w:t>
      </w:r>
      <w:proofErr w:type="spellStart"/>
      <w:r>
        <w:rPr>
          <w:rFonts w:cs="Arial"/>
        </w:rPr>
        <w:t>NuZtri</w:t>
      </w:r>
      <w:proofErr w:type="spellEnd"/>
      <w:r>
        <w:rPr>
          <w:rFonts w:cs="Arial"/>
        </w:rPr>
        <w:t xml:space="preserve"> was found in breach</w:t>
      </w:r>
      <w:r w:rsidRPr="00736839">
        <w:rPr>
          <w:rFonts w:cs="Arial"/>
        </w:rPr>
        <w:t xml:space="preserve"> of Article 4.1 and 4.2</w:t>
      </w:r>
      <w:r>
        <w:rPr>
          <w:rFonts w:cs="Arial"/>
        </w:rPr>
        <w:t xml:space="preserve"> of the INC Code of Practice in relation to information on their website.</w:t>
      </w:r>
      <w:bookmarkStart w:id="0" w:name="_GoBack"/>
      <w:bookmarkEnd w:id="0"/>
    </w:p>
    <w:sectPr w:rsidR="009866FE" w:rsidRPr="0098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C"/>
    <w:rsid w:val="00067A6C"/>
    <w:rsid w:val="0019471C"/>
    <w:rsid w:val="00460FDC"/>
    <w:rsid w:val="007E7084"/>
    <w:rsid w:val="009138C8"/>
    <w:rsid w:val="0098100B"/>
    <w:rsid w:val="009866FE"/>
    <w:rsid w:val="00AA7E28"/>
    <w:rsid w:val="00AF3065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 18 meeting (19 November 2014)</dc:title>
  <dc:creator>Ministry of Health</dc:creator>
  <cp:lastModifiedBy>Ministry of Health</cp:lastModifiedBy>
  <cp:revision>2</cp:revision>
  <dcterms:created xsi:type="dcterms:W3CDTF">2014-12-23T22:48:00Z</dcterms:created>
  <dcterms:modified xsi:type="dcterms:W3CDTF">2015-01-04T19:31:00Z</dcterms:modified>
</cp:coreProperties>
</file>