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760FD4">
      <w:pPr>
        <w:pStyle w:val="Heading1"/>
        <w:rPr>
          <w:rFonts w:cs="Arial"/>
        </w:rPr>
      </w:pPr>
      <w:bookmarkStart w:id="0" w:name="PRMS_RIName"/>
      <w:r>
        <w:rPr>
          <w:rFonts w:cs="Arial"/>
        </w:rPr>
        <w:t>Bryant House Limited - Bryant House</w:t>
      </w:r>
      <w:bookmarkEnd w:id="0"/>
    </w:p>
    <w:p w:rsidR="00460D43" w:rsidRDefault="00760FD4">
      <w:pPr>
        <w:pStyle w:val="Heading2"/>
        <w:spacing w:after="0"/>
        <w:rPr>
          <w:rFonts w:cs="Arial"/>
        </w:rPr>
      </w:pPr>
      <w:r>
        <w:rPr>
          <w:rFonts w:cs="Arial"/>
        </w:rPr>
        <w:t>Introduction</w:t>
      </w:r>
    </w:p>
    <w:p w:rsidR="00460D43" w:rsidRDefault="00760FD4">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760FD4">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760FD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760FD4"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760FD4">
      <w:pPr>
        <w:spacing w:before="240" w:after="240"/>
        <w:rPr>
          <w:rFonts w:cs="Arial"/>
          <w:lang w:eastAsia="en-NZ"/>
        </w:rPr>
      </w:pPr>
      <w:r>
        <w:rPr>
          <w:rFonts w:cs="Arial"/>
          <w:lang w:eastAsia="en-NZ"/>
        </w:rPr>
        <w:t>The specifics of this audit included:</w:t>
      </w:r>
    </w:p>
    <w:p w:rsidR="009D18F5" w:rsidRPr="009D18F5" w:rsidRDefault="00760FD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760F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Bryant House Limited</w:t>
      </w:r>
      <w:bookmarkEnd w:id="4"/>
    </w:p>
    <w:p w:rsidR="005A5115" w:rsidRPr="009418D4" w:rsidRDefault="00760F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Bryant House</w:t>
      </w:r>
      <w:bookmarkEnd w:id="5"/>
    </w:p>
    <w:p w:rsidR="005A5115" w:rsidRPr="009418D4" w:rsidRDefault="00760F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760F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14 March 2017</w:t>
      </w:r>
      <w:bookmarkEnd w:id="7"/>
      <w:r w:rsidRPr="009418D4">
        <w:rPr>
          <w:rFonts w:cs="Arial"/>
        </w:rPr>
        <w:tab/>
        <w:t xml:space="preserve">End date: </w:t>
      </w:r>
      <w:bookmarkStart w:id="8" w:name="AuditEndDate"/>
      <w:r>
        <w:rPr>
          <w:rFonts w:cs="Arial"/>
        </w:rPr>
        <w:t>15 March 2017</w:t>
      </w:r>
      <w:bookmarkEnd w:id="8"/>
    </w:p>
    <w:p w:rsidR="005A5115" w:rsidRPr="009418D4" w:rsidRDefault="00760F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373DE2" w:rsidRPr="009418D4" w:rsidRDefault="00760F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RDefault="00760FD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760FD4">
      <w:pPr>
        <w:pStyle w:val="Heading1"/>
        <w:rPr>
          <w:rFonts w:cs="Arial"/>
        </w:rPr>
      </w:pPr>
      <w:r>
        <w:rPr>
          <w:rFonts w:cs="Arial"/>
        </w:rPr>
        <w:lastRenderedPageBreak/>
        <w:t>Executive summary of the audit</w:t>
      </w:r>
    </w:p>
    <w:p w:rsidR="00460D43" w:rsidRDefault="00760FD4">
      <w:pPr>
        <w:pStyle w:val="Heading2"/>
        <w:rPr>
          <w:rFonts w:cs="Arial"/>
        </w:rPr>
      </w:pPr>
      <w:r>
        <w:rPr>
          <w:rFonts w:cs="Arial"/>
        </w:rPr>
        <w:t>Introduction</w:t>
      </w:r>
    </w:p>
    <w:p w:rsidR="00460D43" w:rsidRDefault="00760FD4">
      <w:pPr>
        <w:spacing w:before="240" w:after="240"/>
        <w:rPr>
          <w:rFonts w:cs="Arial"/>
          <w:lang w:eastAsia="en-NZ"/>
        </w:rPr>
      </w:pPr>
      <w:r>
        <w:rPr>
          <w:rFonts w:cs="Arial"/>
          <w:lang w:eastAsia="en-NZ"/>
        </w:rPr>
        <w:t>This section contains a summary of the auditors’ findings for this audit.  The information is grouped into the</w:t>
      </w:r>
      <w:r>
        <w:rPr>
          <w:rFonts w:cs="Arial"/>
          <w:lang w:eastAsia="en-NZ"/>
        </w:rPr>
        <w:t xml:space="preserve"> six outcome areas contained within the Health and Disability Services Standards:</w:t>
      </w:r>
    </w:p>
    <w:p w:rsidR="00460D43" w:rsidRDefault="00760FD4">
      <w:pPr>
        <w:pStyle w:val="ListParagraph"/>
        <w:numPr>
          <w:ilvl w:val="0"/>
          <w:numId w:val="1"/>
        </w:numPr>
        <w:spacing w:before="240" w:after="240"/>
        <w:rPr>
          <w:rFonts w:cs="Arial"/>
          <w:lang w:eastAsia="en-NZ"/>
        </w:rPr>
      </w:pPr>
      <w:r>
        <w:rPr>
          <w:rFonts w:cs="Arial"/>
          <w:lang w:eastAsia="en-NZ"/>
        </w:rPr>
        <w:t>consumer rights</w:t>
      </w:r>
    </w:p>
    <w:p w:rsidR="00460D43" w:rsidRDefault="00760FD4">
      <w:pPr>
        <w:pStyle w:val="ListParagraph"/>
        <w:numPr>
          <w:ilvl w:val="0"/>
          <w:numId w:val="1"/>
        </w:numPr>
        <w:spacing w:before="240" w:after="240"/>
        <w:rPr>
          <w:rFonts w:cs="Arial"/>
          <w:lang w:eastAsia="en-NZ"/>
        </w:rPr>
      </w:pPr>
      <w:r>
        <w:rPr>
          <w:rFonts w:cs="Arial"/>
          <w:lang w:eastAsia="en-NZ"/>
        </w:rPr>
        <w:t>organisational management</w:t>
      </w:r>
    </w:p>
    <w:p w:rsidR="00460D43" w:rsidRDefault="00760FD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760FD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760FD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760FD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760FD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w:t>
      </w:r>
      <w:r>
        <w:rPr>
          <w:rFonts w:cs="Arial"/>
          <w:lang w:eastAsia="en-NZ"/>
        </w:rPr>
        <w:t>ed at.</w:t>
      </w:r>
    </w:p>
    <w:p w:rsidR="00460D43" w:rsidRDefault="00760FD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373DE2">
        <w:trPr>
          <w:cantSplit/>
          <w:tblHeader/>
        </w:trPr>
        <w:tc>
          <w:tcPr>
            <w:tcW w:w="1260" w:type="dxa"/>
            <w:tcBorders>
              <w:bottom w:val="single" w:sz="4" w:space="0" w:color="000000"/>
            </w:tcBorders>
            <w:vAlign w:val="center"/>
          </w:tcPr>
          <w:p w:rsidR="00460D43" w:rsidRDefault="00760FD4">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760FD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760FD4">
            <w:pPr>
              <w:spacing w:before="60" w:after="60"/>
              <w:rPr>
                <w:rFonts w:eastAsia="Calibri"/>
                <w:b/>
                <w:szCs w:val="24"/>
              </w:rPr>
            </w:pPr>
            <w:r>
              <w:rPr>
                <w:rFonts w:eastAsia="Calibri"/>
                <w:b/>
                <w:szCs w:val="24"/>
              </w:rPr>
              <w:t>Definition</w:t>
            </w:r>
          </w:p>
        </w:tc>
      </w:tr>
      <w:tr w:rsidR="00373DE2">
        <w:trPr>
          <w:cantSplit/>
          <w:trHeight w:val="964"/>
        </w:trPr>
        <w:tc>
          <w:tcPr>
            <w:tcW w:w="1260" w:type="dxa"/>
            <w:tcBorders>
              <w:bottom w:val="single" w:sz="4" w:space="0" w:color="000000"/>
            </w:tcBorders>
            <w:shd w:val="clear" w:color="0066FF" w:fill="0000FF"/>
            <w:vAlign w:val="center"/>
          </w:tcPr>
          <w:p w:rsidR="00460D43" w:rsidRDefault="00760FD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60FD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760FD4">
            <w:pPr>
              <w:spacing w:before="60" w:after="60"/>
              <w:ind w:left="50"/>
              <w:rPr>
                <w:rFonts w:eastAsia="Calibri"/>
                <w:szCs w:val="24"/>
              </w:rPr>
            </w:pPr>
            <w:r>
              <w:rPr>
                <w:rFonts w:eastAsia="Calibri"/>
                <w:szCs w:val="24"/>
              </w:rPr>
              <w:t>All standards applicable to this service fully attained with some standards exceeded</w:t>
            </w:r>
          </w:p>
        </w:tc>
      </w:tr>
      <w:tr w:rsidR="00373DE2">
        <w:trPr>
          <w:cantSplit/>
          <w:trHeight w:val="964"/>
        </w:trPr>
        <w:tc>
          <w:tcPr>
            <w:tcW w:w="1260" w:type="dxa"/>
            <w:shd w:val="clear" w:color="33CC33" w:fill="00FF00"/>
            <w:vAlign w:val="center"/>
          </w:tcPr>
          <w:p w:rsidR="00460D43" w:rsidRDefault="00760FD4">
            <w:pPr>
              <w:spacing w:before="60" w:after="60"/>
              <w:rPr>
                <w:rFonts w:eastAsia="Calibri"/>
                <w:szCs w:val="24"/>
              </w:rPr>
            </w:pPr>
          </w:p>
        </w:tc>
        <w:tc>
          <w:tcPr>
            <w:tcW w:w="7095" w:type="dxa"/>
            <w:shd w:val="clear" w:color="auto" w:fill="auto"/>
            <w:vAlign w:val="center"/>
          </w:tcPr>
          <w:p w:rsidR="00460D43" w:rsidRDefault="00760FD4">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760FD4">
            <w:pPr>
              <w:spacing w:before="60" w:after="60"/>
              <w:ind w:left="50"/>
              <w:rPr>
                <w:rFonts w:eastAsia="Calibri"/>
                <w:szCs w:val="24"/>
              </w:rPr>
            </w:pPr>
            <w:r>
              <w:rPr>
                <w:rFonts w:eastAsia="Calibri"/>
                <w:szCs w:val="24"/>
              </w:rPr>
              <w:t xml:space="preserve">Standards applicable to this service fully attained </w:t>
            </w:r>
          </w:p>
        </w:tc>
      </w:tr>
      <w:tr w:rsidR="00373DE2">
        <w:trPr>
          <w:cantSplit/>
          <w:trHeight w:val="964"/>
        </w:trPr>
        <w:tc>
          <w:tcPr>
            <w:tcW w:w="1260" w:type="dxa"/>
            <w:tcBorders>
              <w:bottom w:val="single" w:sz="4" w:space="0" w:color="000000"/>
            </w:tcBorders>
            <w:shd w:val="clear" w:color="auto" w:fill="FFFF00"/>
            <w:vAlign w:val="center"/>
          </w:tcPr>
          <w:p w:rsidR="00460D43" w:rsidRDefault="00760FD4">
            <w:pPr>
              <w:spacing w:before="60" w:after="60"/>
              <w:rPr>
                <w:rFonts w:eastAsia="Calibri"/>
                <w:szCs w:val="24"/>
              </w:rPr>
            </w:pPr>
          </w:p>
        </w:tc>
        <w:tc>
          <w:tcPr>
            <w:tcW w:w="7095" w:type="dxa"/>
            <w:shd w:val="clear" w:color="auto" w:fill="auto"/>
            <w:vAlign w:val="center"/>
          </w:tcPr>
          <w:p w:rsidR="00460D43" w:rsidRDefault="00760FD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760FD4">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373DE2">
        <w:trPr>
          <w:cantSplit/>
          <w:trHeight w:val="964"/>
        </w:trPr>
        <w:tc>
          <w:tcPr>
            <w:tcW w:w="1260" w:type="dxa"/>
            <w:tcBorders>
              <w:bottom w:val="single" w:sz="4" w:space="0" w:color="000000"/>
            </w:tcBorders>
            <w:shd w:val="clear" w:color="auto" w:fill="FFC800"/>
            <w:vAlign w:val="center"/>
          </w:tcPr>
          <w:p w:rsidR="00460D43" w:rsidRDefault="00760FD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760FD4">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760FD4">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373DE2">
        <w:trPr>
          <w:cantSplit/>
          <w:trHeight w:val="964"/>
        </w:trPr>
        <w:tc>
          <w:tcPr>
            <w:tcW w:w="1260" w:type="dxa"/>
            <w:shd w:val="clear" w:color="auto" w:fill="FF0000"/>
            <w:vAlign w:val="center"/>
          </w:tcPr>
          <w:p w:rsidR="00460D43" w:rsidRDefault="00760FD4">
            <w:pPr>
              <w:spacing w:before="60" w:after="60"/>
              <w:rPr>
                <w:rFonts w:eastAsia="Calibri"/>
                <w:szCs w:val="24"/>
              </w:rPr>
            </w:pPr>
          </w:p>
        </w:tc>
        <w:tc>
          <w:tcPr>
            <w:tcW w:w="7095" w:type="dxa"/>
            <w:shd w:val="clear" w:color="auto" w:fill="auto"/>
            <w:vAlign w:val="center"/>
          </w:tcPr>
          <w:p w:rsidR="00460D43" w:rsidRDefault="00760FD4">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760FD4">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760FD4">
      <w:pPr>
        <w:pStyle w:val="Heading2"/>
        <w:spacing w:after="0"/>
        <w:rPr>
          <w:rFonts w:cs="Arial"/>
        </w:rPr>
      </w:pPr>
      <w:r>
        <w:rPr>
          <w:rFonts w:cs="Arial"/>
        </w:rPr>
        <w:lastRenderedPageBreak/>
        <w:t>General overview of the audit</w:t>
      </w:r>
    </w:p>
    <w:p w:rsidR="00E536CC" w:rsidRDefault="00760FD4">
      <w:pPr>
        <w:spacing w:before="240" w:line="276" w:lineRule="auto"/>
        <w:rPr>
          <w:rFonts w:eastAsia="Calibri"/>
        </w:rPr>
      </w:pPr>
      <w:bookmarkStart w:id="11" w:name="GeneralOverview"/>
      <w:r w:rsidRPr="00A4268A">
        <w:rPr>
          <w:rFonts w:eastAsia="Calibri"/>
        </w:rPr>
        <w:t xml:space="preserve">Bryant House provides residential care for up to 33 residents who have been assessed as requiring rest home </w:t>
      </w:r>
      <w:r w:rsidRPr="00A4268A">
        <w:rPr>
          <w:rFonts w:eastAsia="Calibri"/>
        </w:rPr>
        <w:t>and rest home dementia level care. On the first day of audit all 33 beds were occupied. The facility is operated by Bryant House Limited.</w:t>
      </w:r>
    </w:p>
    <w:p w:rsidR="00373DE2" w:rsidRPr="00A4268A" w:rsidRDefault="00760FD4">
      <w:pPr>
        <w:spacing w:before="240" w:line="276" w:lineRule="auto"/>
        <w:rPr>
          <w:rFonts w:eastAsia="Calibri"/>
        </w:rPr>
      </w:pPr>
      <w:r w:rsidRPr="00A4268A">
        <w:rPr>
          <w:rFonts w:eastAsia="Calibri"/>
        </w:rPr>
        <w:t xml:space="preserve">This certification audit has been undertaken to establish compliance with the Health and Disability Services Standard </w:t>
      </w:r>
      <w:r w:rsidRPr="00A4268A">
        <w:rPr>
          <w:rFonts w:eastAsia="Calibri"/>
        </w:rPr>
        <w:t>and the district health board contract.  The audit process included review of policies and procedures, review of residents’ and staff files, observations and interviews with residents, families, management, staff and a general practitioner.</w:t>
      </w:r>
    </w:p>
    <w:p w:rsidR="00373DE2" w:rsidRPr="00A4268A" w:rsidRDefault="00760FD4">
      <w:pPr>
        <w:spacing w:before="240" w:line="276" w:lineRule="auto"/>
        <w:rPr>
          <w:rFonts w:eastAsia="Calibri"/>
        </w:rPr>
      </w:pPr>
      <w:r w:rsidRPr="00A4268A">
        <w:rPr>
          <w:rFonts w:eastAsia="Calibri"/>
        </w:rPr>
        <w:t>Residents and f</w:t>
      </w:r>
      <w:r w:rsidRPr="00A4268A">
        <w:rPr>
          <w:rFonts w:eastAsia="Calibri"/>
        </w:rPr>
        <w:t>amilies were very complementary of the care provided.</w:t>
      </w:r>
    </w:p>
    <w:p w:rsidR="00373DE2" w:rsidRPr="00A4268A" w:rsidRDefault="00760FD4">
      <w:pPr>
        <w:spacing w:before="240" w:line="276" w:lineRule="auto"/>
        <w:rPr>
          <w:rFonts w:eastAsia="Calibri"/>
        </w:rPr>
      </w:pPr>
      <w:r w:rsidRPr="00A4268A">
        <w:rPr>
          <w:rFonts w:eastAsia="Calibri"/>
        </w:rPr>
        <w:t>Areas requiring improvement from this audit relate to the provision of a designated person skilled in diversional and motivational activities for the dementia unit; residents in the dementia unit not ha</w:t>
      </w:r>
      <w:r w:rsidRPr="00A4268A">
        <w:rPr>
          <w:rFonts w:eastAsia="Calibri"/>
        </w:rPr>
        <w:t>ving individualised activity plans, and the infection control and prevention programme which has not been reviewed annually.</w:t>
      </w:r>
    </w:p>
    <w:bookmarkEnd w:id="11"/>
    <w:p w:rsidR="00373DE2" w:rsidRPr="00A4268A" w:rsidRDefault="00373DE2">
      <w:pPr>
        <w:spacing w:before="240" w:line="276" w:lineRule="auto"/>
        <w:rPr>
          <w:rFonts w:eastAsia="Calibri"/>
        </w:rPr>
      </w:pPr>
    </w:p>
    <w:p w:rsidR="00460D43" w:rsidRDefault="00760FD4"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3DE2" w:rsidTr="00A4268A">
        <w:trPr>
          <w:cantSplit/>
        </w:trPr>
        <w:tc>
          <w:tcPr>
            <w:tcW w:w="10206" w:type="dxa"/>
            <w:vAlign w:val="center"/>
          </w:tcPr>
          <w:p w:rsidR="00460D43" w:rsidRPr="00621629" w:rsidRDefault="00760FD4"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w:t>
            </w:r>
            <w:r w:rsidRPr="00621629">
              <w:rPr>
                <w:rFonts w:eastAsia="Calibri"/>
              </w:rPr>
              <w:t>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760FD4"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760FD4" w:rsidP="008F3634">
            <w:pPr>
              <w:spacing w:before="60" w:after="60" w:line="276" w:lineRule="auto"/>
              <w:rPr>
                <w:rFonts w:eastAsia="Calibri"/>
              </w:rPr>
            </w:pPr>
            <w:bookmarkStart w:id="13" w:name="IndicatorDescription1_1"/>
            <w:bookmarkEnd w:id="13"/>
            <w:r>
              <w:t>Standards applicable to this servi</w:t>
            </w:r>
            <w:r>
              <w:t>ce fully attained.</w:t>
            </w:r>
          </w:p>
        </w:tc>
      </w:tr>
    </w:tbl>
    <w:p w:rsidR="00460D43" w:rsidRDefault="00760FD4">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Opportunities to discuss the Code, consent and availability of advocacy services is provided at the time of admiss</w:t>
      </w:r>
      <w:r w:rsidRPr="00A4268A">
        <w:rPr>
          <w:rFonts w:eastAsia="Calibri"/>
        </w:rPr>
        <w:t xml:space="preserve">ion and thereafter as required.  </w:t>
      </w:r>
    </w:p>
    <w:p w:rsidR="00373DE2" w:rsidRPr="00A4268A" w:rsidRDefault="00760FD4">
      <w:pPr>
        <w:spacing w:before="240" w:line="276" w:lineRule="auto"/>
        <w:rPr>
          <w:rFonts w:eastAsia="Calibri"/>
        </w:rPr>
      </w:pPr>
      <w:r w:rsidRPr="00A4268A">
        <w:rPr>
          <w:rFonts w:eastAsia="Calibri"/>
        </w:rPr>
        <w:lastRenderedPageBreak/>
        <w:t xml:space="preserve">Services are provided that respect the choices, personal privacy, independence, individual needs and dignity of residents and staff were noted to be interacting with residents in a respectful manner. </w:t>
      </w:r>
    </w:p>
    <w:p w:rsidR="00373DE2" w:rsidRPr="00A4268A" w:rsidRDefault="00760FD4">
      <w:pPr>
        <w:spacing w:before="240" w:line="276" w:lineRule="auto"/>
        <w:rPr>
          <w:rFonts w:eastAsia="Calibri"/>
        </w:rPr>
      </w:pPr>
      <w:r w:rsidRPr="00A4268A">
        <w:rPr>
          <w:rFonts w:eastAsia="Calibri"/>
        </w:rPr>
        <w:t xml:space="preserve">There were no </w:t>
      </w:r>
      <w:r w:rsidRPr="00A4268A">
        <w:rPr>
          <w:rFonts w:eastAsia="Calibri"/>
        </w:rPr>
        <w:t>residents who identified as Maori residing in Bryant House on the days of audit.</w:t>
      </w:r>
    </w:p>
    <w:p w:rsidR="00373DE2" w:rsidRPr="00A4268A" w:rsidRDefault="00760FD4">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00373DE2" w:rsidRPr="00A4268A" w:rsidRDefault="00760FD4">
      <w:pPr>
        <w:spacing w:before="240" w:line="276" w:lineRule="auto"/>
        <w:rPr>
          <w:rFonts w:eastAsia="Calibri"/>
        </w:rPr>
      </w:pPr>
      <w:r w:rsidRPr="00A4268A">
        <w:rPr>
          <w:rFonts w:eastAsia="Calibri"/>
        </w:rPr>
        <w:t>The service</w:t>
      </w:r>
      <w:r w:rsidRPr="00A4268A">
        <w:rPr>
          <w:rFonts w:eastAsia="Calibri"/>
        </w:rPr>
        <w:t xml:space="preserve"> has strong linkages with a range of specialist health care providers, which contributes to ensuring services provided to residents are of an appropriate standard.</w:t>
      </w:r>
    </w:p>
    <w:p w:rsidR="00373DE2" w:rsidRPr="00A4268A" w:rsidRDefault="00760FD4">
      <w:pPr>
        <w:spacing w:before="240" w:line="276" w:lineRule="auto"/>
        <w:rPr>
          <w:rFonts w:eastAsia="Calibri"/>
        </w:rPr>
      </w:pPr>
      <w:r w:rsidRPr="00A4268A">
        <w:rPr>
          <w:rFonts w:eastAsia="Calibri"/>
        </w:rPr>
        <w:t>The general manager is responsible for the management of complaints and a complaints registe</w:t>
      </w:r>
      <w:r w:rsidRPr="00A4268A">
        <w:rPr>
          <w:rFonts w:eastAsia="Calibri"/>
        </w:rPr>
        <w:t>r is maintained. There has been one investigation and follow-up with the complainant, by the district health board since the previous audit.</w:t>
      </w:r>
    </w:p>
    <w:bookmarkEnd w:id="14"/>
    <w:p w:rsidR="00373DE2" w:rsidRPr="00A4268A" w:rsidRDefault="00373DE2">
      <w:pPr>
        <w:spacing w:before="240" w:line="276" w:lineRule="auto"/>
        <w:rPr>
          <w:rFonts w:eastAsia="Calibri"/>
        </w:rPr>
      </w:pPr>
    </w:p>
    <w:p w:rsidR="00460D43" w:rsidRDefault="00760FD4"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3DE2" w:rsidTr="00A4268A">
        <w:trPr>
          <w:cantSplit/>
        </w:trPr>
        <w:tc>
          <w:tcPr>
            <w:tcW w:w="10206" w:type="dxa"/>
            <w:vAlign w:val="center"/>
          </w:tcPr>
          <w:p w:rsidR="00460D43" w:rsidRPr="00621629" w:rsidRDefault="00760FD4" w:rsidP="00621629">
            <w:pPr>
              <w:spacing w:before="60" w:after="60" w:line="276" w:lineRule="auto"/>
              <w:rPr>
                <w:rFonts w:eastAsia="Calibri"/>
              </w:rPr>
            </w:pPr>
            <w:r w:rsidRPr="00621629">
              <w:rPr>
                <w:rFonts w:eastAsia="Calibri"/>
              </w:rPr>
              <w:t>Includes 9 standards that support an outcome where consumers receive services that compl</w:t>
            </w:r>
            <w:r w:rsidRPr="00621629">
              <w:rPr>
                <w:rFonts w:eastAsia="Calibri"/>
              </w:rPr>
              <w:t>y with legislation and are managed in a safe, efficient and effective manner.</w:t>
            </w:r>
          </w:p>
        </w:tc>
        <w:tc>
          <w:tcPr>
            <w:tcW w:w="1276" w:type="dxa"/>
            <w:shd w:val="clear" w:color="auto" w:fill="00FF00"/>
            <w:vAlign w:val="center"/>
          </w:tcPr>
          <w:p w:rsidR="00460D43" w:rsidRPr="00621629" w:rsidRDefault="00760FD4"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760FD4"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760FD4">
      <w:pPr>
        <w:spacing w:before="240" w:line="276" w:lineRule="auto"/>
        <w:rPr>
          <w:rFonts w:eastAsia="Calibri"/>
        </w:rPr>
      </w:pPr>
      <w:bookmarkStart w:id="17" w:name="OrganisationalManagement"/>
      <w:r w:rsidRPr="00A4268A">
        <w:rPr>
          <w:rFonts w:eastAsia="Calibri"/>
        </w:rPr>
        <w:t>Bryant House Limited is the governing body and is responsible for the service provided.  A business plan and quality and ri</w:t>
      </w:r>
      <w:r w:rsidRPr="00A4268A">
        <w:rPr>
          <w:rFonts w:eastAsia="Calibri"/>
        </w:rPr>
        <w:t>sk management systems are fully implemented at Bryant House. Systems are in place for monitoring the service, including regular reporting to the owner/general manager.</w:t>
      </w:r>
    </w:p>
    <w:p w:rsidR="00373DE2" w:rsidRPr="00A4268A" w:rsidRDefault="00760FD4">
      <w:pPr>
        <w:spacing w:before="240" w:line="276" w:lineRule="auto"/>
        <w:rPr>
          <w:rFonts w:eastAsia="Calibri"/>
        </w:rPr>
      </w:pPr>
      <w:r w:rsidRPr="00A4268A">
        <w:rPr>
          <w:rFonts w:eastAsia="Calibri"/>
        </w:rPr>
        <w:t xml:space="preserve">The facility is managed by the owner/general manager who has a background in management. The general manager is supported by a clinical </w:t>
      </w:r>
      <w:r w:rsidRPr="00A4268A">
        <w:rPr>
          <w:rFonts w:eastAsia="Calibri"/>
        </w:rPr>
        <w:lastRenderedPageBreak/>
        <w:t>manager who is a registered nurse.  The clinical manager is responsible for oversight of the clinical service in the fac</w:t>
      </w:r>
      <w:r w:rsidRPr="00A4268A">
        <w:rPr>
          <w:rFonts w:eastAsia="Calibri"/>
        </w:rPr>
        <w:t xml:space="preserve">ility. </w:t>
      </w:r>
    </w:p>
    <w:p w:rsidR="00373DE2" w:rsidRPr="00A4268A" w:rsidRDefault="00760FD4">
      <w:pPr>
        <w:spacing w:before="240" w:line="276" w:lineRule="auto"/>
        <w:rPr>
          <w:rFonts w:eastAsia="Calibri"/>
        </w:rPr>
      </w:pPr>
      <w:r w:rsidRPr="00A4268A">
        <w:rPr>
          <w:rFonts w:eastAsia="Calibri"/>
        </w:rPr>
        <w:t>Quality and risk management systems are in place.  There is an internal audit programme. Adverse events are documented on accident/incident forms.  Accident/incident forms and quality meeting minutes evidenced corrective action plans are developed,</w:t>
      </w:r>
      <w:r w:rsidRPr="00A4268A">
        <w:rPr>
          <w:rFonts w:eastAsia="Calibri"/>
        </w:rPr>
        <w:t xml:space="preserve"> implemented, monitored and signed off as being completed to address the issue/s that require improvement.  Quality, staff and resident and family meetings are held on a regular basis.</w:t>
      </w:r>
    </w:p>
    <w:p w:rsidR="00373DE2" w:rsidRPr="00A4268A" w:rsidRDefault="00760FD4">
      <w:pPr>
        <w:spacing w:before="240" w:line="276" w:lineRule="auto"/>
        <w:rPr>
          <w:rFonts w:eastAsia="Calibri"/>
        </w:rPr>
      </w:pPr>
      <w:r w:rsidRPr="00A4268A">
        <w:rPr>
          <w:rFonts w:eastAsia="Calibri"/>
        </w:rPr>
        <w:t>The hazard register evidenced review and updating of risks and the addi</w:t>
      </w:r>
      <w:r w:rsidRPr="00A4268A">
        <w:rPr>
          <w:rFonts w:eastAsia="Calibri"/>
        </w:rPr>
        <w:t xml:space="preserve">tion of new risks. The health and safety representative has completed an update on the Health and Safety at Work Act (2015) requirements.     </w:t>
      </w:r>
    </w:p>
    <w:p w:rsidR="00373DE2" w:rsidRPr="00A4268A" w:rsidRDefault="00760FD4">
      <w:pPr>
        <w:spacing w:before="240" w:line="276" w:lineRule="auto"/>
        <w:rPr>
          <w:rFonts w:eastAsia="Calibri"/>
        </w:rPr>
      </w:pPr>
      <w:r w:rsidRPr="00A4268A">
        <w:rPr>
          <w:rFonts w:eastAsia="Calibri"/>
        </w:rPr>
        <w:t>Human resources processes are followed. There are policies and procedures on human resources management. Staff ha</w:t>
      </w:r>
      <w:r w:rsidRPr="00A4268A">
        <w:rPr>
          <w:rFonts w:eastAsia="Calibri"/>
        </w:rPr>
        <w:t>ve the required qualifications. An in-service education programme is provided and staff performance is monitored.</w:t>
      </w:r>
    </w:p>
    <w:p w:rsidR="00373DE2" w:rsidRPr="00A4268A" w:rsidRDefault="00760FD4">
      <w:pPr>
        <w:spacing w:before="240" w:line="276" w:lineRule="auto"/>
        <w:rPr>
          <w:rFonts w:eastAsia="Calibri"/>
        </w:rPr>
      </w:pPr>
      <w:r w:rsidRPr="00A4268A">
        <w:rPr>
          <w:rFonts w:eastAsia="Calibri"/>
        </w:rPr>
        <w:t>There is a documented rationale for determining staffing levels and skill mix.  A registered nurse is rostered on duty during the week. The cl</w:t>
      </w:r>
      <w:r w:rsidRPr="00A4268A">
        <w:rPr>
          <w:rFonts w:eastAsia="Calibri"/>
        </w:rPr>
        <w:t>inical manager, registered nurse and general manager are on call after hours.</w:t>
      </w:r>
    </w:p>
    <w:p w:rsidR="00373DE2" w:rsidRPr="00A4268A" w:rsidRDefault="00760FD4">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w:t>
      </w:r>
      <w:r w:rsidRPr="00A4268A">
        <w:rPr>
          <w:rFonts w:eastAsia="Calibri"/>
        </w:rPr>
        <w:t>g electronic and hard copy files.</w:t>
      </w:r>
    </w:p>
    <w:bookmarkEnd w:id="17"/>
    <w:p w:rsidR="00373DE2" w:rsidRPr="00A4268A" w:rsidRDefault="00373DE2">
      <w:pPr>
        <w:spacing w:before="240" w:line="276" w:lineRule="auto"/>
        <w:rPr>
          <w:rFonts w:eastAsia="Calibri"/>
        </w:rPr>
      </w:pPr>
    </w:p>
    <w:p w:rsidR="00460D43" w:rsidRDefault="00760FD4"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3DE2" w:rsidTr="00A4268A">
        <w:trPr>
          <w:cantSplit/>
        </w:trPr>
        <w:tc>
          <w:tcPr>
            <w:tcW w:w="10206" w:type="dxa"/>
            <w:vAlign w:val="center"/>
          </w:tcPr>
          <w:p w:rsidR="00460D43" w:rsidRPr="00621629" w:rsidRDefault="00760FD4"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w:t>
            </w:r>
            <w:r w:rsidRPr="00621629">
              <w:rPr>
                <w:rFonts w:eastAsia="Calibri"/>
              </w:rPr>
              <w:t>ppropriate manner, consistent with current legislation.</w:t>
            </w:r>
          </w:p>
        </w:tc>
        <w:tc>
          <w:tcPr>
            <w:tcW w:w="1276" w:type="dxa"/>
            <w:shd w:val="clear" w:color="auto" w:fill="FFC800"/>
            <w:vAlign w:val="center"/>
          </w:tcPr>
          <w:p w:rsidR="00460D43" w:rsidRPr="00621629" w:rsidRDefault="00760FD4"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760FD4" w:rsidP="00621629">
            <w:pPr>
              <w:spacing w:before="60" w:after="60" w:line="276" w:lineRule="auto"/>
              <w:rPr>
                <w:rFonts w:eastAsia="Calibri"/>
              </w:rPr>
            </w:pPr>
            <w:bookmarkStart w:id="19" w:name="IndicatorDescription1_3"/>
            <w:bookmarkEnd w:id="19"/>
            <w:r>
              <w:t xml:space="preserve">Some standards applicable to this service partially attained and of medium or high risk </w:t>
            </w:r>
            <w:r>
              <w:lastRenderedPageBreak/>
              <w:t>and/or unattained and of low risk.</w:t>
            </w:r>
          </w:p>
        </w:tc>
      </w:tr>
    </w:tbl>
    <w:p w:rsidR="00E536CC" w:rsidRPr="005E14A4" w:rsidRDefault="00760FD4" w:rsidP="00621629">
      <w:pPr>
        <w:spacing w:before="240" w:line="276" w:lineRule="auto"/>
        <w:rPr>
          <w:rFonts w:eastAsia="Calibri"/>
        </w:rPr>
      </w:pPr>
      <w:bookmarkStart w:id="20" w:name="ContinuumOfServiceDelivery"/>
      <w:r w:rsidRPr="00A4268A">
        <w:rPr>
          <w:rFonts w:eastAsia="Calibri"/>
        </w:rPr>
        <w:lastRenderedPageBreak/>
        <w:t xml:space="preserve">The organisation works closely with the local Needs Assessment and Service </w:t>
      </w:r>
      <w:r w:rsidRPr="00A4268A">
        <w:rPr>
          <w:rFonts w:eastAsia="Calibri"/>
        </w:rPr>
        <w:t xml:space="preserve">Coordination Service, to ensure access to the facility is appropriate and efficiently managed. When a vacancy occurs, sufficient and relevant information is provided to the potential resident/family to facilitate the admission. </w:t>
      </w:r>
    </w:p>
    <w:p w:rsidR="00373DE2" w:rsidRPr="00A4268A" w:rsidRDefault="00760FD4" w:rsidP="00621629">
      <w:pPr>
        <w:spacing w:before="240" w:line="276" w:lineRule="auto"/>
        <w:rPr>
          <w:rFonts w:eastAsia="Calibri"/>
        </w:rPr>
      </w:pPr>
      <w:r w:rsidRPr="00A4268A">
        <w:rPr>
          <w:rFonts w:eastAsia="Calibri"/>
        </w:rPr>
        <w:t>Residents’ needs are assessed on admission within the required timeframes.  Registered nurses are on duty eight hours each day in the facility and are supported by care staff and a designated general practitioner.  On call arrangements for registered nurse</w:t>
      </w:r>
      <w:r w:rsidRPr="00A4268A">
        <w:rPr>
          <w:rFonts w:eastAsia="Calibri"/>
        </w:rPr>
        <w:t xml:space="preserve"> support are in place.  Shift handovers and communication sheets guide continuity of care. </w:t>
      </w:r>
    </w:p>
    <w:p w:rsidR="00373DE2" w:rsidRPr="00A4268A" w:rsidRDefault="00760FD4"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w:t>
      </w:r>
      <w:r w:rsidRPr="00A4268A">
        <w:rPr>
          <w:rFonts w:eastAsia="Calibri"/>
        </w:rPr>
        <w:t xml:space="preserve"> that might arise. All residents’ files reviewed demonstrated that needs, goals and outcomes are identified and reviewed on a regular basis. Residents and families interviewed reported being well informed and involved in care planning and evaluation, and t</w:t>
      </w:r>
      <w:r w:rsidRPr="00A4268A">
        <w:rPr>
          <w:rFonts w:eastAsia="Calibri"/>
        </w:rPr>
        <w:t>hat the care provided is of a high standard. Residents are referred or transferred to other health services as required, with appropriate verbal and written handovers.</w:t>
      </w:r>
    </w:p>
    <w:p w:rsidR="00373DE2" w:rsidRPr="00A4268A" w:rsidRDefault="00760FD4" w:rsidP="00621629">
      <w:pPr>
        <w:spacing w:before="240" w:line="276" w:lineRule="auto"/>
        <w:rPr>
          <w:rFonts w:eastAsia="Calibri"/>
        </w:rPr>
      </w:pPr>
      <w:r w:rsidRPr="00A4268A">
        <w:rPr>
          <w:rFonts w:eastAsia="Calibri"/>
        </w:rPr>
        <w:t>The planned activity programme in the rest home provides residents with a variety of ind</w:t>
      </w:r>
      <w:r w:rsidRPr="00A4268A">
        <w:rPr>
          <w:rFonts w:eastAsia="Calibri"/>
        </w:rPr>
        <w:t xml:space="preserve">ividual and group activities and maintains their links with the community.  A facility van is available for outings.  </w:t>
      </w:r>
    </w:p>
    <w:p w:rsidR="00373DE2" w:rsidRPr="00A4268A" w:rsidRDefault="00760FD4"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 manual sys</w:t>
      </w:r>
      <w:r w:rsidRPr="00A4268A">
        <w:rPr>
          <w:rFonts w:eastAsia="Calibri"/>
        </w:rPr>
        <w:t>tem.  Medications are administered by registered nurses and care staff, all of whom have been assessed as competent to do so.</w:t>
      </w:r>
    </w:p>
    <w:p w:rsidR="00373DE2" w:rsidRPr="00A4268A" w:rsidRDefault="00760FD4" w:rsidP="00621629">
      <w:pPr>
        <w:spacing w:before="240" w:line="276" w:lineRule="auto"/>
        <w:rPr>
          <w:rFonts w:eastAsia="Calibri"/>
        </w:rPr>
      </w:pPr>
      <w:r w:rsidRPr="00A4268A">
        <w:rPr>
          <w:rFonts w:eastAsia="Calibri"/>
        </w:rPr>
        <w:lastRenderedPageBreak/>
        <w:t>The food service meets the nutritional needs of the residents with special needs catered for. Policies guide food service delivery</w:t>
      </w:r>
      <w:r w:rsidRPr="00A4268A">
        <w:rPr>
          <w:rFonts w:eastAsia="Calibri"/>
        </w:rPr>
        <w:t>, supported by staff with food safety qualifications. The kitchen was well organised and clean. Residents in the secure unit have access to food at all times. Residents and family members verified satisfaction with meals.</w:t>
      </w:r>
    </w:p>
    <w:bookmarkEnd w:id="20"/>
    <w:p w:rsidR="00373DE2" w:rsidRPr="00A4268A" w:rsidRDefault="00373DE2" w:rsidP="00621629">
      <w:pPr>
        <w:spacing w:before="240" w:line="276" w:lineRule="auto"/>
        <w:rPr>
          <w:rFonts w:eastAsia="Calibri"/>
        </w:rPr>
      </w:pPr>
    </w:p>
    <w:p w:rsidR="00460D43" w:rsidRDefault="00760FD4"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3DE2" w:rsidTr="00A4268A">
        <w:trPr>
          <w:cantSplit/>
        </w:trPr>
        <w:tc>
          <w:tcPr>
            <w:tcW w:w="10206" w:type="dxa"/>
            <w:vAlign w:val="center"/>
          </w:tcPr>
          <w:p w:rsidR="00460D43" w:rsidRPr="00621629" w:rsidRDefault="00760FD4"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maintained, has adequate space and amenities to facilitate independence, </w:t>
            </w:r>
            <w:r w:rsidRPr="00621629">
              <w:rPr>
                <w:rFonts w:eastAsia="Calibri"/>
              </w:rPr>
              <w:t>is in a setting appropriate to the consumer group and meets the needs of people with disabilities.</w:t>
            </w:r>
          </w:p>
        </w:tc>
        <w:tc>
          <w:tcPr>
            <w:tcW w:w="1276" w:type="dxa"/>
            <w:shd w:val="clear" w:color="auto" w:fill="00FF00"/>
            <w:vAlign w:val="center"/>
          </w:tcPr>
          <w:p w:rsidR="00460D43" w:rsidRPr="00621629" w:rsidRDefault="00760FD4"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760FD4"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760FD4">
      <w:pPr>
        <w:spacing w:before="240" w:line="276" w:lineRule="auto"/>
        <w:rPr>
          <w:rFonts w:eastAsia="Calibri"/>
        </w:rPr>
      </w:pPr>
      <w:bookmarkStart w:id="23" w:name="SafeAndAppropriateEnvironment"/>
      <w:r w:rsidRPr="00A4268A">
        <w:rPr>
          <w:rFonts w:eastAsia="Calibri"/>
        </w:rPr>
        <w:t>All building and plant complies with legislation.  A current building warrant of fitness is displayed.</w:t>
      </w:r>
      <w:r w:rsidRPr="00A4268A">
        <w:rPr>
          <w:rFonts w:eastAsia="Calibri"/>
        </w:rPr>
        <w:t xml:space="preserve"> A preventative and reactive maintenance programme includes equipment and electrical checks. </w:t>
      </w:r>
    </w:p>
    <w:p w:rsidR="00373DE2" w:rsidRPr="00A4268A" w:rsidRDefault="00760FD4">
      <w:pPr>
        <w:spacing w:before="240" w:line="276" w:lineRule="auto"/>
        <w:rPr>
          <w:rFonts w:eastAsia="Calibri"/>
        </w:rPr>
      </w:pPr>
      <w:r w:rsidRPr="00A4268A">
        <w:rPr>
          <w:rFonts w:eastAsia="Calibri"/>
        </w:rPr>
        <w:t>Single accommodation is provided. Adequate numbers of bathrooms and toilets are available. There are a several lounges, dining areas and alcoves. External areas f</w:t>
      </w:r>
      <w:r w:rsidRPr="00A4268A">
        <w:rPr>
          <w:rFonts w:eastAsia="Calibri"/>
        </w:rPr>
        <w:t>or sitting and shading is provided. The external area for residents in the dementia unit is secure and inviting.</w:t>
      </w:r>
    </w:p>
    <w:p w:rsidR="00373DE2" w:rsidRPr="00A4268A" w:rsidRDefault="00760FD4">
      <w:pPr>
        <w:spacing w:before="240" w:line="276" w:lineRule="auto"/>
        <w:rPr>
          <w:rFonts w:eastAsia="Calibri"/>
        </w:rPr>
      </w:pPr>
      <w:r w:rsidRPr="00A4268A">
        <w:rPr>
          <w:rFonts w:eastAsia="Calibri"/>
        </w:rPr>
        <w:t>An appropriate call bell system is available and security and emergency systems are in place.</w:t>
      </w:r>
    </w:p>
    <w:p w:rsidR="00373DE2" w:rsidRPr="00A4268A" w:rsidRDefault="00760FD4">
      <w:pPr>
        <w:spacing w:before="240" w:line="276" w:lineRule="auto"/>
        <w:rPr>
          <w:rFonts w:eastAsia="Calibri"/>
        </w:rPr>
      </w:pPr>
      <w:r w:rsidRPr="00A4268A">
        <w:rPr>
          <w:rFonts w:eastAsia="Calibri"/>
        </w:rPr>
        <w:t>Protective equipment and clothing is provided and</w:t>
      </w:r>
      <w:r w:rsidRPr="00A4268A">
        <w:rPr>
          <w:rFonts w:eastAsia="Calibri"/>
        </w:rPr>
        <w:t xml:space="preserve"> used by staff. Chemicals, soiled linen and equipment were safely stored. All laundry is washed on site. Cleaning and laundry systems, including appropriate monitoring, is undertaken to evaluate the effectiveness of these services.</w:t>
      </w:r>
    </w:p>
    <w:bookmarkEnd w:id="23"/>
    <w:p w:rsidR="00373DE2" w:rsidRPr="00A4268A" w:rsidRDefault="00373DE2">
      <w:pPr>
        <w:spacing w:before="240" w:line="276" w:lineRule="auto"/>
        <w:rPr>
          <w:rFonts w:eastAsia="Calibri"/>
        </w:rPr>
      </w:pPr>
    </w:p>
    <w:p w:rsidR="00460D43" w:rsidRDefault="00760FD4" w:rsidP="000E6E02">
      <w:pPr>
        <w:pStyle w:val="Heading2"/>
        <w:spacing w:before="0"/>
        <w:rPr>
          <w:rFonts w:cs="Arial"/>
        </w:rPr>
      </w:pPr>
      <w:r>
        <w:rPr>
          <w:rFonts w:cs="Arial"/>
        </w:rPr>
        <w:t xml:space="preserve">Restraint minimisation </w:t>
      </w:r>
      <w:r>
        <w:rPr>
          <w:rFonts w:cs="Arial"/>
        </w:rPr>
        <w:t>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3DE2" w:rsidTr="00A4268A">
        <w:trPr>
          <w:cantSplit/>
        </w:trPr>
        <w:tc>
          <w:tcPr>
            <w:tcW w:w="10206" w:type="dxa"/>
            <w:vAlign w:val="center"/>
          </w:tcPr>
          <w:p w:rsidR="00460D43" w:rsidRPr="00621629" w:rsidRDefault="00760FD4"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760FD4"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760FD4"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760FD4">
      <w:pPr>
        <w:spacing w:before="240" w:line="276" w:lineRule="auto"/>
        <w:rPr>
          <w:rFonts w:eastAsia="Calibri"/>
        </w:rPr>
      </w:pPr>
      <w:bookmarkStart w:id="26" w:name="RestraintMinimisationAndSafePractice"/>
      <w:r w:rsidRPr="00A4268A">
        <w:rPr>
          <w:rFonts w:eastAsia="Calibri"/>
        </w:rPr>
        <w:lastRenderedPageBreak/>
        <w:t>The service has cle</w:t>
      </w:r>
      <w:r w:rsidRPr="00A4268A">
        <w:rPr>
          <w:rFonts w:eastAsia="Calibri"/>
        </w:rPr>
        <w:t>ar policies and procedures that meet the requirements of the restraint minimisation and safe practice standard. There were no residents using restraint or enablers during the audit.</w:t>
      </w:r>
    </w:p>
    <w:bookmarkEnd w:id="26"/>
    <w:p w:rsidR="00373DE2" w:rsidRPr="00A4268A" w:rsidRDefault="00373DE2">
      <w:pPr>
        <w:spacing w:before="240" w:line="276" w:lineRule="auto"/>
        <w:rPr>
          <w:rFonts w:eastAsia="Calibri"/>
        </w:rPr>
      </w:pPr>
    </w:p>
    <w:p w:rsidR="00460D43" w:rsidRDefault="00760FD4"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3DE2" w:rsidTr="00A4268A">
        <w:trPr>
          <w:cantSplit/>
        </w:trPr>
        <w:tc>
          <w:tcPr>
            <w:tcW w:w="10206" w:type="dxa"/>
            <w:vAlign w:val="center"/>
          </w:tcPr>
          <w:p w:rsidR="00460D43" w:rsidRPr="00621629" w:rsidRDefault="00760FD4" w:rsidP="00621629">
            <w:pPr>
              <w:spacing w:before="60" w:after="60" w:line="276" w:lineRule="auto"/>
              <w:rPr>
                <w:rFonts w:eastAsia="Calibri"/>
              </w:rPr>
            </w:pPr>
            <w:r w:rsidRPr="00621629">
              <w:rPr>
                <w:rFonts w:eastAsia="Calibri"/>
              </w:rPr>
              <w:t xml:space="preserve">Includes 6 standards that support an </w:t>
            </w:r>
            <w:r w:rsidRPr="00621629">
              <w:rPr>
                <w:rFonts w:eastAsia="Calibri"/>
              </w:rPr>
              <w:t>outcome which minimises the risk of infection to consumers, service providers and visitors. Infection control policies and procedures are practical, safe and appropriate for the type of service provided and reflect current accepted good practice and legisl</w:t>
            </w:r>
            <w:r w:rsidRPr="00621629">
              <w:rPr>
                <w:rFonts w:eastAsia="Calibri"/>
              </w:rPr>
              <w:t>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RDefault="00760FD4"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760FD4" w:rsidP="00621629">
            <w:pPr>
              <w:spacing w:before="60" w:after="60" w:line="276" w:lineRule="auto"/>
              <w:rPr>
                <w:rFonts w:eastAsia="Calibri"/>
              </w:rPr>
            </w:pPr>
            <w:bookmarkStart w:id="28" w:name="IndicatorDescription3"/>
            <w:bookmarkEnd w:id="28"/>
            <w:r>
              <w:t>Some standards applicable to this serv</w:t>
            </w:r>
            <w:r>
              <w:t>ice partially attained and of low risk.</w:t>
            </w:r>
          </w:p>
        </w:tc>
      </w:tr>
    </w:tbl>
    <w:p w:rsidR="00460D43" w:rsidRDefault="00760FD4">
      <w:pPr>
        <w:spacing w:before="240" w:line="276" w:lineRule="auto"/>
        <w:rPr>
          <w:rFonts w:eastAsia="Calibri"/>
        </w:rPr>
      </w:pPr>
      <w:bookmarkStart w:id="29" w:name="InfectionPreventionAndControl"/>
      <w:r w:rsidRPr="00A4268A">
        <w:rPr>
          <w:rFonts w:eastAsia="Calibri"/>
        </w:rPr>
        <w:t>The infection prevention and control programme, led by two experienced and appropriately trained infection control coordinators, aims to prevent and manage infections.  Specialist infection prevention and control advice can be accessed from the District He</w:t>
      </w:r>
      <w:r w:rsidRPr="00A4268A">
        <w:rPr>
          <w:rFonts w:eastAsia="Calibri"/>
        </w:rPr>
        <w:t xml:space="preserve">alth Board. </w:t>
      </w:r>
    </w:p>
    <w:p w:rsidR="00373DE2" w:rsidRPr="00A4268A" w:rsidRDefault="00760FD4">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373DE2" w:rsidRPr="00A4268A" w:rsidRDefault="00760FD4">
      <w:pPr>
        <w:spacing w:before="240" w:line="276" w:lineRule="auto"/>
        <w:rPr>
          <w:rFonts w:eastAsia="Calibri"/>
        </w:rPr>
      </w:pPr>
      <w:r w:rsidRPr="00A4268A">
        <w:rPr>
          <w:rFonts w:eastAsia="Calibri"/>
        </w:rPr>
        <w:t>Aged care specific infection surveillance is undertaken, analysed, trended and results report</w:t>
      </w:r>
      <w:r w:rsidRPr="00A4268A">
        <w:rPr>
          <w:rFonts w:eastAsia="Calibri"/>
        </w:rPr>
        <w:t>ed through all levels of the organisation. Follow-up action is taken as and when required.</w:t>
      </w:r>
    </w:p>
    <w:bookmarkEnd w:id="29"/>
    <w:p w:rsidR="00373DE2" w:rsidRPr="00A4268A" w:rsidRDefault="00373DE2">
      <w:pPr>
        <w:spacing w:before="240" w:line="276" w:lineRule="auto"/>
        <w:rPr>
          <w:rFonts w:eastAsia="Calibri"/>
        </w:rPr>
      </w:pPr>
    </w:p>
    <w:p w:rsidR="00460D43" w:rsidRDefault="00760FD4" w:rsidP="000E6E02">
      <w:pPr>
        <w:pStyle w:val="Heading2"/>
        <w:spacing w:before="0"/>
        <w:rPr>
          <w:rFonts w:cs="Arial"/>
        </w:rPr>
      </w:pPr>
      <w:r>
        <w:rPr>
          <w:rFonts w:cs="Arial"/>
        </w:rPr>
        <w:lastRenderedPageBreak/>
        <w:t>Summary of attainment</w:t>
      </w:r>
    </w:p>
    <w:p w:rsidR="00460D43" w:rsidRDefault="00760FD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73DE2">
        <w:tc>
          <w:tcPr>
            <w:tcW w:w="1384" w:type="dxa"/>
            <w:vAlign w:val="center"/>
          </w:tcPr>
          <w:p w:rsidR="00460D43" w:rsidRDefault="00760FD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60FD4">
            <w:pPr>
              <w:keepNext/>
              <w:spacing w:before="60" w:after="60"/>
              <w:jc w:val="center"/>
              <w:rPr>
                <w:rFonts w:cs="Arial"/>
                <w:b/>
                <w:sz w:val="20"/>
                <w:szCs w:val="20"/>
              </w:rPr>
            </w:pPr>
            <w:r>
              <w:rPr>
                <w:rFonts w:cs="Arial"/>
                <w:b/>
                <w:sz w:val="20"/>
                <w:szCs w:val="20"/>
              </w:rPr>
              <w:t>Continuous Im</w:t>
            </w:r>
            <w:r>
              <w:rPr>
                <w:rFonts w:cs="Arial"/>
                <w:b/>
                <w:sz w:val="20"/>
                <w:szCs w:val="20"/>
              </w:rPr>
              <w:t>provement</w:t>
            </w:r>
          </w:p>
          <w:p w:rsidR="00460D43" w:rsidRDefault="00760FD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760FD4">
            <w:pPr>
              <w:keepNext/>
              <w:spacing w:before="60" w:after="60"/>
              <w:jc w:val="center"/>
              <w:rPr>
                <w:rFonts w:cs="Arial"/>
                <w:b/>
                <w:sz w:val="20"/>
                <w:szCs w:val="20"/>
              </w:rPr>
            </w:pPr>
            <w:r>
              <w:rPr>
                <w:rFonts w:cs="Arial"/>
                <w:b/>
                <w:sz w:val="20"/>
                <w:szCs w:val="20"/>
              </w:rPr>
              <w:t>Fully Attained</w:t>
            </w:r>
          </w:p>
          <w:p w:rsidR="00460D43" w:rsidRDefault="00760FD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760FD4">
            <w:pPr>
              <w:keepNext/>
              <w:spacing w:before="60" w:after="60"/>
              <w:jc w:val="center"/>
              <w:rPr>
                <w:rFonts w:cs="Arial"/>
                <w:b/>
                <w:sz w:val="20"/>
                <w:szCs w:val="20"/>
              </w:rPr>
            </w:pPr>
            <w:r>
              <w:rPr>
                <w:rFonts w:cs="Arial"/>
                <w:b/>
                <w:sz w:val="20"/>
                <w:szCs w:val="20"/>
              </w:rPr>
              <w:t>Partially Attained Negligible Risk</w:t>
            </w:r>
          </w:p>
          <w:p w:rsidR="00460D43" w:rsidRDefault="00760FD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760FD4">
            <w:pPr>
              <w:keepNext/>
              <w:spacing w:before="60" w:after="60"/>
              <w:jc w:val="center"/>
              <w:rPr>
                <w:rFonts w:cs="Arial"/>
                <w:b/>
                <w:sz w:val="20"/>
                <w:szCs w:val="20"/>
              </w:rPr>
            </w:pPr>
            <w:r>
              <w:rPr>
                <w:rFonts w:cs="Arial"/>
                <w:b/>
                <w:sz w:val="20"/>
                <w:szCs w:val="20"/>
              </w:rPr>
              <w:t>Partially Attained Low Risk</w:t>
            </w:r>
          </w:p>
          <w:p w:rsidR="00460D43" w:rsidRDefault="00760FD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760FD4">
            <w:pPr>
              <w:keepNext/>
              <w:spacing w:before="60" w:after="60"/>
              <w:jc w:val="center"/>
              <w:rPr>
                <w:rFonts w:cs="Arial"/>
                <w:b/>
                <w:sz w:val="20"/>
                <w:szCs w:val="20"/>
              </w:rPr>
            </w:pPr>
            <w:r>
              <w:rPr>
                <w:rFonts w:cs="Arial"/>
                <w:b/>
                <w:sz w:val="20"/>
                <w:szCs w:val="20"/>
              </w:rPr>
              <w:t>Partially Attained Moderate Risk</w:t>
            </w:r>
          </w:p>
          <w:p w:rsidR="00460D43" w:rsidRDefault="00760FD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760FD4">
            <w:pPr>
              <w:keepNext/>
              <w:spacing w:before="60" w:after="60"/>
              <w:jc w:val="center"/>
              <w:rPr>
                <w:rFonts w:cs="Arial"/>
                <w:b/>
                <w:sz w:val="20"/>
                <w:szCs w:val="20"/>
              </w:rPr>
            </w:pPr>
            <w:r>
              <w:rPr>
                <w:rFonts w:cs="Arial"/>
                <w:b/>
                <w:sz w:val="20"/>
                <w:szCs w:val="20"/>
              </w:rPr>
              <w:t>Partially Attained High Risk</w:t>
            </w:r>
          </w:p>
          <w:p w:rsidR="00460D43" w:rsidRDefault="00760FD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760FD4">
            <w:pPr>
              <w:keepNext/>
              <w:spacing w:before="60" w:after="60"/>
              <w:jc w:val="center"/>
              <w:rPr>
                <w:rFonts w:cs="Arial"/>
                <w:b/>
                <w:sz w:val="20"/>
                <w:szCs w:val="20"/>
              </w:rPr>
            </w:pPr>
            <w:r>
              <w:rPr>
                <w:rFonts w:cs="Arial"/>
                <w:b/>
                <w:sz w:val="20"/>
                <w:szCs w:val="20"/>
              </w:rPr>
              <w:t>Partially Attained Critical Risk</w:t>
            </w:r>
          </w:p>
          <w:p w:rsidR="00460D43" w:rsidRDefault="00760FD4">
            <w:pPr>
              <w:keepNext/>
              <w:spacing w:before="60" w:after="60"/>
              <w:jc w:val="center"/>
              <w:rPr>
                <w:rFonts w:cs="Arial"/>
                <w:b/>
                <w:sz w:val="20"/>
                <w:szCs w:val="20"/>
              </w:rPr>
            </w:pPr>
            <w:r>
              <w:rPr>
                <w:rFonts w:cs="Arial"/>
                <w:b/>
                <w:sz w:val="20"/>
                <w:szCs w:val="20"/>
              </w:rPr>
              <w:t>(PA Critical)</w:t>
            </w:r>
          </w:p>
        </w:tc>
      </w:tr>
      <w:tr w:rsidR="00373DE2">
        <w:tc>
          <w:tcPr>
            <w:tcW w:w="1384" w:type="dxa"/>
            <w:vAlign w:val="center"/>
          </w:tcPr>
          <w:p w:rsidR="00460D43" w:rsidRDefault="00760FD4">
            <w:pPr>
              <w:keepNext/>
              <w:spacing w:before="60" w:after="60"/>
              <w:rPr>
                <w:rFonts w:cs="Arial"/>
                <w:b/>
                <w:sz w:val="20"/>
                <w:szCs w:val="20"/>
              </w:rPr>
            </w:pPr>
            <w:r>
              <w:rPr>
                <w:rFonts w:cs="Arial"/>
                <w:b/>
                <w:sz w:val="20"/>
                <w:szCs w:val="20"/>
              </w:rPr>
              <w:t>Standards</w:t>
            </w:r>
          </w:p>
        </w:tc>
        <w:tc>
          <w:tcPr>
            <w:tcW w:w="1701" w:type="dxa"/>
            <w:vAlign w:val="center"/>
          </w:tcPr>
          <w:p w:rsidR="00460D43" w:rsidRDefault="00760FD4"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760FD4"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rsidRDefault="00760FD4">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760FD4"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760FD4"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760FD4">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760FD4">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373DE2">
        <w:tc>
          <w:tcPr>
            <w:tcW w:w="1384" w:type="dxa"/>
            <w:vAlign w:val="center"/>
          </w:tcPr>
          <w:p w:rsidR="00460D43" w:rsidRDefault="00760FD4">
            <w:pPr>
              <w:keepNext/>
              <w:spacing w:before="60" w:after="60"/>
              <w:rPr>
                <w:rFonts w:cs="Arial"/>
                <w:b/>
                <w:sz w:val="20"/>
                <w:szCs w:val="20"/>
              </w:rPr>
            </w:pPr>
            <w:r>
              <w:rPr>
                <w:rFonts w:cs="Arial"/>
                <w:b/>
                <w:sz w:val="20"/>
                <w:szCs w:val="20"/>
              </w:rPr>
              <w:t>Criteria</w:t>
            </w:r>
          </w:p>
        </w:tc>
        <w:tc>
          <w:tcPr>
            <w:tcW w:w="1701" w:type="dxa"/>
            <w:vAlign w:val="center"/>
          </w:tcPr>
          <w:p w:rsidR="00460D43" w:rsidRDefault="00760FD4">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760FD4"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rsidRDefault="00760FD4">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760FD4"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760FD4"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760FD4">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760FD4">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760FD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73DE2">
        <w:tc>
          <w:tcPr>
            <w:tcW w:w="1384" w:type="dxa"/>
            <w:vAlign w:val="center"/>
          </w:tcPr>
          <w:p w:rsidR="00460D43" w:rsidRDefault="00760FD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760FD4">
            <w:pPr>
              <w:keepNext/>
              <w:spacing w:before="60" w:after="60"/>
              <w:jc w:val="center"/>
              <w:rPr>
                <w:rFonts w:cs="Arial"/>
                <w:b/>
                <w:sz w:val="20"/>
                <w:szCs w:val="20"/>
              </w:rPr>
            </w:pPr>
            <w:r>
              <w:rPr>
                <w:rFonts w:cs="Arial"/>
                <w:b/>
                <w:sz w:val="20"/>
                <w:szCs w:val="20"/>
              </w:rPr>
              <w:t>Unattained Negligible Risk</w:t>
            </w:r>
          </w:p>
          <w:p w:rsidR="00460D43" w:rsidRDefault="00760FD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760FD4">
            <w:pPr>
              <w:keepNext/>
              <w:spacing w:before="60" w:after="60"/>
              <w:jc w:val="center"/>
              <w:rPr>
                <w:rFonts w:cs="Arial"/>
                <w:b/>
                <w:sz w:val="20"/>
                <w:szCs w:val="20"/>
              </w:rPr>
            </w:pPr>
            <w:r>
              <w:rPr>
                <w:rFonts w:cs="Arial"/>
                <w:b/>
                <w:sz w:val="20"/>
                <w:szCs w:val="20"/>
              </w:rPr>
              <w:t>Unattained Low Risk</w:t>
            </w:r>
          </w:p>
          <w:p w:rsidR="00460D43" w:rsidRDefault="00760FD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760FD4">
            <w:pPr>
              <w:keepNext/>
              <w:spacing w:before="60" w:after="60"/>
              <w:jc w:val="center"/>
              <w:rPr>
                <w:rFonts w:cs="Arial"/>
                <w:b/>
                <w:sz w:val="20"/>
                <w:szCs w:val="20"/>
              </w:rPr>
            </w:pPr>
            <w:r>
              <w:rPr>
                <w:rFonts w:cs="Arial"/>
                <w:b/>
                <w:sz w:val="20"/>
                <w:szCs w:val="20"/>
              </w:rPr>
              <w:t>Unattained Moderate Risk</w:t>
            </w:r>
          </w:p>
          <w:p w:rsidR="00460D43" w:rsidRDefault="00760FD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760FD4">
            <w:pPr>
              <w:keepNext/>
              <w:spacing w:before="60" w:after="60"/>
              <w:jc w:val="center"/>
              <w:rPr>
                <w:rFonts w:cs="Arial"/>
                <w:b/>
                <w:sz w:val="20"/>
                <w:szCs w:val="20"/>
              </w:rPr>
            </w:pPr>
            <w:r>
              <w:rPr>
                <w:rFonts w:cs="Arial"/>
                <w:b/>
                <w:sz w:val="20"/>
                <w:szCs w:val="20"/>
              </w:rPr>
              <w:t>Unattained High Risk</w:t>
            </w:r>
          </w:p>
          <w:p w:rsidR="00460D43" w:rsidRDefault="00760FD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760FD4">
            <w:pPr>
              <w:keepNext/>
              <w:spacing w:before="60" w:after="60"/>
              <w:jc w:val="center"/>
              <w:rPr>
                <w:rFonts w:cs="Arial"/>
                <w:b/>
                <w:sz w:val="20"/>
                <w:szCs w:val="20"/>
              </w:rPr>
            </w:pPr>
            <w:r>
              <w:rPr>
                <w:rFonts w:cs="Arial"/>
                <w:b/>
                <w:sz w:val="20"/>
                <w:szCs w:val="20"/>
              </w:rPr>
              <w:t>Unattained Critical Risk</w:t>
            </w:r>
          </w:p>
          <w:p w:rsidR="00460D43" w:rsidRDefault="00760FD4">
            <w:pPr>
              <w:keepNext/>
              <w:spacing w:before="60" w:after="60"/>
              <w:jc w:val="center"/>
              <w:rPr>
                <w:rFonts w:cs="Arial"/>
                <w:b/>
                <w:sz w:val="20"/>
                <w:szCs w:val="20"/>
              </w:rPr>
            </w:pPr>
            <w:r>
              <w:rPr>
                <w:rFonts w:cs="Arial"/>
                <w:b/>
                <w:sz w:val="20"/>
                <w:szCs w:val="20"/>
              </w:rPr>
              <w:t>(UA Critical)</w:t>
            </w:r>
          </w:p>
        </w:tc>
      </w:tr>
      <w:tr w:rsidR="00373DE2">
        <w:tc>
          <w:tcPr>
            <w:tcW w:w="1384" w:type="dxa"/>
            <w:vAlign w:val="center"/>
          </w:tcPr>
          <w:p w:rsidR="00460D43" w:rsidRDefault="00760FD4">
            <w:pPr>
              <w:keepNext/>
              <w:spacing w:before="60" w:after="60"/>
              <w:rPr>
                <w:rFonts w:cs="Arial"/>
                <w:b/>
                <w:sz w:val="20"/>
                <w:szCs w:val="20"/>
              </w:rPr>
            </w:pPr>
            <w:r>
              <w:rPr>
                <w:rFonts w:cs="Arial"/>
                <w:b/>
                <w:sz w:val="20"/>
                <w:szCs w:val="20"/>
              </w:rPr>
              <w:t>Standards</w:t>
            </w:r>
          </w:p>
        </w:tc>
        <w:tc>
          <w:tcPr>
            <w:tcW w:w="1701" w:type="dxa"/>
            <w:vAlign w:val="center"/>
          </w:tcPr>
          <w:p w:rsidR="00460D43" w:rsidRDefault="00760FD4">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760FD4">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760FD4">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760FD4">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760FD4">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373DE2">
        <w:tc>
          <w:tcPr>
            <w:tcW w:w="1384" w:type="dxa"/>
            <w:vAlign w:val="center"/>
          </w:tcPr>
          <w:p w:rsidR="00460D43" w:rsidRDefault="00760FD4">
            <w:pPr>
              <w:spacing w:before="60" w:after="60"/>
              <w:rPr>
                <w:rFonts w:cs="Arial"/>
                <w:b/>
                <w:sz w:val="20"/>
                <w:szCs w:val="20"/>
              </w:rPr>
            </w:pPr>
            <w:r>
              <w:rPr>
                <w:rFonts w:cs="Arial"/>
                <w:b/>
                <w:sz w:val="20"/>
                <w:szCs w:val="20"/>
              </w:rPr>
              <w:t>Criteria</w:t>
            </w:r>
          </w:p>
        </w:tc>
        <w:tc>
          <w:tcPr>
            <w:tcW w:w="1701" w:type="dxa"/>
            <w:vAlign w:val="center"/>
          </w:tcPr>
          <w:p w:rsidR="00460D43" w:rsidRDefault="00760FD4">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760FD4">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760FD4">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760FD4">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760FD4">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760FD4">
      <w:pPr>
        <w:pStyle w:val="Heading1"/>
        <w:rPr>
          <w:rFonts w:cs="Arial"/>
        </w:rPr>
      </w:pPr>
      <w:r>
        <w:rPr>
          <w:rFonts w:cs="Arial"/>
        </w:rPr>
        <w:lastRenderedPageBreak/>
        <w:t>Attainment against the Health and Disability Services Standards</w:t>
      </w:r>
    </w:p>
    <w:p w:rsidR="00460D43" w:rsidRDefault="00760FD4">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w:t>
      </w:r>
      <w:r>
        <w:rPr>
          <w:rFonts w:cs="Arial"/>
          <w:sz w:val="24"/>
          <w:szCs w:val="24"/>
          <w:lang w:eastAsia="en-NZ"/>
        </w:rPr>
        <w:t>standards are relevant to all providers and not all standards are assessed at every audit.</w:t>
      </w:r>
    </w:p>
    <w:p w:rsidR="004268A8" w:rsidRDefault="00760FD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w:t>
      </w:r>
      <w:r w:rsidRPr="004268A8">
        <w:rPr>
          <w:rFonts w:cs="Arial"/>
          <w:sz w:val="24"/>
          <w:szCs w:val="24"/>
          <w:lang w:eastAsia="en-NZ"/>
        </w:rPr>
        <w:t>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760FD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760FD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3"/>
        <w:gridCol w:w="1364"/>
        <w:gridCol w:w="6527"/>
      </w:tblGrid>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760FD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60FD4" w:rsidP="00BE00C7">
            <w:pPr>
              <w:pStyle w:val="OutcomeDescription"/>
              <w:spacing w:before="120" w:after="120"/>
              <w:rPr>
                <w:rFonts w:cs="Arial"/>
                <w:b/>
                <w:lang w:eastAsia="en-NZ"/>
              </w:rPr>
            </w:pPr>
            <w:r w:rsidRPr="00BE00C7">
              <w:rPr>
                <w:rFonts w:cs="Arial"/>
                <w:b/>
                <w:lang w:eastAsia="en-NZ"/>
              </w:rPr>
              <w:t>Audit Evidence</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760FD4" w:rsidP="00BE00C7">
            <w:pPr>
              <w:pStyle w:val="OutcomeDescription"/>
              <w:spacing w:before="120" w:after="120"/>
              <w:rPr>
                <w:rFonts w:cs="Arial"/>
                <w:lang w:eastAsia="en-NZ"/>
              </w:rPr>
            </w:pPr>
            <w:r w:rsidRPr="00BE00C7">
              <w:rPr>
                <w:rFonts w:cs="Arial"/>
                <w:lang w:eastAsia="en-NZ"/>
              </w:rPr>
              <w:t>Consumers receive services in</w:t>
            </w:r>
            <w:r w:rsidRPr="00BE00C7">
              <w:rPr>
                <w:rFonts w:cs="Arial"/>
                <w:lang w:eastAsia="en-NZ"/>
              </w:rPr>
              <w:t xml:space="preserve"> accordance with consumer rights legislation.</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760FD4">
            <w:pPr>
              <w:pStyle w:val="OutcomeDescription"/>
              <w:spacing w:before="120" w:after="120"/>
              <w:rPr>
                <w:rFonts w:cs="Arial"/>
                <w:lang w:eastAsia="en-NZ"/>
              </w:rPr>
            </w:pPr>
            <w:r w:rsidRPr="00BE00C7">
              <w:rPr>
                <w:rFonts w:cs="Arial"/>
                <w:lang w:eastAsia="en-NZ"/>
              </w:rPr>
              <w:t>Bryant House has developed policies, procedures and processes to meet its obligations in relation to the Code of Health and Disability Services Consumers’ Rights (the Code).  Staff interviewed understood the</w:t>
            </w:r>
            <w:r w:rsidRPr="00BE00C7">
              <w:rPr>
                <w:rFonts w:cs="Arial"/>
                <w:lang w:eastAsia="en-NZ"/>
              </w:rPr>
              <w:t xml:space="preserve"> requirements of the Code and were observed demonstrating respectful communication, encouraging independence, providing options and maintaining dignity and privacy.  Training on the Code is included as part of the orientation process for all staff employed</w:t>
            </w:r>
            <w:r w:rsidRPr="00BE00C7">
              <w:rPr>
                <w:rFonts w:cs="Arial"/>
                <w:lang w:eastAsia="en-NZ"/>
              </w:rPr>
              <w:t xml:space="preserve"> and in ongoing training, as was verified in training records</w:t>
            </w:r>
            <w:bookmarkStart w:id="54" w:name="_GoBack"/>
            <w:bookmarkEnd w:id="54"/>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760FD4"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Nursing and care staff interviewed understand the principles and practice of informed consent. Informed consent policies provide relevant guidance to staff.  Clinical files reviewed show that informed consent has been gained appropriately using the organis</w:t>
            </w:r>
            <w:r w:rsidRPr="00BE00C7">
              <w:rPr>
                <w:rFonts w:cs="Arial"/>
                <w:lang w:eastAsia="en-NZ"/>
              </w:rPr>
              <w:t xml:space="preserve">ation’s standard consent form including for photographs, outings, invasive procedures and collection and sharing of health information. </w:t>
            </w:r>
          </w:p>
          <w:p w:rsidR="00EB7645" w:rsidRPr="00BE00C7" w:rsidRDefault="00760FD4"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processes for residents</w:t>
            </w:r>
            <w:r w:rsidRPr="00BE00C7">
              <w:rPr>
                <w:rFonts w:cs="Arial"/>
                <w:lang w:eastAsia="en-NZ"/>
              </w:rPr>
              <w:t xml:space="preserve"> unable to consent is defined and documented where relevant in the resident’s records. Staff demonstrated their understanding by being able to explain situations when this may occur. All resident files reviewed in the secure unit had an appointed enduring </w:t>
            </w:r>
            <w:r w:rsidRPr="00BE00C7">
              <w:rPr>
                <w:rFonts w:cs="Arial"/>
                <w:lang w:eastAsia="en-NZ"/>
              </w:rPr>
              <w:t>power of attorney (EPOA). An upcoming family meeting had a lawyer attending to provide families with information on establishing an EPOA.</w:t>
            </w:r>
          </w:p>
          <w:p w:rsidR="00EB7645" w:rsidRPr="00BE00C7" w:rsidRDefault="00760FD4" w:rsidP="00760FD4">
            <w:pPr>
              <w:pStyle w:val="OutcomeDescription"/>
              <w:spacing w:before="120" w:after="120"/>
              <w:rPr>
                <w:rFonts w:cs="Arial"/>
                <w:lang w:eastAsia="en-NZ"/>
              </w:rPr>
            </w:pPr>
            <w:r w:rsidRPr="00BE00C7">
              <w:rPr>
                <w:rFonts w:cs="Arial"/>
                <w:lang w:eastAsia="en-NZ"/>
              </w:rPr>
              <w:t>Staff were observed to gain consent for day to day care on an ongoing basis.</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760FD4" w:rsidP="00BE00C7">
            <w:pPr>
              <w:pStyle w:val="OutcomeDescription"/>
              <w:spacing w:before="120" w:after="120"/>
              <w:rPr>
                <w:rFonts w:cs="Arial"/>
                <w:lang w:eastAsia="en-NZ"/>
              </w:rPr>
            </w:pPr>
            <w:r w:rsidRPr="00BE00C7">
              <w:rPr>
                <w:rFonts w:cs="Arial"/>
                <w:lang w:eastAsia="en-NZ"/>
              </w:rPr>
              <w:t>S</w:t>
            </w:r>
            <w:r w:rsidRPr="00BE00C7">
              <w:rPr>
                <w:rFonts w:cs="Arial"/>
                <w:lang w:eastAsia="en-NZ"/>
              </w:rPr>
              <w:t>ervice providers recognise and facilitate the right of consumers to advocacy/support persons of their choice.</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During the admission process, residents are given a copy of the Code, which also includes information on the Advocacy Service. Posters related </w:t>
            </w:r>
            <w:r w:rsidRPr="00BE00C7">
              <w:rPr>
                <w:rFonts w:cs="Arial"/>
                <w:lang w:eastAsia="en-NZ"/>
              </w:rPr>
              <w:t>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RDefault="00760FD4" w:rsidP="00760FD4">
            <w:pPr>
              <w:pStyle w:val="OutcomeDescription"/>
              <w:spacing w:before="120" w:after="120"/>
              <w:rPr>
                <w:rFonts w:cs="Arial"/>
                <w:lang w:eastAsia="en-NZ"/>
              </w:rPr>
            </w:pPr>
            <w:r w:rsidRPr="00BE00C7">
              <w:rPr>
                <w:rFonts w:cs="Arial"/>
                <w:lang w:eastAsia="en-NZ"/>
              </w:rPr>
              <w:t>Staf</w:t>
            </w:r>
            <w:r w:rsidRPr="00BE00C7">
              <w:rPr>
                <w:rFonts w:cs="Arial"/>
                <w:lang w:eastAsia="en-NZ"/>
              </w:rPr>
              <w:t xml:space="preserve">f are aware of how to access the Advocacy Service.  </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Residents are assisted to maximise their p</w:t>
            </w:r>
            <w:r w:rsidRPr="00BE00C7">
              <w:rPr>
                <w:rFonts w:cs="Arial"/>
                <w:lang w:eastAsia="en-NZ"/>
              </w:rPr>
              <w:t xml:space="preserve">otential for self-help and to maintain links with their family and the community by attending a variety of organised outings, visits, shopping trips, activities, and entertainment. </w:t>
            </w:r>
          </w:p>
          <w:p w:rsidR="00EB7645" w:rsidRPr="00BE00C7" w:rsidRDefault="00760FD4" w:rsidP="00760FD4">
            <w:pPr>
              <w:pStyle w:val="OutcomeDescription"/>
              <w:spacing w:before="120" w:after="120"/>
              <w:rPr>
                <w:rFonts w:cs="Arial"/>
                <w:lang w:eastAsia="en-NZ"/>
              </w:rPr>
            </w:pPr>
            <w:r w:rsidRPr="00BE00C7">
              <w:rPr>
                <w:rFonts w:cs="Arial"/>
                <w:lang w:eastAsia="en-NZ"/>
              </w:rPr>
              <w:t>The facility has unrestricted visiting hours and encourages visits from re</w:t>
            </w:r>
            <w:r w:rsidRPr="00BE00C7">
              <w:rPr>
                <w:rFonts w:cs="Arial"/>
                <w:lang w:eastAsia="en-NZ"/>
              </w:rPr>
              <w:t>sidents’ families and friends. Family members interviewed stated they felt welcome when they visited and comfortable in their dealings with staff.</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760FD4" w:rsidP="00BE00C7">
            <w:pPr>
              <w:pStyle w:val="OutcomeDescription"/>
              <w:spacing w:before="120" w:after="120"/>
              <w:rPr>
                <w:rFonts w:cs="Arial"/>
                <w:lang w:eastAsia="en-NZ"/>
              </w:rPr>
            </w:pPr>
            <w:r w:rsidRPr="00BE00C7">
              <w:rPr>
                <w:rFonts w:cs="Arial"/>
                <w:lang w:eastAsia="en-NZ"/>
              </w:rPr>
              <w:t>The right of the consumer to make a complaint is understood, respec</w:t>
            </w:r>
            <w:r w:rsidRPr="00BE00C7">
              <w:rPr>
                <w:rFonts w:cs="Arial"/>
                <w:lang w:eastAsia="en-NZ"/>
              </w:rPr>
              <w:t xml:space="preserve">ted, and upheld. </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The complaints policy and associated forms meet the requirements of Right 10 of the Code. The information is provided to residents on admission and there is complaints information and forms available within the facility.  </w:t>
            </w:r>
          </w:p>
          <w:p w:rsidR="00EB7645" w:rsidRPr="00BE00C7" w:rsidRDefault="00760FD4" w:rsidP="00BE00C7">
            <w:pPr>
              <w:pStyle w:val="OutcomeDescription"/>
              <w:spacing w:before="120" w:after="120"/>
              <w:rPr>
                <w:rFonts w:cs="Arial"/>
                <w:lang w:eastAsia="en-NZ"/>
              </w:rPr>
            </w:pPr>
            <w:r w:rsidRPr="00BE00C7">
              <w:rPr>
                <w:rFonts w:cs="Arial"/>
                <w:lang w:eastAsia="en-NZ"/>
              </w:rPr>
              <w:t>The complain</w:t>
            </w:r>
            <w:r w:rsidRPr="00BE00C7">
              <w:rPr>
                <w:rFonts w:cs="Arial"/>
                <w:lang w:eastAsia="en-NZ"/>
              </w:rPr>
              <w:t>ts register showed three complaints were received during 2016 and that actions taken, through to an agreed resolution, are documented and completed within the timeframes specified in the Code.  Action plans reviewed show any required follow up and improvem</w:t>
            </w:r>
            <w:r w:rsidRPr="00BE00C7">
              <w:rPr>
                <w:rFonts w:cs="Arial"/>
                <w:lang w:eastAsia="en-NZ"/>
              </w:rPr>
              <w:t xml:space="preserve">ents have been made where possible.  </w:t>
            </w:r>
          </w:p>
          <w:p w:rsidR="00EB7645" w:rsidRPr="00BE00C7" w:rsidRDefault="00760FD4" w:rsidP="00BE00C7">
            <w:pPr>
              <w:pStyle w:val="OutcomeDescription"/>
              <w:spacing w:before="120" w:after="120"/>
              <w:rPr>
                <w:rFonts w:cs="Arial"/>
                <w:lang w:eastAsia="en-NZ"/>
              </w:rPr>
            </w:pPr>
            <w:r w:rsidRPr="00BE00C7">
              <w:rPr>
                <w:rFonts w:cs="Arial"/>
                <w:lang w:eastAsia="en-NZ"/>
              </w:rPr>
              <w:t>The general manager (GM) is responsible for complaints management and follow up. Staff interviewed understood the complaint process and what actions are required.</w:t>
            </w:r>
          </w:p>
          <w:p w:rsidR="00EB7645" w:rsidRPr="00BE00C7" w:rsidRDefault="00760FD4" w:rsidP="00760FD4">
            <w:pPr>
              <w:pStyle w:val="OutcomeDescription"/>
              <w:spacing w:before="120" w:after="120"/>
              <w:rPr>
                <w:rFonts w:cs="Arial"/>
                <w:lang w:eastAsia="en-NZ"/>
              </w:rPr>
            </w:pPr>
            <w:r w:rsidRPr="00BE00C7">
              <w:rPr>
                <w:rFonts w:cs="Arial"/>
                <w:lang w:eastAsia="en-NZ"/>
              </w:rPr>
              <w:t xml:space="preserve">The GM reported there has been an investigation by the </w:t>
            </w:r>
            <w:r w:rsidRPr="00BE00C7">
              <w:rPr>
                <w:rFonts w:cs="Arial"/>
                <w:lang w:eastAsia="en-NZ"/>
              </w:rPr>
              <w:t>district health board since the previous audit relating to the care of a resident who is no longer resides at Bryant House. The GM reported the district health board has investigated the complaint and advised the GM they would respond to the complainant an</w:t>
            </w:r>
            <w:r w:rsidRPr="00BE00C7">
              <w:rPr>
                <w:rFonts w:cs="Arial"/>
                <w:lang w:eastAsia="en-NZ"/>
              </w:rPr>
              <w:t>d no further action was required by Bryant House. Documentation reviewed showed communication with the family including meetings held at Bryant house. There have been no investigations by the Health and Disability Commissioner, the Ministry of Health, Acci</w:t>
            </w:r>
            <w:r w:rsidRPr="00BE00C7">
              <w:rPr>
                <w:rFonts w:cs="Arial"/>
                <w:lang w:eastAsia="en-NZ"/>
              </w:rPr>
              <w:t xml:space="preserve">dent Compensation Corporation (ACC), Coroner or Police since the previous audit.  </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760FD4"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760FD4">
            <w:pPr>
              <w:pStyle w:val="OutcomeDescription"/>
              <w:spacing w:before="120" w:after="120"/>
              <w:rPr>
                <w:rFonts w:cs="Arial"/>
                <w:lang w:eastAsia="en-NZ"/>
              </w:rPr>
            </w:pPr>
            <w:r w:rsidRPr="00BE00C7">
              <w:rPr>
                <w:rFonts w:cs="Arial"/>
                <w:lang w:eastAsia="en-NZ"/>
              </w:rPr>
              <w:t>Residents interviewed report being made aware of the Code and the Nationwide Health and Disability Advocacy Service (Advocacy Service) as part of the admission information provided, discussion with staff and in the monthly newsletter. The Code is displayed</w:t>
            </w:r>
            <w:r w:rsidRPr="00BE00C7">
              <w:rPr>
                <w:rFonts w:cs="Arial"/>
                <w:lang w:eastAsia="en-NZ"/>
              </w:rPr>
              <w:t xml:space="preserve"> in numerous areas around the facility together with information on advocacy services, how to make a complaint and feedback forms.     </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760FD4" w:rsidP="00BE00C7">
            <w:pPr>
              <w:pStyle w:val="OutcomeDescription"/>
              <w:spacing w:before="120" w:after="120"/>
              <w:rPr>
                <w:rFonts w:cs="Arial"/>
                <w:lang w:eastAsia="en-NZ"/>
              </w:rPr>
            </w:pPr>
            <w:r w:rsidRPr="00BE00C7">
              <w:rPr>
                <w:rFonts w:cs="Arial"/>
                <w:lang w:eastAsia="en-NZ"/>
              </w:rPr>
              <w:t>Consumers are treated with respect and receive se</w:t>
            </w:r>
            <w:r w:rsidRPr="00BE00C7">
              <w:rPr>
                <w:rFonts w:cs="Arial"/>
                <w:lang w:eastAsia="en-NZ"/>
              </w:rPr>
              <w:t>rvices in a manner that has regard for their dignity, privacy, and independence.</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EB7645" w:rsidRPr="00BE00C7" w:rsidRDefault="00760FD4" w:rsidP="00BE00C7">
            <w:pPr>
              <w:pStyle w:val="OutcomeDescription"/>
              <w:spacing w:before="120" w:after="120"/>
              <w:rPr>
                <w:rFonts w:cs="Arial"/>
                <w:lang w:eastAsia="en-NZ"/>
              </w:rPr>
            </w:pPr>
            <w:r w:rsidRPr="00BE00C7">
              <w:rPr>
                <w:rFonts w:cs="Arial"/>
                <w:lang w:eastAsia="en-NZ"/>
              </w:rPr>
              <w:t>Staff understood t</w:t>
            </w:r>
            <w:r w:rsidRPr="00BE00C7">
              <w:rPr>
                <w:rFonts w:cs="Arial"/>
                <w:lang w:eastAsia="en-NZ"/>
              </w:rPr>
              <w:t xml:space="preserve">he need to maintain privacy and were observed doing so throughout the audit, when attending to personal cares, ensuring resident information is held securely and privately and exchanging verbal information. All residents have a private room. </w:t>
            </w:r>
          </w:p>
          <w:p w:rsidR="00EB7645" w:rsidRPr="00BE00C7" w:rsidRDefault="00760FD4" w:rsidP="00BE00C7">
            <w:pPr>
              <w:pStyle w:val="OutcomeDescription"/>
              <w:spacing w:before="120" w:after="120"/>
              <w:rPr>
                <w:rFonts w:cs="Arial"/>
                <w:lang w:eastAsia="en-NZ"/>
              </w:rPr>
            </w:pPr>
            <w:r w:rsidRPr="00BE00C7">
              <w:rPr>
                <w:rFonts w:cs="Arial"/>
                <w:lang w:eastAsia="en-NZ"/>
              </w:rPr>
              <w:t>Residents are</w:t>
            </w:r>
            <w:r w:rsidRPr="00BE00C7">
              <w:rPr>
                <w:rFonts w:cs="Arial"/>
                <w:lang w:eastAsia="en-NZ"/>
              </w:rPr>
              <w:t xml:space="preserve"> encouraged to maintain their independence by being assisted to attend community activities and participating in clubs and activities of their choosing or interest.  Each plan included documentation related to the resident’s abilities, and strategies to ma</w:t>
            </w:r>
            <w:r w:rsidRPr="00BE00C7">
              <w:rPr>
                <w:rFonts w:cs="Arial"/>
                <w:lang w:eastAsia="en-NZ"/>
              </w:rPr>
              <w:t xml:space="preserve">ximise independence.  </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EB7645" w:rsidRPr="00BE00C7" w:rsidRDefault="00760FD4" w:rsidP="00760FD4">
            <w:pPr>
              <w:pStyle w:val="OutcomeDescription"/>
              <w:spacing w:before="120" w:after="120"/>
              <w:rPr>
                <w:rFonts w:cs="Arial"/>
                <w:lang w:eastAsia="en-NZ"/>
              </w:rPr>
            </w:pPr>
            <w:r w:rsidRPr="00BE00C7">
              <w:rPr>
                <w:rFonts w:cs="Arial"/>
                <w:lang w:eastAsia="en-NZ"/>
              </w:rPr>
              <w:lastRenderedPageBreak/>
              <w:t>Staff understood the service’s policy on abus</w:t>
            </w:r>
            <w:r w:rsidRPr="00BE00C7">
              <w:rPr>
                <w:rFonts w:cs="Arial"/>
                <w:lang w:eastAsia="en-NZ"/>
              </w:rPr>
              <w:t>e and neglect, including what to do should there be any signs. Education on abuse and neglect is part of the orientation programme for staff, and is then provided on an annual basis, as confirmed in staff interviews and training records.</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lastRenderedPageBreak/>
              <w:t xml:space="preserve">Standard 1.1.4: </w:t>
            </w:r>
            <w:r w:rsidRPr="00BE00C7">
              <w:rPr>
                <w:rFonts w:cs="Arial"/>
                <w:lang w:eastAsia="en-NZ"/>
              </w:rPr>
              <w:t>Recognition Of Māori Values And Beliefs</w:t>
            </w:r>
          </w:p>
          <w:p w:rsidR="00EB7645" w:rsidRPr="00BE00C7" w:rsidRDefault="00760FD4"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760FD4">
            <w:pPr>
              <w:pStyle w:val="OutcomeDescription"/>
              <w:spacing w:before="120" w:after="120"/>
              <w:rPr>
                <w:rFonts w:cs="Arial"/>
                <w:lang w:eastAsia="en-NZ"/>
              </w:rPr>
            </w:pPr>
            <w:r w:rsidRPr="00BE00C7">
              <w:rPr>
                <w:rFonts w:cs="Arial"/>
                <w:lang w:eastAsia="en-NZ"/>
              </w:rPr>
              <w:t xml:space="preserve">There were no residents in Bryant House who </w:t>
            </w:r>
            <w:r w:rsidRPr="00BE00C7">
              <w:rPr>
                <w:rFonts w:cs="Arial"/>
                <w:lang w:eastAsia="en-NZ"/>
              </w:rPr>
              <w:t>identified as Maori on the days of audit. Staff verified their ability to support any residents who did identify as Māori to integrate their cultural values and beliefs.  The principles of the Treaty of Waitangi are incorporated into day to day practice, a</w:t>
            </w:r>
            <w:r w:rsidRPr="00BE00C7">
              <w:rPr>
                <w:rFonts w:cs="Arial"/>
                <w:lang w:eastAsia="en-NZ"/>
              </w:rPr>
              <w:t>s is the importance of whānau to Māori residents.  There is a current Māori health plan developed with input from cultural advisers.  Current access to resources includes the contact details of local cultural advisers.  Guidance on tikanga best practice is</w:t>
            </w:r>
            <w:r w:rsidRPr="00BE00C7">
              <w:rPr>
                <w:rFonts w:cs="Arial"/>
                <w:lang w:eastAsia="en-NZ"/>
              </w:rPr>
              <w:t xml:space="preserve"> available.</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760FD4">
            <w:pPr>
              <w:pStyle w:val="OutcomeDescription"/>
              <w:spacing w:before="120" w:after="120"/>
              <w:rPr>
                <w:rFonts w:cs="Arial"/>
                <w:lang w:eastAsia="en-NZ"/>
              </w:rPr>
            </w:pPr>
            <w:r w:rsidRPr="00BE00C7">
              <w:rPr>
                <w:rFonts w:cs="Arial"/>
                <w:lang w:eastAsia="en-NZ"/>
              </w:rPr>
              <w:t xml:space="preserve">Residents and </w:t>
            </w:r>
            <w:r w:rsidRPr="00BE00C7">
              <w:rPr>
                <w:rFonts w:cs="Arial"/>
                <w:lang w:eastAsia="en-NZ"/>
              </w:rPr>
              <w:t>family/whanau verified that they were consulted on their individual culture, values and beliefs and that staff respect these. Resident’s personal preferences, required interventions and special needs were included in all care plans reviewed (eg, food prefe</w:t>
            </w:r>
            <w:r w:rsidRPr="00BE00C7">
              <w:rPr>
                <w:rFonts w:cs="Arial"/>
                <w:lang w:eastAsia="en-NZ"/>
              </w:rPr>
              <w:t>rences and spiritual beliefs). A resident satisfaction questionnaire includes evaluation of how well residents’ cultural needs are met and this supported that individual needs are being met.</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760FD4" w:rsidP="00BE00C7">
            <w:pPr>
              <w:pStyle w:val="OutcomeDescription"/>
              <w:spacing w:before="120" w:after="120"/>
              <w:rPr>
                <w:rFonts w:cs="Arial"/>
                <w:lang w:eastAsia="en-NZ"/>
              </w:rPr>
            </w:pPr>
            <w:r w:rsidRPr="00BE00C7">
              <w:rPr>
                <w:rFonts w:cs="Arial"/>
                <w:lang w:eastAsia="en-NZ"/>
              </w:rPr>
              <w:t>Consumers are free from any disc</w:t>
            </w:r>
            <w:r w:rsidRPr="00BE00C7">
              <w:rPr>
                <w:rFonts w:cs="Arial"/>
                <w:lang w:eastAsia="en-NZ"/>
              </w:rPr>
              <w:t>rimination, coercion, harassment, sexual, financial, or other exploitation.</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A general practitioner also e</w:t>
            </w:r>
            <w:r w:rsidRPr="00BE00C7">
              <w:rPr>
                <w:rFonts w:cs="Arial"/>
                <w:lang w:eastAsia="en-NZ"/>
              </w:rPr>
              <w:t xml:space="preserve">xpressed satisfaction with the standard of services provided to residents.  </w:t>
            </w:r>
          </w:p>
          <w:p w:rsidR="00EB7645" w:rsidRPr="00BE00C7" w:rsidRDefault="00760FD4" w:rsidP="00760FD4">
            <w:pPr>
              <w:pStyle w:val="OutcomeDescription"/>
              <w:spacing w:before="120" w:after="120"/>
              <w:rPr>
                <w:rFonts w:cs="Arial"/>
                <w:lang w:eastAsia="en-NZ"/>
              </w:rPr>
            </w:pPr>
            <w:r w:rsidRPr="00BE00C7">
              <w:rPr>
                <w:rFonts w:cs="Arial"/>
                <w:lang w:eastAsia="en-NZ"/>
              </w:rPr>
              <w:t>The induction process for staff includes education related to professional boundaries and expected behaviours. Both registered nurses (RNs) have records of completion of the requi</w:t>
            </w:r>
            <w:r w:rsidRPr="00BE00C7">
              <w:rPr>
                <w:rFonts w:cs="Arial"/>
                <w:lang w:eastAsia="en-NZ"/>
              </w:rPr>
              <w:t>red training on professional boundaries.   Staff are provided with a Code of Conduct in both the staff orientation booklet and their individual employment contract. Related ongoing education is also provided on an annual basis, which was confirmed in staff</w:t>
            </w:r>
            <w:r w:rsidRPr="00BE00C7">
              <w:rPr>
                <w:rFonts w:cs="Arial"/>
                <w:lang w:eastAsia="en-NZ"/>
              </w:rPr>
              <w:t xml:space="preserve"> training records. Staff are guided by policies and procedures and, when interviewed, demonstrated a clear understanding of what would constitute inappropriate behaviour and the processes they would follow should they suspect this was occurring.  </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1.1.8: Good Practice</w:t>
            </w:r>
          </w:p>
          <w:p w:rsidR="00EB7645" w:rsidRPr="00BE00C7" w:rsidRDefault="00760FD4"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The service encourages and promotes good practice through evidence based policies, input from external specialist services and allied health professionals, for example, hospi</w:t>
            </w:r>
            <w:r w:rsidRPr="00BE00C7">
              <w:rPr>
                <w:rFonts w:cs="Arial"/>
                <w:lang w:eastAsia="en-NZ"/>
              </w:rPr>
              <w:t xml:space="preserve">ce/palliative care team, diabetes nurse specialist, community dieticians, services for older people, psychogeriatrician and mental health services for older persons, and education of staff. The general practitioner (GP) confirmed the service sought prompt </w:t>
            </w:r>
            <w:r w:rsidRPr="00BE00C7">
              <w:rPr>
                <w:rFonts w:cs="Arial"/>
                <w:lang w:eastAsia="en-NZ"/>
              </w:rPr>
              <w:t xml:space="preserve">and appropriate medical intervention when required and were responsive to medical requests. </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Staff reported they receive management support for external education and access their own professional networks, through the Hawke’s Bay District Health Board </w:t>
            </w:r>
            <w:r w:rsidRPr="00BE00C7">
              <w:rPr>
                <w:rFonts w:cs="Arial"/>
                <w:lang w:eastAsia="en-NZ"/>
              </w:rPr>
              <w:t>(HBDHB) to support contemporary good practice.</w:t>
            </w:r>
          </w:p>
          <w:p w:rsidR="00EB7645" w:rsidRPr="00BE00C7" w:rsidRDefault="00760FD4" w:rsidP="00760FD4">
            <w:pPr>
              <w:pStyle w:val="OutcomeDescription"/>
              <w:spacing w:before="120" w:after="120"/>
              <w:rPr>
                <w:rFonts w:cs="Arial"/>
                <w:lang w:eastAsia="en-NZ"/>
              </w:rPr>
            </w:pPr>
            <w:r w:rsidRPr="00BE00C7">
              <w:rPr>
                <w:rFonts w:cs="Arial"/>
                <w:lang w:eastAsia="en-NZ"/>
              </w:rPr>
              <w:t>Other examples of good practice observed during the audit included management of residents with challenging behaviour.</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760FD4" w:rsidP="00BE00C7">
            <w:pPr>
              <w:pStyle w:val="OutcomeDescription"/>
              <w:spacing w:before="120" w:after="120"/>
              <w:rPr>
                <w:rFonts w:cs="Arial"/>
                <w:lang w:eastAsia="en-NZ"/>
              </w:rPr>
            </w:pPr>
            <w:r w:rsidRPr="00BE00C7">
              <w:rPr>
                <w:rFonts w:cs="Arial"/>
                <w:lang w:eastAsia="en-NZ"/>
              </w:rPr>
              <w:t>Service providers communicate effectively with consumers a</w:t>
            </w:r>
            <w:r w:rsidRPr="00BE00C7">
              <w:rPr>
                <w:rFonts w:cs="Arial"/>
                <w:lang w:eastAsia="en-NZ"/>
              </w:rPr>
              <w:t>nd provide an environment conducive to effective communication.</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Residents and family members stated they were kept well informed about any changes to their/their relative’s status, were advised in a timely manner about any incidents or accidents and out</w:t>
            </w:r>
            <w:r w:rsidRPr="00BE00C7">
              <w:rPr>
                <w:rFonts w:cs="Arial"/>
                <w:lang w:eastAsia="en-NZ"/>
              </w:rPr>
              <w:t xml:space="preserve">comes of regular and any urgent medical reviews. This was supported in residents’ records reviewed.  There was also evidence of resident/family input into the care planning process. Staff understood the principles of open disclosure, which is supported by </w:t>
            </w:r>
            <w:r w:rsidRPr="00BE00C7">
              <w:rPr>
                <w:rFonts w:cs="Arial"/>
                <w:lang w:eastAsia="en-NZ"/>
              </w:rPr>
              <w:t xml:space="preserve">policies and procedures that meet the requirements of the Code. </w:t>
            </w:r>
          </w:p>
          <w:p w:rsidR="00EB7645" w:rsidRPr="00BE00C7" w:rsidRDefault="00760FD4" w:rsidP="00760FD4">
            <w:pPr>
              <w:pStyle w:val="OutcomeDescription"/>
              <w:spacing w:before="120" w:after="120"/>
              <w:rPr>
                <w:rFonts w:cs="Arial"/>
                <w:lang w:eastAsia="en-NZ"/>
              </w:rPr>
            </w:pPr>
            <w:r w:rsidRPr="00BE00C7">
              <w:rPr>
                <w:rFonts w:cs="Arial"/>
                <w:lang w:eastAsia="en-NZ"/>
              </w:rPr>
              <w:lastRenderedPageBreak/>
              <w:t>Interpreter services can be accessed via the DHB when required. Staff knew how to do so, although reported this was rarely required due to all residents at present being able to speak English</w:t>
            </w:r>
            <w:r w:rsidRPr="00BE00C7">
              <w:rPr>
                <w:rFonts w:cs="Arial"/>
                <w:lang w:eastAsia="en-NZ"/>
              </w:rPr>
              <w:t xml:space="preserve">. Processes are in place to communicate with a resident who has a wide range of communication deficits. Evidence supports the effectiveness of these processes.  </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760FD4" w:rsidP="00BE00C7">
            <w:pPr>
              <w:pStyle w:val="OutcomeDescription"/>
              <w:spacing w:before="120" w:after="120"/>
              <w:rPr>
                <w:rFonts w:cs="Arial"/>
                <w:lang w:eastAsia="en-NZ"/>
              </w:rPr>
            </w:pPr>
            <w:r w:rsidRPr="00BE00C7">
              <w:rPr>
                <w:rFonts w:cs="Arial"/>
                <w:lang w:eastAsia="en-NZ"/>
              </w:rPr>
              <w:t>The governing body of the organisation ensures services are plann</w:t>
            </w:r>
            <w:r w:rsidRPr="00BE00C7">
              <w:rPr>
                <w:rFonts w:cs="Arial"/>
                <w:lang w:eastAsia="en-NZ"/>
              </w:rPr>
              <w:t>ed, coordinated, and appropriate to the needs of consumers.</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Bryant House is a family owned and operated business.  A business plan and a quality and risk management plan were reviewed and includes a mission statement, philosophy, vision, objectives and </w:t>
            </w:r>
            <w:r w:rsidRPr="00BE00C7">
              <w:rPr>
                <w:rFonts w:cs="Arial"/>
                <w:lang w:eastAsia="en-NZ"/>
              </w:rPr>
              <w:t>a strengths, weaknesses, opportunities and threats (SWOT) analysis.  An organisational flowchart shows the structure and reporting lines within the organisation. The service philosophy is in an understandable form and was available to residents and their f</w:t>
            </w:r>
            <w:r w:rsidRPr="00BE00C7">
              <w:rPr>
                <w:rFonts w:cs="Arial"/>
                <w:lang w:eastAsia="en-NZ"/>
              </w:rPr>
              <w:t xml:space="preserve">amily / representative or other services involved in referring clients to the service. </w:t>
            </w:r>
          </w:p>
          <w:p w:rsidR="00EB7645" w:rsidRPr="00BE00C7" w:rsidRDefault="00760FD4" w:rsidP="00BE00C7">
            <w:pPr>
              <w:pStyle w:val="OutcomeDescription"/>
              <w:spacing w:before="120" w:after="120"/>
              <w:rPr>
                <w:rFonts w:cs="Arial"/>
                <w:lang w:eastAsia="en-NZ"/>
              </w:rPr>
            </w:pPr>
            <w:r w:rsidRPr="00BE00C7">
              <w:rPr>
                <w:rFonts w:cs="Arial"/>
                <w:lang w:eastAsia="en-NZ"/>
              </w:rPr>
              <w:t>Bryant House Limited has established systems in place which defined the scope, direction and goals of the organisation as well as the monitoring and reporting processes</w:t>
            </w:r>
            <w:r w:rsidRPr="00BE00C7">
              <w:rPr>
                <w:rFonts w:cs="Arial"/>
                <w:lang w:eastAsia="en-NZ"/>
              </w:rPr>
              <w:t xml:space="preserve"> against these systems.  </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The clinical manager (CM) and the GM meet on a regular basis to discuss occupancy, staffing and human resources management, environmental and general issues that arise.   </w:t>
            </w:r>
          </w:p>
          <w:p w:rsidR="00EB7645" w:rsidRPr="00BE00C7" w:rsidRDefault="00760FD4" w:rsidP="00BE00C7">
            <w:pPr>
              <w:pStyle w:val="OutcomeDescription"/>
              <w:spacing w:before="120" w:after="120"/>
              <w:rPr>
                <w:rFonts w:cs="Arial"/>
                <w:lang w:eastAsia="en-NZ"/>
              </w:rPr>
            </w:pPr>
            <w:r w:rsidRPr="00BE00C7">
              <w:rPr>
                <w:rFonts w:cs="Arial"/>
                <w:lang w:eastAsia="en-NZ"/>
              </w:rPr>
              <w:t>One of the owners is the GM who is actively involved in th</w:t>
            </w:r>
            <w:r w:rsidRPr="00BE00C7">
              <w:rPr>
                <w:rFonts w:cs="Arial"/>
                <w:lang w:eastAsia="en-NZ"/>
              </w:rPr>
              <w:t xml:space="preserve">e aged care sector. The GM is supported by an experienced clinical manager (CM) / registered nurse (RN). The CM has been in this role since January 2014 and prior to this appointment was a RN working at Bryant House. The CM is responsible for oversight of </w:t>
            </w:r>
            <w:r w:rsidRPr="00BE00C7">
              <w:rPr>
                <w:rFonts w:cs="Arial"/>
                <w:lang w:eastAsia="en-NZ"/>
              </w:rPr>
              <w:t xml:space="preserve">clinical care provided to residents. The CM has completed two management and leadership courses since the previous audit. The GM and CM are also supported by an administrator and a quality improvement team consisting of other staff members from within the </w:t>
            </w:r>
            <w:r w:rsidRPr="00BE00C7">
              <w:rPr>
                <w:rFonts w:cs="Arial"/>
                <w:lang w:eastAsia="en-NZ"/>
              </w:rPr>
              <w:t>facility.</w:t>
            </w:r>
          </w:p>
          <w:p w:rsidR="00EB7645" w:rsidRPr="00BE00C7" w:rsidRDefault="00760FD4" w:rsidP="00760FD4">
            <w:pPr>
              <w:pStyle w:val="OutcomeDescription"/>
              <w:spacing w:before="120" w:after="120"/>
              <w:rPr>
                <w:rFonts w:cs="Arial"/>
                <w:lang w:eastAsia="en-NZ"/>
              </w:rPr>
            </w:pPr>
            <w:r w:rsidRPr="00BE00C7">
              <w:rPr>
                <w:rFonts w:cs="Arial"/>
                <w:lang w:eastAsia="en-NZ"/>
              </w:rPr>
              <w:t>Bryant House is certified to provide 33 beds, of which 16 are for rest home level care and 17 for rest home dementia level care. On day one of this audit all beds were occupied.</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760FD4">
            <w:pPr>
              <w:pStyle w:val="OutcomeDescription"/>
              <w:spacing w:before="120" w:after="120"/>
              <w:rPr>
                <w:rFonts w:cs="Arial"/>
                <w:lang w:eastAsia="en-NZ"/>
              </w:rPr>
            </w:pPr>
            <w:r w:rsidRPr="00BE00C7">
              <w:rPr>
                <w:rFonts w:cs="Arial"/>
                <w:lang w:eastAsia="en-NZ"/>
              </w:rPr>
              <w:t xml:space="preserve">In the absence of the GM, the CM and the administrator </w:t>
            </w:r>
            <w:r w:rsidRPr="00BE00C7">
              <w:rPr>
                <w:rFonts w:cs="Arial"/>
                <w:lang w:eastAsia="en-NZ"/>
              </w:rPr>
              <w:t>deputise. When the CM is absent, the RN takes responsibility for clinical overview. The GM, CM and RN confirmed their responsibility and authority for these roles.</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760FD4" w:rsidP="00BE00C7">
            <w:pPr>
              <w:pStyle w:val="OutcomeDescription"/>
              <w:spacing w:before="120" w:after="120"/>
              <w:rPr>
                <w:rFonts w:cs="Arial"/>
                <w:lang w:eastAsia="en-NZ"/>
              </w:rPr>
            </w:pPr>
            <w:r w:rsidRPr="00BE00C7">
              <w:rPr>
                <w:rFonts w:cs="Arial"/>
                <w:lang w:eastAsia="en-NZ"/>
              </w:rPr>
              <w:t>The organisation has an established, d</w:t>
            </w:r>
            <w:r w:rsidRPr="00BE00C7">
              <w:rPr>
                <w:rFonts w:cs="Arial"/>
                <w:lang w:eastAsia="en-NZ"/>
              </w:rPr>
              <w:t>ocumented, and maintained quality and risk management system that reflects continuous quality improvement principles.</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A quality and risk management plan guides the quality programme and included goals and objectives. An internal audit programme is in pl</w:t>
            </w:r>
            <w:r w:rsidRPr="00BE00C7">
              <w:rPr>
                <w:rFonts w:cs="Arial"/>
                <w:lang w:eastAsia="en-NZ"/>
              </w:rPr>
              <w:t>ace and audits have been completed as per the schedule. Clinical indicators and quality improvement data was recorded on various registers and forms. Data is being collected, collated and analysed to identify trends. Corrective actions are developed and im</w:t>
            </w:r>
            <w:r w:rsidRPr="00BE00C7">
              <w:rPr>
                <w:rFonts w:cs="Arial"/>
                <w:lang w:eastAsia="en-NZ"/>
              </w:rPr>
              <w:t>plemented to improve service delivery following completion of internal audits, surveys, incident/accidents, complaints and any deficits identified at the various meetings. There was good evidence of monitoring to ensure corrective actions have been effecti</w:t>
            </w:r>
            <w:r w:rsidRPr="00BE00C7">
              <w:rPr>
                <w:rFonts w:cs="Arial"/>
                <w:lang w:eastAsia="en-NZ"/>
              </w:rPr>
              <w:t xml:space="preserve">ve. Interview of the CM and administrator evidenced their sound knowledge relating to quality and risk management. </w:t>
            </w:r>
          </w:p>
          <w:p w:rsidR="00EB7645" w:rsidRPr="00BE00C7" w:rsidRDefault="00760FD4" w:rsidP="00BE00C7">
            <w:pPr>
              <w:pStyle w:val="OutcomeDescription"/>
              <w:spacing w:before="120" w:after="120"/>
              <w:rPr>
                <w:rFonts w:cs="Arial"/>
                <w:lang w:eastAsia="en-NZ"/>
              </w:rPr>
            </w:pPr>
            <w:r w:rsidRPr="00BE00C7">
              <w:rPr>
                <w:rFonts w:cs="Arial"/>
                <w:lang w:eastAsia="en-NZ"/>
              </w:rPr>
              <w:t>Meeting schedules and minutes reviewed demonstrated that monthly quality and staff meetings are held.  Meeting minutes evidenced reporting o</w:t>
            </w:r>
            <w:r w:rsidRPr="00BE00C7">
              <w:rPr>
                <w:rFonts w:cs="Arial"/>
                <w:lang w:eastAsia="en-NZ"/>
              </w:rPr>
              <w:t>f clinical indicators including trends and graphs. The CM also holds weekly meetings with care staff and observation and interviews of staff provided evidence of a comprehensive review of residents and any other matters expressed by staff for discussion. T</w:t>
            </w:r>
            <w:r w:rsidRPr="00BE00C7">
              <w:rPr>
                <w:rFonts w:cs="Arial"/>
                <w:lang w:eastAsia="en-NZ"/>
              </w:rPr>
              <w:t>his forum is also used for education with regards to any health event a resident may be experiencing. Resident meetings are held at least three monthly and family meetings six monthly. A two-monthly newsletter is also generated by the administrator and giv</w:t>
            </w:r>
            <w:r w:rsidRPr="00BE00C7">
              <w:rPr>
                <w:rFonts w:cs="Arial"/>
                <w:lang w:eastAsia="en-NZ"/>
              </w:rPr>
              <w:t xml:space="preserve">en to residents and sent out to families which gives useful information about what is happening at Bryant House. </w:t>
            </w:r>
          </w:p>
          <w:p w:rsidR="00EB7645" w:rsidRPr="00BE00C7" w:rsidRDefault="00760FD4" w:rsidP="00BE00C7">
            <w:pPr>
              <w:pStyle w:val="OutcomeDescription"/>
              <w:spacing w:before="120" w:after="120"/>
              <w:rPr>
                <w:rFonts w:cs="Arial"/>
                <w:lang w:eastAsia="en-NZ"/>
              </w:rPr>
            </w:pPr>
            <w:r w:rsidRPr="00BE00C7">
              <w:rPr>
                <w:rFonts w:cs="Arial"/>
                <w:lang w:eastAsia="en-NZ"/>
              </w:rPr>
              <w:lastRenderedPageBreak/>
              <w:t>Policies and procedures are reviewed and were current and fully implemented. They are relevant to the scope and complexity of the service, ref</w:t>
            </w:r>
            <w:r w:rsidRPr="00BE00C7">
              <w:rPr>
                <w:rFonts w:cs="Arial"/>
                <w:lang w:eastAsia="en-NZ"/>
              </w:rPr>
              <w:t>lected current accepted good practice, and referenced legislative requirements.  An interRAI policy includes assessment, planning and evaluation. Staff are updated on new/reviewed policies and this was confirmed during interviews of care staff.  Care staff</w:t>
            </w:r>
            <w:r w:rsidRPr="00BE00C7">
              <w:rPr>
                <w:rFonts w:cs="Arial"/>
                <w:lang w:eastAsia="en-NZ"/>
              </w:rPr>
              <w:t xml:space="preserve"> confirmed the policies and procedures provided appropriate guidance for the service delivery.</w:t>
            </w:r>
          </w:p>
          <w:p w:rsidR="00EB7645" w:rsidRPr="00BE00C7" w:rsidRDefault="00760FD4" w:rsidP="00760FD4">
            <w:pPr>
              <w:pStyle w:val="OutcomeDescription"/>
              <w:spacing w:before="120" w:after="120"/>
              <w:rPr>
                <w:rFonts w:cs="Arial"/>
                <w:lang w:eastAsia="en-NZ"/>
              </w:rPr>
            </w:pPr>
            <w:r w:rsidRPr="00BE00C7">
              <w:rPr>
                <w:rFonts w:cs="Arial"/>
                <w:lang w:eastAsia="en-NZ"/>
              </w:rPr>
              <w:t>Actual and potential risks are identified and documented in the hazard register. The hazard register identifies hazards and showed the actions put in place to mi</w:t>
            </w:r>
            <w:r w:rsidRPr="00BE00C7">
              <w:rPr>
                <w:rFonts w:cs="Arial"/>
                <w:lang w:eastAsia="en-NZ"/>
              </w:rPr>
              <w:t>nimise or eliminate risks. Newly found hazards are communicated to staff and residents as appropriate. The administrator is the health and safety coordinator, is responsible for hazards and demonstrated good knowledge. Staff confirmed they understood and i</w:t>
            </w:r>
            <w:r w:rsidRPr="00BE00C7">
              <w:rPr>
                <w:rFonts w:cs="Arial"/>
                <w:lang w:eastAsia="en-NZ"/>
              </w:rPr>
              <w:t>mplemented documented hazard identification processes.</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760FD4"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family/wh</w:t>
            </w:r>
            <w:r w:rsidRPr="00BE00C7">
              <w:rPr>
                <w:rFonts w:cs="Arial"/>
                <w:lang w:eastAsia="en-NZ"/>
              </w:rPr>
              <w:t xml:space="preserve">ānau of choice in an open manner. </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Staff are documenting adverse, unplanned or untoward events on an accident/incident form. The clinical manager reviews and collates these. The original is kept in the residents’ files. Documentation reviewed and interviews of staff indicated appropriate ma</w:t>
            </w:r>
            <w:r w:rsidRPr="00BE00C7">
              <w:rPr>
                <w:rFonts w:cs="Arial"/>
                <w:lang w:eastAsia="en-NZ"/>
              </w:rPr>
              <w:t xml:space="preserve">nagement of adverse events.  </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There is an open disclosure policy.  Residents’ files evidenced communication with families following adverse events involving the resident, or any change in the resident’s condition.  Families confirmed they are advised in a </w:t>
            </w:r>
            <w:r w:rsidRPr="00BE00C7">
              <w:rPr>
                <w:rFonts w:cs="Arial"/>
                <w:lang w:eastAsia="en-NZ"/>
              </w:rPr>
              <w:t>timely manner following any adverse event or change in their relative’s condition.</w:t>
            </w:r>
          </w:p>
          <w:p w:rsidR="00EB7645" w:rsidRPr="00BE00C7" w:rsidRDefault="00760FD4" w:rsidP="00760FD4">
            <w:pPr>
              <w:pStyle w:val="OutcomeDescription"/>
              <w:spacing w:before="120" w:after="120"/>
              <w:rPr>
                <w:rFonts w:cs="Arial"/>
                <w:lang w:eastAsia="en-NZ"/>
              </w:rPr>
            </w:pPr>
            <w:r w:rsidRPr="00BE00C7">
              <w:rPr>
                <w:rFonts w:cs="Arial"/>
                <w:lang w:eastAsia="en-NZ"/>
              </w:rPr>
              <w:t>Staff stated they are made aware of their essential notification responsibilities through job descriptions, policies and procedures, and professional codes of conduct. Revie</w:t>
            </w:r>
            <w:r w:rsidRPr="00BE00C7">
              <w:rPr>
                <w:rFonts w:cs="Arial"/>
                <w:lang w:eastAsia="en-NZ"/>
              </w:rPr>
              <w:t>w of staff files confirmed this.  Policy and procedures comply with essential notification reporting.  The GM advised there have been no essential notifications (Section 31) made to the Ministry of Health since the previous audit.</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Standard 1.2.7: Human R</w:t>
            </w:r>
            <w:r w:rsidRPr="00BE00C7">
              <w:rPr>
                <w:rFonts w:cs="Arial"/>
                <w:lang w:eastAsia="en-NZ"/>
              </w:rPr>
              <w:t xml:space="preserve">esource Management </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Policies and procedures relating to human resources management are in place. Staff files include</w:t>
            </w:r>
            <w:r w:rsidRPr="00BE00C7">
              <w:rPr>
                <w:rFonts w:cs="Arial"/>
                <w:lang w:eastAsia="en-NZ"/>
              </w:rPr>
              <w:t xml:space="preserve"> job descriptions which outline accountability, responsibilities and authority, employment agreements, references, completed orientation, competency assessments, education records and police vetting.</w:t>
            </w:r>
          </w:p>
          <w:p w:rsidR="00EB7645" w:rsidRPr="00BE00C7" w:rsidRDefault="00760FD4" w:rsidP="00BE00C7">
            <w:pPr>
              <w:pStyle w:val="OutcomeDescription"/>
              <w:spacing w:before="120" w:after="120"/>
              <w:rPr>
                <w:rFonts w:cs="Arial"/>
                <w:lang w:eastAsia="en-NZ"/>
              </w:rPr>
            </w:pPr>
            <w:r w:rsidRPr="00BE00C7">
              <w:rPr>
                <w:rFonts w:cs="Arial"/>
                <w:lang w:eastAsia="en-NZ"/>
              </w:rPr>
              <w:t>The education programmes for 2016 and 2017 were reviewed</w:t>
            </w:r>
            <w:r w:rsidRPr="00BE00C7">
              <w:rPr>
                <w:rFonts w:cs="Arial"/>
                <w:lang w:eastAsia="en-NZ"/>
              </w:rPr>
              <w:t xml:space="preserve"> and are the responsibility of the CM. There was evidence of in-service education provided.  Staff attend study days at another local aged care facility and the CM and RN also attend external education provided by, but not limited to, the local DHB.  Indiv</w:t>
            </w:r>
            <w:r w:rsidRPr="00BE00C7">
              <w:rPr>
                <w:rFonts w:cs="Arial"/>
                <w:lang w:eastAsia="en-NZ"/>
              </w:rPr>
              <w:t>idual records of education are maintained as are competency assessments. Staff files evidenced education records and competency assessments including medication management. The CN and RN both have current interRAI competencies.</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A New Zealand Qualification </w:t>
            </w:r>
            <w:r w:rsidRPr="00BE00C7">
              <w:rPr>
                <w:rFonts w:cs="Arial"/>
                <w:lang w:eastAsia="en-NZ"/>
              </w:rPr>
              <w:t xml:space="preserve">Authority education programme is provided for staff and all staff have completed or are currently completing the dementia modules. The CM is the assessor for the service. All staff have completed at least eight hours of in-service education. </w:t>
            </w:r>
          </w:p>
          <w:p w:rsidR="00EB7645" w:rsidRPr="00BE00C7" w:rsidRDefault="00760FD4" w:rsidP="00BE00C7">
            <w:pPr>
              <w:pStyle w:val="OutcomeDescription"/>
              <w:spacing w:before="120" w:after="120"/>
              <w:rPr>
                <w:rFonts w:cs="Arial"/>
                <w:lang w:eastAsia="en-NZ"/>
              </w:rPr>
            </w:pPr>
            <w:r w:rsidRPr="00BE00C7">
              <w:rPr>
                <w:rFonts w:cs="Arial"/>
                <w:lang w:eastAsia="en-NZ"/>
              </w:rPr>
              <w:t>An orientatio</w:t>
            </w:r>
            <w:r w:rsidRPr="00BE00C7">
              <w:rPr>
                <w:rFonts w:cs="Arial"/>
                <w:lang w:eastAsia="en-NZ"/>
              </w:rPr>
              <w:t xml:space="preserve">n/induction programme is available and all new staff are required to complete this prior to their commencement of care to residents. The entire orientation process, including completion of competencies, takes up two weeks to complete and staff performance </w:t>
            </w:r>
            <w:r w:rsidRPr="00BE00C7">
              <w:rPr>
                <w:rFonts w:cs="Arial"/>
                <w:lang w:eastAsia="en-NZ"/>
              </w:rPr>
              <w:t xml:space="preserve">is reviewed at the end of this period and annually thereafter.  Orientation for staff covers the essential components of the service provided. </w:t>
            </w:r>
          </w:p>
          <w:p w:rsidR="00EB7645" w:rsidRPr="00BE00C7" w:rsidRDefault="00760FD4" w:rsidP="00BE00C7">
            <w:pPr>
              <w:pStyle w:val="OutcomeDescription"/>
              <w:spacing w:before="120" w:after="120"/>
              <w:rPr>
                <w:rFonts w:cs="Arial"/>
                <w:lang w:eastAsia="en-NZ"/>
              </w:rPr>
            </w:pPr>
            <w:r w:rsidRPr="00BE00C7">
              <w:rPr>
                <w:rFonts w:cs="Arial"/>
                <w:lang w:eastAsia="en-NZ"/>
              </w:rPr>
              <w:t>Staff performance appraisals are current.  Annual practising certificates are current for all staff and contract</w:t>
            </w:r>
            <w:r w:rsidRPr="00BE00C7">
              <w:rPr>
                <w:rFonts w:cs="Arial"/>
                <w:lang w:eastAsia="en-NZ"/>
              </w:rPr>
              <w:t>ors who require them to practice.</w:t>
            </w:r>
          </w:p>
          <w:p w:rsidR="00EB7645" w:rsidRPr="00BE00C7" w:rsidRDefault="00760FD4" w:rsidP="00760FD4">
            <w:pPr>
              <w:pStyle w:val="OutcomeDescription"/>
              <w:spacing w:before="120" w:after="120"/>
              <w:rPr>
                <w:rFonts w:cs="Arial"/>
                <w:lang w:eastAsia="en-NZ"/>
              </w:rPr>
            </w:pPr>
            <w:r w:rsidRPr="00BE00C7">
              <w:rPr>
                <w:rFonts w:cs="Arial"/>
                <w:lang w:eastAsia="en-NZ"/>
              </w:rPr>
              <w:t>Care staff confirmed they have completed an orientation, including competency assessments.  Care staff also confirmed their attendance at on-going in-service education and currency of their performance appraisals.</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 xml:space="preserve">rd 1.2.8: Service Provider Availability </w:t>
            </w:r>
          </w:p>
          <w:p w:rsidR="00EB7645" w:rsidRPr="00BE00C7" w:rsidRDefault="00760FD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760FD4">
            <w:pPr>
              <w:pStyle w:val="OutcomeDescription"/>
              <w:spacing w:before="120" w:after="120"/>
              <w:rPr>
                <w:rFonts w:cs="Arial"/>
                <w:lang w:eastAsia="en-NZ"/>
              </w:rPr>
            </w:pPr>
            <w:r w:rsidRPr="00BE00C7">
              <w:rPr>
                <w:rFonts w:cs="Arial"/>
                <w:lang w:eastAsia="en-NZ"/>
              </w:rPr>
              <w:t>There is a documented rationale for determining staffing levels and skill mixes to pro</w:t>
            </w:r>
            <w:r w:rsidRPr="00BE00C7">
              <w:rPr>
                <w:rFonts w:cs="Arial"/>
                <w:lang w:eastAsia="en-NZ"/>
              </w:rPr>
              <w:t xml:space="preserve">vide safe service delivery. The CM is responsible for managing the rosters and considers dependency levels of residents both in the rest home and dementia unit. The minimum number of staff is provided during the night shift and consists of two caregivers, </w:t>
            </w:r>
            <w:r w:rsidRPr="00BE00C7">
              <w:rPr>
                <w:rFonts w:cs="Arial"/>
                <w:lang w:eastAsia="en-NZ"/>
              </w:rPr>
              <w:t>one in the rest home and the other in the dementia unit.  During the week, there is a RN on the floor, plus the clinical manager. The GM is on call after hours for any non-clinical issues and the CM and the RN are rostered on week about for any clinical co</w:t>
            </w:r>
            <w:r w:rsidRPr="00BE00C7">
              <w:rPr>
                <w:rFonts w:cs="Arial"/>
                <w:lang w:eastAsia="en-NZ"/>
              </w:rPr>
              <w:t>ncerns.  Care staff interviewed reported there was adequate staff available and that they can get through the work allocated to them.  Residents and families interviewed reported the number of staff on duty is adequate to provide them or their relative wit</w:t>
            </w:r>
            <w:r w:rsidRPr="00BE00C7">
              <w:rPr>
                <w:rFonts w:cs="Arial"/>
                <w:lang w:eastAsia="en-NZ"/>
              </w:rPr>
              <w:t>h safe care.  Observations during this audit confirmed adequate staff cover is provided.</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Consumer information is uniquely identifiable, accurately recorded, current, confidential, and accessible </w:t>
            </w:r>
            <w:r w:rsidRPr="00BE00C7">
              <w:rPr>
                <w:rFonts w:cs="Arial"/>
                <w:lang w:eastAsia="en-NZ"/>
              </w:rPr>
              <w:t>when required.</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The resident’s name and National Health Index (NHI) number are hand written onto each document as a unique identifier on all residents’ information sighted.  All necessary demographic, personal, clinical and health information was fully c</w:t>
            </w:r>
            <w:r w:rsidRPr="00BE00C7">
              <w:rPr>
                <w:rFonts w:cs="Arial"/>
                <w:lang w:eastAsia="en-NZ"/>
              </w:rPr>
              <w:t>ompleted in the residents’ files sampled for review. Clinical notes were current and integrated with GP and allied health service provider notes. Records were legible with the date, time, signature and designation of the person making the entry identifiabl</w:t>
            </w:r>
            <w:r w:rsidRPr="00BE00C7">
              <w:rPr>
                <w:rFonts w:cs="Arial"/>
                <w:lang w:eastAsia="en-NZ"/>
              </w:rPr>
              <w:t>e.  Evidence verified any errors in files were managed as per documentation policy.</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EB7645" w:rsidRPr="00BE00C7" w:rsidRDefault="00760FD4" w:rsidP="00760FD4">
            <w:pPr>
              <w:pStyle w:val="OutcomeDescription"/>
              <w:spacing w:before="120" w:after="120"/>
              <w:rPr>
                <w:rFonts w:cs="Arial"/>
                <w:lang w:eastAsia="en-NZ"/>
              </w:rPr>
            </w:pPr>
            <w:r w:rsidRPr="00BE00C7">
              <w:rPr>
                <w:rFonts w:cs="Arial"/>
                <w:lang w:eastAsia="en-NZ"/>
              </w:rPr>
              <w:t>Residents’ files are held for the required period before being destroyed</w:t>
            </w:r>
            <w:r w:rsidRPr="00BE00C7">
              <w:rPr>
                <w:rFonts w:cs="Arial"/>
                <w:lang w:eastAsia="en-NZ"/>
              </w:rPr>
              <w:t>. No personal or private resident information was on public display during the audit.</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need for services </w:t>
            </w:r>
            <w:r w:rsidRPr="00BE00C7">
              <w:rPr>
                <w:rFonts w:cs="Arial"/>
                <w:lang w:eastAsia="en-NZ"/>
              </w:rPr>
              <w:t>has been identified.</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Prospective residents and/or their families are encouraged to visit</w:t>
            </w:r>
            <w:r w:rsidRPr="00BE00C7">
              <w:rPr>
                <w:rFonts w:cs="Arial"/>
                <w:lang w:eastAsia="en-NZ"/>
              </w:rPr>
              <w:t xml:space="preserve"> the facility prior to admission and meet with manager. They are also provided with written information about the service and the admission process.</w:t>
            </w:r>
          </w:p>
          <w:p w:rsidR="00EB7645" w:rsidRPr="00BE00C7" w:rsidRDefault="00760FD4" w:rsidP="00BE00C7">
            <w:pPr>
              <w:pStyle w:val="OutcomeDescription"/>
              <w:spacing w:before="120" w:after="120"/>
              <w:rPr>
                <w:rFonts w:cs="Arial"/>
                <w:lang w:eastAsia="en-NZ"/>
              </w:rPr>
            </w:pPr>
            <w:r w:rsidRPr="00BE00C7">
              <w:rPr>
                <w:rFonts w:cs="Arial"/>
                <w:lang w:eastAsia="en-NZ"/>
              </w:rPr>
              <w:t>Specialist referral for residents in the secure unit was sighted, with the EPOA having consented to admissi</w:t>
            </w:r>
            <w:r w:rsidRPr="00BE00C7">
              <w:rPr>
                <w:rFonts w:cs="Arial"/>
                <w:lang w:eastAsia="en-NZ"/>
              </w:rPr>
              <w:t>on.</w:t>
            </w:r>
          </w:p>
          <w:p w:rsidR="00EB7645" w:rsidRPr="00BE00C7" w:rsidRDefault="00760FD4" w:rsidP="00760FD4">
            <w:pPr>
              <w:pStyle w:val="OutcomeDescription"/>
              <w:spacing w:before="120" w:after="120"/>
              <w:rPr>
                <w:rFonts w:cs="Arial"/>
                <w:lang w:eastAsia="en-NZ"/>
              </w:rPr>
            </w:pPr>
            <w:r w:rsidRPr="00BE00C7">
              <w:rPr>
                <w:rFonts w:cs="Arial"/>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w:t>
            </w:r>
            <w:r w:rsidRPr="00BE00C7">
              <w:rPr>
                <w:rFonts w:cs="Arial"/>
                <w:lang w:eastAsia="en-NZ"/>
              </w:rPr>
              <w:t>in accordance with contractual requirements.</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760FD4">
            <w:pPr>
              <w:pStyle w:val="OutcomeDescription"/>
              <w:spacing w:before="120" w:after="120"/>
              <w:rPr>
                <w:rFonts w:cs="Arial"/>
                <w:lang w:eastAsia="en-NZ"/>
              </w:rPr>
            </w:pPr>
            <w:r w:rsidRPr="00BE00C7">
              <w:rPr>
                <w:rFonts w:cs="Arial"/>
                <w:lang w:eastAsia="en-NZ"/>
              </w:rPr>
              <w:t>Exit, discharge or transfer is managed in a</w:t>
            </w:r>
            <w:r w:rsidRPr="00BE00C7">
              <w:rPr>
                <w:rFonts w:cs="Arial"/>
                <w:lang w:eastAsia="en-NZ"/>
              </w:rPr>
              <w:t xml:space="preserve"> planned and co-ordinated manner, with an escort as appropriate.  The service uses the DHB’s ‘yellow envelope’ system to facilitate transfer of residents to and from acute care services. There is open communication between all services, the resident and th</w:t>
            </w:r>
            <w:r w:rsidRPr="00BE00C7">
              <w:rPr>
                <w:rFonts w:cs="Arial"/>
                <w:lang w:eastAsia="en-NZ"/>
              </w:rPr>
              <w:t>e family.  At the time of transition between services, appropriate information, including medication records and progress notes is provided for the ongoing management of the resident.  All referrals are documented in the progress notes.</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Standard 1.3.12: </w:t>
            </w:r>
            <w:r w:rsidRPr="00BE00C7">
              <w:rPr>
                <w:rFonts w:cs="Arial"/>
                <w:lang w:eastAsia="en-NZ"/>
              </w:rPr>
              <w:t xml:space="preserve">Medicine Management </w:t>
            </w:r>
          </w:p>
          <w:p w:rsidR="00EB7645" w:rsidRPr="00BE00C7" w:rsidRDefault="00760FD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w:t>
            </w:r>
            <w:r w:rsidRPr="00BE00C7">
              <w:rPr>
                <w:rFonts w:cs="Arial"/>
                <w:lang w:eastAsia="en-NZ"/>
              </w:rPr>
              <w:t xml:space="preserve">in line with the Medicines Care Guide for Residential Aged Care. </w:t>
            </w:r>
          </w:p>
          <w:p w:rsidR="00EB7645" w:rsidRPr="00BE00C7" w:rsidRDefault="00760FD4" w:rsidP="00BE00C7">
            <w:pPr>
              <w:pStyle w:val="OutcomeDescription"/>
              <w:spacing w:before="120" w:after="120"/>
              <w:rPr>
                <w:rFonts w:cs="Arial"/>
                <w:lang w:eastAsia="en-NZ"/>
              </w:rPr>
            </w:pPr>
            <w:r w:rsidRPr="00BE00C7">
              <w:rPr>
                <w:rFonts w:cs="Arial"/>
                <w:lang w:eastAsia="en-NZ"/>
              </w:rPr>
              <w:t>A safe system for medicine management was observed on the days of audit. The staff observed demonstrated good knowledge and had a clear understanding of their roles and responsibilities rela</w:t>
            </w:r>
            <w:r w:rsidRPr="00BE00C7">
              <w:rPr>
                <w:rFonts w:cs="Arial"/>
                <w:lang w:eastAsia="en-NZ"/>
              </w:rPr>
              <w:t xml:space="preserve">ted to each stage of medicine management. Medication administration records are generated by the pharmacy, and signed each time medication administered is in line with that prescribed. All administration records reviewed at audit were </w:t>
            </w:r>
            <w:r w:rsidRPr="00BE00C7">
              <w:rPr>
                <w:rFonts w:cs="Arial"/>
                <w:lang w:eastAsia="en-NZ"/>
              </w:rPr>
              <w:lastRenderedPageBreak/>
              <w:t>correct.  All staff w</w:t>
            </w:r>
            <w:r w:rsidRPr="00BE00C7">
              <w:rPr>
                <w:rFonts w:cs="Arial"/>
                <w:lang w:eastAsia="en-NZ"/>
              </w:rPr>
              <w:t xml:space="preserve">ho administer medicines are competent to perform the function they manage.  </w:t>
            </w:r>
          </w:p>
          <w:p w:rsidR="00EB7645" w:rsidRPr="00BE00C7" w:rsidRDefault="00760FD4" w:rsidP="00BE00C7">
            <w:pPr>
              <w:pStyle w:val="OutcomeDescription"/>
              <w:spacing w:before="120" w:after="120"/>
              <w:rPr>
                <w:rFonts w:cs="Arial"/>
                <w:lang w:eastAsia="en-NZ"/>
              </w:rPr>
            </w:pPr>
            <w:r w:rsidRPr="00BE00C7">
              <w:rPr>
                <w:rFonts w:cs="Arial"/>
                <w:lang w:eastAsia="en-NZ"/>
              </w:rPr>
              <w:t>Medications are supplied to the facility in a pre-packaged format from a contracted pharmacy. These medications are checked by a registered nurse against the prescription. All med</w:t>
            </w:r>
            <w:r w:rsidRPr="00BE00C7">
              <w:rPr>
                <w:rFonts w:cs="Arial"/>
                <w:lang w:eastAsia="en-NZ"/>
              </w:rPr>
              <w:t xml:space="preserve">ications sighted were within current use by dates. Clinical pharmacist input is provided on request. </w:t>
            </w:r>
          </w:p>
          <w:p w:rsidR="00EB7645" w:rsidRPr="00BE00C7" w:rsidRDefault="00760FD4" w:rsidP="00BE00C7">
            <w:pPr>
              <w:pStyle w:val="OutcomeDescription"/>
              <w:spacing w:before="120" w:after="120"/>
              <w:rPr>
                <w:rFonts w:cs="Arial"/>
                <w:lang w:eastAsia="en-NZ"/>
              </w:rPr>
            </w:pPr>
            <w:r w:rsidRPr="00BE00C7">
              <w:rPr>
                <w:rFonts w:cs="Arial"/>
                <w:lang w:eastAsia="en-NZ"/>
              </w:rPr>
              <w:t>There were no controlled drugs in use at the time of audit. Controlled drugs however are stored securely in accordance with requirements. Controlled drugs</w:t>
            </w:r>
            <w:r w:rsidRPr="00BE00C7">
              <w:rPr>
                <w:rFonts w:cs="Arial"/>
                <w:lang w:eastAsia="en-NZ"/>
              </w:rPr>
              <w:t xml:space="preserve"> were evidenced to be checked by two staff for accuracy in administration. The controlled drug register provided evidence of weekly and six monthly stock checks and accurate entries.</w:t>
            </w:r>
          </w:p>
          <w:p w:rsidR="00EB7645" w:rsidRPr="00BE00C7" w:rsidRDefault="00760FD4" w:rsidP="00BE00C7">
            <w:pPr>
              <w:pStyle w:val="OutcomeDescription"/>
              <w:spacing w:before="120" w:after="120"/>
              <w:rPr>
                <w:rFonts w:cs="Arial"/>
                <w:lang w:eastAsia="en-NZ"/>
              </w:rPr>
            </w:pPr>
            <w:r w:rsidRPr="00BE00C7">
              <w:rPr>
                <w:rFonts w:cs="Arial"/>
                <w:lang w:eastAsia="en-NZ"/>
              </w:rPr>
              <w:t>The records of temperatures for the medicine fridge and the medication ro</w:t>
            </w:r>
            <w:r w:rsidRPr="00BE00C7">
              <w:rPr>
                <w:rFonts w:cs="Arial"/>
                <w:lang w:eastAsia="en-NZ"/>
              </w:rPr>
              <w:t xml:space="preserve">om reviewed were within the recommended range. </w:t>
            </w:r>
          </w:p>
          <w:p w:rsidR="00EB7645" w:rsidRPr="00BE00C7" w:rsidRDefault="00760FD4" w:rsidP="00BE00C7">
            <w:pPr>
              <w:pStyle w:val="OutcomeDescription"/>
              <w:spacing w:before="120" w:after="120"/>
              <w:rPr>
                <w:rFonts w:cs="Arial"/>
                <w:lang w:eastAsia="en-NZ"/>
              </w:rPr>
            </w:pPr>
            <w:r w:rsidRPr="00BE00C7">
              <w:rPr>
                <w:rFonts w:cs="Arial"/>
                <w:lang w:eastAsia="en-NZ"/>
              </w:rPr>
              <w:t>Good prescribing practices noted include the prescriber’s signature and date recorded on the commencement and discontinuation of medicines and all requirements for pro re nata (PRN) medicines met. The require</w:t>
            </w:r>
            <w:r w:rsidRPr="00BE00C7">
              <w:rPr>
                <w:rFonts w:cs="Arial"/>
                <w:lang w:eastAsia="en-NZ"/>
              </w:rPr>
              <w:t xml:space="preserve">d three monthly GP review is consistently recorded on the medicine chart.  </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There were no residents self-administering medications at the time of audit. </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Medication errors are reported to the manager and recorded on an accident/incident form. The resident </w:t>
            </w:r>
            <w:r w:rsidRPr="00BE00C7">
              <w:rPr>
                <w:rFonts w:cs="Arial"/>
                <w:lang w:eastAsia="en-NZ"/>
              </w:rPr>
              <w:t xml:space="preserve">and/or the designated representative are advised. There is a process for comprehensive analysis of any medication errors, and compliance with this process was verified. </w:t>
            </w:r>
          </w:p>
          <w:p w:rsidR="00EB7645" w:rsidRPr="00BE00C7" w:rsidRDefault="00760FD4" w:rsidP="00760FD4">
            <w:pPr>
              <w:pStyle w:val="OutcomeDescription"/>
              <w:spacing w:before="120" w:after="120"/>
              <w:rPr>
                <w:rFonts w:cs="Arial"/>
                <w:lang w:eastAsia="en-NZ"/>
              </w:rPr>
            </w:pPr>
            <w:r w:rsidRPr="00BE00C7">
              <w:rPr>
                <w:rFonts w:cs="Arial"/>
                <w:lang w:eastAsia="en-NZ"/>
              </w:rPr>
              <w:t>Standing orders are used, are current and complied with guidelines.</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lastRenderedPageBreak/>
              <w:t>Standard 1.3.13:</w:t>
            </w:r>
            <w:r w:rsidRPr="00BE00C7">
              <w:rPr>
                <w:rFonts w:cs="Arial"/>
                <w:lang w:eastAsia="en-NZ"/>
              </w:rPr>
              <w:t xml:space="preserve"> Nutrition, Safe Food, And Fluid Management</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The food service is provided on site and is in line with recognised nutritional guidelines for older people.  The menu follows summer and winter patterns and has been reviewed by a qualified dietitian within the last two years.  Recommendations made at tha</w:t>
            </w:r>
            <w:r w:rsidRPr="00BE00C7">
              <w:rPr>
                <w:rFonts w:cs="Arial"/>
                <w:lang w:eastAsia="en-NZ"/>
              </w:rPr>
              <w:t xml:space="preserve">t time have been implemented. </w:t>
            </w:r>
          </w:p>
          <w:p w:rsidR="00EB7645" w:rsidRPr="00BE00C7" w:rsidRDefault="00760FD4"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Food temperatures, including for high risk items, are monitored appropr</w:t>
            </w:r>
            <w:r w:rsidRPr="00BE00C7">
              <w:rPr>
                <w:rFonts w:cs="Arial"/>
                <w:lang w:eastAsia="en-NZ"/>
              </w:rPr>
              <w:t>iately and recorded. The cook has undertaken a safe food handling qualification, with kitchen assistants completing relevant food handling training.</w:t>
            </w:r>
          </w:p>
          <w:p w:rsidR="00EB7645" w:rsidRPr="00BE00C7" w:rsidRDefault="00760FD4" w:rsidP="00BE00C7">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w:t>
            </w:r>
            <w:r w:rsidRPr="00BE00C7">
              <w:rPr>
                <w:rFonts w:cs="Arial"/>
                <w:lang w:eastAsia="en-NZ"/>
              </w:rPr>
              <w:t xml:space="preserve"> developed.  The personal food preferences, any special diets and modified texture requirements are made known to kitchen staff and accommodated in the daily meal plan.  Residents in the secure unit have access to food and fluids to meet their nutritional </w:t>
            </w:r>
            <w:r w:rsidRPr="00BE00C7">
              <w:rPr>
                <w:rFonts w:cs="Arial"/>
                <w:lang w:eastAsia="en-NZ"/>
              </w:rPr>
              <w:t>needs at all times. Special equipment, to meet resident’s nutritional needs, was available.</w:t>
            </w:r>
          </w:p>
          <w:p w:rsidR="00EB7645" w:rsidRPr="00BE00C7" w:rsidRDefault="00760FD4" w:rsidP="00760FD4">
            <w:pPr>
              <w:pStyle w:val="OutcomeDescription"/>
              <w:spacing w:before="120" w:after="120"/>
              <w:rPr>
                <w:rFonts w:cs="Arial"/>
                <w:lang w:eastAsia="en-NZ"/>
              </w:rPr>
            </w:pPr>
            <w:r w:rsidRPr="00BE00C7">
              <w:rPr>
                <w:rFonts w:cs="Arial"/>
                <w:lang w:eastAsia="en-NZ"/>
              </w:rPr>
              <w:t xml:space="preserve">Evidence of resident satisfaction with meals was verified by resident and family interviews, satisfaction surveys and resident meeting minutes. Residents were seen </w:t>
            </w:r>
            <w:r w:rsidRPr="00BE00C7">
              <w:rPr>
                <w:rFonts w:cs="Arial"/>
                <w:lang w:eastAsia="en-NZ"/>
              </w:rPr>
              <w:t>to be given sufficient time to eat their meal in an unhurried fashion and those requiring assistance had this provided.</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760FD4"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w:t>
            </w:r>
            <w:r w:rsidRPr="00BE00C7">
              <w:rPr>
                <w:rFonts w:cs="Arial"/>
                <w:lang w:eastAsia="en-NZ"/>
              </w:rPr>
              <w:t xml:space="preserve">mer and/or their family/whānau is managed by the organisation, where appropriate. </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760FD4">
            <w:pPr>
              <w:pStyle w:val="OutcomeDescription"/>
              <w:spacing w:before="120" w:after="120"/>
              <w:rPr>
                <w:rFonts w:cs="Arial"/>
                <w:lang w:eastAsia="en-NZ"/>
              </w:rPr>
            </w:pPr>
            <w:r w:rsidRPr="00BE00C7">
              <w:rPr>
                <w:rFonts w:cs="Arial"/>
                <w:lang w:eastAsia="en-NZ"/>
              </w:rPr>
              <w:t>If a referral is received but the prospective resident does not meet the entry criteria or there is currently no vacancy, the local NASC is advised to ensure the prospect</w:t>
            </w:r>
            <w:r w:rsidRPr="00BE00C7">
              <w:rPr>
                <w:rFonts w:cs="Arial"/>
                <w:lang w:eastAsia="en-NZ"/>
              </w:rPr>
              <w:t>ive resident and family are supported to find an appropriate care alternative. If the needs of a resident change and they are no longer suitable for the services offered, a referral for reassessment to the NASC is made and a new placement found, in consult</w:t>
            </w:r>
            <w:r w:rsidRPr="00BE00C7">
              <w:rPr>
                <w:rFonts w:cs="Arial"/>
                <w:lang w:eastAsia="en-NZ"/>
              </w:rPr>
              <w:t>ation with the resident and whānau/family.  Examples of this occurring were discussed with the clinical manager. There is a clause in the access agreement related to when a resident’s placement can be terminated.</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760FD4" w:rsidP="00BE00C7">
            <w:pPr>
              <w:pStyle w:val="OutcomeDescription"/>
              <w:spacing w:before="120" w:after="120"/>
              <w:rPr>
                <w:rFonts w:cs="Arial"/>
                <w:lang w:eastAsia="en-NZ"/>
              </w:rPr>
            </w:pPr>
            <w:r w:rsidRPr="00BE00C7">
              <w:rPr>
                <w:rFonts w:cs="Arial"/>
                <w:lang w:eastAsia="en-NZ"/>
              </w:rPr>
              <w:lastRenderedPageBreak/>
              <w:t>Consumers' ne</w:t>
            </w:r>
            <w:r w:rsidRPr="00BE00C7">
              <w:rPr>
                <w:rFonts w:cs="Arial"/>
                <w:lang w:eastAsia="en-NZ"/>
              </w:rPr>
              <w:t>eds, support requirements, and preferences are gathered and recorded in a timely manner.</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60FD4" w:rsidP="00760FD4">
            <w:pPr>
              <w:pStyle w:val="OutcomeDescription"/>
              <w:spacing w:before="120" w:after="120"/>
              <w:rPr>
                <w:rFonts w:cs="Arial"/>
                <w:lang w:eastAsia="en-NZ"/>
              </w:rPr>
            </w:pPr>
            <w:r w:rsidRPr="00BE00C7">
              <w:rPr>
                <w:rFonts w:cs="Arial"/>
                <w:lang w:eastAsia="en-NZ"/>
              </w:rPr>
              <w:t xml:space="preserve">Information is documented using validated nursing assessment tools such as pain scale, falls risk, skin integrity, nutritional screening and depression </w:t>
            </w:r>
            <w:r w:rsidRPr="00BE00C7">
              <w:rPr>
                <w:rFonts w:cs="Arial"/>
                <w:lang w:eastAsia="en-NZ"/>
              </w:rPr>
              <w:lastRenderedPageBreak/>
              <w:t xml:space="preserve">scale, as a </w:t>
            </w:r>
            <w:r w:rsidRPr="00BE00C7">
              <w:rPr>
                <w:rFonts w:cs="Arial"/>
                <w:lang w:eastAsia="en-NZ"/>
              </w:rPr>
              <w:t>means to identify any deficits and to inform care planning. The sample of care plans reviewed had an integrated range of resident-related information.  All residents have current interRAI assessments completed by one of two trained interRAI assessors on si</w:t>
            </w:r>
            <w:r w:rsidRPr="00BE00C7">
              <w:rPr>
                <w:rFonts w:cs="Arial"/>
                <w:lang w:eastAsia="en-NZ"/>
              </w:rPr>
              <w:t>te.</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760FD4"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Plans reviewed reflected the support needs of residents, and the outcomes of the integrated assessment </w:t>
            </w:r>
            <w:r w:rsidRPr="00BE00C7">
              <w:rPr>
                <w:rFonts w:cs="Arial"/>
                <w:lang w:eastAsia="en-NZ"/>
              </w:rPr>
              <w:t>process and other relevant clinical information. In particular, the needs identified by the interRAI assessments are reflected in the care plans reviewed.</w:t>
            </w:r>
          </w:p>
          <w:p w:rsidR="00EB7645" w:rsidRPr="00BE00C7" w:rsidRDefault="00760FD4" w:rsidP="00BE00C7">
            <w:pPr>
              <w:pStyle w:val="OutcomeDescription"/>
              <w:spacing w:before="120" w:after="120"/>
              <w:rPr>
                <w:rFonts w:cs="Arial"/>
                <w:lang w:eastAsia="en-NZ"/>
              </w:rPr>
            </w:pPr>
            <w:r w:rsidRPr="00BE00C7">
              <w:rPr>
                <w:rFonts w:cs="Arial"/>
                <w:lang w:eastAsia="en-NZ"/>
              </w:rPr>
              <w:t>Care plans of residents in the secure unit included behaviour management plans that included triggers</w:t>
            </w:r>
            <w:r w:rsidRPr="00BE00C7">
              <w:rPr>
                <w:rFonts w:cs="Arial"/>
                <w:lang w:eastAsia="en-NZ"/>
              </w:rPr>
              <w:t xml:space="preserve"> and intervention for behaviours.</w:t>
            </w:r>
          </w:p>
          <w:p w:rsidR="00EB7645" w:rsidRPr="00BE00C7" w:rsidRDefault="00760FD4" w:rsidP="00760FD4">
            <w:pPr>
              <w:pStyle w:val="OutcomeDescription"/>
              <w:spacing w:before="120" w:after="120"/>
              <w:rPr>
                <w:rFonts w:cs="Arial"/>
                <w:lang w:eastAsia="en-NZ"/>
              </w:rPr>
            </w:pPr>
            <w:r w:rsidRPr="00BE00C7">
              <w:rPr>
                <w:rFonts w:cs="Arial"/>
                <w:lang w:eastAsia="en-NZ"/>
              </w:rPr>
              <w:t>Care plans evidence service integration with progress notes and activities notes.  Medical and allied health professional’s notations are clearly written, informative and relevant. Any change in care required was documente</w:t>
            </w:r>
            <w:r w:rsidRPr="00BE00C7">
              <w:rPr>
                <w:rFonts w:cs="Arial"/>
                <w:lang w:eastAsia="en-NZ"/>
              </w:rPr>
              <w:t xml:space="preserve">d and verbally passed on to relevant staff. Residents and families reported participation in the development and ongoing evaluation of care plans.  </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760FD4" w:rsidP="00BE00C7">
            <w:pPr>
              <w:pStyle w:val="OutcomeDescription"/>
              <w:spacing w:before="120" w:after="120"/>
              <w:rPr>
                <w:rFonts w:cs="Arial"/>
                <w:lang w:eastAsia="en-NZ"/>
              </w:rPr>
            </w:pPr>
            <w:r w:rsidRPr="00BE00C7">
              <w:rPr>
                <w:rFonts w:cs="Arial"/>
                <w:lang w:eastAsia="en-NZ"/>
              </w:rPr>
              <w:t>Consumers receive adequate and appropriate services in or</w:t>
            </w:r>
            <w:r w:rsidRPr="00BE00C7">
              <w:rPr>
                <w:rFonts w:cs="Arial"/>
                <w:lang w:eastAsia="en-NZ"/>
              </w:rPr>
              <w:t>der to meet their assessed needs and desired outcomes.</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760FD4">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attention to meeting a diverse range</w:t>
            </w:r>
            <w:r w:rsidRPr="00BE00C7">
              <w:rPr>
                <w:rFonts w:cs="Arial"/>
                <w:lang w:eastAsia="en-NZ"/>
              </w:rPr>
              <w:t xml:space="preserve"> of resident’s individualised needs was evident in all areas of service provision.  The GP interviewed, verified that medical input is sought in a timely manner, that medical orders are followed, and care is of a satisfactory standard. Care staff confirmed</w:t>
            </w:r>
            <w:r w:rsidRPr="00BE00C7">
              <w:rPr>
                <w:rFonts w:cs="Arial"/>
                <w:lang w:eastAsia="en-NZ"/>
              </w:rPr>
              <w:t xml:space="preserve"> that care was provided as outlined in the documentation. A range of equipment and resources was available, suited to the level of care provided and in accordance with the residents’ needs.</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760FD4" w:rsidP="00BE00C7">
            <w:pPr>
              <w:pStyle w:val="OutcomeDescription"/>
              <w:spacing w:before="120" w:after="120"/>
              <w:rPr>
                <w:rFonts w:cs="Arial"/>
                <w:lang w:eastAsia="en-NZ"/>
              </w:rPr>
            </w:pPr>
            <w:r w:rsidRPr="00BE00C7">
              <w:rPr>
                <w:rFonts w:cs="Arial"/>
                <w:lang w:eastAsia="en-NZ"/>
              </w:rPr>
              <w:t>Where specified as part of th</w:t>
            </w:r>
            <w:r w:rsidRPr="00BE00C7">
              <w:rPr>
                <w:rFonts w:cs="Arial"/>
                <w:lang w:eastAsia="en-NZ"/>
              </w:rPr>
              <w:t>e service delivery plan for a consumer, activity requirements are appropriate to their needs, age, culture, and the setting of the service.</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The activities programme in the rest home is provided by an activity co-ordinator, who although had comp</w:t>
            </w:r>
            <w:r w:rsidRPr="00BE00C7">
              <w:rPr>
                <w:rFonts w:cs="Arial"/>
                <w:lang w:eastAsia="en-NZ"/>
              </w:rPr>
              <w:t>leted some of the diversional therapy training many years ago, is not qualified.  A social assessment and history is undertaken on admission to ascertain residents’ needs, interests, abilities and social requirements. Activities assessments are regularly r</w:t>
            </w:r>
            <w:r w:rsidRPr="00BE00C7">
              <w:rPr>
                <w:rFonts w:cs="Arial"/>
                <w:lang w:eastAsia="en-NZ"/>
              </w:rPr>
              <w:t xml:space="preserve">eviewed to help formulate an activities programme that is meaningful to the residents. The resident’s activity needs are evaluated as residents needs change and as part of the formal six monthly care plan review.   </w:t>
            </w:r>
          </w:p>
          <w:p w:rsidR="00EB7645" w:rsidRPr="00BE00C7" w:rsidRDefault="00760FD4" w:rsidP="00BE00C7">
            <w:pPr>
              <w:pStyle w:val="OutcomeDescription"/>
              <w:spacing w:before="120" w:after="120"/>
              <w:rPr>
                <w:rFonts w:cs="Arial"/>
                <w:lang w:eastAsia="en-NZ"/>
              </w:rPr>
            </w:pPr>
            <w:r w:rsidRPr="00BE00C7">
              <w:rPr>
                <w:rFonts w:cs="Arial"/>
                <w:lang w:eastAsia="en-NZ"/>
              </w:rPr>
              <w:t>The planned monthly activities programme</w:t>
            </w:r>
            <w:r w:rsidRPr="00BE00C7">
              <w:rPr>
                <w:rFonts w:cs="Arial"/>
                <w:lang w:eastAsia="en-NZ"/>
              </w:rPr>
              <w:t xml:space="preserve"> sighted matches the skills, likes, dislikes and interests identified in assessment data.  Activities reflect residents’ goals, ordinary patterns of life and include normal community activities. Individual, group activities and regular events are offered. </w:t>
            </w:r>
            <w:r w:rsidRPr="00BE00C7">
              <w:rPr>
                <w:rFonts w:cs="Arial"/>
                <w:lang w:eastAsia="en-NZ"/>
              </w:rPr>
              <w:t>The activities programme is discussed at the minuted residents’ meetings and resident/family meetings and indicated residents’ and family input is sought and responded to.  Resident and family satisfaction surveys demonstrated satisfaction with the program</w:t>
            </w:r>
            <w:r w:rsidRPr="00BE00C7">
              <w:rPr>
                <w:rFonts w:cs="Arial"/>
                <w:lang w:eastAsia="en-NZ"/>
              </w:rPr>
              <w:t>me and that information is used to improve the range of activities offered. Residents interviewed confirmed they find the programme enjoyable.</w:t>
            </w:r>
          </w:p>
          <w:p w:rsidR="00EB7645" w:rsidRPr="00BE00C7" w:rsidRDefault="00760FD4" w:rsidP="00760FD4">
            <w:pPr>
              <w:pStyle w:val="OutcomeDescription"/>
              <w:spacing w:before="120" w:after="120"/>
              <w:rPr>
                <w:rFonts w:cs="Arial"/>
                <w:lang w:eastAsia="en-NZ"/>
              </w:rPr>
            </w:pPr>
            <w:r w:rsidRPr="00BE00C7">
              <w:rPr>
                <w:rFonts w:cs="Arial"/>
                <w:lang w:eastAsia="en-NZ"/>
              </w:rPr>
              <w:t>On admission to the secure unit, the RN undertakes a comprehensive assessment of the resident. This includes a so</w:t>
            </w:r>
            <w:r w:rsidRPr="00BE00C7">
              <w:rPr>
                <w:rFonts w:cs="Arial"/>
                <w:lang w:eastAsia="en-NZ"/>
              </w:rPr>
              <w:t>cial assessment and history to ascertain residents’ interests, abilities and social requirements. There is no designated person skilled in assessment, implementation and evaluation of diversional and motivational activities involved in the activities in th</w:t>
            </w:r>
            <w:r w:rsidRPr="00BE00C7">
              <w:rPr>
                <w:rFonts w:cs="Arial"/>
                <w:lang w:eastAsia="en-NZ"/>
              </w:rPr>
              <w:t>e secure unit. Activities are provided by care staff at times when residents are most physically active and/or restless. Activities are specific to the needs and abilities of the people living there, and includes entertainment from visiting community group</w:t>
            </w:r>
            <w:r w:rsidRPr="00BE00C7">
              <w:rPr>
                <w:rFonts w:cs="Arial"/>
                <w:lang w:eastAsia="en-NZ"/>
              </w:rPr>
              <w:t xml:space="preserve">s and outings in the van. There is no evidence activities are planned based on residents strengths, skills and interests. Interviews with families verify satisfaction with the activities provided by care staff. Residents were observed to be settled. </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760FD4" w:rsidP="00BE00C7">
            <w:pPr>
              <w:pStyle w:val="OutcomeDescription"/>
              <w:spacing w:before="120" w:after="120"/>
              <w:rPr>
                <w:rFonts w:cs="Arial"/>
                <w:lang w:eastAsia="en-NZ"/>
              </w:rPr>
            </w:pPr>
            <w:r w:rsidRPr="00BE00C7">
              <w:rPr>
                <w:rFonts w:cs="Arial"/>
                <w:lang w:eastAsia="en-NZ"/>
              </w:rPr>
              <w:lastRenderedPageBreak/>
              <w:t>Consumers' service delivery plans are evaluated in a comprehensive and timely manner.</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EB7645" w:rsidRPr="00BE00C7" w:rsidRDefault="00760FD4" w:rsidP="00760FD4">
            <w:pPr>
              <w:pStyle w:val="OutcomeDescription"/>
              <w:spacing w:before="120" w:after="120"/>
              <w:rPr>
                <w:rFonts w:cs="Arial"/>
                <w:lang w:eastAsia="en-NZ"/>
              </w:rPr>
            </w:pPr>
            <w:r w:rsidRPr="00BE00C7">
              <w:rPr>
                <w:rFonts w:cs="Arial"/>
                <w:lang w:eastAsia="en-NZ"/>
              </w:rPr>
              <w:lastRenderedPageBreak/>
              <w:t xml:space="preserve">Formal </w:t>
            </w:r>
            <w:r w:rsidRPr="00BE00C7">
              <w:rPr>
                <w:rFonts w:cs="Arial"/>
                <w:lang w:eastAsia="en-NZ"/>
              </w:rPr>
              <w:t>care plan evaluations occur every six months in conjunction with the six-monthly interRAI reassessment or as residents’ needs change.  Evaluations are documented by the RN. Where progress is different from expected, the service responds by initiating chang</w:t>
            </w:r>
            <w:r w:rsidRPr="00BE00C7">
              <w:rPr>
                <w:rFonts w:cs="Arial"/>
                <w:lang w:eastAsia="en-NZ"/>
              </w:rPr>
              <w:t>es to the plan of care. Examples of short term care plans being consistently reviewed and evaluated as clinically indicated (daily, weekly or fortnightly) and according to the degree of risk noted during the assessment process were sighted. Other plans, su</w:t>
            </w:r>
            <w:r w:rsidRPr="00BE00C7">
              <w:rPr>
                <w:rFonts w:cs="Arial"/>
                <w:lang w:eastAsia="en-NZ"/>
              </w:rPr>
              <w:t>ch as wound management plans were evaluated each time the dressing was changed.  Residents and families/whānau interviewed provided examples of involvement in evaluation of progress and any resulting changes.</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lastRenderedPageBreak/>
              <w:t xml:space="preserve">Standard 1.3.9: Referral To Other Health And </w:t>
            </w:r>
            <w:r w:rsidRPr="00BE00C7">
              <w:rPr>
                <w:rFonts w:cs="Arial"/>
                <w:lang w:eastAsia="en-NZ"/>
              </w:rPr>
              <w:t>Disability Services (Internal And External)</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760FD4">
            <w:pPr>
              <w:pStyle w:val="OutcomeDescription"/>
              <w:spacing w:before="120" w:after="120"/>
              <w:rPr>
                <w:rFonts w:cs="Arial"/>
                <w:lang w:eastAsia="en-NZ"/>
              </w:rPr>
            </w:pPr>
            <w:r w:rsidRPr="00BE00C7">
              <w:rPr>
                <w:rFonts w:cs="Arial"/>
                <w:lang w:eastAsia="en-NZ"/>
              </w:rPr>
              <w:t>Residents are supported to access or seek r</w:t>
            </w:r>
            <w:r w:rsidRPr="00BE00C7">
              <w:rPr>
                <w:rFonts w:cs="Arial"/>
                <w:lang w:eastAsia="en-NZ"/>
              </w:rPr>
              <w:t>eferral to other health and/or disability service providers.  Although the service has a ‘house doctor’, residents may choose to use another medical practitioner. If the need for other non-urgent services are indicated or requested, the GP or RN sends a re</w:t>
            </w:r>
            <w:r w:rsidRPr="00BE00C7">
              <w:rPr>
                <w:rFonts w:cs="Arial"/>
                <w:lang w:eastAsia="en-NZ"/>
              </w:rPr>
              <w:t>ferral to seek specialist input.  Copies of referrals were sighted in residents’ files, including to older persons’ mental health services. Referrals are followed up on a regular basis by the registered nurse or the GP. The resident and the family are kept</w:t>
            </w:r>
            <w:r w:rsidRPr="00BE00C7">
              <w:rPr>
                <w:rFonts w:cs="Arial"/>
                <w:lang w:eastAsia="en-NZ"/>
              </w:rPr>
              <w:t xml:space="preserve"> informed of the referral process, as verified by documentation and interviews. Any acute/urgent referrals are attended to immediately, such as sending the resident to accident and emergency in an ambulance if the circumstances dictate.</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Standard 1.4.1: M</w:t>
            </w:r>
            <w:r w:rsidRPr="00BE00C7">
              <w:rPr>
                <w:rFonts w:cs="Arial"/>
                <w:lang w:eastAsia="en-NZ"/>
              </w:rPr>
              <w:t xml:space="preserve">anagement Of Waste And Hazardous Substances </w:t>
            </w:r>
          </w:p>
          <w:p w:rsidR="00EB7645" w:rsidRPr="00BE00C7" w:rsidRDefault="00760FD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There are documented processes for t</w:t>
            </w:r>
            <w:r w:rsidRPr="00BE00C7">
              <w:rPr>
                <w:rFonts w:cs="Arial"/>
                <w:lang w:eastAsia="en-NZ"/>
              </w:rPr>
              <w:t>he management of waste and hazardous substances. Incidents are reported in a timely manner.  Policies and procedures specify labelling requirements in line with legislation.  Material safety data sheets were sighted throughout the facility and accessible f</w:t>
            </w:r>
            <w:r w:rsidRPr="00BE00C7">
              <w:rPr>
                <w:rFonts w:cs="Arial"/>
                <w:lang w:eastAsia="en-NZ"/>
              </w:rPr>
              <w:t xml:space="preserve">or staff.  The hazard register is current. </w:t>
            </w:r>
          </w:p>
          <w:p w:rsidR="00EB7645" w:rsidRPr="00BE00C7" w:rsidRDefault="00760FD4" w:rsidP="00760FD4">
            <w:pPr>
              <w:pStyle w:val="OutcomeDescription"/>
              <w:spacing w:before="120" w:after="120"/>
              <w:rPr>
                <w:rFonts w:cs="Arial"/>
                <w:lang w:eastAsia="en-NZ"/>
              </w:rPr>
            </w:pPr>
            <w:r w:rsidRPr="00BE00C7">
              <w:rPr>
                <w:rFonts w:cs="Arial"/>
                <w:lang w:eastAsia="en-NZ"/>
              </w:rPr>
              <w:t>There was protective clothing and equipment in the sluice room and laundry that is appropriate to recognised risks.  Protective clothing was observed being used by staff. Staff interviewed had a good understandin</w:t>
            </w:r>
            <w:r w:rsidRPr="00BE00C7">
              <w:rPr>
                <w:rFonts w:cs="Arial"/>
                <w:lang w:eastAsia="en-NZ"/>
              </w:rPr>
              <w:t>g of processes relating to the management of waste and hazardous substances.</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760FD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A current </w:t>
            </w:r>
            <w:r w:rsidRPr="00BE00C7">
              <w:rPr>
                <w:rFonts w:cs="Arial"/>
                <w:lang w:eastAsia="en-NZ"/>
              </w:rPr>
              <w:t>building warrant of fitness was displayed.  There are appropriate systems in place to ensure the residents’ physical environment and facilities are fit for their purpose.   Residents confirmed they can move freely around the facility and that the accommoda</w:t>
            </w:r>
            <w:r w:rsidRPr="00BE00C7">
              <w:rPr>
                <w:rFonts w:cs="Arial"/>
                <w:lang w:eastAsia="en-NZ"/>
              </w:rPr>
              <w:t>tion meets their needs.</w:t>
            </w:r>
          </w:p>
          <w:p w:rsidR="00EB7645" w:rsidRPr="00BE00C7" w:rsidRDefault="00760FD4" w:rsidP="00BE00C7">
            <w:pPr>
              <w:pStyle w:val="OutcomeDescription"/>
              <w:spacing w:before="120" w:after="120"/>
              <w:rPr>
                <w:rFonts w:cs="Arial"/>
                <w:lang w:eastAsia="en-NZ"/>
              </w:rPr>
            </w:pPr>
            <w:r w:rsidRPr="00BE00C7">
              <w:rPr>
                <w:rFonts w:cs="Arial"/>
                <w:lang w:eastAsia="en-NZ"/>
              </w:rPr>
              <w:t>There is a proactive and reactive maintenance programme and the buildings, plant and equipment was maintained to an adequate standard.  Maintenance is undertaken by the GM and external companies are contracted if required. The testi</w:t>
            </w:r>
            <w:r w:rsidRPr="00BE00C7">
              <w:rPr>
                <w:rFonts w:cs="Arial"/>
                <w:lang w:eastAsia="en-NZ"/>
              </w:rPr>
              <w:t>ng and tagging of electrical equipment and calibration of bio-medical equipment was current.</w:t>
            </w:r>
          </w:p>
          <w:p w:rsidR="00EB7645" w:rsidRPr="00BE00C7" w:rsidRDefault="00760FD4" w:rsidP="00BE00C7">
            <w:pPr>
              <w:pStyle w:val="OutcomeDescription"/>
              <w:spacing w:before="120" w:after="120"/>
              <w:rPr>
                <w:rFonts w:cs="Arial"/>
                <w:lang w:eastAsia="en-NZ"/>
              </w:rPr>
            </w:pPr>
            <w:r w:rsidRPr="00BE00C7">
              <w:rPr>
                <w:rFonts w:cs="Arial"/>
                <w:lang w:eastAsia="en-NZ"/>
              </w:rPr>
              <w:t>There are external areas available that are safely maintained and are appropriate to the resident groups and setting. The gardens are maintained by a gardener on a</w:t>
            </w:r>
            <w:r w:rsidRPr="00BE00C7">
              <w:rPr>
                <w:rFonts w:cs="Arial"/>
                <w:lang w:eastAsia="en-NZ"/>
              </w:rPr>
              <w:t xml:space="preserve"> weekly basis.  The environment was conducive to the range of activities undertaken in the areas.  Residents are protected from risks associated with being outside. The external area for the dementia unit was secure and safe for residents to wander freely.</w:t>
            </w:r>
          </w:p>
          <w:p w:rsidR="00EB7645" w:rsidRPr="00BE00C7" w:rsidRDefault="00760FD4" w:rsidP="00760FD4">
            <w:pPr>
              <w:pStyle w:val="OutcomeDescription"/>
              <w:spacing w:before="120" w:after="120"/>
              <w:rPr>
                <w:rFonts w:cs="Arial"/>
                <w:lang w:eastAsia="en-NZ"/>
              </w:rPr>
            </w:pPr>
            <w:r w:rsidRPr="00BE00C7">
              <w:rPr>
                <w:rFonts w:cs="Arial"/>
                <w:lang w:eastAsia="en-NZ"/>
              </w:rPr>
              <w:t>Care staff confirmed they have access to appropriate equipment, that equipment is checked before use and they are competent to use it.</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760FD4" w:rsidP="00BE00C7">
            <w:pPr>
              <w:pStyle w:val="OutcomeDescription"/>
              <w:spacing w:before="120" w:after="120"/>
              <w:rPr>
                <w:rFonts w:cs="Arial"/>
                <w:lang w:eastAsia="en-NZ"/>
              </w:rPr>
            </w:pPr>
            <w:r w:rsidRPr="00BE00C7">
              <w:rPr>
                <w:rFonts w:cs="Arial"/>
                <w:lang w:eastAsia="en-NZ"/>
              </w:rPr>
              <w:t>Consumers are provided with adequate toilet/shower/bathing faci</w:t>
            </w:r>
            <w:r w:rsidRPr="00BE00C7">
              <w:rPr>
                <w:rFonts w:cs="Arial"/>
                <w:lang w:eastAsia="en-NZ"/>
              </w:rPr>
              <w:t>lities.  Consumers are assured privacy when attending to personal hygiene requirements or receiving assistance with personal hygiene requirements.</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There is a mix of bedrooms with ensuites consisting of a toilet and wash hand basin, some bedrooms that sh</w:t>
            </w:r>
            <w:r w:rsidRPr="00BE00C7">
              <w:rPr>
                <w:rFonts w:cs="Arial"/>
                <w:lang w:eastAsia="en-NZ"/>
              </w:rPr>
              <w:t>are an ensuite, and some bedrooms have a wash hand basin.  There are adequate numbers of additional bathrooms and toilets throughout the facility. Residents and families reported that there are sufficient toilets and they are easy to access.</w:t>
            </w:r>
          </w:p>
          <w:p w:rsidR="00EB7645" w:rsidRPr="00BE00C7" w:rsidRDefault="00760FD4" w:rsidP="00760FD4">
            <w:pPr>
              <w:pStyle w:val="OutcomeDescription"/>
              <w:spacing w:before="120" w:after="120"/>
              <w:rPr>
                <w:rFonts w:cs="Arial"/>
                <w:lang w:eastAsia="en-NZ"/>
              </w:rPr>
            </w:pPr>
            <w:r w:rsidRPr="00BE00C7">
              <w:rPr>
                <w:rFonts w:cs="Arial"/>
                <w:lang w:eastAsia="en-NZ"/>
              </w:rPr>
              <w:t xml:space="preserve">Appropriately </w:t>
            </w:r>
            <w:r w:rsidRPr="00BE00C7">
              <w:rPr>
                <w:rFonts w:cs="Arial"/>
                <w:lang w:eastAsia="en-NZ"/>
              </w:rPr>
              <w:t>secured and approved handrails are provided and other equipment was available to promote residents’ independence.</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760FD4" w:rsidP="00BE00C7">
            <w:pPr>
              <w:pStyle w:val="OutcomeDescription"/>
              <w:spacing w:before="120" w:after="120"/>
              <w:rPr>
                <w:rFonts w:cs="Arial"/>
                <w:lang w:eastAsia="en-NZ"/>
              </w:rPr>
            </w:pPr>
            <w:r w:rsidRPr="00BE00C7">
              <w:rPr>
                <w:rFonts w:cs="Arial"/>
                <w:lang w:eastAsia="en-NZ"/>
              </w:rPr>
              <w:t>Consumers are provided with adequate personal space/bed areas appropriate to the consumer group an</w:t>
            </w:r>
            <w:r w:rsidRPr="00BE00C7">
              <w:rPr>
                <w:rFonts w:cs="Arial"/>
                <w:lang w:eastAsia="en-NZ"/>
              </w:rPr>
              <w:t xml:space="preserve">d setting. </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All bedrooms provide single accommodation and there is a mix of different sizes. Adequate personal space is provided for residents and staff to move safely. Residents and families spoke positively about their or their relative’s accommodatio</w:t>
            </w:r>
            <w:r w:rsidRPr="00BE00C7">
              <w:rPr>
                <w:rFonts w:cs="Arial"/>
                <w:lang w:eastAsia="en-NZ"/>
              </w:rPr>
              <w:t xml:space="preserve">n.  Rooms are personalised with furnishings, photos, and other personal adornments. </w:t>
            </w:r>
          </w:p>
          <w:p w:rsidR="00EB7645" w:rsidRPr="00BE00C7" w:rsidRDefault="00760FD4" w:rsidP="00760FD4">
            <w:pPr>
              <w:pStyle w:val="OutcomeDescription"/>
              <w:spacing w:before="120" w:after="120"/>
              <w:rPr>
                <w:rFonts w:cs="Arial"/>
                <w:lang w:eastAsia="en-NZ"/>
              </w:rPr>
            </w:pPr>
            <w:r w:rsidRPr="00BE00C7">
              <w:rPr>
                <w:rFonts w:cs="Arial"/>
                <w:lang w:eastAsia="en-NZ"/>
              </w:rPr>
              <w:t>There is adequate room in the facility to store mobility aids such as mobility scooters, wheel chairs and walkers.</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Standard 1.4.5: Communal Areas For Entertainment, </w:t>
            </w:r>
            <w:r w:rsidRPr="00BE00C7">
              <w:rPr>
                <w:rFonts w:cs="Arial"/>
                <w:lang w:eastAsia="en-NZ"/>
              </w:rPr>
              <w:t>Recreation, And Dining</w:t>
            </w:r>
          </w:p>
          <w:p w:rsidR="00EB7645" w:rsidRPr="00BE00C7" w:rsidRDefault="00760FD4"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760FD4">
            <w:pPr>
              <w:pStyle w:val="OutcomeDescription"/>
              <w:spacing w:before="120" w:after="120"/>
              <w:rPr>
                <w:rFonts w:cs="Arial"/>
                <w:lang w:eastAsia="en-NZ"/>
              </w:rPr>
            </w:pPr>
            <w:r w:rsidRPr="00BE00C7">
              <w:rPr>
                <w:rFonts w:cs="Arial"/>
                <w:lang w:eastAsia="en-NZ"/>
              </w:rPr>
              <w:t>Areas are provided for residents to frequent for activities, dining, relaxing and for privacy.</w:t>
            </w:r>
            <w:r w:rsidRPr="00BE00C7">
              <w:rPr>
                <w:rFonts w:cs="Arial"/>
                <w:lang w:eastAsia="en-NZ"/>
              </w:rPr>
              <w:t xml:space="preserve">  Residents, families and staff confirmed and observation evidenced these areas are easily accessed. Furniture is appropriate to the setting and arranged in a manner which enables residents to mobilise freely.</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Standard 1.4.6: Cleaning And Laundry Service</w:t>
            </w:r>
            <w:r w:rsidRPr="00BE00C7">
              <w:rPr>
                <w:rFonts w:cs="Arial"/>
                <w:lang w:eastAsia="en-NZ"/>
              </w:rPr>
              <w:t>s</w:t>
            </w:r>
          </w:p>
          <w:p w:rsidR="00EB7645" w:rsidRPr="00BE00C7" w:rsidRDefault="00760FD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All laundry is washed on site. Residents and families reported the laundry is managed well and resident’s cl</w:t>
            </w:r>
            <w:r w:rsidRPr="00BE00C7">
              <w:rPr>
                <w:rFonts w:cs="Arial"/>
                <w:lang w:eastAsia="en-NZ"/>
              </w:rPr>
              <w:t>othes are returned in a timely manner.</w:t>
            </w:r>
          </w:p>
          <w:p w:rsidR="00EB7645" w:rsidRPr="00BE00C7" w:rsidRDefault="00760FD4" w:rsidP="00760FD4">
            <w:pPr>
              <w:pStyle w:val="OutcomeDescription"/>
              <w:spacing w:before="120" w:after="120"/>
              <w:rPr>
                <w:rFonts w:cs="Arial"/>
                <w:lang w:eastAsia="en-NZ"/>
              </w:rPr>
            </w:pPr>
            <w:r w:rsidRPr="00BE00C7">
              <w:rPr>
                <w:rFonts w:cs="Arial"/>
                <w:lang w:eastAsia="en-NZ"/>
              </w:rPr>
              <w:t>Bryant House is cleaned to an adequate standard. Residents and families and the 2016 satisfaction surveys confirmed this.  Cleaning is the responsibility of the care staff and they have received appropriate education.</w:t>
            </w:r>
            <w:r w:rsidRPr="00BE00C7">
              <w:rPr>
                <w:rFonts w:cs="Arial"/>
                <w:lang w:eastAsia="en-NZ"/>
              </w:rPr>
              <w:t xml:space="preserve"> Chemicals are stored securely.  All chemicals were in appropriately labelled containers. Cleaning and laundry processes are monitored through the internal audit programme and by personnel from the external company that supplies the chemicals.</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Standard 1</w:t>
            </w:r>
            <w:r w:rsidRPr="00BE00C7">
              <w:rPr>
                <w:rFonts w:cs="Arial"/>
                <w:lang w:eastAsia="en-NZ"/>
              </w:rPr>
              <w:t xml:space="preserve">.4.7: Essential, Emergency, And Security Systems </w:t>
            </w:r>
          </w:p>
          <w:p w:rsidR="00EB7645" w:rsidRPr="00BE00C7" w:rsidRDefault="00760FD4"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There is an approved fire evacuation plan. There is an evacuation policy on emergency and security situation</w:t>
            </w:r>
            <w:r w:rsidRPr="00BE00C7">
              <w:rPr>
                <w:rFonts w:cs="Arial"/>
                <w:lang w:eastAsia="en-NZ"/>
              </w:rPr>
              <w:t xml:space="preserve">s that covers the service groups within the facility.  A fire drill takes place six-monthly.  The orientation programme includes fire and security education.  Staff confirmed their awareness of emergency procedures. All required fire equipment was sighted </w:t>
            </w:r>
            <w:r w:rsidRPr="00BE00C7">
              <w:rPr>
                <w:rFonts w:cs="Arial"/>
                <w:lang w:eastAsia="en-NZ"/>
              </w:rPr>
              <w:t xml:space="preserve">on the days of audit and all equipment had been checked within required timeframes. </w:t>
            </w:r>
          </w:p>
          <w:p w:rsidR="00EB7645" w:rsidRPr="00BE00C7" w:rsidRDefault="00760FD4" w:rsidP="00BE00C7">
            <w:pPr>
              <w:pStyle w:val="OutcomeDescription"/>
              <w:spacing w:before="120" w:after="120"/>
              <w:rPr>
                <w:rFonts w:cs="Arial"/>
                <w:lang w:eastAsia="en-NZ"/>
              </w:rPr>
            </w:pPr>
            <w:r w:rsidRPr="00BE00C7">
              <w:rPr>
                <w:rFonts w:cs="Arial"/>
                <w:lang w:eastAsia="en-NZ"/>
              </w:rPr>
              <w:t>There is always at least one staff member on duty with a current first aid certificate.</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A civil defence plan is in place.  There are adequate supplies in the event of a </w:t>
            </w:r>
            <w:r w:rsidRPr="00BE00C7">
              <w:rPr>
                <w:rFonts w:cs="Arial"/>
                <w:lang w:eastAsia="en-NZ"/>
              </w:rPr>
              <w:t>civil defence emergency including food, water, blankets, cell phones and gas BBQs. Back up lighting is available should there be a power outage. Emergency procedure flip charts are situated throughout the facility.</w:t>
            </w:r>
          </w:p>
          <w:p w:rsidR="00EB7645" w:rsidRPr="00BE00C7" w:rsidRDefault="00760FD4" w:rsidP="00BE00C7">
            <w:pPr>
              <w:pStyle w:val="OutcomeDescription"/>
              <w:spacing w:before="120" w:after="120"/>
              <w:rPr>
                <w:rFonts w:cs="Arial"/>
                <w:lang w:eastAsia="en-NZ"/>
              </w:rPr>
            </w:pPr>
            <w:r w:rsidRPr="00BE00C7">
              <w:rPr>
                <w:rFonts w:cs="Arial"/>
                <w:lang w:eastAsia="en-NZ"/>
              </w:rPr>
              <w:t>There are call bells to alert staff. Resi</w:t>
            </w:r>
            <w:r w:rsidRPr="00BE00C7">
              <w:rPr>
                <w:rFonts w:cs="Arial"/>
                <w:lang w:eastAsia="en-NZ"/>
              </w:rPr>
              <w:t>dents and families reported staff respond promptly to call bells.</w:t>
            </w:r>
          </w:p>
          <w:p w:rsidR="00EB7645" w:rsidRPr="00BE00C7" w:rsidRDefault="00760FD4" w:rsidP="00760FD4">
            <w:pPr>
              <w:pStyle w:val="OutcomeDescription"/>
              <w:spacing w:before="120" w:after="120"/>
              <w:rPr>
                <w:rFonts w:cs="Arial"/>
                <w:lang w:eastAsia="en-NZ"/>
              </w:rPr>
            </w:pPr>
            <w:r w:rsidRPr="00BE00C7">
              <w:rPr>
                <w:rFonts w:cs="Arial"/>
                <w:lang w:eastAsia="en-NZ"/>
              </w:rPr>
              <w:t>Contractors must sign in and out of the facility. They are also made aware of any hazards on site. The external doors are locked in the evenings and there are security lights situated around</w:t>
            </w:r>
            <w:r w:rsidRPr="00BE00C7">
              <w:rPr>
                <w:rFonts w:cs="Arial"/>
                <w:lang w:eastAsia="en-NZ"/>
              </w:rPr>
              <w:t xml:space="preserve"> the building. There is key pad entry to the dementia unit.</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760FD4"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w:t>
            </w:r>
            <w:r w:rsidRPr="00BE00C7">
              <w:rPr>
                <w:rFonts w:cs="Arial"/>
                <w:lang w:eastAsia="en-NZ"/>
              </w:rPr>
              <w:t>perature.</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760FD4">
            <w:pPr>
              <w:pStyle w:val="OutcomeDescription"/>
              <w:spacing w:before="120" w:after="120"/>
              <w:rPr>
                <w:rFonts w:cs="Arial"/>
                <w:lang w:eastAsia="en-NZ"/>
              </w:rPr>
            </w:pPr>
            <w:r w:rsidRPr="00BE00C7">
              <w:rPr>
                <w:rFonts w:cs="Arial"/>
                <w:lang w:eastAsia="en-NZ"/>
              </w:rPr>
              <w:t>There are procedures to ensure the service is responsive to resident feedback in relation to heating and ventilation.  Heat pumps and electric heaters provide heating. Residents are provided with safe ventilation and an environment that is mai</w:t>
            </w:r>
            <w:r w:rsidRPr="00BE00C7">
              <w:rPr>
                <w:rFonts w:cs="Arial"/>
                <w:lang w:eastAsia="en-NZ"/>
              </w:rPr>
              <w:t>ntained at a safe and comfortable temperature. All resident areas are provided with natural light. Residents and families reported the temperature is always comfortable.</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760FD4" w:rsidP="00BE00C7">
            <w:pPr>
              <w:pStyle w:val="OutcomeDescription"/>
              <w:spacing w:before="120" w:after="120"/>
              <w:rPr>
                <w:rFonts w:cs="Arial"/>
                <w:lang w:eastAsia="en-NZ"/>
              </w:rPr>
            </w:pPr>
            <w:r w:rsidRPr="00BE00C7">
              <w:rPr>
                <w:rFonts w:cs="Arial"/>
                <w:lang w:eastAsia="en-NZ"/>
              </w:rPr>
              <w:t>There is a managed environment, which min</w:t>
            </w:r>
            <w:r w:rsidRPr="00BE00C7">
              <w:rPr>
                <w:rFonts w:cs="Arial"/>
                <w:lang w:eastAsia="en-NZ"/>
              </w:rPr>
              <w:t xml:space="preserve">imises the risk of infection to consumers, service providers, and visitors. </w:t>
            </w:r>
            <w:r w:rsidRPr="00BE00C7">
              <w:rPr>
                <w:rFonts w:cs="Arial"/>
                <w:lang w:eastAsia="en-NZ"/>
              </w:rPr>
              <w:lastRenderedPageBreak/>
              <w:t xml:space="preserve">This shall be appropriate to the size and scope of the service. </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The service provides a managed environment that minimises the risk of infection to residents, staff and visi</w:t>
            </w:r>
            <w:r w:rsidRPr="00BE00C7">
              <w:rPr>
                <w:rFonts w:cs="Arial"/>
                <w:lang w:eastAsia="en-NZ"/>
              </w:rPr>
              <w:t xml:space="preserve">tors by the implementation of an appropriate infection prevention and control (IPC) programme.  Infection control management is guided by a comprehensive and current infection control manual, developed at organisational level, with input from the DHB </w:t>
            </w:r>
            <w:r w:rsidRPr="00BE00C7">
              <w:rPr>
                <w:rFonts w:cs="Arial"/>
                <w:lang w:eastAsia="en-NZ"/>
              </w:rPr>
              <w:lastRenderedPageBreak/>
              <w:t>infec</w:t>
            </w:r>
            <w:r w:rsidRPr="00BE00C7">
              <w:rPr>
                <w:rFonts w:cs="Arial"/>
                <w:lang w:eastAsia="en-NZ"/>
              </w:rPr>
              <w:t xml:space="preserve">tion control nurse. However, there is no evidence to support the programme has been reviewed annually.   </w:t>
            </w:r>
          </w:p>
          <w:p w:rsidR="00EB7645" w:rsidRPr="00BE00C7" w:rsidRDefault="00760FD4" w:rsidP="00BE00C7">
            <w:pPr>
              <w:pStyle w:val="OutcomeDescription"/>
              <w:spacing w:before="120" w:after="120"/>
              <w:rPr>
                <w:rFonts w:cs="Arial"/>
                <w:lang w:eastAsia="en-NZ"/>
              </w:rPr>
            </w:pPr>
            <w:r w:rsidRPr="00BE00C7">
              <w:rPr>
                <w:rFonts w:cs="Arial"/>
                <w:lang w:eastAsia="en-NZ"/>
              </w:rPr>
              <w:t>The Registered nurse is the designated IPC coordinator, whose role and responsibilities are defined in a job description. The IPC coordinator is mento</w:t>
            </w:r>
            <w:r w:rsidRPr="00BE00C7">
              <w:rPr>
                <w:rFonts w:cs="Arial"/>
                <w:lang w:eastAsia="en-NZ"/>
              </w:rPr>
              <w:t>red and supported by the Clinical manager.  Infection control matters including surveillance results, are reported monthly to the managers at staff meetings and tabled at the quality meeting.  The quality meeting includes the general manager, IPC coordinat</w:t>
            </w:r>
            <w:r w:rsidRPr="00BE00C7">
              <w:rPr>
                <w:rFonts w:cs="Arial"/>
                <w:lang w:eastAsia="en-NZ"/>
              </w:rPr>
              <w:t xml:space="preserve">or, the health and safety officer, and representatives from activities, food services and household management </w:t>
            </w:r>
          </w:p>
          <w:p w:rsidR="00EB7645" w:rsidRPr="00BE00C7" w:rsidRDefault="00760FD4" w:rsidP="00760FD4">
            <w:pPr>
              <w:pStyle w:val="OutcomeDescription"/>
              <w:spacing w:before="120" w:after="120"/>
              <w:rPr>
                <w:rFonts w:cs="Arial"/>
                <w:lang w:eastAsia="en-NZ"/>
              </w:rPr>
            </w:pPr>
            <w:r w:rsidRPr="00BE00C7">
              <w:rPr>
                <w:rFonts w:cs="Arial"/>
                <w:lang w:eastAsia="en-NZ"/>
              </w:rPr>
              <w:t>The two monthly newsletter requests anyone who is, or has been unwell in the past 48 hours not to enter the facility. The infection control manu</w:t>
            </w:r>
            <w:r w:rsidRPr="00BE00C7">
              <w:rPr>
                <w:rFonts w:cs="Arial"/>
                <w:lang w:eastAsia="en-NZ"/>
              </w:rPr>
              <w:t>al provides guidance for staff about how long they must stay away from work if they have been unwell. Staff interviewed understood these related responsibilities.</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There are adequate human, </w:t>
            </w:r>
            <w:r w:rsidRPr="00BE00C7">
              <w:rPr>
                <w:rFonts w:cs="Arial"/>
                <w:lang w:eastAsia="en-NZ"/>
              </w:rPr>
              <w:t>physical, and information resources to implement the infection control programme and meet the needs of the organisation.</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The infection prevention and control coordinator and Clinical manager have appropriate skills, knowledge and qualifications for the </w:t>
            </w:r>
            <w:r w:rsidRPr="00BE00C7">
              <w:rPr>
                <w:rFonts w:cs="Arial"/>
                <w:lang w:eastAsia="en-NZ"/>
              </w:rPr>
              <w:t>role. The Clinical manager was previously in this role for four years.  Both IPC coordinator and the Clinical manager have attended relevant IPC study days, as verified in training records sighted.  Well-established local networks with the infection contro</w:t>
            </w:r>
            <w:r w:rsidRPr="00BE00C7">
              <w:rPr>
                <w:rFonts w:cs="Arial"/>
                <w:lang w:eastAsia="en-NZ"/>
              </w:rPr>
              <w:t>l team at the DHB are available and expert advice from the community laboratory is available if additional support/information is required.   The IPC coordinator and Clinical manager have access to residents’ records and diagnostic results to ensure timely</w:t>
            </w:r>
            <w:r w:rsidRPr="00BE00C7">
              <w:rPr>
                <w:rFonts w:cs="Arial"/>
                <w:lang w:eastAsia="en-NZ"/>
              </w:rPr>
              <w:t xml:space="preserve"> treatment and resolution of any infections.</w:t>
            </w:r>
          </w:p>
          <w:p w:rsidR="00EB7645" w:rsidRPr="00BE00C7" w:rsidRDefault="00760FD4" w:rsidP="00760FD4">
            <w:pPr>
              <w:pStyle w:val="OutcomeDescription"/>
              <w:spacing w:before="120" w:after="120"/>
              <w:rPr>
                <w:rFonts w:cs="Arial"/>
                <w:lang w:eastAsia="en-NZ"/>
              </w:rPr>
            </w:pPr>
            <w:r w:rsidRPr="00BE00C7">
              <w:rPr>
                <w:rFonts w:cs="Arial"/>
                <w:lang w:eastAsia="en-NZ"/>
              </w:rPr>
              <w:t>The IPC coordinator and supporting Clinical manager confirmed the availability of resources to support the programme and any outbreak of an infection.</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Documented policies </w:t>
            </w:r>
            <w:r w:rsidRPr="00BE00C7">
              <w:rPr>
                <w:rFonts w:cs="Arial"/>
                <w:lang w:eastAsia="en-NZ"/>
              </w:rPr>
              <w:t>and procedures for the prevention and control of infection reflect current accepted good practice and relevant legislative requirements and are readily available and are implemented in the organisation. These policies and procedures are practical, safe, an</w:t>
            </w:r>
            <w:r w:rsidRPr="00BE00C7">
              <w:rPr>
                <w:rFonts w:cs="Arial"/>
                <w:lang w:eastAsia="en-NZ"/>
              </w:rPr>
              <w:t>d appropriate/suitable for the type of service provided.</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The infection prevention and control policies reflect the requirements of the infection prevention and control standard and current accepted good practice.  Policies were last reviewed in 2016 and</w:t>
            </w:r>
            <w:r w:rsidRPr="00BE00C7">
              <w:rPr>
                <w:rFonts w:cs="Arial"/>
                <w:lang w:eastAsia="en-NZ"/>
              </w:rPr>
              <w:t xml:space="preserve"> include appropriate referencing. </w:t>
            </w:r>
          </w:p>
          <w:p w:rsidR="00EB7645" w:rsidRPr="00BE00C7" w:rsidRDefault="00760FD4" w:rsidP="00760FD4">
            <w:pPr>
              <w:pStyle w:val="OutcomeDescription"/>
              <w:spacing w:before="120" w:after="120"/>
              <w:rPr>
                <w:rFonts w:cs="Arial"/>
                <w:lang w:eastAsia="en-NZ"/>
              </w:rPr>
            </w:pPr>
            <w:r w:rsidRPr="00BE00C7">
              <w:rPr>
                <w:rFonts w:cs="Arial"/>
                <w:lang w:eastAsia="en-NZ"/>
              </w:rPr>
              <w:t>Care delivery, cleaning, laundry and kitchen staff were observed following organisational policies, such as appropriate use of hand-sanitisers, good hand-washing technique and use of disposable aprons and gloves, as appro</w:t>
            </w:r>
            <w:r w:rsidRPr="00BE00C7">
              <w:rPr>
                <w:rFonts w:cs="Arial"/>
                <w:lang w:eastAsia="en-NZ"/>
              </w:rPr>
              <w:t xml:space="preserve">priate to the setting.  Hand washing and sanitiser dispensers are readily available around the facility.  Staff interviewed verified knowledge of infection control policies and practices.  </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760FD4" w:rsidP="00BE00C7">
            <w:pPr>
              <w:pStyle w:val="OutcomeDescription"/>
              <w:spacing w:before="120" w:after="120"/>
              <w:rPr>
                <w:rFonts w:cs="Arial"/>
                <w:lang w:eastAsia="en-NZ"/>
              </w:rPr>
            </w:pPr>
            <w:r w:rsidRPr="00BE00C7">
              <w:rPr>
                <w:rFonts w:cs="Arial"/>
                <w:lang w:eastAsia="en-NZ"/>
              </w:rPr>
              <w:t>The organisation provides relevant educ</w:t>
            </w:r>
            <w:r w:rsidRPr="00BE00C7">
              <w:rPr>
                <w:rFonts w:cs="Arial"/>
                <w:lang w:eastAsia="en-NZ"/>
              </w:rPr>
              <w:t>ation on infection control to all service providers, support staff, and consumers.</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Priorities for staff education are outlined in the infection control programme annual plan. Interviews, observation and documentation verified staff have received educati</w:t>
            </w:r>
            <w:r w:rsidRPr="00BE00C7">
              <w:rPr>
                <w:rFonts w:cs="Arial"/>
                <w:lang w:eastAsia="en-NZ"/>
              </w:rPr>
              <w:t xml:space="preserve">on in infection prevention and control at orientation and ongoing education sessions.  Education is provided by the IPC coordinator and supporting Clinical manager.  Content of the training is documented and evaluated to ensure it is relevant, current and </w:t>
            </w:r>
            <w:r w:rsidRPr="00BE00C7">
              <w:rPr>
                <w:rFonts w:cs="Arial"/>
                <w:lang w:eastAsia="en-NZ"/>
              </w:rPr>
              <w:t>understood.  A record of attendance is maintained.   When an infection outbreak or an increase in infection incidence has occurred, there is evidence that additional staff education has been provided in response.  An example of this occurred when there was</w:t>
            </w:r>
            <w:r w:rsidRPr="00BE00C7">
              <w:rPr>
                <w:rFonts w:cs="Arial"/>
                <w:lang w:eastAsia="en-NZ"/>
              </w:rPr>
              <w:t xml:space="preserve"> an increase in urinary infections.</w:t>
            </w:r>
          </w:p>
          <w:p w:rsidR="00EB7645" w:rsidRPr="00BE00C7" w:rsidRDefault="00760FD4" w:rsidP="00760FD4">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and increasing fluids during hot weather.</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 xml:space="preserve">Standard 3.5: </w:t>
            </w:r>
            <w:r w:rsidRPr="00BE00C7">
              <w:rPr>
                <w:rFonts w:cs="Arial"/>
                <w:lang w:eastAsia="en-NZ"/>
              </w:rPr>
              <w:t>Surveillance</w:t>
            </w:r>
          </w:p>
          <w:p w:rsidR="00EB7645" w:rsidRPr="00BE00C7" w:rsidRDefault="00760FD4"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760FD4">
            <w:pPr>
              <w:pStyle w:val="OutcomeDescription"/>
              <w:spacing w:before="120" w:after="120"/>
              <w:rPr>
                <w:rFonts w:cs="Arial"/>
                <w:lang w:eastAsia="en-NZ"/>
              </w:rPr>
            </w:pPr>
            <w:r w:rsidRPr="00BE00C7">
              <w:rPr>
                <w:rFonts w:cs="Arial"/>
                <w:lang w:eastAsia="en-NZ"/>
              </w:rPr>
              <w:t>Surveillance is appropriate to that recommended for long term care faciliti</w:t>
            </w:r>
            <w:r w:rsidRPr="00BE00C7">
              <w:rPr>
                <w:rFonts w:cs="Arial"/>
                <w:lang w:eastAsia="en-NZ"/>
              </w:rPr>
              <w:t>es, with infection definitions reflecting a focus on symptoms rather than laboratory results.  These include urinary tract, soft tissue, fungal, eye, gastro-intestinal, the upper and lower respiratory tract and scabies. When an infection is identified, a r</w:t>
            </w:r>
            <w:r w:rsidRPr="00BE00C7">
              <w:rPr>
                <w:rFonts w:cs="Arial"/>
                <w:lang w:eastAsia="en-NZ"/>
              </w:rPr>
              <w:t xml:space="preserve">ecord of this is documented on the </w:t>
            </w:r>
            <w:r w:rsidRPr="00BE00C7">
              <w:rPr>
                <w:rFonts w:cs="Arial"/>
                <w:lang w:eastAsia="en-NZ"/>
              </w:rPr>
              <w:lastRenderedPageBreak/>
              <w:t>infection reporting form and clinical records. The IPC coordinator and supporting Clinical manager review all reported infections.  Monthly surveillance data is collated and analysed to identify any trends, possible causa</w:t>
            </w:r>
            <w:r w:rsidRPr="00BE00C7">
              <w:rPr>
                <w:rFonts w:cs="Arial"/>
                <w:lang w:eastAsia="en-NZ"/>
              </w:rPr>
              <w:t>tive factors and required actions. Results of the surveillance programme are shared with staff via regular staff meetings and at staff handovers.  Graphs are produced that identify trends for the current year, and comparisons against previous years and thi</w:t>
            </w:r>
            <w:r w:rsidRPr="00BE00C7">
              <w:rPr>
                <w:rFonts w:cs="Arial"/>
                <w:lang w:eastAsia="en-NZ"/>
              </w:rPr>
              <w:t xml:space="preserve">s is reported to the clinical manager and at the quality meeting.  </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760FD4" w:rsidP="00760FD4">
            <w:pPr>
              <w:pStyle w:val="OutcomeDescription"/>
              <w:spacing w:before="120" w:after="120"/>
              <w:rPr>
                <w:rFonts w:cs="Arial"/>
                <w:lang w:eastAsia="en-NZ"/>
              </w:rPr>
            </w:pPr>
            <w:r w:rsidRPr="00BE00C7">
              <w:rPr>
                <w:rFonts w:cs="Arial"/>
                <w:lang w:eastAsia="en-NZ"/>
              </w:rPr>
              <w:t>There were no residents using restraint or enablers during the audit. The</w:t>
            </w:r>
            <w:r w:rsidRPr="00BE00C7">
              <w:rPr>
                <w:rFonts w:cs="Arial"/>
                <w:lang w:eastAsia="en-NZ"/>
              </w:rPr>
              <w:t xml:space="preserve"> policies and procedures have good definitions of restraints and enablers. The CM is the restraint coordinator and demonstrated good knowledge relating to restraint minimisation. Staff demonstrated sound knowledge about restraint processes including the di</w:t>
            </w:r>
            <w:r w:rsidRPr="00BE00C7">
              <w:rPr>
                <w:rFonts w:cs="Arial"/>
                <w:lang w:eastAsia="en-NZ"/>
              </w:rPr>
              <w:t>fference between restraints and enablers. The GM and CM advised restraint is not used at Bryant House. The restraint coordinator and staff described how they manage challenging behaviour and the use of equipment, such as sensor mats.</w:t>
            </w:r>
          </w:p>
        </w:tc>
      </w:tr>
    </w:tbl>
    <w:p w:rsidR="00EB7645" w:rsidRPr="00BE00C7" w:rsidRDefault="00760FD4" w:rsidP="00BE00C7">
      <w:pPr>
        <w:pStyle w:val="OutcomeDescription"/>
        <w:spacing w:before="120" w:after="120"/>
        <w:rPr>
          <w:rFonts w:cs="Arial"/>
          <w:lang w:eastAsia="en-NZ"/>
        </w:rPr>
      </w:pPr>
      <w:bookmarkStart w:id="55" w:name="AuditSummaryAttainment"/>
      <w:bookmarkEnd w:id="55"/>
    </w:p>
    <w:p w:rsidR="00460D43" w:rsidRDefault="00760FD4">
      <w:pPr>
        <w:pStyle w:val="Heading1"/>
        <w:rPr>
          <w:rFonts w:cs="Arial"/>
        </w:rPr>
      </w:pPr>
      <w:r>
        <w:rPr>
          <w:rFonts w:cs="Arial"/>
        </w:rPr>
        <w:lastRenderedPageBreak/>
        <w:t>Specific results fo</w:t>
      </w:r>
      <w:r>
        <w:rPr>
          <w:rFonts w:cs="Arial"/>
        </w:rPr>
        <w:t>r criterion where corrective actions are required</w:t>
      </w:r>
    </w:p>
    <w:p w:rsidR="00460D43" w:rsidRDefault="00760FD4">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w:t>
      </w:r>
      <w:r>
        <w:rPr>
          <w:rFonts w:cs="Arial"/>
          <w:sz w:val="24"/>
          <w:lang w:eastAsia="en-NZ"/>
        </w:rPr>
        <w:t>corrective actions have been recorded.</w:t>
      </w:r>
    </w:p>
    <w:p w:rsidR="00460D43" w:rsidRDefault="00760FD4">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incorporate</w:t>
      </w:r>
      <w:r w:rsidRPr="004268A8">
        <w:rPr>
          <w:rFonts w:cs="Arial"/>
          <w:sz w:val="24"/>
          <w:lang w:eastAsia="en-NZ"/>
        </w:rPr>
        <w:t xml:space="preserve"> them as </w:t>
      </w:r>
      <w:r>
        <w:rPr>
          <w:rFonts w:cs="Arial"/>
          <w:sz w:val="24"/>
          <w:lang w:eastAsia="en-NZ"/>
        </w:rPr>
        <w:t>part of their everyday practice relates to Standard 1.1.1: Consumer Rights During Service Delivery in Outcome 1.1: Consumer Rights.</w:t>
      </w:r>
    </w:p>
    <w:p w:rsidR="00460D43" w:rsidRDefault="00760FD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w:t>
      </w:r>
      <w:r>
        <w:rPr>
          <w:rFonts w:cs="Arial"/>
          <w:sz w:val="24"/>
          <w:lang w:eastAsia="en-NZ"/>
        </w:rPr>
        <w:t xml:space="preserve">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1317"/>
        <w:gridCol w:w="4105"/>
        <w:gridCol w:w="2872"/>
        <w:gridCol w:w="3037"/>
      </w:tblGrid>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760FD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760FD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760FD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760FD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Criterion 1.3.7.1</w:t>
            </w:r>
          </w:p>
          <w:p w:rsidR="00EB7645" w:rsidRPr="00BE00C7" w:rsidRDefault="00760FD4" w:rsidP="00BE00C7">
            <w:pPr>
              <w:pStyle w:val="OutcomeDescription"/>
              <w:spacing w:before="120" w:after="120"/>
              <w:rPr>
                <w:rFonts w:cs="Arial"/>
                <w:lang w:eastAsia="en-NZ"/>
              </w:rPr>
            </w:pPr>
            <w:r w:rsidRPr="00BE00C7">
              <w:rPr>
                <w:rFonts w:cs="Arial"/>
                <w:lang w:eastAsia="en-NZ"/>
              </w:rPr>
              <w:t xml:space="preserve">Activities are planned and provided/facilitated to develop and maintain </w:t>
            </w:r>
            <w:r w:rsidRPr="00BE00C7">
              <w:rPr>
                <w:rFonts w:cs="Arial"/>
                <w:lang w:eastAsia="en-NZ"/>
              </w:rPr>
              <w:t>strengths (skills, resources, and interests) that are meaningful to the consumer.</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760FD4" w:rsidP="00760FD4">
            <w:pPr>
              <w:pStyle w:val="OutcomeDescription"/>
              <w:spacing w:before="120" w:after="120"/>
              <w:rPr>
                <w:rFonts w:cs="Arial"/>
                <w:lang w:eastAsia="en-NZ"/>
              </w:rPr>
            </w:pPr>
            <w:r w:rsidRPr="00BE00C7">
              <w:rPr>
                <w:rFonts w:cs="Arial"/>
                <w:lang w:eastAsia="en-NZ"/>
              </w:rPr>
              <w:t>Observation and interviews evidenced activities in the secure unit are carried out daily by the care staff, based on the care staffs’ day to day assessment of wha</w:t>
            </w:r>
            <w:r w:rsidRPr="00BE00C7">
              <w:rPr>
                <w:rFonts w:cs="Arial"/>
                <w:lang w:eastAsia="en-NZ"/>
              </w:rPr>
              <w:t>t each resident enjoys doing.  Evidence verified activities provided are not based on any planned approach or in line with residents past interests, strengths or skills There is no designated person skilled in assessment, implementation and evaluation of d</w:t>
            </w:r>
            <w:r w:rsidRPr="00BE00C7">
              <w:rPr>
                <w:rFonts w:cs="Arial"/>
                <w:lang w:eastAsia="en-NZ"/>
              </w:rPr>
              <w:t>iversional and motivational activities in the secure unit.  Six of seven files reviewed had no individualised activity plan in place to promote residents’ strengths, skills and interest.</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A</w:t>
            </w:r>
            <w:r w:rsidRPr="00BE00C7">
              <w:rPr>
                <w:rFonts w:cs="Arial"/>
                <w:lang w:eastAsia="en-NZ"/>
              </w:rPr>
              <w:t>ctivities provided in the secure unit are not provided by a designa</w:t>
            </w:r>
            <w:r w:rsidRPr="00BE00C7">
              <w:rPr>
                <w:rFonts w:cs="Arial"/>
                <w:lang w:eastAsia="en-NZ"/>
              </w:rPr>
              <w:t>ted person skilled in providing activities for residents in the secure unit. Activities are unplanned and are not based on the residents’ life, past interests and past routines.</w:t>
            </w:r>
          </w:p>
          <w:p w:rsidR="00EB7645" w:rsidRPr="00BE00C7" w:rsidRDefault="00760FD4" w:rsidP="00BE00C7">
            <w:pPr>
              <w:pStyle w:val="OutcomeDescription"/>
              <w:spacing w:before="120" w:after="120"/>
              <w:rPr>
                <w:rFonts w:cs="Arial"/>
                <w:lang w:eastAsia="en-NZ"/>
              </w:rPr>
            </w:pP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There is a designated person skilled in assessment, implementation and evalua</w:t>
            </w:r>
            <w:r w:rsidRPr="00BE00C7">
              <w:rPr>
                <w:rFonts w:cs="Arial"/>
                <w:lang w:eastAsia="en-NZ"/>
              </w:rPr>
              <w:t>tion of diversional and motivational activities in the secure unit.  Activities are planned based on residents’ skills, strengths and interests.</w:t>
            </w:r>
          </w:p>
          <w:p w:rsidR="00EB7645" w:rsidRPr="00BE00C7" w:rsidRDefault="00760FD4" w:rsidP="00BE00C7">
            <w:pPr>
              <w:pStyle w:val="OutcomeDescription"/>
              <w:spacing w:before="120" w:after="120"/>
              <w:rPr>
                <w:rFonts w:cs="Arial"/>
                <w:lang w:eastAsia="en-NZ"/>
              </w:rPr>
            </w:pPr>
          </w:p>
          <w:p w:rsidR="00EB7645" w:rsidRPr="00BE00C7" w:rsidRDefault="00760FD4" w:rsidP="00BE00C7">
            <w:pPr>
              <w:pStyle w:val="OutcomeDescription"/>
              <w:spacing w:before="120" w:after="120"/>
              <w:rPr>
                <w:rFonts w:cs="Arial"/>
                <w:lang w:eastAsia="en-NZ"/>
              </w:rPr>
            </w:pPr>
            <w:r w:rsidRPr="00BE00C7">
              <w:rPr>
                <w:rFonts w:cs="Arial"/>
                <w:lang w:eastAsia="en-NZ"/>
              </w:rPr>
              <w:t>90 days</w:t>
            </w:r>
          </w:p>
        </w:tc>
      </w:tr>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Criterion 3.1.3</w:t>
            </w:r>
          </w:p>
          <w:p w:rsidR="00EB7645" w:rsidRPr="00BE00C7" w:rsidRDefault="00760FD4" w:rsidP="00BE00C7">
            <w:pPr>
              <w:pStyle w:val="OutcomeDescription"/>
              <w:spacing w:before="120" w:after="120"/>
              <w:rPr>
                <w:rFonts w:cs="Arial"/>
                <w:lang w:eastAsia="en-NZ"/>
              </w:rPr>
            </w:pPr>
            <w:r w:rsidRPr="00BE00C7">
              <w:rPr>
                <w:rFonts w:cs="Arial"/>
                <w:lang w:eastAsia="en-NZ"/>
              </w:rPr>
              <w:t>The organisation has a clearly defined and documented infection control programme tha</w:t>
            </w:r>
            <w:r w:rsidRPr="00BE00C7">
              <w:rPr>
                <w:rFonts w:cs="Arial"/>
                <w:lang w:eastAsia="en-NZ"/>
              </w:rPr>
              <w:t>t is reviewed at least annually.</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760FD4" w:rsidP="00760FD4">
            <w:pPr>
              <w:pStyle w:val="OutcomeDescription"/>
              <w:spacing w:before="120" w:after="120"/>
              <w:rPr>
                <w:rFonts w:cs="Arial"/>
                <w:lang w:eastAsia="en-NZ"/>
              </w:rPr>
            </w:pPr>
            <w:r w:rsidRPr="00BE00C7">
              <w:rPr>
                <w:rFonts w:cs="Arial"/>
                <w:lang w:eastAsia="en-NZ"/>
              </w:rPr>
              <w:t xml:space="preserve">Documentation, interviews and observation verify there is a clearly documented infection control programme. The infection control policies have been reviewed within the last year, education, audits, surveillance and </w:t>
            </w:r>
            <w:r w:rsidRPr="00BE00C7">
              <w:rPr>
                <w:rFonts w:cs="Arial"/>
                <w:lang w:eastAsia="en-NZ"/>
              </w:rPr>
              <w:t>training is ongoing however there is no evidence to verify the IPC programme has been reviewed annually.</w:t>
            </w: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infection control programme has not been reviewed annually.</w:t>
            </w:r>
          </w:p>
          <w:p w:rsidR="00EB7645" w:rsidRPr="00BE00C7" w:rsidRDefault="00760FD4" w:rsidP="00BE00C7">
            <w:pPr>
              <w:pStyle w:val="OutcomeDescription"/>
              <w:spacing w:before="120" w:after="120"/>
              <w:rPr>
                <w:rFonts w:cs="Arial"/>
                <w:lang w:eastAsia="en-NZ"/>
              </w:rPr>
            </w:pPr>
          </w:p>
        </w:tc>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The infection prevention and control programme is reviewed annually.</w:t>
            </w:r>
          </w:p>
          <w:p w:rsidR="00EB7645" w:rsidRPr="00BE00C7" w:rsidRDefault="00760FD4" w:rsidP="00BE00C7">
            <w:pPr>
              <w:pStyle w:val="OutcomeDescription"/>
              <w:spacing w:before="120" w:after="120"/>
              <w:rPr>
                <w:rFonts w:cs="Arial"/>
                <w:lang w:eastAsia="en-NZ"/>
              </w:rPr>
            </w:pPr>
          </w:p>
          <w:p w:rsidR="00EB7645" w:rsidRPr="00BE00C7" w:rsidRDefault="00760FD4"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760FD4" w:rsidP="00BE00C7">
      <w:pPr>
        <w:pStyle w:val="OutcomeDescription"/>
        <w:spacing w:before="120" w:after="120"/>
        <w:rPr>
          <w:rFonts w:cs="Arial"/>
          <w:lang w:eastAsia="en-NZ"/>
        </w:rPr>
      </w:pPr>
      <w:bookmarkStart w:id="56" w:name="AuditSummaryCAMCriterion"/>
      <w:bookmarkEnd w:id="56"/>
    </w:p>
    <w:p w:rsidR="00460D43" w:rsidRDefault="00760FD4">
      <w:pPr>
        <w:pStyle w:val="Heading1"/>
        <w:rPr>
          <w:rFonts w:cs="Arial"/>
        </w:rPr>
      </w:pPr>
      <w:r>
        <w:rPr>
          <w:rFonts w:cs="Arial"/>
        </w:rPr>
        <w:lastRenderedPageBreak/>
        <w:t>Specific results for criterion where a continuous improvement has been recorded</w:t>
      </w:r>
    </w:p>
    <w:p w:rsidR="00460D43" w:rsidRDefault="00760FD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w:t>
      </w:r>
      <w:r>
        <w:rPr>
          <w:rFonts w:cs="Arial"/>
          <w:sz w:val="24"/>
          <w:lang w:eastAsia="en-NZ"/>
        </w:rPr>
        <w:t>emonstrate achievement beyond the level required for full attainment.  The following table contains the criterion where the provider has been rated as having made corrective actions have been recorded.</w:t>
      </w:r>
    </w:p>
    <w:p w:rsidR="00460D43" w:rsidRDefault="00760FD4">
      <w:pPr>
        <w:pStyle w:val="OutcomeDescription"/>
        <w:spacing w:before="240"/>
        <w:rPr>
          <w:rFonts w:cs="Arial"/>
          <w:sz w:val="24"/>
          <w:lang w:eastAsia="en-NZ"/>
        </w:rPr>
      </w:pPr>
      <w:r>
        <w:rPr>
          <w:rFonts w:cs="Arial"/>
          <w:sz w:val="24"/>
          <w:lang w:eastAsia="en-NZ"/>
        </w:rPr>
        <w:t>As above, criterion can be linked to the relevant stan</w:t>
      </w:r>
      <w:r>
        <w:rPr>
          <w:rFonts w:cs="Arial"/>
          <w:sz w:val="24"/>
          <w:lang w:eastAsia="en-NZ"/>
        </w:rPr>
        <w:t xml:space="preserve">dard by looking at the code.  For example, a Criterion 1.1.1.1 relates to Standard 1.1.1: Consumer Rights During Service Delivery in Outcome 1.1: Consumer Rights </w:t>
      </w:r>
    </w:p>
    <w:p w:rsidR="00460D43" w:rsidRDefault="00760FD4">
      <w:pPr>
        <w:pStyle w:val="OutcomeDescription"/>
        <w:spacing w:before="240"/>
        <w:rPr>
          <w:rFonts w:cs="Arial"/>
          <w:sz w:val="24"/>
          <w:lang w:eastAsia="en-NZ"/>
        </w:rPr>
      </w:pPr>
      <w:r>
        <w:rPr>
          <w:rFonts w:cs="Arial"/>
          <w:sz w:val="24"/>
          <w:lang w:eastAsia="en-NZ"/>
        </w:rPr>
        <w:t>If, instead of a table, these is a message “no data to display” then no continuous improvemen</w:t>
      </w:r>
      <w:r>
        <w:rPr>
          <w:rFonts w:cs="Arial"/>
          <w:sz w:val="24"/>
          <w:lang w:eastAsia="en-NZ"/>
        </w:rPr>
        <w:t>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373DE2">
        <w:tc>
          <w:tcPr>
            <w:tcW w:w="0" w:type="auto"/>
          </w:tcPr>
          <w:p w:rsidR="00EB7645" w:rsidRPr="00BE00C7" w:rsidRDefault="00760FD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760FD4" w:rsidP="00BE00C7">
      <w:pPr>
        <w:pStyle w:val="OutcomeDescription"/>
        <w:spacing w:before="120" w:after="120"/>
        <w:rPr>
          <w:rFonts w:cs="Arial"/>
          <w:lang w:eastAsia="en-NZ"/>
        </w:rPr>
      </w:pPr>
      <w:bookmarkStart w:id="57" w:name="AuditSummaryCAMImprovment"/>
      <w:bookmarkEnd w:id="57"/>
    </w:p>
    <w:p w:rsidR="008F3634" w:rsidRDefault="00760FD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0FD4">
      <w:r>
        <w:separator/>
      </w:r>
    </w:p>
  </w:endnote>
  <w:endnote w:type="continuationSeparator" w:id="0">
    <w:p w:rsidR="00000000" w:rsidRDefault="0076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60FD4">
    <w:pPr>
      <w:pStyle w:val="Footer"/>
    </w:pPr>
  </w:p>
  <w:p w:rsidR="005A4A55" w:rsidRDefault="00760FD4"/>
  <w:p w:rsidR="005A4A55" w:rsidRDefault="00760FD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760FD4"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Bryant House Limited - Bryant House</w:t>
    </w:r>
    <w:bookmarkEnd w:id="58"/>
    <w:r>
      <w:rPr>
        <w:rFonts w:cs="Arial"/>
        <w:sz w:val="16"/>
        <w:szCs w:val="20"/>
      </w:rPr>
      <w:tab/>
      <w:t xml:space="preserve">Date of Audit: </w:t>
    </w:r>
    <w:bookmarkStart w:id="59" w:name="AuditStartDate1"/>
    <w:r>
      <w:rPr>
        <w:rFonts w:cs="Arial"/>
        <w:sz w:val="16"/>
        <w:szCs w:val="20"/>
      </w:rPr>
      <w:t>14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32</w:t>
    </w:r>
    <w:r>
      <w:rPr>
        <w:rFonts w:cs="Arial"/>
        <w:sz w:val="16"/>
        <w:szCs w:val="20"/>
      </w:rPr>
      <w:fldChar w:fldCharType="end"/>
    </w:r>
  </w:p>
  <w:p w:rsidR="005A4A55" w:rsidRDefault="00760F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0FD4">
      <w:r>
        <w:separator/>
      </w:r>
    </w:p>
  </w:footnote>
  <w:footnote w:type="continuationSeparator" w:id="0">
    <w:p w:rsidR="00000000" w:rsidRDefault="00760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60FD4">
    <w:pPr>
      <w:pStyle w:val="Header"/>
    </w:pPr>
  </w:p>
  <w:p w:rsidR="005A4A55" w:rsidRDefault="00760F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760FD4">
    <w:pPr>
      <w:pStyle w:val="Header"/>
    </w:pPr>
  </w:p>
  <w:p w:rsidR="005A4A55" w:rsidRDefault="00760F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EF68F70">
      <w:start w:val="1"/>
      <w:numFmt w:val="decimal"/>
      <w:lvlText w:val="%1."/>
      <w:lvlJc w:val="left"/>
      <w:pPr>
        <w:ind w:left="360" w:hanging="360"/>
      </w:pPr>
    </w:lvl>
    <w:lvl w:ilvl="1" w:tplc="51F470C0" w:tentative="1">
      <w:start w:val="1"/>
      <w:numFmt w:val="lowerLetter"/>
      <w:lvlText w:val="%2."/>
      <w:lvlJc w:val="left"/>
      <w:pPr>
        <w:ind w:left="1080" w:hanging="360"/>
      </w:pPr>
    </w:lvl>
    <w:lvl w:ilvl="2" w:tplc="F5CE77E2" w:tentative="1">
      <w:start w:val="1"/>
      <w:numFmt w:val="lowerRoman"/>
      <w:lvlText w:val="%3."/>
      <w:lvlJc w:val="right"/>
      <w:pPr>
        <w:ind w:left="1800" w:hanging="180"/>
      </w:pPr>
    </w:lvl>
    <w:lvl w:ilvl="3" w:tplc="9350CC34" w:tentative="1">
      <w:start w:val="1"/>
      <w:numFmt w:val="decimal"/>
      <w:lvlText w:val="%4."/>
      <w:lvlJc w:val="left"/>
      <w:pPr>
        <w:ind w:left="2520" w:hanging="360"/>
      </w:pPr>
    </w:lvl>
    <w:lvl w:ilvl="4" w:tplc="A4024C92" w:tentative="1">
      <w:start w:val="1"/>
      <w:numFmt w:val="lowerLetter"/>
      <w:lvlText w:val="%5."/>
      <w:lvlJc w:val="left"/>
      <w:pPr>
        <w:ind w:left="3240" w:hanging="360"/>
      </w:pPr>
    </w:lvl>
    <w:lvl w:ilvl="5" w:tplc="00121964" w:tentative="1">
      <w:start w:val="1"/>
      <w:numFmt w:val="lowerRoman"/>
      <w:lvlText w:val="%6."/>
      <w:lvlJc w:val="right"/>
      <w:pPr>
        <w:ind w:left="3960" w:hanging="180"/>
      </w:pPr>
    </w:lvl>
    <w:lvl w:ilvl="6" w:tplc="788C0FB4" w:tentative="1">
      <w:start w:val="1"/>
      <w:numFmt w:val="decimal"/>
      <w:lvlText w:val="%7."/>
      <w:lvlJc w:val="left"/>
      <w:pPr>
        <w:ind w:left="4680" w:hanging="360"/>
      </w:pPr>
    </w:lvl>
    <w:lvl w:ilvl="7" w:tplc="C840D2E6" w:tentative="1">
      <w:start w:val="1"/>
      <w:numFmt w:val="lowerLetter"/>
      <w:lvlText w:val="%8."/>
      <w:lvlJc w:val="left"/>
      <w:pPr>
        <w:ind w:left="5400" w:hanging="360"/>
      </w:pPr>
    </w:lvl>
    <w:lvl w:ilvl="8" w:tplc="761695DA" w:tentative="1">
      <w:start w:val="1"/>
      <w:numFmt w:val="lowerRoman"/>
      <w:lvlText w:val="%9."/>
      <w:lvlJc w:val="right"/>
      <w:pPr>
        <w:ind w:left="6120" w:hanging="180"/>
      </w:pPr>
    </w:lvl>
  </w:abstractNum>
  <w:abstractNum w:abstractNumId="1">
    <w:nsid w:val="70640EF3"/>
    <w:multiLevelType w:val="hybridMultilevel"/>
    <w:tmpl w:val="5E381990"/>
    <w:lvl w:ilvl="0" w:tplc="86BA27D8">
      <w:start w:val="1"/>
      <w:numFmt w:val="bullet"/>
      <w:lvlText w:val=""/>
      <w:lvlJc w:val="left"/>
      <w:pPr>
        <w:ind w:left="720" w:hanging="360"/>
      </w:pPr>
      <w:rPr>
        <w:rFonts w:ascii="Symbol" w:hAnsi="Symbol" w:hint="default"/>
      </w:rPr>
    </w:lvl>
    <w:lvl w:ilvl="1" w:tplc="03D0A7E6" w:tentative="1">
      <w:start w:val="1"/>
      <w:numFmt w:val="bullet"/>
      <w:lvlText w:val="o"/>
      <w:lvlJc w:val="left"/>
      <w:pPr>
        <w:ind w:left="1440" w:hanging="360"/>
      </w:pPr>
      <w:rPr>
        <w:rFonts w:ascii="Courier New" w:hAnsi="Courier New" w:cs="Courier New" w:hint="default"/>
      </w:rPr>
    </w:lvl>
    <w:lvl w:ilvl="2" w:tplc="9A56463C" w:tentative="1">
      <w:start w:val="1"/>
      <w:numFmt w:val="bullet"/>
      <w:lvlText w:val=""/>
      <w:lvlJc w:val="left"/>
      <w:pPr>
        <w:ind w:left="2160" w:hanging="360"/>
      </w:pPr>
      <w:rPr>
        <w:rFonts w:ascii="Wingdings" w:hAnsi="Wingdings" w:hint="default"/>
      </w:rPr>
    </w:lvl>
    <w:lvl w:ilvl="3" w:tplc="CCE0541E" w:tentative="1">
      <w:start w:val="1"/>
      <w:numFmt w:val="bullet"/>
      <w:lvlText w:val=""/>
      <w:lvlJc w:val="left"/>
      <w:pPr>
        <w:ind w:left="2880" w:hanging="360"/>
      </w:pPr>
      <w:rPr>
        <w:rFonts w:ascii="Symbol" w:hAnsi="Symbol" w:hint="default"/>
      </w:rPr>
    </w:lvl>
    <w:lvl w:ilvl="4" w:tplc="7C6816DE" w:tentative="1">
      <w:start w:val="1"/>
      <w:numFmt w:val="bullet"/>
      <w:lvlText w:val="o"/>
      <w:lvlJc w:val="left"/>
      <w:pPr>
        <w:ind w:left="3600" w:hanging="360"/>
      </w:pPr>
      <w:rPr>
        <w:rFonts w:ascii="Courier New" w:hAnsi="Courier New" w:cs="Courier New" w:hint="default"/>
      </w:rPr>
    </w:lvl>
    <w:lvl w:ilvl="5" w:tplc="A39411C8" w:tentative="1">
      <w:start w:val="1"/>
      <w:numFmt w:val="bullet"/>
      <w:lvlText w:val=""/>
      <w:lvlJc w:val="left"/>
      <w:pPr>
        <w:ind w:left="4320" w:hanging="360"/>
      </w:pPr>
      <w:rPr>
        <w:rFonts w:ascii="Wingdings" w:hAnsi="Wingdings" w:hint="default"/>
      </w:rPr>
    </w:lvl>
    <w:lvl w:ilvl="6" w:tplc="AAE2294C" w:tentative="1">
      <w:start w:val="1"/>
      <w:numFmt w:val="bullet"/>
      <w:lvlText w:val=""/>
      <w:lvlJc w:val="left"/>
      <w:pPr>
        <w:ind w:left="5040" w:hanging="360"/>
      </w:pPr>
      <w:rPr>
        <w:rFonts w:ascii="Symbol" w:hAnsi="Symbol" w:hint="default"/>
      </w:rPr>
    </w:lvl>
    <w:lvl w:ilvl="7" w:tplc="ADBC9AD0" w:tentative="1">
      <w:start w:val="1"/>
      <w:numFmt w:val="bullet"/>
      <w:lvlText w:val="o"/>
      <w:lvlJc w:val="left"/>
      <w:pPr>
        <w:ind w:left="5760" w:hanging="360"/>
      </w:pPr>
      <w:rPr>
        <w:rFonts w:ascii="Courier New" w:hAnsi="Courier New" w:cs="Courier New" w:hint="default"/>
      </w:rPr>
    </w:lvl>
    <w:lvl w:ilvl="8" w:tplc="AFC47B8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E2"/>
    <w:rsid w:val="00373DE2"/>
    <w:rsid w:val="00760F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F9ADE-EA84-4F00-98B3-9CA1BB36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59E2-8BD9-470D-B783-F738C716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274E40AE</Template>
  <TotalTime>0</TotalTime>
  <Pages>32</Pages>
  <Words>9882</Words>
  <Characters>56332</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2017-04-19T19:11:00Z</dcterms:created>
  <dcterms:modified xsi:type="dcterms:W3CDTF">2017-04-19T19:11:00Z</dcterms:modified>
</cp:coreProperties>
</file>