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2756C">
      <w:pPr>
        <w:pStyle w:val="Heading1"/>
        <w:rPr>
          <w:rFonts w:cs="Arial"/>
        </w:rPr>
      </w:pPr>
      <w:bookmarkStart w:id="0" w:name="PRMS_RIName"/>
      <w:r>
        <w:rPr>
          <w:rFonts w:cs="Arial"/>
        </w:rPr>
        <w:t>Peter Mathyssen and Sharon Jordan</w:t>
      </w:r>
      <w:bookmarkEnd w:id="0"/>
    </w:p>
    <w:p w:rsidR="00460D43" w:rsidRDefault="00E2756C">
      <w:pPr>
        <w:pStyle w:val="Heading2"/>
        <w:spacing w:after="0"/>
        <w:rPr>
          <w:rFonts w:cs="Arial"/>
        </w:rPr>
      </w:pPr>
      <w:r>
        <w:rPr>
          <w:rFonts w:cs="Arial"/>
        </w:rPr>
        <w:t>Introduction</w:t>
      </w:r>
    </w:p>
    <w:p w:rsidR="00460D43" w:rsidRDefault="00E2756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2756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2756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2756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2756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2756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2756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Peter Mathyssen and Sharon Jordan</w:t>
      </w:r>
      <w:bookmarkEnd w:id="4"/>
    </w:p>
    <w:p w:rsidR="005A5115" w:rsidRPr="009418D4" w:rsidRDefault="00E275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Glenbrook Rest Home</w:t>
      </w:r>
      <w:bookmarkEnd w:id="5"/>
    </w:p>
    <w:p w:rsidR="005A5115" w:rsidRPr="009418D4" w:rsidRDefault="00E275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E275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August 2016</w:t>
      </w:r>
      <w:bookmarkEnd w:id="7"/>
      <w:r w:rsidRPr="009418D4">
        <w:rPr>
          <w:rFonts w:cs="Arial"/>
        </w:rPr>
        <w:tab/>
        <w:t xml:space="preserve">End date: </w:t>
      </w:r>
      <w:bookmarkStart w:id="8" w:name="AuditEndDate"/>
      <w:r>
        <w:rPr>
          <w:rFonts w:cs="Arial"/>
        </w:rPr>
        <w:t>9 August 2016</w:t>
      </w:r>
      <w:bookmarkEnd w:id="8"/>
    </w:p>
    <w:p w:rsidR="005A5115" w:rsidRPr="009418D4" w:rsidRDefault="00E2756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bookmarkEnd w:id="9"/>
    <w:p w:rsidR="009D18F5" w:rsidRDefault="00E2756C" w:rsidP="00E2756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460D43" w:rsidRDefault="00E2756C">
      <w:pPr>
        <w:pStyle w:val="Heading1"/>
        <w:rPr>
          <w:rFonts w:cs="Arial"/>
        </w:rPr>
      </w:pPr>
      <w:r>
        <w:rPr>
          <w:rFonts w:cs="Arial"/>
        </w:rPr>
        <w:lastRenderedPageBreak/>
        <w:t>Executive summary of the audit</w:t>
      </w:r>
    </w:p>
    <w:p w:rsidR="00460D43" w:rsidRDefault="00E2756C">
      <w:pPr>
        <w:pStyle w:val="Heading2"/>
        <w:rPr>
          <w:rFonts w:cs="Arial"/>
        </w:rPr>
      </w:pPr>
      <w:r>
        <w:rPr>
          <w:rFonts w:cs="Arial"/>
        </w:rPr>
        <w:t>Introduction</w:t>
      </w:r>
    </w:p>
    <w:p w:rsidR="00460D43" w:rsidRDefault="00E2756C">
      <w:pPr>
        <w:spacing w:before="240" w:after="240"/>
        <w:rPr>
          <w:rFonts w:cs="Arial"/>
          <w:lang w:eastAsia="en-NZ"/>
        </w:rPr>
      </w:pPr>
      <w:r>
        <w:rPr>
          <w:rFonts w:cs="Arial"/>
          <w:lang w:eastAsia="en-NZ"/>
        </w:rPr>
        <w:t xml:space="preserve">This section contains a summary of the auditors’ findings for this audit.  </w:t>
      </w:r>
      <w:r>
        <w:rPr>
          <w:rFonts w:cs="Arial"/>
          <w:lang w:eastAsia="en-NZ"/>
        </w:rPr>
        <w:t>The information is grouped into the six outcome areas contained within the Health and Disability Services Standards:</w:t>
      </w:r>
    </w:p>
    <w:p w:rsidR="00460D43" w:rsidRDefault="00E2756C">
      <w:pPr>
        <w:pStyle w:val="ListParagraph"/>
        <w:numPr>
          <w:ilvl w:val="0"/>
          <w:numId w:val="1"/>
        </w:numPr>
        <w:spacing w:before="240" w:after="240"/>
        <w:rPr>
          <w:rFonts w:cs="Arial"/>
          <w:lang w:eastAsia="en-NZ"/>
        </w:rPr>
      </w:pPr>
      <w:r>
        <w:rPr>
          <w:rFonts w:cs="Arial"/>
          <w:lang w:eastAsia="en-NZ"/>
        </w:rPr>
        <w:t>consumer rights</w:t>
      </w:r>
    </w:p>
    <w:p w:rsidR="00460D43" w:rsidRDefault="00E2756C">
      <w:pPr>
        <w:pStyle w:val="ListParagraph"/>
        <w:numPr>
          <w:ilvl w:val="0"/>
          <w:numId w:val="1"/>
        </w:numPr>
        <w:spacing w:before="240" w:after="240"/>
        <w:rPr>
          <w:rFonts w:cs="Arial"/>
          <w:lang w:eastAsia="en-NZ"/>
        </w:rPr>
      </w:pPr>
      <w:r>
        <w:rPr>
          <w:rFonts w:cs="Arial"/>
          <w:lang w:eastAsia="en-NZ"/>
        </w:rPr>
        <w:t>organisational management</w:t>
      </w:r>
    </w:p>
    <w:p w:rsidR="00460D43" w:rsidRDefault="00E2756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2756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2756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2756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2756C">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E2756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A523D">
        <w:trPr>
          <w:cantSplit/>
          <w:tblHeader/>
        </w:trPr>
        <w:tc>
          <w:tcPr>
            <w:tcW w:w="1260" w:type="dxa"/>
            <w:tcBorders>
              <w:bottom w:val="single" w:sz="4" w:space="0" w:color="000000"/>
            </w:tcBorders>
            <w:vAlign w:val="center"/>
          </w:tcPr>
          <w:p w:rsidR="00460D43" w:rsidRDefault="00E2756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2756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2756C">
            <w:pPr>
              <w:spacing w:before="60" w:after="60"/>
              <w:rPr>
                <w:rFonts w:eastAsia="Calibri"/>
                <w:b/>
                <w:szCs w:val="24"/>
              </w:rPr>
            </w:pPr>
            <w:r>
              <w:rPr>
                <w:rFonts w:eastAsia="Calibri"/>
                <w:b/>
                <w:szCs w:val="24"/>
              </w:rPr>
              <w:t>Definition</w:t>
            </w:r>
          </w:p>
        </w:tc>
      </w:tr>
      <w:tr w:rsidR="004A523D">
        <w:trPr>
          <w:cantSplit/>
          <w:trHeight w:val="964"/>
        </w:trPr>
        <w:tc>
          <w:tcPr>
            <w:tcW w:w="1260" w:type="dxa"/>
            <w:tcBorders>
              <w:bottom w:val="single" w:sz="4" w:space="0" w:color="000000"/>
            </w:tcBorders>
            <w:shd w:val="clear" w:color="0066FF" w:fill="0000FF"/>
            <w:vAlign w:val="center"/>
          </w:tcPr>
          <w:p w:rsidR="00460D43" w:rsidRDefault="00E2756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2756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2756C">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4A523D">
        <w:trPr>
          <w:cantSplit/>
          <w:trHeight w:val="964"/>
        </w:trPr>
        <w:tc>
          <w:tcPr>
            <w:tcW w:w="1260" w:type="dxa"/>
            <w:shd w:val="clear" w:color="33CC33" w:fill="00FF00"/>
            <w:vAlign w:val="center"/>
          </w:tcPr>
          <w:p w:rsidR="00460D43" w:rsidRDefault="00E2756C">
            <w:pPr>
              <w:spacing w:before="60" w:after="60"/>
              <w:rPr>
                <w:rFonts w:eastAsia="Calibri"/>
                <w:szCs w:val="24"/>
              </w:rPr>
            </w:pPr>
          </w:p>
        </w:tc>
        <w:tc>
          <w:tcPr>
            <w:tcW w:w="7095" w:type="dxa"/>
            <w:shd w:val="clear" w:color="auto" w:fill="auto"/>
            <w:vAlign w:val="center"/>
          </w:tcPr>
          <w:p w:rsidR="00460D43" w:rsidRDefault="00E2756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2756C">
            <w:pPr>
              <w:spacing w:before="60" w:after="60"/>
              <w:ind w:left="50"/>
              <w:rPr>
                <w:rFonts w:eastAsia="Calibri"/>
                <w:szCs w:val="24"/>
              </w:rPr>
            </w:pPr>
            <w:r>
              <w:rPr>
                <w:rFonts w:eastAsia="Calibri"/>
                <w:szCs w:val="24"/>
              </w:rPr>
              <w:t xml:space="preserve">Standards applicable to this service fully attained </w:t>
            </w:r>
          </w:p>
        </w:tc>
      </w:tr>
      <w:tr w:rsidR="004A523D">
        <w:trPr>
          <w:cantSplit/>
          <w:trHeight w:val="964"/>
        </w:trPr>
        <w:tc>
          <w:tcPr>
            <w:tcW w:w="1260" w:type="dxa"/>
            <w:tcBorders>
              <w:bottom w:val="single" w:sz="4" w:space="0" w:color="000000"/>
            </w:tcBorders>
            <w:shd w:val="clear" w:color="auto" w:fill="FFFF00"/>
            <w:vAlign w:val="center"/>
          </w:tcPr>
          <w:p w:rsidR="00460D43" w:rsidRDefault="00E2756C">
            <w:pPr>
              <w:spacing w:before="60" w:after="60"/>
              <w:rPr>
                <w:rFonts w:eastAsia="Calibri"/>
                <w:szCs w:val="24"/>
              </w:rPr>
            </w:pPr>
          </w:p>
        </w:tc>
        <w:tc>
          <w:tcPr>
            <w:tcW w:w="7095" w:type="dxa"/>
            <w:shd w:val="clear" w:color="auto" w:fill="auto"/>
            <w:vAlign w:val="center"/>
          </w:tcPr>
          <w:p w:rsidR="00460D43" w:rsidRDefault="00E2756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2756C">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4A523D">
        <w:trPr>
          <w:cantSplit/>
          <w:trHeight w:val="964"/>
        </w:trPr>
        <w:tc>
          <w:tcPr>
            <w:tcW w:w="1260" w:type="dxa"/>
            <w:tcBorders>
              <w:bottom w:val="single" w:sz="4" w:space="0" w:color="000000"/>
            </w:tcBorders>
            <w:shd w:val="clear" w:color="auto" w:fill="FFC800"/>
            <w:vAlign w:val="center"/>
          </w:tcPr>
          <w:p w:rsidR="00460D43" w:rsidRDefault="00E2756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2756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2756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A523D">
        <w:trPr>
          <w:cantSplit/>
          <w:trHeight w:val="964"/>
        </w:trPr>
        <w:tc>
          <w:tcPr>
            <w:tcW w:w="1260" w:type="dxa"/>
            <w:shd w:val="clear" w:color="auto" w:fill="FF0000"/>
            <w:vAlign w:val="center"/>
          </w:tcPr>
          <w:p w:rsidR="00460D43" w:rsidRDefault="00E2756C">
            <w:pPr>
              <w:spacing w:before="60" w:after="60"/>
              <w:rPr>
                <w:rFonts w:eastAsia="Calibri"/>
                <w:szCs w:val="24"/>
              </w:rPr>
            </w:pPr>
          </w:p>
        </w:tc>
        <w:tc>
          <w:tcPr>
            <w:tcW w:w="7095" w:type="dxa"/>
            <w:shd w:val="clear" w:color="auto" w:fill="auto"/>
            <w:vAlign w:val="center"/>
          </w:tcPr>
          <w:p w:rsidR="00460D43" w:rsidRDefault="00E2756C">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E2756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2756C">
      <w:pPr>
        <w:pStyle w:val="Heading2"/>
        <w:spacing w:after="0"/>
        <w:rPr>
          <w:rFonts w:cs="Arial"/>
        </w:rPr>
      </w:pPr>
      <w:r>
        <w:rPr>
          <w:rFonts w:cs="Arial"/>
        </w:rPr>
        <w:t>General overview of the audit</w:t>
      </w:r>
    </w:p>
    <w:p w:rsidR="00E536CC" w:rsidRDefault="00E2756C">
      <w:pPr>
        <w:spacing w:before="240" w:line="276" w:lineRule="auto"/>
        <w:rPr>
          <w:rFonts w:eastAsia="Calibri"/>
        </w:rPr>
      </w:pPr>
      <w:bookmarkStart w:id="11" w:name="GeneralOverview"/>
      <w:r w:rsidRPr="00A4268A">
        <w:rPr>
          <w:rFonts w:eastAsia="Calibri"/>
        </w:rPr>
        <w:t xml:space="preserve">Glenbrook Rest Home provides rest home level care for up to 23 residents and on </w:t>
      </w:r>
      <w:r w:rsidRPr="00A4268A">
        <w:rPr>
          <w:rFonts w:eastAsia="Calibri"/>
        </w:rPr>
        <w:t>the day of audit, there were 22 residents.  The service is owned and operated by the nurse manager and the administration manager.  The residents and relatives interviewed all spoke positively about the care provided.</w:t>
      </w:r>
    </w:p>
    <w:p w:rsidR="004A523D" w:rsidRPr="00A4268A" w:rsidRDefault="00E2756C">
      <w:pPr>
        <w:spacing w:before="240" w:line="276" w:lineRule="auto"/>
        <w:rPr>
          <w:rFonts w:eastAsia="Calibri"/>
        </w:rPr>
      </w:pPr>
      <w:r w:rsidRPr="00A4268A">
        <w:rPr>
          <w:rFonts w:eastAsia="Calibri"/>
        </w:rPr>
        <w:t>This unannounced surveillance audit wa</w:t>
      </w:r>
      <w:r w:rsidRPr="00A4268A">
        <w:rPr>
          <w:rFonts w:eastAsia="Calibri"/>
        </w:rPr>
        <w:t xml:space="preserve">s conducted against a sub-set of the relevant Health and Disability Standards and the agreement with the district health board.  The audit processes included the review of policies and procedures, the review of residents and staff files, observations, and </w:t>
      </w:r>
      <w:r w:rsidRPr="00A4268A">
        <w:rPr>
          <w:rFonts w:eastAsia="Calibri"/>
        </w:rPr>
        <w:t>interviews with residents, family, management and staff.</w:t>
      </w:r>
    </w:p>
    <w:p w:rsidR="004A523D" w:rsidRPr="00A4268A" w:rsidRDefault="00E2756C">
      <w:pPr>
        <w:spacing w:before="240" w:line="276" w:lineRule="auto"/>
        <w:rPr>
          <w:rFonts w:eastAsia="Calibri"/>
        </w:rPr>
      </w:pPr>
      <w:r w:rsidRPr="00A4268A">
        <w:rPr>
          <w:rFonts w:eastAsia="Calibri"/>
        </w:rPr>
        <w:t>The service has addressed the two shortfalls from the previous certification audit around the content of the admission agreement and additional fees reflect the DHB contractual agreement, and standin</w:t>
      </w:r>
      <w:r w:rsidRPr="00A4268A">
        <w:rPr>
          <w:rFonts w:eastAsia="Calibri"/>
        </w:rPr>
        <w:t xml:space="preserve">g orders for the administration of medicines. </w:t>
      </w:r>
    </w:p>
    <w:p w:rsidR="004A523D" w:rsidRPr="00A4268A" w:rsidRDefault="00E2756C">
      <w:pPr>
        <w:spacing w:before="240" w:line="276" w:lineRule="auto"/>
        <w:rPr>
          <w:rFonts w:eastAsia="Calibri"/>
        </w:rPr>
      </w:pPr>
      <w:r w:rsidRPr="00A4268A">
        <w:rPr>
          <w:rFonts w:eastAsia="Calibri"/>
        </w:rPr>
        <w:t xml:space="preserve">This surveillance audit identified that improvements are required in relation to medicine prescribing.  </w:t>
      </w:r>
    </w:p>
    <w:bookmarkEnd w:id="11"/>
    <w:p w:rsidR="004A523D" w:rsidRPr="00A4268A" w:rsidRDefault="004A523D">
      <w:pPr>
        <w:spacing w:before="240" w:line="276" w:lineRule="auto"/>
        <w:rPr>
          <w:rFonts w:eastAsia="Calibri"/>
        </w:rPr>
      </w:pPr>
    </w:p>
    <w:p w:rsidR="00460D43" w:rsidRDefault="00E2756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523D" w:rsidTr="00A4268A">
        <w:trPr>
          <w:cantSplit/>
        </w:trPr>
        <w:tc>
          <w:tcPr>
            <w:tcW w:w="10206" w:type="dxa"/>
            <w:vAlign w:val="center"/>
          </w:tcPr>
          <w:p w:rsidR="00460D43" w:rsidRPr="00621629" w:rsidRDefault="00E2756C" w:rsidP="00621629">
            <w:pPr>
              <w:spacing w:before="60" w:after="60" w:line="276" w:lineRule="auto"/>
              <w:rPr>
                <w:rFonts w:eastAsia="Calibri"/>
              </w:rPr>
            </w:pPr>
            <w:r w:rsidRPr="00621629">
              <w:rPr>
                <w:rFonts w:eastAsia="Calibri"/>
              </w:rPr>
              <w:t xml:space="preserve">Includes 13 standards that support an outcome where consumers receive safe services of </w:t>
            </w:r>
            <w:r w:rsidRPr="00621629">
              <w:rPr>
                <w:rFonts w:eastAsia="Calibri"/>
              </w:rPr>
              <w:t>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E2756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2756C" w:rsidP="008F3634">
            <w:pPr>
              <w:spacing w:before="60" w:after="60" w:line="276" w:lineRule="auto"/>
              <w:rPr>
                <w:rFonts w:eastAsia="Calibri"/>
              </w:rPr>
            </w:pPr>
            <w:bookmarkStart w:id="13" w:name="IndicatorDescription1_1"/>
            <w:bookmarkEnd w:id="13"/>
            <w:r>
              <w:t>Standar</w:t>
            </w:r>
            <w:r>
              <w:t>ds applicable to this service fully attained.</w:t>
            </w:r>
          </w:p>
        </w:tc>
      </w:tr>
    </w:tbl>
    <w:p w:rsidR="00460D43" w:rsidRDefault="00E2756C">
      <w:pPr>
        <w:spacing w:before="240" w:line="276" w:lineRule="auto"/>
        <w:rPr>
          <w:rFonts w:eastAsia="Calibri"/>
        </w:rPr>
      </w:pPr>
      <w:bookmarkStart w:id="14" w:name="ConsumerRights"/>
      <w:r w:rsidRPr="00A4268A">
        <w:rPr>
          <w:rFonts w:eastAsia="Calibri"/>
        </w:rPr>
        <w:t xml:space="preserve">The service communicates effectively with residents and provides an environment conducive to effective communication.  There is a system in place for the management of consumer complaints.  There have been no </w:t>
      </w:r>
      <w:r w:rsidRPr="00A4268A">
        <w:rPr>
          <w:rFonts w:eastAsia="Calibri"/>
        </w:rPr>
        <w:t>serious consumer complaints since the previous audit.  Residents and a relative interviewed were aware of the consumer complaints process.</w:t>
      </w:r>
      <w:bookmarkEnd w:id="14"/>
    </w:p>
    <w:p w:rsidR="00460D43" w:rsidRDefault="00E2756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523D" w:rsidTr="00A4268A">
        <w:trPr>
          <w:cantSplit/>
        </w:trPr>
        <w:tc>
          <w:tcPr>
            <w:tcW w:w="10206" w:type="dxa"/>
            <w:vAlign w:val="center"/>
          </w:tcPr>
          <w:p w:rsidR="00460D43" w:rsidRPr="00621629" w:rsidRDefault="00E2756C" w:rsidP="00621629">
            <w:pPr>
              <w:spacing w:before="60" w:after="60" w:line="276" w:lineRule="auto"/>
              <w:rPr>
                <w:rFonts w:eastAsia="Calibri"/>
              </w:rPr>
            </w:pPr>
            <w:r w:rsidRPr="00621629">
              <w:rPr>
                <w:rFonts w:eastAsia="Calibri"/>
              </w:rPr>
              <w:t xml:space="preserve">Includes 9 standards that support an outcome where consumers receive services that comply </w:t>
            </w:r>
            <w:r w:rsidRPr="00621629">
              <w:rPr>
                <w:rFonts w:eastAsia="Calibri"/>
              </w:rPr>
              <w:t>with legislation and are managed in a safe, efficient and effective manner.</w:t>
            </w:r>
          </w:p>
        </w:tc>
        <w:tc>
          <w:tcPr>
            <w:tcW w:w="1276" w:type="dxa"/>
            <w:shd w:val="clear" w:color="auto" w:fill="00FF00"/>
            <w:vAlign w:val="center"/>
          </w:tcPr>
          <w:p w:rsidR="00460D43" w:rsidRPr="00621629" w:rsidRDefault="00E2756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2756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2756C">
      <w:pPr>
        <w:spacing w:before="240" w:line="276" w:lineRule="auto"/>
        <w:rPr>
          <w:rFonts w:eastAsia="Calibri"/>
        </w:rPr>
      </w:pPr>
      <w:bookmarkStart w:id="17" w:name="OrganisationalManagement"/>
      <w:r w:rsidRPr="00A4268A">
        <w:rPr>
          <w:rFonts w:eastAsia="Calibri"/>
        </w:rPr>
        <w:t>The service is managed by a registered nurse, who is one of the owners.  There is a business risk assessment and management p</w:t>
      </w:r>
      <w:r w:rsidRPr="00A4268A">
        <w:rPr>
          <w:rFonts w:eastAsia="Calibri"/>
        </w:rPr>
        <w:t>lan in place, which includes the quality plan. The business operates a quality risk and management system, which includes a range of policies, procedures and associated forms.  The service contracts an external quality advisor who supplies policies, associ</w:t>
      </w:r>
      <w:r w:rsidRPr="00A4268A">
        <w:rPr>
          <w:rFonts w:eastAsia="Calibri"/>
        </w:rPr>
        <w:t>ated procedures and forms. There is a system in place for recording adverse events.  Human resource management is overseen by the administration manager, who is the other owner, in consultation with the nurse manager.  There were clearly documented and imp</w:t>
      </w:r>
      <w:r w:rsidRPr="00A4268A">
        <w:rPr>
          <w:rFonts w:eastAsia="Calibri"/>
        </w:rPr>
        <w:t>lemented processes, which determine staffing levels and skill mix in order to provide safe service delivery, which considers the layout of the service.  The nurse manager is onsite most days of the  week, Monday to Friday.  There is at least one registered</w:t>
      </w:r>
      <w:r w:rsidRPr="00A4268A">
        <w:rPr>
          <w:rFonts w:eastAsia="Calibri"/>
        </w:rPr>
        <w:t xml:space="preserve"> nurse on duty each day and on call overnight, and minimum one caregiver on duty at all times.  The care staffing levels for the service meet the minimum requirements as specified in the aged residential care agreement.  </w:t>
      </w:r>
      <w:bookmarkEnd w:id="17"/>
    </w:p>
    <w:p w:rsidR="00460D43" w:rsidRDefault="00E2756C"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523D" w:rsidTr="00A4268A">
        <w:trPr>
          <w:cantSplit/>
        </w:trPr>
        <w:tc>
          <w:tcPr>
            <w:tcW w:w="10206" w:type="dxa"/>
            <w:vAlign w:val="center"/>
          </w:tcPr>
          <w:p w:rsidR="00460D43" w:rsidRPr="00621629" w:rsidRDefault="00E2756C" w:rsidP="00621629">
            <w:pPr>
              <w:spacing w:before="60" w:after="60" w:line="276" w:lineRule="auto"/>
              <w:rPr>
                <w:rFonts w:eastAsia="Calibri"/>
              </w:rPr>
            </w:pPr>
            <w:r w:rsidRPr="00621629">
              <w:rPr>
                <w:rFonts w:eastAsia="Calibri"/>
              </w:rPr>
              <w:t>Incl</w:t>
            </w:r>
            <w:r w:rsidRPr="00621629">
              <w:rPr>
                <w:rFonts w:eastAsia="Calibri"/>
              </w:rPr>
              <w:t>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E2756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2756C" w:rsidP="00621629">
            <w:pPr>
              <w:spacing w:before="60" w:after="60" w:line="276" w:lineRule="auto"/>
              <w:rPr>
                <w:rFonts w:eastAsia="Calibri"/>
              </w:rPr>
            </w:pPr>
            <w:bookmarkStart w:id="19" w:name="IndicatorDescription1_3"/>
            <w:bookmarkEnd w:id="19"/>
            <w:r>
              <w:t>Some standar</w:t>
            </w:r>
            <w:r>
              <w:t>ds applicable to this service partially attained and of medium or high risk and/or unattained and of low risk.</w:t>
            </w:r>
          </w:p>
        </w:tc>
      </w:tr>
    </w:tbl>
    <w:p w:rsidR="00E536CC" w:rsidRPr="005E14A4" w:rsidRDefault="00E2756C"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There is information gained through the initial support plans, specific assessments, discharge summaries, and the care plans to guide staff i</w:t>
      </w:r>
      <w:r w:rsidRPr="00A4268A">
        <w:rPr>
          <w:rFonts w:eastAsia="Calibri"/>
        </w:rPr>
        <w:t xml:space="preserve">n the safe delivery of care to residents.  The care plans are resident and goal orientated and reviewed every six months or earlier if required, with input from the resident/family as appropriate.  Files sampled identified integration of allied health and </w:t>
      </w:r>
      <w:r w:rsidRPr="00A4268A">
        <w:rPr>
          <w:rFonts w:eastAsia="Calibri"/>
        </w:rPr>
        <w:t>a team approach is evident in the overall resident file.  There is a review by the general practitioner at least every three months. The activities coordinators implement the activity programme to meet the individual needs, preferences and abilities of the</w:t>
      </w:r>
      <w:r w:rsidRPr="00A4268A">
        <w:rPr>
          <w:rFonts w:eastAsia="Calibri"/>
        </w:rPr>
        <w:t xml:space="preserve"> residents.  Community links are maintained.  Caregivers who administer medications have an annual competency assessment and receive annual education.  Medication charts are reviewed three monthly by the general practitioner.  Residents' food preferences a</w:t>
      </w:r>
      <w:r w:rsidRPr="00A4268A">
        <w:rPr>
          <w:rFonts w:eastAsia="Calibri"/>
        </w:rPr>
        <w:t xml:space="preserve">nd dietary requirements are identified at admission.  All meals are cooked on site.  </w:t>
      </w:r>
    </w:p>
    <w:bookmarkEnd w:id="20"/>
    <w:p w:rsidR="004A523D" w:rsidRPr="00A4268A" w:rsidRDefault="004A523D" w:rsidP="00621629">
      <w:pPr>
        <w:spacing w:before="240" w:line="276" w:lineRule="auto"/>
        <w:rPr>
          <w:rFonts w:eastAsia="Calibri"/>
        </w:rPr>
      </w:pPr>
    </w:p>
    <w:p w:rsidR="00460D43" w:rsidRDefault="00E2756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523D" w:rsidTr="00A4268A">
        <w:trPr>
          <w:cantSplit/>
        </w:trPr>
        <w:tc>
          <w:tcPr>
            <w:tcW w:w="10206" w:type="dxa"/>
            <w:vAlign w:val="center"/>
          </w:tcPr>
          <w:p w:rsidR="00460D43" w:rsidRPr="00621629" w:rsidRDefault="00E2756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w:t>
            </w:r>
            <w:r w:rsidRPr="00621629">
              <w:rPr>
                <w:rFonts w:eastAsia="Calibri"/>
              </w:rPr>
              <w:t>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2756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2756C" w:rsidP="00621629">
            <w:pPr>
              <w:spacing w:before="60" w:after="60" w:line="276" w:lineRule="auto"/>
              <w:rPr>
                <w:rFonts w:eastAsia="Calibri"/>
              </w:rPr>
            </w:pPr>
            <w:bookmarkStart w:id="22" w:name="IndicatorDescription1_4"/>
            <w:bookmarkEnd w:id="22"/>
            <w:r>
              <w:t>Standards applicable to this service</w:t>
            </w:r>
            <w:r>
              <w:t xml:space="preserve"> fully attained.</w:t>
            </w:r>
          </w:p>
        </w:tc>
      </w:tr>
    </w:tbl>
    <w:p w:rsidR="00460D43" w:rsidRDefault="00E2756C">
      <w:pPr>
        <w:spacing w:before="240" w:line="276" w:lineRule="auto"/>
        <w:rPr>
          <w:rFonts w:eastAsia="Calibri"/>
        </w:rPr>
      </w:pPr>
      <w:bookmarkStart w:id="23" w:name="SafeAndAppropriateEnvironment"/>
      <w:r w:rsidRPr="00A4268A">
        <w:rPr>
          <w:rFonts w:eastAsia="Calibri"/>
        </w:rPr>
        <w:t xml:space="preserve">The building has a current warrant of fitness.  There have been no alterations to the building since the previous certification audit.  </w:t>
      </w:r>
    </w:p>
    <w:bookmarkEnd w:id="23"/>
    <w:p w:rsidR="004A523D" w:rsidRPr="00A4268A" w:rsidRDefault="004A523D">
      <w:pPr>
        <w:spacing w:before="240" w:line="276" w:lineRule="auto"/>
        <w:rPr>
          <w:rFonts w:eastAsia="Calibri"/>
        </w:rPr>
      </w:pPr>
    </w:p>
    <w:p w:rsidR="00460D43" w:rsidRDefault="00E2756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523D" w:rsidTr="00A4268A">
        <w:trPr>
          <w:cantSplit/>
        </w:trPr>
        <w:tc>
          <w:tcPr>
            <w:tcW w:w="10206" w:type="dxa"/>
            <w:vAlign w:val="center"/>
          </w:tcPr>
          <w:p w:rsidR="00460D43" w:rsidRPr="00621629" w:rsidRDefault="00E2756C" w:rsidP="00621629">
            <w:pPr>
              <w:spacing w:before="60" w:after="60" w:line="276" w:lineRule="auto"/>
              <w:rPr>
                <w:rFonts w:eastAsia="Calibri"/>
              </w:rPr>
            </w:pPr>
            <w:r w:rsidRPr="00621629">
              <w:rPr>
                <w:rFonts w:eastAsia="Calibri"/>
              </w:rPr>
              <w:t xml:space="preserve">Includes 3 standards that support outcomes where consumers </w:t>
            </w:r>
            <w:r w:rsidRPr="00621629">
              <w:rPr>
                <w:rFonts w:eastAsia="Calibri"/>
              </w:rPr>
              <w:t>receive and experience services in the least restrictive and safe manner through restraint minimisation.</w:t>
            </w:r>
          </w:p>
        </w:tc>
        <w:tc>
          <w:tcPr>
            <w:tcW w:w="1276" w:type="dxa"/>
            <w:shd w:val="clear" w:color="auto" w:fill="00FF00"/>
            <w:vAlign w:val="center"/>
          </w:tcPr>
          <w:p w:rsidR="00460D43" w:rsidRPr="00621629" w:rsidRDefault="00E2756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2756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2756C">
      <w:pPr>
        <w:spacing w:before="240" w:line="276" w:lineRule="auto"/>
        <w:rPr>
          <w:rFonts w:eastAsia="Calibri"/>
        </w:rPr>
      </w:pPr>
      <w:bookmarkStart w:id="26" w:name="RestraintMinimisationAndSafePractice"/>
      <w:r w:rsidRPr="00A4268A">
        <w:rPr>
          <w:rFonts w:eastAsia="Calibri"/>
        </w:rPr>
        <w:t>There are no enablers in use.  The service does not use restraint.  There is a restraint minimis</w:t>
      </w:r>
      <w:r w:rsidRPr="00A4268A">
        <w:rPr>
          <w:rFonts w:eastAsia="Calibri"/>
        </w:rPr>
        <w:t xml:space="preserve">ation policy in place.  </w:t>
      </w:r>
    </w:p>
    <w:bookmarkEnd w:id="26"/>
    <w:p w:rsidR="004A523D" w:rsidRPr="00A4268A" w:rsidRDefault="004A523D">
      <w:pPr>
        <w:spacing w:before="240" w:line="276" w:lineRule="auto"/>
        <w:rPr>
          <w:rFonts w:eastAsia="Calibri"/>
        </w:rPr>
      </w:pPr>
    </w:p>
    <w:p w:rsidR="00460D43" w:rsidRDefault="00E2756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523D" w:rsidTr="00A4268A">
        <w:trPr>
          <w:cantSplit/>
        </w:trPr>
        <w:tc>
          <w:tcPr>
            <w:tcW w:w="10206" w:type="dxa"/>
            <w:vAlign w:val="center"/>
          </w:tcPr>
          <w:p w:rsidR="00460D43" w:rsidRPr="00621629" w:rsidRDefault="00E2756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w:t>
            </w:r>
            <w:r w:rsidRPr="00621629">
              <w:rPr>
                <w:rFonts w:eastAsia="Calibri"/>
              </w:rPr>
              <w:t>propriate for the type of service provided and reflect current accepted good practice and legislative requirements. The organisation provides relevant education on infection control to all service providers and consumers. Surveillance for infection is carr</w:t>
            </w:r>
            <w:r w:rsidRPr="00621629">
              <w:rPr>
                <w:rFonts w:eastAsia="Calibri"/>
              </w:rPr>
              <w:t>ied out as specified in the infection control programme.</w:t>
            </w:r>
          </w:p>
        </w:tc>
        <w:tc>
          <w:tcPr>
            <w:tcW w:w="1276" w:type="dxa"/>
            <w:shd w:val="clear" w:color="auto" w:fill="00FF00"/>
            <w:vAlign w:val="center"/>
          </w:tcPr>
          <w:p w:rsidR="00460D43" w:rsidRPr="00621629" w:rsidRDefault="00E2756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2756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2756C">
      <w:pPr>
        <w:spacing w:before="240" w:line="276" w:lineRule="auto"/>
        <w:rPr>
          <w:rFonts w:eastAsia="Calibri"/>
        </w:rPr>
      </w:pPr>
      <w:bookmarkStart w:id="29" w:name="InfectionPreventionAndControl"/>
      <w:r w:rsidRPr="00A4268A">
        <w:rPr>
          <w:rFonts w:eastAsia="Calibri"/>
        </w:rPr>
        <w:t xml:space="preserve">There is an appropriate system in place for the surveillance of infections.  The system is managed by the infection prevention and control </w:t>
      </w:r>
      <w:r w:rsidRPr="00A4268A">
        <w:rPr>
          <w:rFonts w:eastAsia="Calibri"/>
        </w:rPr>
        <w:t>coordinator, who is the registered nurse manager.  There have been no outbreaks of infection since the previous audit.</w:t>
      </w:r>
    </w:p>
    <w:bookmarkEnd w:id="29"/>
    <w:p w:rsidR="004A523D" w:rsidRPr="00A4268A" w:rsidRDefault="004A523D">
      <w:pPr>
        <w:spacing w:before="240" w:line="276" w:lineRule="auto"/>
        <w:rPr>
          <w:rFonts w:eastAsia="Calibri"/>
        </w:rPr>
      </w:pPr>
    </w:p>
    <w:p w:rsidR="00460D43" w:rsidRDefault="00E2756C" w:rsidP="000E6E02">
      <w:pPr>
        <w:pStyle w:val="Heading2"/>
        <w:spacing w:before="0"/>
        <w:rPr>
          <w:rFonts w:cs="Arial"/>
        </w:rPr>
      </w:pPr>
      <w:r>
        <w:rPr>
          <w:rFonts w:cs="Arial"/>
        </w:rPr>
        <w:lastRenderedPageBreak/>
        <w:t>Summary of attainment</w:t>
      </w:r>
    </w:p>
    <w:p w:rsidR="00460D43" w:rsidRDefault="00E2756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A523D">
        <w:tc>
          <w:tcPr>
            <w:tcW w:w="1384" w:type="dxa"/>
            <w:vAlign w:val="center"/>
          </w:tcPr>
          <w:p w:rsidR="00460D43" w:rsidRDefault="00E2756C">
            <w:pPr>
              <w:keepNext/>
              <w:spacing w:before="60" w:after="60"/>
              <w:rPr>
                <w:rFonts w:cs="Arial"/>
                <w:b/>
                <w:sz w:val="20"/>
                <w:szCs w:val="20"/>
              </w:rPr>
            </w:pPr>
            <w:r>
              <w:rPr>
                <w:rFonts w:cs="Arial"/>
                <w:b/>
                <w:sz w:val="20"/>
                <w:szCs w:val="20"/>
              </w:rPr>
              <w:t>Att</w:t>
            </w:r>
            <w:r>
              <w:rPr>
                <w:rFonts w:cs="Arial"/>
                <w:b/>
                <w:sz w:val="20"/>
                <w:szCs w:val="20"/>
              </w:rPr>
              <w:t>ainment Rating</w:t>
            </w:r>
          </w:p>
        </w:tc>
        <w:tc>
          <w:tcPr>
            <w:tcW w:w="1701" w:type="dxa"/>
            <w:vAlign w:val="center"/>
          </w:tcPr>
          <w:p w:rsidR="00460D43" w:rsidRDefault="00E2756C">
            <w:pPr>
              <w:keepNext/>
              <w:spacing w:before="60" w:after="60"/>
              <w:jc w:val="center"/>
              <w:rPr>
                <w:rFonts w:cs="Arial"/>
                <w:b/>
                <w:sz w:val="20"/>
                <w:szCs w:val="20"/>
              </w:rPr>
            </w:pPr>
            <w:r>
              <w:rPr>
                <w:rFonts w:cs="Arial"/>
                <w:b/>
                <w:sz w:val="20"/>
                <w:szCs w:val="20"/>
              </w:rPr>
              <w:t>Continuous Improvement</w:t>
            </w:r>
          </w:p>
          <w:p w:rsidR="00460D43" w:rsidRDefault="00E2756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2756C">
            <w:pPr>
              <w:keepNext/>
              <w:spacing w:before="60" w:after="60"/>
              <w:jc w:val="center"/>
              <w:rPr>
                <w:rFonts w:cs="Arial"/>
                <w:b/>
                <w:sz w:val="20"/>
                <w:szCs w:val="20"/>
              </w:rPr>
            </w:pPr>
            <w:r>
              <w:rPr>
                <w:rFonts w:cs="Arial"/>
                <w:b/>
                <w:sz w:val="20"/>
                <w:szCs w:val="20"/>
              </w:rPr>
              <w:t>Fully Attained</w:t>
            </w:r>
          </w:p>
          <w:p w:rsidR="00460D43" w:rsidRDefault="00E2756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2756C">
            <w:pPr>
              <w:keepNext/>
              <w:spacing w:before="60" w:after="60"/>
              <w:jc w:val="center"/>
              <w:rPr>
                <w:rFonts w:cs="Arial"/>
                <w:b/>
                <w:sz w:val="20"/>
                <w:szCs w:val="20"/>
              </w:rPr>
            </w:pPr>
            <w:r>
              <w:rPr>
                <w:rFonts w:cs="Arial"/>
                <w:b/>
                <w:sz w:val="20"/>
                <w:szCs w:val="20"/>
              </w:rPr>
              <w:t>Partially Attained Negligible Risk</w:t>
            </w:r>
          </w:p>
          <w:p w:rsidR="00460D43" w:rsidRDefault="00E2756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2756C">
            <w:pPr>
              <w:keepNext/>
              <w:spacing w:before="60" w:after="60"/>
              <w:jc w:val="center"/>
              <w:rPr>
                <w:rFonts w:cs="Arial"/>
                <w:b/>
                <w:sz w:val="20"/>
                <w:szCs w:val="20"/>
              </w:rPr>
            </w:pPr>
            <w:r>
              <w:rPr>
                <w:rFonts w:cs="Arial"/>
                <w:b/>
                <w:sz w:val="20"/>
                <w:szCs w:val="20"/>
              </w:rPr>
              <w:t>Partially Attained Low Risk</w:t>
            </w:r>
          </w:p>
          <w:p w:rsidR="00460D43" w:rsidRDefault="00E2756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2756C">
            <w:pPr>
              <w:keepNext/>
              <w:spacing w:before="60" w:after="60"/>
              <w:jc w:val="center"/>
              <w:rPr>
                <w:rFonts w:cs="Arial"/>
                <w:b/>
                <w:sz w:val="20"/>
                <w:szCs w:val="20"/>
              </w:rPr>
            </w:pPr>
            <w:r>
              <w:rPr>
                <w:rFonts w:cs="Arial"/>
                <w:b/>
                <w:sz w:val="20"/>
                <w:szCs w:val="20"/>
              </w:rPr>
              <w:t>Partially Attained Moderate Risk</w:t>
            </w:r>
          </w:p>
          <w:p w:rsidR="00460D43" w:rsidRDefault="00E2756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2756C">
            <w:pPr>
              <w:keepNext/>
              <w:spacing w:before="60" w:after="60"/>
              <w:jc w:val="center"/>
              <w:rPr>
                <w:rFonts w:cs="Arial"/>
                <w:b/>
                <w:sz w:val="20"/>
                <w:szCs w:val="20"/>
              </w:rPr>
            </w:pPr>
            <w:r>
              <w:rPr>
                <w:rFonts w:cs="Arial"/>
                <w:b/>
                <w:sz w:val="20"/>
                <w:szCs w:val="20"/>
              </w:rPr>
              <w:t>Partially Attained High Risk</w:t>
            </w:r>
          </w:p>
          <w:p w:rsidR="00460D43" w:rsidRDefault="00E2756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2756C">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rsidR="00460D43" w:rsidRDefault="00E2756C">
            <w:pPr>
              <w:keepNext/>
              <w:spacing w:before="60" w:after="60"/>
              <w:jc w:val="center"/>
              <w:rPr>
                <w:rFonts w:cs="Arial"/>
                <w:b/>
                <w:sz w:val="20"/>
                <w:szCs w:val="20"/>
              </w:rPr>
            </w:pPr>
            <w:r>
              <w:rPr>
                <w:rFonts w:cs="Arial"/>
                <w:b/>
                <w:sz w:val="20"/>
                <w:szCs w:val="20"/>
              </w:rPr>
              <w:t>(PA Critical)</w:t>
            </w:r>
          </w:p>
        </w:tc>
      </w:tr>
      <w:tr w:rsidR="004A523D">
        <w:tc>
          <w:tcPr>
            <w:tcW w:w="1384" w:type="dxa"/>
            <w:vAlign w:val="center"/>
          </w:tcPr>
          <w:p w:rsidR="00460D43" w:rsidRDefault="00E2756C">
            <w:pPr>
              <w:keepNext/>
              <w:spacing w:before="60" w:after="60"/>
              <w:rPr>
                <w:rFonts w:cs="Arial"/>
                <w:b/>
                <w:sz w:val="20"/>
                <w:szCs w:val="20"/>
              </w:rPr>
            </w:pPr>
            <w:r>
              <w:rPr>
                <w:rFonts w:cs="Arial"/>
                <w:b/>
                <w:sz w:val="20"/>
                <w:szCs w:val="20"/>
              </w:rPr>
              <w:t>Standards</w:t>
            </w:r>
          </w:p>
        </w:tc>
        <w:tc>
          <w:tcPr>
            <w:tcW w:w="1701" w:type="dxa"/>
            <w:vAlign w:val="center"/>
          </w:tcPr>
          <w:p w:rsidR="00460D43" w:rsidRDefault="00E2756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2756C"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E2756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2756C"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E2756C"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E2756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2756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A523D">
        <w:tc>
          <w:tcPr>
            <w:tcW w:w="1384" w:type="dxa"/>
            <w:vAlign w:val="center"/>
          </w:tcPr>
          <w:p w:rsidR="00460D43" w:rsidRDefault="00E2756C">
            <w:pPr>
              <w:keepNext/>
              <w:spacing w:before="60" w:after="60"/>
              <w:rPr>
                <w:rFonts w:cs="Arial"/>
                <w:b/>
                <w:sz w:val="20"/>
                <w:szCs w:val="20"/>
              </w:rPr>
            </w:pPr>
            <w:r>
              <w:rPr>
                <w:rFonts w:cs="Arial"/>
                <w:b/>
                <w:sz w:val="20"/>
                <w:szCs w:val="20"/>
              </w:rPr>
              <w:t>Criteria</w:t>
            </w:r>
          </w:p>
        </w:tc>
        <w:tc>
          <w:tcPr>
            <w:tcW w:w="1701" w:type="dxa"/>
            <w:vAlign w:val="center"/>
          </w:tcPr>
          <w:p w:rsidR="00460D43" w:rsidRDefault="00E2756C">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2756C"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E2756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2756C"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E2756C"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E2756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2756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2756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A523D">
        <w:tc>
          <w:tcPr>
            <w:tcW w:w="1384" w:type="dxa"/>
            <w:vAlign w:val="center"/>
          </w:tcPr>
          <w:p w:rsidR="00460D43" w:rsidRDefault="00E2756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756C">
            <w:pPr>
              <w:keepNext/>
              <w:spacing w:before="60" w:after="60"/>
              <w:jc w:val="center"/>
              <w:rPr>
                <w:rFonts w:cs="Arial"/>
                <w:b/>
                <w:sz w:val="20"/>
                <w:szCs w:val="20"/>
              </w:rPr>
            </w:pPr>
            <w:r>
              <w:rPr>
                <w:rFonts w:cs="Arial"/>
                <w:b/>
                <w:sz w:val="20"/>
                <w:szCs w:val="20"/>
              </w:rPr>
              <w:t>Unattained Negligible Risk</w:t>
            </w:r>
          </w:p>
          <w:p w:rsidR="00460D43" w:rsidRDefault="00E2756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2756C">
            <w:pPr>
              <w:keepNext/>
              <w:spacing w:before="60" w:after="60"/>
              <w:jc w:val="center"/>
              <w:rPr>
                <w:rFonts w:cs="Arial"/>
                <w:b/>
                <w:sz w:val="20"/>
                <w:szCs w:val="20"/>
              </w:rPr>
            </w:pPr>
            <w:r>
              <w:rPr>
                <w:rFonts w:cs="Arial"/>
                <w:b/>
                <w:sz w:val="20"/>
                <w:szCs w:val="20"/>
              </w:rPr>
              <w:t>Unattained Low Risk</w:t>
            </w:r>
          </w:p>
          <w:p w:rsidR="00460D43" w:rsidRDefault="00E2756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2756C">
            <w:pPr>
              <w:keepNext/>
              <w:spacing w:before="60" w:after="60"/>
              <w:jc w:val="center"/>
              <w:rPr>
                <w:rFonts w:cs="Arial"/>
                <w:b/>
                <w:sz w:val="20"/>
                <w:szCs w:val="20"/>
              </w:rPr>
            </w:pPr>
            <w:r>
              <w:rPr>
                <w:rFonts w:cs="Arial"/>
                <w:b/>
                <w:sz w:val="20"/>
                <w:szCs w:val="20"/>
              </w:rPr>
              <w:t>Unattained Moderate Risk</w:t>
            </w:r>
          </w:p>
          <w:p w:rsidR="00460D43" w:rsidRDefault="00E2756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2756C">
            <w:pPr>
              <w:keepNext/>
              <w:spacing w:before="60" w:after="60"/>
              <w:jc w:val="center"/>
              <w:rPr>
                <w:rFonts w:cs="Arial"/>
                <w:b/>
                <w:sz w:val="20"/>
                <w:szCs w:val="20"/>
              </w:rPr>
            </w:pPr>
            <w:r>
              <w:rPr>
                <w:rFonts w:cs="Arial"/>
                <w:b/>
                <w:sz w:val="20"/>
                <w:szCs w:val="20"/>
              </w:rPr>
              <w:t>Unattained High Risk</w:t>
            </w:r>
          </w:p>
          <w:p w:rsidR="00460D43" w:rsidRDefault="00E2756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2756C">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E2756C">
            <w:pPr>
              <w:keepNext/>
              <w:spacing w:before="60" w:after="60"/>
              <w:jc w:val="center"/>
              <w:rPr>
                <w:rFonts w:cs="Arial"/>
                <w:b/>
                <w:sz w:val="20"/>
                <w:szCs w:val="20"/>
              </w:rPr>
            </w:pPr>
            <w:r>
              <w:rPr>
                <w:rFonts w:cs="Arial"/>
                <w:b/>
                <w:sz w:val="20"/>
                <w:szCs w:val="20"/>
              </w:rPr>
              <w:t>(UA Critical)</w:t>
            </w:r>
          </w:p>
        </w:tc>
      </w:tr>
      <w:tr w:rsidR="004A523D">
        <w:tc>
          <w:tcPr>
            <w:tcW w:w="1384" w:type="dxa"/>
            <w:vAlign w:val="center"/>
          </w:tcPr>
          <w:p w:rsidR="00460D43" w:rsidRDefault="00E2756C">
            <w:pPr>
              <w:keepNext/>
              <w:spacing w:before="60" w:after="60"/>
              <w:rPr>
                <w:rFonts w:cs="Arial"/>
                <w:b/>
                <w:sz w:val="20"/>
                <w:szCs w:val="20"/>
              </w:rPr>
            </w:pPr>
            <w:r>
              <w:rPr>
                <w:rFonts w:cs="Arial"/>
                <w:b/>
                <w:sz w:val="20"/>
                <w:szCs w:val="20"/>
              </w:rPr>
              <w:t>Standards</w:t>
            </w:r>
          </w:p>
        </w:tc>
        <w:tc>
          <w:tcPr>
            <w:tcW w:w="1701" w:type="dxa"/>
            <w:vAlign w:val="center"/>
          </w:tcPr>
          <w:p w:rsidR="00460D43" w:rsidRDefault="00E2756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2756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2756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2756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2756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A523D">
        <w:tc>
          <w:tcPr>
            <w:tcW w:w="1384" w:type="dxa"/>
            <w:vAlign w:val="center"/>
          </w:tcPr>
          <w:p w:rsidR="00460D43" w:rsidRDefault="00E2756C">
            <w:pPr>
              <w:spacing w:before="60" w:after="60"/>
              <w:rPr>
                <w:rFonts w:cs="Arial"/>
                <w:b/>
                <w:sz w:val="20"/>
                <w:szCs w:val="20"/>
              </w:rPr>
            </w:pPr>
            <w:r>
              <w:rPr>
                <w:rFonts w:cs="Arial"/>
                <w:b/>
                <w:sz w:val="20"/>
                <w:szCs w:val="20"/>
              </w:rPr>
              <w:t>Criteria</w:t>
            </w:r>
          </w:p>
        </w:tc>
        <w:tc>
          <w:tcPr>
            <w:tcW w:w="1701" w:type="dxa"/>
            <w:vAlign w:val="center"/>
          </w:tcPr>
          <w:p w:rsidR="00460D43" w:rsidRDefault="00E2756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2756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2756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2756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2756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2756C">
      <w:pPr>
        <w:pStyle w:val="Heading1"/>
        <w:rPr>
          <w:rFonts w:cs="Arial"/>
        </w:rPr>
      </w:pPr>
      <w:r>
        <w:rPr>
          <w:rFonts w:cs="Arial"/>
        </w:rPr>
        <w:lastRenderedPageBreak/>
        <w:t>Attainment against the Health and Disability Services Standards</w:t>
      </w:r>
    </w:p>
    <w:p w:rsidR="00460D43" w:rsidRDefault="00E2756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E2756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2756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2756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1391"/>
        <w:gridCol w:w="7694"/>
      </w:tblGrid>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2756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756C" w:rsidP="00BE00C7">
            <w:pPr>
              <w:pStyle w:val="OutcomeDescription"/>
              <w:spacing w:before="120" w:after="120"/>
              <w:rPr>
                <w:rFonts w:cs="Arial"/>
                <w:b/>
                <w:lang w:eastAsia="en-NZ"/>
              </w:rPr>
            </w:pPr>
            <w:r w:rsidRPr="00BE00C7">
              <w:rPr>
                <w:rFonts w:cs="Arial"/>
                <w:b/>
                <w:lang w:eastAsia="en-NZ"/>
              </w:rPr>
              <w:t>Audit Evidence</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2756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The service operates a consumer complaints process that references Right 10 of the Health and Disability Commissioner's Code of Health and Disability Services Consumers</w:t>
            </w:r>
            <w:r w:rsidRPr="00BE00C7">
              <w:rPr>
                <w:rFonts w:cs="Arial"/>
                <w:lang w:eastAsia="en-NZ"/>
              </w:rPr>
              <w:t>' Rights (the Code).  Complaints forms are displayed at the entrance to the facility.  These document the complaints process and provide contact details for the health advocacy service.  Information about the complaints process is also included in informat</w:t>
            </w:r>
            <w:r w:rsidRPr="00BE00C7">
              <w:rPr>
                <w:rFonts w:cs="Arial"/>
                <w:lang w:eastAsia="en-NZ"/>
              </w:rPr>
              <w:t>ion given to new residents and their family.</w:t>
            </w:r>
          </w:p>
          <w:p w:rsidR="00EB7645" w:rsidRPr="00BE00C7" w:rsidRDefault="00E2756C" w:rsidP="00BE00C7">
            <w:pPr>
              <w:pStyle w:val="OutcomeDescription"/>
              <w:spacing w:before="120" w:after="120"/>
              <w:rPr>
                <w:rFonts w:cs="Arial"/>
                <w:lang w:eastAsia="en-NZ"/>
              </w:rPr>
            </w:pPr>
            <w:r w:rsidRPr="00BE00C7">
              <w:rPr>
                <w:rFonts w:cs="Arial"/>
                <w:lang w:eastAsia="en-NZ"/>
              </w:rPr>
              <w:t xml:space="preserve">The service has a complaints register, which identifies the date of the complaint, the complainant, description of the issue and the actions taken.  There have been no consumer complaints. </w:t>
            </w:r>
          </w:p>
          <w:p w:rsidR="00EB7645" w:rsidRPr="00BE00C7" w:rsidRDefault="00E2756C" w:rsidP="00E2756C">
            <w:pPr>
              <w:pStyle w:val="OutcomeDescription"/>
              <w:spacing w:before="120" w:after="120"/>
              <w:rPr>
                <w:rFonts w:cs="Arial"/>
                <w:lang w:eastAsia="en-NZ"/>
              </w:rPr>
            </w:pPr>
            <w:r w:rsidRPr="00BE00C7">
              <w:rPr>
                <w:rFonts w:cs="Arial"/>
                <w:lang w:eastAsia="en-NZ"/>
              </w:rPr>
              <w:t>Residents and family/</w:t>
            </w:r>
            <w:r w:rsidRPr="00BE00C7">
              <w:rPr>
                <w:rFonts w:cs="Arial"/>
                <w:lang w:eastAsia="en-NZ"/>
              </w:rPr>
              <w:t>whānau interviewed confirmed they have had the complaints procedure explained to them, and that they understand and know how to make a complaint if required.  Staff were aware of their responsibility to record and report any consumer complaints they may re</w:t>
            </w:r>
            <w:r w:rsidRPr="00BE00C7">
              <w:rPr>
                <w:rFonts w:cs="Arial"/>
                <w:lang w:eastAsia="en-NZ"/>
              </w:rPr>
              <w:t xml:space="preserve">ceive.  </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E2756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Consumers are informed of their rights on admission.  They are provided with opportunities to discuss concerns with management and staff.  Informa</w:t>
            </w:r>
            <w:r w:rsidRPr="00BE00C7">
              <w:rPr>
                <w:rFonts w:cs="Arial"/>
                <w:lang w:eastAsia="en-NZ"/>
              </w:rPr>
              <w:t xml:space="preserve">tion about the Nationwide Health and Disability Advocacy Service is clearly displayed within the </w:t>
            </w:r>
            <w:r w:rsidRPr="00BE00C7">
              <w:rPr>
                <w:rFonts w:cs="Arial"/>
                <w:lang w:eastAsia="en-NZ"/>
              </w:rPr>
              <w:lastRenderedPageBreak/>
              <w:t xml:space="preserve">facility and easily accessible. </w:t>
            </w:r>
          </w:p>
          <w:p w:rsidR="00EB7645" w:rsidRPr="00BE00C7" w:rsidRDefault="00E2756C" w:rsidP="00E2756C">
            <w:pPr>
              <w:pStyle w:val="OutcomeDescription"/>
              <w:spacing w:before="120" w:after="120"/>
              <w:rPr>
                <w:rFonts w:cs="Arial"/>
                <w:lang w:eastAsia="en-NZ"/>
              </w:rPr>
            </w:pPr>
            <w:r w:rsidRPr="00BE00C7">
              <w:rPr>
                <w:rFonts w:cs="Arial"/>
                <w:lang w:eastAsia="en-NZ"/>
              </w:rPr>
              <w:t>The previous certification audit identified that the process for on-charging additional services to residents who pay privatel</w:t>
            </w:r>
            <w:r w:rsidRPr="00BE00C7">
              <w:rPr>
                <w:rFonts w:cs="Arial"/>
                <w:lang w:eastAsia="en-NZ"/>
              </w:rPr>
              <w:t>y, but have been assessed as eligible for rest home level care, did not reflect the district health board contract requirements.</w:t>
            </w:r>
            <w:r w:rsidRPr="00BE00C7">
              <w:rPr>
                <w:rFonts w:cs="Arial"/>
                <w:lang w:eastAsia="en-NZ"/>
              </w:rPr>
              <w:tab/>
              <w:t>The facility now uses the Care Association New Zealand admission agreement template and all residents who have been assessed as</w:t>
            </w:r>
            <w:r w:rsidRPr="00BE00C7">
              <w:rPr>
                <w:rFonts w:cs="Arial"/>
                <w:lang w:eastAsia="en-NZ"/>
              </w:rPr>
              <w:t xml:space="preserve"> eligible to receive rest home level care, are not charged for additional services.</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2756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E2756C">
            <w:pPr>
              <w:pStyle w:val="OutcomeDescription"/>
              <w:spacing w:before="120" w:after="120"/>
              <w:rPr>
                <w:rFonts w:cs="Arial"/>
                <w:lang w:eastAsia="en-NZ"/>
              </w:rPr>
            </w:pPr>
            <w:r w:rsidRPr="00BE00C7">
              <w:rPr>
                <w:rFonts w:cs="Arial"/>
                <w:lang w:eastAsia="en-NZ"/>
              </w:rPr>
              <w:t>There is an open disclosure policy, which identifies that frank discussions with residents and their support person/family are conducted where required/relevant.  Interpreters are available if required.  There was evidence in records of adverse events, res</w:t>
            </w:r>
            <w:r w:rsidRPr="00BE00C7">
              <w:rPr>
                <w:rFonts w:cs="Arial"/>
                <w:lang w:eastAsia="en-NZ"/>
              </w:rPr>
              <w:t xml:space="preserve">idents’ files and resident meeting minutes that open communication was occurring.  Four family members interviewed confirmed they were kept informed of all relevant issues, and were able to speak to the manager or staff openly.  Five residents interviewed </w:t>
            </w:r>
            <w:r w:rsidRPr="00BE00C7">
              <w:rPr>
                <w:rFonts w:cs="Arial"/>
                <w:lang w:eastAsia="en-NZ"/>
              </w:rPr>
              <w:t xml:space="preserve">were able to identify staff involved in their care.  </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2756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Glenbrook Rest Home is privately owned and op</w:t>
            </w:r>
            <w:r w:rsidRPr="00BE00C7">
              <w:rPr>
                <w:rFonts w:cs="Arial"/>
                <w:lang w:eastAsia="en-NZ"/>
              </w:rPr>
              <w:t>erated by the administration manager and the nurse manager.  There is a business, quality risk and management plan in place, which includes the purpose, values, scope, and direction, and goals of the organisation are clearly identified and have been review</w:t>
            </w:r>
            <w:r w:rsidRPr="00BE00C7">
              <w:rPr>
                <w:rFonts w:cs="Arial"/>
                <w:lang w:eastAsia="en-NZ"/>
              </w:rPr>
              <w:t>ed annually.  The purpose, values, scope, direction and goals are described in the plan.  The service is certified to provide rest home level care for up to 23 residents.  On the day of audit, there were 22 residents – all on the age related contract.  The</w:t>
            </w:r>
            <w:r w:rsidRPr="00BE00C7">
              <w:rPr>
                <w:rFonts w:cs="Arial"/>
                <w:lang w:eastAsia="en-NZ"/>
              </w:rPr>
              <w:t xml:space="preserve">re were no respite residents. </w:t>
            </w:r>
          </w:p>
          <w:p w:rsidR="00EB7645" w:rsidRPr="00BE00C7" w:rsidRDefault="00E2756C" w:rsidP="00E2756C">
            <w:pPr>
              <w:pStyle w:val="OutcomeDescription"/>
              <w:spacing w:before="120" w:after="120"/>
              <w:rPr>
                <w:rFonts w:cs="Arial"/>
                <w:lang w:eastAsia="en-NZ"/>
              </w:rPr>
            </w:pPr>
            <w:r w:rsidRPr="00BE00C7">
              <w:rPr>
                <w:rFonts w:cs="Arial"/>
                <w:lang w:eastAsia="en-NZ"/>
              </w:rPr>
              <w:t>Both managers have maintained eight hours of education per annum related to the management of an aged care service.  Both are committee members of the Care Association of New Zealand (CANZ).  The nurse manager is a registered</w:t>
            </w:r>
            <w:r w:rsidRPr="00BE00C7">
              <w:rPr>
                <w:rFonts w:cs="Arial"/>
                <w:lang w:eastAsia="en-NZ"/>
              </w:rPr>
              <w:t xml:space="preserve"> nurse with a current practising certificate.  She has over 40 years nursing experience.  She is a workplace assessor for caregivers seeking to obtain qualifications recognised by the New Zealand Qualifications Authority.</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Standard 1.2.3: Quality And Risk</w:t>
            </w:r>
            <w:r w:rsidRPr="00BE00C7">
              <w:rPr>
                <w:rFonts w:cs="Arial"/>
                <w:lang w:eastAsia="en-NZ"/>
              </w:rPr>
              <w:t xml:space="preserve"> Management Systems</w:t>
            </w:r>
          </w:p>
          <w:p w:rsidR="00EB7645" w:rsidRPr="00BE00C7" w:rsidRDefault="00E2756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 xml:space="preserve">The business operates a quality management system, which includes a range of </w:t>
            </w:r>
            <w:r w:rsidRPr="00BE00C7">
              <w:rPr>
                <w:rFonts w:cs="Arial"/>
                <w:lang w:eastAsia="en-NZ"/>
              </w:rPr>
              <w:t xml:space="preserve">policies, procedures and associated forms.  The quality and risk management system includes consumer satisfaction monitoring, human resource management, adverse event management, health and safety, restraint minimisation practices and infection prevention </w:t>
            </w:r>
            <w:r w:rsidRPr="00BE00C7">
              <w:rPr>
                <w:rFonts w:cs="Arial"/>
                <w:lang w:eastAsia="en-NZ"/>
              </w:rPr>
              <w:t xml:space="preserve">and control systems. </w:t>
            </w:r>
          </w:p>
          <w:p w:rsidR="00EB7645" w:rsidRPr="00BE00C7" w:rsidRDefault="00E2756C" w:rsidP="00BE00C7">
            <w:pPr>
              <w:pStyle w:val="OutcomeDescription"/>
              <w:spacing w:before="120" w:after="120"/>
              <w:rPr>
                <w:rFonts w:cs="Arial"/>
                <w:lang w:eastAsia="en-NZ"/>
              </w:rPr>
            </w:pPr>
            <w:r w:rsidRPr="00BE00C7">
              <w:rPr>
                <w:rFonts w:cs="Arial"/>
                <w:lang w:eastAsia="en-NZ"/>
              </w:rPr>
              <w:t xml:space="preserve">There are a range of policies and procedures in place that are aligned with current </w:t>
            </w:r>
            <w:r w:rsidRPr="00BE00C7">
              <w:rPr>
                <w:rFonts w:cs="Arial"/>
                <w:lang w:eastAsia="en-NZ"/>
              </w:rPr>
              <w:lastRenderedPageBreak/>
              <w:t>good practice and service delivery, meet the requirements of legislation, and are reviewed at regular intervals as defined by policy.  There is a docu</w:t>
            </w:r>
            <w:r w:rsidRPr="00BE00C7">
              <w:rPr>
                <w:rFonts w:cs="Arial"/>
                <w:lang w:eastAsia="en-NZ"/>
              </w:rPr>
              <w:t>ment control system to manage the policies and procedures, which requires that documents be reviewed annually.  The service purchases policies from an external provider. This document review system ensures documents are approved, up-to-date, available to s</w:t>
            </w:r>
            <w:r w:rsidRPr="00BE00C7">
              <w:rPr>
                <w:rFonts w:cs="Arial"/>
                <w:lang w:eastAsia="en-NZ"/>
              </w:rPr>
              <w:t xml:space="preserve">taff and managed to preclude the use of obsolete documents.  Staff have access to a hard copy of current versions of policies and procedures in the nurses’ station.  </w:t>
            </w:r>
          </w:p>
          <w:p w:rsidR="00EB7645" w:rsidRPr="00BE00C7" w:rsidRDefault="00E2756C" w:rsidP="00BE00C7">
            <w:pPr>
              <w:pStyle w:val="OutcomeDescription"/>
              <w:spacing w:before="120" w:after="120"/>
              <w:rPr>
                <w:rFonts w:cs="Arial"/>
                <w:lang w:eastAsia="en-NZ"/>
              </w:rPr>
            </w:pPr>
            <w:r w:rsidRPr="00BE00C7">
              <w:rPr>
                <w:rFonts w:cs="Arial"/>
                <w:lang w:eastAsia="en-NZ"/>
              </w:rPr>
              <w:t>Key components of service delivery were linked to the quality management system.  The qua</w:t>
            </w:r>
            <w:r w:rsidRPr="00BE00C7">
              <w:rPr>
                <w:rFonts w:cs="Arial"/>
                <w:lang w:eastAsia="en-NZ"/>
              </w:rPr>
              <w:t>lity and risk management system is closely linked with the health and safety, complaints management and infection prevention and control programme for the service through the internal auditing process.  The internal audit system reviews practices and the k</w:t>
            </w:r>
            <w:r w:rsidRPr="00BE00C7">
              <w:rPr>
                <w:rFonts w:cs="Arial"/>
                <w:lang w:eastAsia="en-NZ"/>
              </w:rPr>
              <w:t>ey components of the service delivery.  The nurse manager reports on the quality improvement data and results from internal audits at the monthly staff meetings.  Corrective actions are identified either through the internal audit programme, consumer satis</w:t>
            </w:r>
            <w:r w:rsidRPr="00BE00C7">
              <w:rPr>
                <w:rFonts w:cs="Arial"/>
                <w:lang w:eastAsia="en-NZ"/>
              </w:rPr>
              <w:t xml:space="preserve">faction surveying and the consumer complaints system, the incident accident system, the infection prevention and control programme or external audits.  </w:t>
            </w:r>
          </w:p>
          <w:p w:rsidR="00EB7645" w:rsidRPr="00BE00C7" w:rsidRDefault="00E2756C" w:rsidP="00BE00C7">
            <w:pPr>
              <w:pStyle w:val="OutcomeDescription"/>
              <w:spacing w:before="120" w:after="120"/>
              <w:rPr>
                <w:rFonts w:cs="Arial"/>
                <w:lang w:eastAsia="en-NZ"/>
              </w:rPr>
            </w:pPr>
            <w:r w:rsidRPr="00BE00C7">
              <w:rPr>
                <w:rFonts w:cs="Arial"/>
                <w:lang w:eastAsia="en-NZ"/>
              </w:rPr>
              <w:t>Actual and potential risks were identified, documented and where appropriate, communicated to residents</w:t>
            </w:r>
            <w:r w:rsidRPr="00BE00C7">
              <w:rPr>
                <w:rFonts w:cs="Arial"/>
                <w:lang w:eastAsia="en-NZ"/>
              </w:rPr>
              <w:t>, their family/whānau of choice, visitors, and those commonly associated with providing services.  The hazard register included the identified risks, how these are monitored, if the risk is a significant risk and if the implemented actions can isolate, eli</w:t>
            </w:r>
            <w:r w:rsidRPr="00BE00C7">
              <w:rPr>
                <w:rFonts w:cs="Arial"/>
                <w:lang w:eastAsia="en-NZ"/>
              </w:rPr>
              <w:t xml:space="preserve">minate or minimise the risk. </w:t>
            </w:r>
          </w:p>
          <w:p w:rsidR="00EB7645" w:rsidRPr="00BE00C7" w:rsidRDefault="00E2756C" w:rsidP="00E2756C">
            <w:pPr>
              <w:pStyle w:val="OutcomeDescription"/>
              <w:spacing w:before="120" w:after="120"/>
              <w:rPr>
                <w:rFonts w:cs="Arial"/>
                <w:lang w:eastAsia="en-NZ"/>
              </w:rPr>
            </w:pPr>
            <w:r w:rsidRPr="00BE00C7">
              <w:rPr>
                <w:rFonts w:cs="Arial"/>
                <w:lang w:eastAsia="en-NZ"/>
              </w:rPr>
              <w:t xml:space="preserve">The resident/relative satisfaction survey for 2016 records overall satisfaction with the service.  </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2756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The service had clearly documented and known processes for r</w:t>
            </w:r>
            <w:r w:rsidRPr="00BE00C7">
              <w:rPr>
                <w:rFonts w:cs="Arial"/>
                <w:lang w:eastAsia="en-NZ"/>
              </w:rPr>
              <w:t>eporting, recording, investigating and reviewing adverse events.  Review of incident/accident records and analysis and interview with the nurse manager confirmed that all events were reported, recorded and reviewed by the nurse manager, as soon as possible</w:t>
            </w:r>
            <w:r w:rsidRPr="00BE00C7">
              <w:rPr>
                <w:rFonts w:cs="Arial"/>
                <w:lang w:eastAsia="en-NZ"/>
              </w:rPr>
              <w:t xml:space="preserve">. </w:t>
            </w:r>
          </w:p>
          <w:p w:rsidR="00EB7645" w:rsidRPr="00BE00C7" w:rsidRDefault="00E2756C" w:rsidP="00E2756C">
            <w:pPr>
              <w:pStyle w:val="OutcomeDescription"/>
              <w:spacing w:before="120" w:after="120"/>
              <w:rPr>
                <w:rFonts w:cs="Arial"/>
                <w:lang w:eastAsia="en-NZ"/>
              </w:rPr>
            </w:pPr>
            <w:r w:rsidRPr="00BE00C7">
              <w:rPr>
                <w:rFonts w:cs="Arial"/>
                <w:lang w:eastAsia="en-NZ"/>
              </w:rPr>
              <w:t>The nurse manager understands the responsibilities for essential notification to the relevant authorities.  Since the previous audit, the service has had to report an incident that occurred in late January 2016 related to medicines management to the Pol</w:t>
            </w:r>
            <w:r w:rsidRPr="00BE00C7">
              <w:rPr>
                <w:rFonts w:cs="Arial"/>
                <w:lang w:eastAsia="en-NZ"/>
              </w:rPr>
              <w:t>ice.  The Police reviewed the evidence and took no further action.  A Section 31 notice was sent to the Ministry of Health with a copy to the Portfolio Manager, Counties Manukau DHB.  The incident is now closed.  The service has completed a Section 31 noti</w:t>
            </w:r>
            <w:r w:rsidRPr="00BE00C7">
              <w:rPr>
                <w:rFonts w:cs="Arial"/>
                <w:lang w:eastAsia="en-NZ"/>
              </w:rPr>
              <w:t>ce for a non-facility acquired stage-three pressure injury in July 2016.</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2756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 xml:space="preserve">Human resources policies described good employment practices that meet the requirements of legislation.  The review of a sample of employee records, which included two registered nurses, two caregivers and the cook, demonstrated that the service employs </w:t>
            </w:r>
            <w:r w:rsidRPr="00BE00C7">
              <w:rPr>
                <w:rFonts w:cs="Arial"/>
                <w:lang w:eastAsia="en-NZ"/>
              </w:rPr>
              <w:t xml:space="preserve">staff appropriately.  There is a process in place for reference and qualification checking, police vetting prior to appointment, orientation and induction and annual performance appraisals.  Professional qualifications are validated, including evidence of </w:t>
            </w:r>
            <w:r w:rsidRPr="00BE00C7">
              <w:rPr>
                <w:rFonts w:cs="Arial"/>
                <w:lang w:eastAsia="en-NZ"/>
              </w:rPr>
              <w:t>registration and scope of practice for service providers.</w:t>
            </w:r>
          </w:p>
          <w:p w:rsidR="00EB7645" w:rsidRPr="00BE00C7" w:rsidRDefault="00E2756C" w:rsidP="00BE00C7">
            <w:pPr>
              <w:pStyle w:val="OutcomeDescription"/>
              <w:spacing w:before="120" w:after="120"/>
              <w:rPr>
                <w:rFonts w:cs="Arial"/>
                <w:lang w:eastAsia="en-NZ"/>
              </w:rPr>
            </w:pPr>
            <w:r w:rsidRPr="00BE00C7">
              <w:rPr>
                <w:rFonts w:cs="Arial"/>
                <w:lang w:eastAsia="en-NZ"/>
              </w:rPr>
              <w:t>The nurse manager ensures that staff who require practising certificates have them validated annually.  There are copies of current practising certificates for the nurse manager, the two part-time r</w:t>
            </w:r>
            <w:r w:rsidRPr="00BE00C7">
              <w:rPr>
                <w:rFonts w:cs="Arial"/>
                <w:lang w:eastAsia="en-NZ"/>
              </w:rPr>
              <w:t>egistered nurses, the residents’ general practitioners, pharmacist and the podiatrist.</w:t>
            </w:r>
          </w:p>
          <w:p w:rsidR="00EB7645" w:rsidRPr="00BE00C7" w:rsidRDefault="00E2756C" w:rsidP="00BE00C7">
            <w:pPr>
              <w:pStyle w:val="OutcomeDescription"/>
              <w:spacing w:before="120" w:after="120"/>
              <w:rPr>
                <w:rFonts w:cs="Arial"/>
                <w:lang w:eastAsia="en-NZ"/>
              </w:rPr>
            </w:pPr>
            <w:r w:rsidRPr="00BE00C7">
              <w:rPr>
                <w:rFonts w:cs="Arial"/>
                <w:lang w:eastAsia="en-NZ"/>
              </w:rPr>
              <w:t xml:space="preserve">New staff receive an orientation/induction programme that covers the essential components of the service provided. </w:t>
            </w:r>
          </w:p>
          <w:p w:rsidR="00EB7645" w:rsidRPr="00BE00C7" w:rsidRDefault="00E2756C" w:rsidP="00BE00C7">
            <w:pPr>
              <w:pStyle w:val="OutcomeDescription"/>
              <w:spacing w:before="120" w:after="120"/>
              <w:rPr>
                <w:rFonts w:cs="Arial"/>
                <w:lang w:eastAsia="en-NZ"/>
              </w:rPr>
            </w:pPr>
            <w:r w:rsidRPr="00BE00C7">
              <w:rPr>
                <w:rFonts w:cs="Arial"/>
                <w:lang w:eastAsia="en-NZ"/>
              </w:rPr>
              <w:t>The service employs two part-time registered nurses t</w:t>
            </w:r>
            <w:r w:rsidRPr="00BE00C7">
              <w:rPr>
                <w:rFonts w:cs="Arial"/>
                <w:lang w:eastAsia="en-NZ"/>
              </w:rPr>
              <w:t xml:space="preserve">o support the nurse manager.  The nurse manager and one of the registered nurses have completed InterRAI training. </w:t>
            </w:r>
          </w:p>
          <w:p w:rsidR="00EB7645" w:rsidRPr="00BE00C7" w:rsidRDefault="00E2756C" w:rsidP="00E2756C">
            <w:pPr>
              <w:pStyle w:val="OutcomeDescription"/>
              <w:spacing w:before="120" w:after="120"/>
              <w:rPr>
                <w:rFonts w:cs="Arial"/>
                <w:lang w:eastAsia="en-NZ"/>
              </w:rPr>
            </w:pPr>
            <w:r w:rsidRPr="00BE00C7">
              <w:rPr>
                <w:rFonts w:cs="Arial"/>
                <w:lang w:eastAsia="en-NZ"/>
              </w:rPr>
              <w:t>The service encourages caregivers to achieve NZQA qualifications through the Aged Care Education (ACE training).  On the day of audit, the s</w:t>
            </w:r>
            <w:r w:rsidRPr="00BE00C7">
              <w:rPr>
                <w:rFonts w:cs="Arial"/>
                <w:lang w:eastAsia="en-NZ"/>
              </w:rPr>
              <w:t>ervice employed 14 caregivers.  One caregiver had achieved Level 2 or equivalent NZQA qualification, seven had achieved level 3 or equivalent qualifications and one caregiver is a student nurse.  The service is changing from ACE training to Careerforce.  I</w:t>
            </w:r>
            <w:r w:rsidRPr="00BE00C7">
              <w:rPr>
                <w:rFonts w:cs="Arial"/>
                <w:lang w:eastAsia="en-NZ"/>
              </w:rPr>
              <w:t>n addition to promoting ACE training, a training plan is maintained to ensure regular staff education occurs.  The service provides three days of mandatory training per year for all staff.  Records of attendance are maintained.  Registered nurses are suppo</w:t>
            </w:r>
            <w:r w:rsidRPr="00BE00C7">
              <w:rPr>
                <w:rFonts w:cs="Arial"/>
                <w:lang w:eastAsia="en-NZ"/>
              </w:rPr>
              <w:t>rted to maintain their registration.  They are encouraged to attend the Aged Related Residential Care education forums hosted by the community geriatric service, Counties Manukau DHB.  The forum is holding an education session on pressure injury prevention</w:t>
            </w:r>
            <w:r w:rsidRPr="00BE00C7">
              <w:rPr>
                <w:rFonts w:cs="Arial"/>
                <w:lang w:eastAsia="en-NZ"/>
              </w:rPr>
              <w:t xml:space="preserve"> in October 2016.</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2756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E2756C">
            <w:pPr>
              <w:pStyle w:val="OutcomeDescription"/>
              <w:spacing w:before="120" w:after="120"/>
              <w:rPr>
                <w:rFonts w:cs="Arial"/>
                <w:lang w:eastAsia="en-NZ"/>
              </w:rPr>
            </w:pPr>
            <w:r w:rsidRPr="00BE00C7">
              <w:rPr>
                <w:rFonts w:cs="Arial"/>
                <w:lang w:eastAsia="en-NZ"/>
              </w:rPr>
              <w:t xml:space="preserve">There were clearly documented and implemented processes, </w:t>
            </w:r>
            <w:r w:rsidRPr="00BE00C7">
              <w:rPr>
                <w:rFonts w:cs="Arial"/>
                <w:lang w:eastAsia="en-NZ"/>
              </w:rPr>
              <w:t>which determine staffing levels and skill mix in order to provide safe service delivery, which considers the layout of the service.  The policy is included in the good employer policy.  There is a registered nurse on duty seven days a week during the dayti</w:t>
            </w:r>
            <w:r w:rsidRPr="00BE00C7">
              <w:rPr>
                <w:rFonts w:cs="Arial"/>
                <w:lang w:eastAsia="en-NZ"/>
              </w:rPr>
              <w:t>me.  The nurse manager is onsite usually four to five days a week or on call if not onsite.  She is supported by two part-time registered nurses who work day shifts.  The registered nurses share the on call commitments when not on-site with the nurse manag</w:t>
            </w:r>
            <w:r w:rsidRPr="00BE00C7">
              <w:rPr>
                <w:rFonts w:cs="Arial"/>
                <w:lang w:eastAsia="en-NZ"/>
              </w:rPr>
              <w:t xml:space="preserve">er.  </w:t>
            </w:r>
            <w:r w:rsidRPr="00BE00C7">
              <w:rPr>
                <w:rFonts w:cs="Arial"/>
                <w:lang w:eastAsia="en-NZ"/>
              </w:rPr>
              <w:lastRenderedPageBreak/>
              <w:t>Staff interviewed confirmed that staffing levels meet the needs of the residents.  The residents and family/whānau interviewed reported satisfaction with the skills of the staff and the level of care staff on duty.</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lastRenderedPageBreak/>
              <w:t>Standard 1.3.12: Medicine Manageme</w:t>
            </w:r>
            <w:r w:rsidRPr="00BE00C7">
              <w:rPr>
                <w:rFonts w:cs="Arial"/>
                <w:lang w:eastAsia="en-NZ"/>
              </w:rPr>
              <w:t xml:space="preserve">nt </w:t>
            </w:r>
          </w:p>
          <w:p w:rsidR="00EB7645" w:rsidRPr="00BE00C7" w:rsidRDefault="00E2756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56C" w:rsidP="00E2756C">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w:t>
            </w:r>
            <w:r w:rsidRPr="00BE00C7">
              <w:rPr>
                <w:rFonts w:cs="Arial"/>
                <w:lang w:eastAsia="en-NZ"/>
              </w:rPr>
              <w:t>luding self-administration.  There was one resident self-administering medicine on the day of audit.  The resident had signed a consent form and all medicines were stored safely.  All medications were securely and appropriately stored.  The facility uses a</w:t>
            </w:r>
            <w:r w:rsidRPr="00BE00C7">
              <w:rPr>
                <w:rFonts w:cs="Arial"/>
                <w:lang w:eastAsia="en-NZ"/>
              </w:rPr>
              <w:t xml:space="preserve"> pre-packed medication system.  Medication competent caregivers administer the medications.  Medication competencies are updated annually.  The administration manager types the medication orders and the GP signs them.  Medication charts have photo IDs.  Th</w:t>
            </w:r>
            <w:r w:rsidRPr="00BE00C7">
              <w:rPr>
                <w:rFonts w:cs="Arial"/>
                <w:lang w:eastAsia="en-NZ"/>
              </w:rPr>
              <w:t xml:space="preserve">ere is a signed agreement with the pharmacy.  Medications are checked on arrival and any pharmacy errors recorded and fed back to the supplying pharmacy.  Staff initial for the administration of medications on medication sheets held with the medicines and </w:t>
            </w:r>
            <w:r w:rsidRPr="00BE00C7">
              <w:rPr>
                <w:rFonts w:cs="Arial"/>
                <w:lang w:eastAsia="en-NZ"/>
              </w:rPr>
              <w:t>this was documented and up-to-date in all 10 medication signing sheets reviewed.  The medication folders include a list of specimen signatures.  Medication profiles reviewed were legible, up-to-date and reviewed at least three monthly by the GP.  All 10 me</w:t>
            </w:r>
            <w:r w:rsidRPr="00BE00C7">
              <w:rPr>
                <w:rFonts w:cs="Arial"/>
                <w:lang w:eastAsia="en-NZ"/>
              </w:rPr>
              <w:t>dication charts reviewed have ‘as required’ medications prescribed with an individualised indication for use.  The medication refrigerator has temperatures recorded daily and these are within acceptable ranges.  Standing orders are no longer used.  The ser</w:t>
            </w:r>
            <w:r w:rsidRPr="00BE00C7">
              <w:rPr>
                <w:rFonts w:cs="Arial"/>
                <w:lang w:eastAsia="en-NZ"/>
              </w:rPr>
              <w:t>vice has addressed this previous audit finding.</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2756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E2756C">
            <w:pPr>
              <w:pStyle w:val="OutcomeDescription"/>
              <w:spacing w:before="120" w:after="120"/>
              <w:rPr>
                <w:rFonts w:cs="Arial"/>
                <w:lang w:eastAsia="en-NZ"/>
              </w:rPr>
            </w:pPr>
            <w:r w:rsidRPr="00BE00C7">
              <w:rPr>
                <w:rFonts w:cs="Arial"/>
                <w:lang w:eastAsia="en-NZ"/>
              </w:rPr>
              <w:t xml:space="preserve">The service employs </w:t>
            </w:r>
            <w:r w:rsidRPr="00BE00C7">
              <w:rPr>
                <w:rFonts w:cs="Arial"/>
                <w:lang w:eastAsia="en-NZ"/>
              </w:rPr>
              <w:t>two cooks who work four days on and four off.  They prepare the evening meal and the caregivers’ heat and serve this.  Both have current food safety certificates.  They are both responsible for the procurement of the food and management of the kitchen. The</w:t>
            </w:r>
            <w:r w:rsidRPr="00BE00C7">
              <w:rPr>
                <w:rFonts w:cs="Arial"/>
                <w:lang w:eastAsia="en-NZ"/>
              </w:rPr>
              <w:t>re is a small but well equipped kitchen and all meals are cooked onsite.  Meals are served from the kitchen, which opens into the dining room.  Residents eating in their rooms have meals delivered on trays with the food covered and kept warm.  On the day o</w:t>
            </w:r>
            <w:r w:rsidRPr="00BE00C7">
              <w:rPr>
                <w:rFonts w:cs="Arial"/>
                <w:lang w:eastAsia="en-NZ"/>
              </w:rPr>
              <w:t>f audit, meals were observed to be hot and well presented.  There is a kitchen manual and a range of policies and procedures to safely manage the kitchen and meal services.  Kitchen refrigerator, food and freezer temperatures were monitored and recorded da</w:t>
            </w:r>
            <w:r w:rsidRPr="00BE00C7">
              <w:rPr>
                <w:rFonts w:cs="Arial"/>
                <w:lang w:eastAsia="en-NZ"/>
              </w:rPr>
              <w:t xml:space="preserve">ily.  The residents have a nutritional profile developed on admission, which identifies dietary requirements and likes and dislikes.  This is reviewed six monthly as part of the care plan review.  Changes to residents’ dietary needs have been communicated </w:t>
            </w:r>
            <w:r w:rsidRPr="00BE00C7">
              <w:rPr>
                <w:rFonts w:cs="Arial"/>
                <w:lang w:eastAsia="en-NZ"/>
              </w:rPr>
              <w:t xml:space="preserve">to the kitchen.  Special diets were noted on the kitchen noticeboard, which can be viewed only by kitchen staff.  An external dietitian has approved the menus.  Residents and families </w:t>
            </w:r>
            <w:r w:rsidRPr="00BE00C7">
              <w:rPr>
                <w:rFonts w:cs="Arial"/>
                <w:lang w:eastAsia="en-NZ"/>
              </w:rPr>
              <w:lastRenderedPageBreak/>
              <w:t xml:space="preserve">interviewed were very happy with the meals provided.  </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lastRenderedPageBreak/>
              <w:t>Standard 1.3.6:</w:t>
            </w:r>
            <w:r w:rsidRPr="00BE00C7">
              <w:rPr>
                <w:rFonts w:cs="Arial"/>
                <w:lang w:eastAsia="en-NZ"/>
              </w:rPr>
              <w:t xml:space="preserve"> Service Delivery/Interventions </w:t>
            </w:r>
          </w:p>
          <w:p w:rsidR="00EB7645" w:rsidRPr="00BE00C7" w:rsidRDefault="00E2756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All five care plans reviewed included documentation that meets the needs of the residents, and all care plans had been updated as residents` needs changed.  The GP was not available for interview.  Family members agreed that the clinical care is good and t</w:t>
            </w:r>
            <w:r w:rsidRPr="00BE00C7">
              <w:rPr>
                <w:rFonts w:cs="Arial"/>
                <w:lang w:eastAsia="en-NZ"/>
              </w:rPr>
              <w:t xml:space="preserve">hat they are involved in the care planning.  </w:t>
            </w:r>
          </w:p>
          <w:p w:rsidR="00EB7645" w:rsidRPr="00BE00C7" w:rsidRDefault="00E2756C" w:rsidP="00E2756C">
            <w:pPr>
              <w:pStyle w:val="OutcomeDescription"/>
              <w:spacing w:before="120" w:after="120"/>
              <w:rPr>
                <w:rFonts w:cs="Arial"/>
                <w:lang w:eastAsia="en-NZ"/>
              </w:rPr>
            </w:pPr>
            <w:r w:rsidRPr="00BE00C7">
              <w:rPr>
                <w:rFonts w:cs="Arial"/>
                <w:lang w:eastAsia="en-NZ"/>
              </w:rPr>
              <w:t>Caregivers and RNs interviewed state there is adequate equipment provided including continence and wound care supplies.  Wound assessment, wound management and evaluation forms are in place.  All wounds have ap</w:t>
            </w:r>
            <w:r w:rsidRPr="00BE00C7">
              <w:rPr>
                <w:rFonts w:cs="Arial"/>
                <w:lang w:eastAsia="en-NZ"/>
              </w:rPr>
              <w:t>propriate care documented and provided.  There are currently two skin tears, one ulcer, and one fungal infection of the toenails, three small lesions, and two pressure injuries being treated.  Access to specialist advice and support is available as needed.</w:t>
            </w:r>
            <w:r w:rsidRPr="00BE00C7">
              <w:rPr>
                <w:rFonts w:cs="Arial"/>
                <w:lang w:eastAsia="en-NZ"/>
              </w:rPr>
              <w:t xml:space="preserve">  Care plans document allied health input.  Monitoring charts include weight, blood pressure, and behaviour monitoring as required.  </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2756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w:t>
            </w:r>
            <w:r w:rsidRPr="00BE00C7">
              <w:rPr>
                <w:rFonts w:cs="Arial"/>
                <w:lang w:eastAsia="en-NZ"/>
              </w:rPr>
              <w:t>ments are appropriate to their needs, age, culture, and the setting of the service.</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There are two activities coordinators, one works three days a week and the other two (22.5 hours weekly).  One has a background in social services and one has a backgrou</w:t>
            </w:r>
            <w:r w:rsidRPr="00BE00C7">
              <w:rPr>
                <w:rFonts w:cs="Arial"/>
                <w:lang w:eastAsia="en-NZ"/>
              </w:rPr>
              <w:t>nd in caregiving.  At the weekends, activities are left out for residents; an activities coordinator will come in if there is something special on.  Both activities coordinators assist residents with exercises set by the physiotherapist.  On the day of aud</w:t>
            </w:r>
            <w:r w:rsidRPr="00BE00C7">
              <w:rPr>
                <w:rFonts w:cs="Arial"/>
                <w:lang w:eastAsia="en-NZ"/>
              </w:rPr>
              <w:t xml:space="preserve">it, residents were observed being actively involved in the activities programme. </w:t>
            </w:r>
          </w:p>
          <w:p w:rsidR="00EB7645" w:rsidRPr="00BE00C7" w:rsidRDefault="00E2756C" w:rsidP="00E2756C">
            <w:pPr>
              <w:pStyle w:val="OutcomeDescription"/>
              <w:spacing w:before="120" w:after="120"/>
              <w:rPr>
                <w:rFonts w:cs="Arial"/>
                <w:lang w:eastAsia="en-NZ"/>
              </w:rPr>
            </w:pPr>
            <w:r w:rsidRPr="00BE00C7">
              <w:rPr>
                <w:rFonts w:cs="Arial"/>
                <w:lang w:eastAsia="en-NZ"/>
              </w:rPr>
              <w:t>The activities programme is in each resident’s room and in large print on a whiteboard in the hall outside the dining room.  The activities coordinators have ensured there ar</w:t>
            </w:r>
            <w:r w:rsidRPr="00BE00C7">
              <w:rPr>
                <w:rFonts w:cs="Arial"/>
                <w:lang w:eastAsia="en-NZ"/>
              </w:rPr>
              <w:t>e a variety of activities, celebrations and outings to suit all residents.  Residents have an assessment completed over the first few weeks after admission, obtaining a complete history of past and present interests, career, family etc.  Resident files rev</w:t>
            </w:r>
            <w:r w:rsidRPr="00BE00C7">
              <w:rPr>
                <w:rFonts w:cs="Arial"/>
                <w:lang w:eastAsia="en-NZ"/>
              </w:rPr>
              <w:t>iewed identified that the individual activity plan is reviewed at least six monthly.  Church groups visit weekly and a priest visits weekly to give Catholic residents communion.  Events such as birthdays, Easter, and Mother’s Day are celebrated.  Residents</w:t>
            </w:r>
            <w:r w:rsidRPr="00BE00C7">
              <w:rPr>
                <w:rFonts w:cs="Arial"/>
                <w:lang w:eastAsia="en-NZ"/>
              </w:rPr>
              <w:t xml:space="preserve"> who prefer to stay in their rooms have one-on-one, which may involve a chat, hand massage or being read to.  The facility has a mobile shop.  The facility has two Kunekune pigs and hens, and the owners bring their three dogs to work daily.  </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3.8: Evaluation </w:t>
            </w:r>
          </w:p>
          <w:p w:rsidR="00EB7645" w:rsidRPr="00BE00C7" w:rsidRDefault="00E2756C"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2756C" w:rsidP="00E2756C">
            <w:pPr>
              <w:pStyle w:val="OutcomeDescription"/>
              <w:spacing w:before="120" w:after="120"/>
              <w:rPr>
                <w:rFonts w:cs="Arial"/>
                <w:lang w:eastAsia="en-NZ"/>
              </w:rPr>
            </w:pPr>
            <w:r w:rsidRPr="00BE00C7">
              <w:rPr>
                <w:rFonts w:cs="Arial"/>
                <w:lang w:eastAsia="en-NZ"/>
              </w:rPr>
              <w:t>Care plans reviewed were evaluated by the registered nurses six monthly or when changes to care occurs.  Short-term care plans for short-term needs we</w:t>
            </w:r>
            <w:r w:rsidRPr="00BE00C7">
              <w:rPr>
                <w:rFonts w:cs="Arial"/>
                <w:lang w:eastAsia="en-NZ"/>
              </w:rPr>
              <w:t xml:space="preserve">re evaluated </w:t>
            </w:r>
            <w:r w:rsidRPr="00BE00C7">
              <w:rPr>
                <w:rFonts w:cs="Arial"/>
                <w:lang w:eastAsia="en-NZ"/>
              </w:rPr>
              <w:lastRenderedPageBreak/>
              <w:t>and either resolved or added to the long-term care plan as an ongoing problem.  The multidisciplinary team, the resident and the family are involved in reviews.  There is at least a three monthly review by the GP. The family members interviewe</w:t>
            </w:r>
            <w:r w:rsidRPr="00BE00C7">
              <w:rPr>
                <w:rFonts w:cs="Arial"/>
                <w:lang w:eastAsia="en-NZ"/>
              </w:rPr>
              <w:t>d confirmed they are invited to attend the multidisciplinary care plan reviews.</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2756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building warrant of fitness expires on 31 May 2017.  There has been no reconfiguration of the building since the previous audit.</w:t>
            </w:r>
          </w:p>
          <w:p w:rsidR="00EB7645" w:rsidRPr="00BE00C7" w:rsidRDefault="00E2756C" w:rsidP="00BE00C7">
            <w:pPr>
              <w:pStyle w:val="OutcomeDescription"/>
              <w:spacing w:before="120" w:after="120"/>
              <w:rPr>
                <w:rFonts w:cs="Arial"/>
                <w:lang w:eastAsia="en-NZ"/>
              </w:rPr>
            </w:pP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2756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w:t>
            </w:r>
            <w:r w:rsidRPr="00BE00C7">
              <w:rPr>
                <w:rFonts w:cs="Arial"/>
                <w:lang w:eastAsia="en-NZ"/>
              </w:rPr>
              <w:t>thods that have been specified in the infection control programme.</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E2756C">
            <w:pPr>
              <w:pStyle w:val="OutcomeDescription"/>
              <w:spacing w:before="120" w:after="120"/>
              <w:rPr>
                <w:rFonts w:cs="Arial"/>
                <w:lang w:eastAsia="en-NZ"/>
              </w:rPr>
            </w:pPr>
            <w:r w:rsidRPr="00BE00C7">
              <w:rPr>
                <w:rFonts w:cs="Arial"/>
                <w:lang w:eastAsia="en-NZ"/>
              </w:rPr>
              <w:t xml:space="preserve">Surveillance is outlined in the infection prevention and control programme (which is reviewed annually) and described in policy.  The surveillance activities are appropriate to the size </w:t>
            </w:r>
            <w:r w:rsidRPr="00BE00C7">
              <w:rPr>
                <w:rFonts w:cs="Arial"/>
                <w:lang w:eastAsia="en-NZ"/>
              </w:rPr>
              <w:t>of the service.  The infection prevention and control coordinator (who is the nurse manager) oversees the monitoring activities.  Surveillance data is documented.  Monthly analysis is completed and reported at monthly staff meetings, which are a standing a</w:t>
            </w:r>
            <w:r w:rsidRPr="00BE00C7">
              <w:rPr>
                <w:rFonts w:cs="Arial"/>
                <w:lang w:eastAsia="en-NZ"/>
              </w:rPr>
              <w:t>genda item.  There have been no outbreaks of infection since the previous audit.</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2756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56C" w:rsidP="00E2756C">
            <w:pPr>
              <w:pStyle w:val="OutcomeDescription"/>
              <w:spacing w:before="120" w:after="120"/>
              <w:rPr>
                <w:rFonts w:cs="Arial"/>
                <w:lang w:eastAsia="en-NZ"/>
              </w:rPr>
            </w:pPr>
            <w:r w:rsidRPr="00BE00C7">
              <w:rPr>
                <w:rFonts w:cs="Arial"/>
                <w:lang w:eastAsia="en-NZ"/>
              </w:rPr>
              <w:t>Restraint minimisation policy and procedures are congruent w</w:t>
            </w:r>
            <w:r w:rsidRPr="00BE00C7">
              <w:rPr>
                <w:rFonts w:cs="Arial"/>
                <w:lang w:eastAsia="en-NZ"/>
              </w:rPr>
              <w:t xml:space="preserve">ith the restraint minimisation and safe practice standard.  The service was not using any enablers at the time of audit.  Restraints are not used in the service.  </w:t>
            </w:r>
          </w:p>
        </w:tc>
      </w:tr>
    </w:tbl>
    <w:p w:rsidR="00EB7645" w:rsidRPr="00BE00C7" w:rsidRDefault="00E2756C" w:rsidP="00BE00C7">
      <w:pPr>
        <w:pStyle w:val="OutcomeDescription"/>
        <w:spacing w:before="120" w:after="120"/>
        <w:rPr>
          <w:rFonts w:cs="Arial"/>
          <w:lang w:eastAsia="en-NZ"/>
        </w:rPr>
      </w:pPr>
      <w:bookmarkStart w:id="54" w:name="AuditSummaryAttainment"/>
      <w:bookmarkEnd w:id="54"/>
    </w:p>
    <w:p w:rsidR="00460D43" w:rsidRDefault="00E2756C">
      <w:pPr>
        <w:pStyle w:val="Heading1"/>
        <w:rPr>
          <w:rFonts w:cs="Arial"/>
        </w:rPr>
      </w:pPr>
      <w:r>
        <w:rPr>
          <w:rFonts w:cs="Arial"/>
        </w:rPr>
        <w:lastRenderedPageBreak/>
        <w:t>Specific results for criterion where corrective actions are required</w:t>
      </w:r>
    </w:p>
    <w:p w:rsidR="00460D43" w:rsidRDefault="00E2756C">
      <w:pPr>
        <w:pStyle w:val="OutcomeDescription"/>
        <w:spacing w:before="240"/>
        <w:rPr>
          <w:rFonts w:cs="Arial"/>
          <w:sz w:val="24"/>
          <w:lang w:eastAsia="en-NZ"/>
        </w:rPr>
      </w:pPr>
      <w:r>
        <w:rPr>
          <w:rFonts w:cs="Arial"/>
          <w:sz w:val="24"/>
          <w:lang w:eastAsia="en-NZ"/>
        </w:rPr>
        <w:t xml:space="preserve">Where a standard is </w:t>
      </w:r>
      <w:r>
        <w:rPr>
          <w:rFonts w:cs="Arial"/>
          <w:sz w:val="24"/>
          <w:lang w:eastAsia="en-NZ"/>
        </w:rPr>
        <w:t>rated partially attained (PA) or unattained (UA) specific corrective actions are recorded under the relevant criteria for the standard.  The following table contains the criterion where corrective actions have been recorded.</w:t>
      </w:r>
    </w:p>
    <w:p w:rsidR="00460D43" w:rsidRDefault="00E2756C">
      <w:pPr>
        <w:pStyle w:val="OutcomeDescription"/>
        <w:spacing w:before="240"/>
        <w:rPr>
          <w:rFonts w:cs="Arial"/>
          <w:sz w:val="24"/>
          <w:lang w:eastAsia="en-NZ"/>
        </w:rPr>
      </w:pPr>
      <w:r>
        <w:rPr>
          <w:rFonts w:cs="Arial"/>
          <w:sz w:val="24"/>
          <w:lang w:eastAsia="en-NZ"/>
        </w:rPr>
        <w:t xml:space="preserve">Criterion can be linked to the </w:t>
      </w:r>
      <w:r>
        <w:rPr>
          <w:rFonts w:cs="Arial"/>
          <w:sz w:val="24"/>
          <w:lang w:eastAsia="en-NZ"/>
        </w:rPr>
        <w:t xml:space="preserve">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w:t>
      </w:r>
      <w:r>
        <w:rPr>
          <w:rFonts w:cs="Arial"/>
          <w:sz w:val="24"/>
          <w:lang w:eastAsia="en-NZ"/>
        </w:rPr>
        <w:t>nsumer Rights During Service Delivery in Outcome 1.1: Consumer Rights.</w:t>
      </w:r>
    </w:p>
    <w:p w:rsidR="00460D43" w:rsidRDefault="00E2756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1327"/>
        <w:gridCol w:w="3285"/>
        <w:gridCol w:w="4290"/>
        <w:gridCol w:w="1797"/>
      </w:tblGrid>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2756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756C" w:rsidP="00BE00C7">
            <w:pPr>
              <w:pStyle w:val="OutcomeDescription"/>
              <w:spacing w:before="120" w:after="120"/>
              <w:rPr>
                <w:rFonts w:cs="Arial"/>
                <w:b/>
                <w:lang w:eastAsia="en-NZ"/>
              </w:rPr>
            </w:pPr>
            <w:r w:rsidRPr="00BE00C7">
              <w:rPr>
                <w:rFonts w:cs="Arial"/>
                <w:b/>
                <w:lang w:eastAsia="en-NZ"/>
              </w:rPr>
              <w:t>Audit</w:t>
            </w:r>
            <w:r w:rsidRPr="00BE00C7">
              <w:rPr>
                <w:rFonts w:cs="Arial"/>
                <w:b/>
                <w:lang w:eastAsia="en-NZ"/>
              </w:rPr>
              <w:t xml:space="preserve"> Evidence</w:t>
            </w:r>
          </w:p>
        </w:tc>
        <w:tc>
          <w:tcPr>
            <w:tcW w:w="0" w:type="auto"/>
          </w:tcPr>
          <w:p w:rsidR="00EB7645" w:rsidRPr="00BE00C7" w:rsidRDefault="00E2756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2756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Criterion 1.3.12.1</w:t>
            </w:r>
          </w:p>
          <w:p w:rsidR="00EB7645" w:rsidRPr="00BE00C7" w:rsidRDefault="00E2756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w:t>
            </w:r>
            <w:r w:rsidRPr="00BE00C7">
              <w:rPr>
                <w:rFonts w:cs="Arial"/>
                <w:lang w:eastAsia="en-NZ"/>
              </w:rPr>
              <w:t>nd medicine reconciliation in order to comply with legislation, protocols, and guidelines.</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The medication system with the exception of prescribing, complies with legislation, protocols and guidelines.  The administration manager types the medic</w:t>
            </w:r>
            <w:r w:rsidRPr="00BE00C7">
              <w:rPr>
                <w:rFonts w:cs="Arial"/>
                <w:lang w:eastAsia="en-NZ"/>
              </w:rPr>
              <w:t>ation orders on the resident medication charts, and the GP signs them.</w:t>
            </w:r>
          </w:p>
          <w:p w:rsidR="00EB7645" w:rsidRPr="00BE00C7" w:rsidRDefault="00E2756C" w:rsidP="00BE00C7">
            <w:pPr>
              <w:pStyle w:val="OutcomeDescription"/>
              <w:spacing w:before="120" w:after="120"/>
              <w:rPr>
                <w:rFonts w:cs="Arial"/>
                <w:lang w:eastAsia="en-NZ"/>
              </w:rPr>
            </w:pPr>
          </w:p>
        </w:tc>
        <w:tc>
          <w:tcPr>
            <w:tcW w:w="0" w:type="auto"/>
          </w:tcPr>
          <w:p w:rsidR="00EB7645" w:rsidRPr="00BE00C7" w:rsidRDefault="00E2756C" w:rsidP="00E2756C">
            <w:pPr>
              <w:pStyle w:val="OutcomeDescription"/>
              <w:spacing w:before="120" w:after="120"/>
              <w:rPr>
                <w:rFonts w:cs="Arial"/>
                <w:lang w:eastAsia="en-NZ"/>
              </w:rPr>
            </w:pPr>
            <w:r w:rsidRPr="00BE00C7">
              <w:rPr>
                <w:rFonts w:cs="Arial"/>
                <w:lang w:eastAsia="en-NZ"/>
              </w:rPr>
              <w:t>Medication orders are transcribed (typed) by the manager, and not documented by the prescriber.  Following the draft report, the facility stated, they have been doing this for nearly n</w:t>
            </w:r>
            <w:r w:rsidRPr="00BE00C7">
              <w:rPr>
                <w:rFonts w:cs="Arial"/>
                <w:lang w:eastAsia="en-NZ"/>
              </w:rPr>
              <w:t>ine years. There was evidence that the typed medication orders were clearer than the average hand written ones and easy to follow for the caregivers. No known medication errors have been attributed to this practice.</w:t>
            </w:r>
            <w:bookmarkStart w:id="55" w:name="_GoBack"/>
            <w:bookmarkEnd w:id="55"/>
          </w:p>
        </w:tc>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medication orders are documented</w:t>
            </w:r>
            <w:r w:rsidRPr="00BE00C7">
              <w:rPr>
                <w:rFonts w:cs="Arial"/>
                <w:lang w:eastAsia="en-NZ"/>
              </w:rPr>
              <w:t xml:space="preserve"> by the prescriber.</w:t>
            </w:r>
          </w:p>
          <w:p w:rsidR="00EB7645" w:rsidRPr="00BE00C7" w:rsidRDefault="00E2756C" w:rsidP="00BE00C7">
            <w:pPr>
              <w:pStyle w:val="OutcomeDescription"/>
              <w:spacing w:before="120" w:after="120"/>
              <w:rPr>
                <w:rFonts w:cs="Arial"/>
                <w:lang w:eastAsia="en-NZ"/>
              </w:rPr>
            </w:pPr>
          </w:p>
          <w:p w:rsidR="00EB7645" w:rsidRPr="00BE00C7" w:rsidRDefault="00E2756C"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E2756C" w:rsidP="00BE00C7">
      <w:pPr>
        <w:pStyle w:val="OutcomeDescription"/>
        <w:spacing w:before="120" w:after="120"/>
        <w:rPr>
          <w:rFonts w:cs="Arial"/>
          <w:lang w:eastAsia="en-NZ"/>
        </w:rPr>
      </w:pPr>
      <w:bookmarkStart w:id="56" w:name="AuditSummaryCAMCriterion"/>
      <w:bookmarkEnd w:id="56"/>
    </w:p>
    <w:p w:rsidR="00460D43" w:rsidRDefault="00E2756C">
      <w:pPr>
        <w:pStyle w:val="Heading1"/>
        <w:rPr>
          <w:rFonts w:cs="Arial"/>
        </w:rPr>
      </w:pPr>
      <w:r>
        <w:rPr>
          <w:rFonts w:cs="Arial"/>
        </w:rPr>
        <w:lastRenderedPageBreak/>
        <w:t>Specific results for criterion where a continuous improvement has been recorded</w:t>
      </w:r>
    </w:p>
    <w:p w:rsidR="00460D43" w:rsidRDefault="00E2756C">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2756C">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E2756C">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A523D">
        <w:tc>
          <w:tcPr>
            <w:tcW w:w="0" w:type="auto"/>
          </w:tcPr>
          <w:p w:rsidR="00EB7645" w:rsidRPr="00BE00C7" w:rsidRDefault="00E2756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2756C" w:rsidP="00BE00C7">
      <w:pPr>
        <w:pStyle w:val="OutcomeDescription"/>
        <w:spacing w:before="120" w:after="120"/>
        <w:rPr>
          <w:rFonts w:cs="Arial"/>
          <w:lang w:eastAsia="en-NZ"/>
        </w:rPr>
      </w:pPr>
      <w:bookmarkStart w:id="57" w:name="AuditSummaryCAMImprovment"/>
      <w:bookmarkEnd w:id="57"/>
    </w:p>
    <w:p w:rsidR="008F3634" w:rsidRDefault="00E2756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756C">
      <w:r>
        <w:separator/>
      </w:r>
    </w:p>
  </w:endnote>
  <w:endnote w:type="continuationSeparator" w:id="0">
    <w:p w:rsidR="00000000" w:rsidRDefault="00E2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56C">
    <w:pPr>
      <w:pStyle w:val="Footer"/>
    </w:pPr>
  </w:p>
  <w:p w:rsidR="005A4A55" w:rsidRDefault="00E2756C"/>
  <w:p w:rsidR="005A4A55" w:rsidRDefault="00E2756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2756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Peter Mathyssen and Sharon Jordan</w:t>
    </w:r>
    <w:bookmarkEnd w:id="58"/>
    <w:r>
      <w:rPr>
        <w:rFonts w:cs="Arial"/>
        <w:sz w:val="16"/>
        <w:szCs w:val="20"/>
      </w:rPr>
      <w:tab/>
      <w:t xml:space="preserve">Date of Audit: </w:t>
    </w:r>
    <w:bookmarkStart w:id="59" w:name="AuditStartDate1"/>
    <w:r>
      <w:rPr>
        <w:rFonts w:cs="Arial"/>
        <w:sz w:val="16"/>
        <w:szCs w:val="20"/>
      </w:rPr>
      <w:t>9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E275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756C">
      <w:r>
        <w:separator/>
      </w:r>
    </w:p>
  </w:footnote>
  <w:footnote w:type="continuationSeparator" w:id="0">
    <w:p w:rsidR="00000000" w:rsidRDefault="00E2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56C">
    <w:pPr>
      <w:pStyle w:val="Header"/>
    </w:pPr>
  </w:p>
  <w:p w:rsidR="005A4A55" w:rsidRDefault="00E275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56C">
    <w:pPr>
      <w:pStyle w:val="Header"/>
    </w:pPr>
  </w:p>
  <w:p w:rsidR="005A4A55" w:rsidRDefault="00E275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E60A514">
      <w:start w:val="1"/>
      <w:numFmt w:val="decimal"/>
      <w:lvlText w:val="%1."/>
      <w:lvlJc w:val="left"/>
      <w:pPr>
        <w:ind w:left="360" w:hanging="360"/>
      </w:pPr>
    </w:lvl>
    <w:lvl w:ilvl="1" w:tplc="7BD4D2F8" w:tentative="1">
      <w:start w:val="1"/>
      <w:numFmt w:val="lowerLetter"/>
      <w:lvlText w:val="%2."/>
      <w:lvlJc w:val="left"/>
      <w:pPr>
        <w:ind w:left="1080" w:hanging="360"/>
      </w:pPr>
    </w:lvl>
    <w:lvl w:ilvl="2" w:tplc="F94A2046" w:tentative="1">
      <w:start w:val="1"/>
      <w:numFmt w:val="lowerRoman"/>
      <w:lvlText w:val="%3."/>
      <w:lvlJc w:val="right"/>
      <w:pPr>
        <w:ind w:left="1800" w:hanging="180"/>
      </w:pPr>
    </w:lvl>
    <w:lvl w:ilvl="3" w:tplc="67E05846" w:tentative="1">
      <w:start w:val="1"/>
      <w:numFmt w:val="decimal"/>
      <w:lvlText w:val="%4."/>
      <w:lvlJc w:val="left"/>
      <w:pPr>
        <w:ind w:left="2520" w:hanging="360"/>
      </w:pPr>
    </w:lvl>
    <w:lvl w:ilvl="4" w:tplc="E6A8411A" w:tentative="1">
      <w:start w:val="1"/>
      <w:numFmt w:val="lowerLetter"/>
      <w:lvlText w:val="%5."/>
      <w:lvlJc w:val="left"/>
      <w:pPr>
        <w:ind w:left="3240" w:hanging="360"/>
      </w:pPr>
    </w:lvl>
    <w:lvl w:ilvl="5" w:tplc="F0A48E58" w:tentative="1">
      <w:start w:val="1"/>
      <w:numFmt w:val="lowerRoman"/>
      <w:lvlText w:val="%6."/>
      <w:lvlJc w:val="right"/>
      <w:pPr>
        <w:ind w:left="3960" w:hanging="180"/>
      </w:pPr>
    </w:lvl>
    <w:lvl w:ilvl="6" w:tplc="2BCEC342" w:tentative="1">
      <w:start w:val="1"/>
      <w:numFmt w:val="decimal"/>
      <w:lvlText w:val="%7."/>
      <w:lvlJc w:val="left"/>
      <w:pPr>
        <w:ind w:left="4680" w:hanging="360"/>
      </w:pPr>
    </w:lvl>
    <w:lvl w:ilvl="7" w:tplc="38F2F418" w:tentative="1">
      <w:start w:val="1"/>
      <w:numFmt w:val="lowerLetter"/>
      <w:lvlText w:val="%8."/>
      <w:lvlJc w:val="left"/>
      <w:pPr>
        <w:ind w:left="5400" w:hanging="360"/>
      </w:pPr>
    </w:lvl>
    <w:lvl w:ilvl="8" w:tplc="F290403C" w:tentative="1">
      <w:start w:val="1"/>
      <w:numFmt w:val="lowerRoman"/>
      <w:lvlText w:val="%9."/>
      <w:lvlJc w:val="right"/>
      <w:pPr>
        <w:ind w:left="6120" w:hanging="180"/>
      </w:pPr>
    </w:lvl>
  </w:abstractNum>
  <w:abstractNum w:abstractNumId="1">
    <w:nsid w:val="70640EF3"/>
    <w:multiLevelType w:val="hybridMultilevel"/>
    <w:tmpl w:val="5E381990"/>
    <w:lvl w:ilvl="0" w:tplc="732AA87E">
      <w:start w:val="1"/>
      <w:numFmt w:val="bullet"/>
      <w:lvlText w:val=""/>
      <w:lvlJc w:val="left"/>
      <w:pPr>
        <w:ind w:left="720" w:hanging="360"/>
      </w:pPr>
      <w:rPr>
        <w:rFonts w:ascii="Symbol" w:hAnsi="Symbol" w:hint="default"/>
      </w:rPr>
    </w:lvl>
    <w:lvl w:ilvl="1" w:tplc="8FEA8486" w:tentative="1">
      <w:start w:val="1"/>
      <w:numFmt w:val="bullet"/>
      <w:lvlText w:val="o"/>
      <w:lvlJc w:val="left"/>
      <w:pPr>
        <w:ind w:left="1440" w:hanging="360"/>
      </w:pPr>
      <w:rPr>
        <w:rFonts w:ascii="Courier New" w:hAnsi="Courier New" w:cs="Courier New" w:hint="default"/>
      </w:rPr>
    </w:lvl>
    <w:lvl w:ilvl="2" w:tplc="A3A8F91E" w:tentative="1">
      <w:start w:val="1"/>
      <w:numFmt w:val="bullet"/>
      <w:lvlText w:val=""/>
      <w:lvlJc w:val="left"/>
      <w:pPr>
        <w:ind w:left="2160" w:hanging="360"/>
      </w:pPr>
      <w:rPr>
        <w:rFonts w:ascii="Wingdings" w:hAnsi="Wingdings" w:hint="default"/>
      </w:rPr>
    </w:lvl>
    <w:lvl w:ilvl="3" w:tplc="7A849522" w:tentative="1">
      <w:start w:val="1"/>
      <w:numFmt w:val="bullet"/>
      <w:lvlText w:val=""/>
      <w:lvlJc w:val="left"/>
      <w:pPr>
        <w:ind w:left="2880" w:hanging="360"/>
      </w:pPr>
      <w:rPr>
        <w:rFonts w:ascii="Symbol" w:hAnsi="Symbol" w:hint="default"/>
      </w:rPr>
    </w:lvl>
    <w:lvl w:ilvl="4" w:tplc="D52EF48A" w:tentative="1">
      <w:start w:val="1"/>
      <w:numFmt w:val="bullet"/>
      <w:lvlText w:val="o"/>
      <w:lvlJc w:val="left"/>
      <w:pPr>
        <w:ind w:left="3600" w:hanging="360"/>
      </w:pPr>
      <w:rPr>
        <w:rFonts w:ascii="Courier New" w:hAnsi="Courier New" w:cs="Courier New" w:hint="default"/>
      </w:rPr>
    </w:lvl>
    <w:lvl w:ilvl="5" w:tplc="152819B0" w:tentative="1">
      <w:start w:val="1"/>
      <w:numFmt w:val="bullet"/>
      <w:lvlText w:val=""/>
      <w:lvlJc w:val="left"/>
      <w:pPr>
        <w:ind w:left="4320" w:hanging="360"/>
      </w:pPr>
      <w:rPr>
        <w:rFonts w:ascii="Wingdings" w:hAnsi="Wingdings" w:hint="default"/>
      </w:rPr>
    </w:lvl>
    <w:lvl w:ilvl="6" w:tplc="CDD05BF4" w:tentative="1">
      <w:start w:val="1"/>
      <w:numFmt w:val="bullet"/>
      <w:lvlText w:val=""/>
      <w:lvlJc w:val="left"/>
      <w:pPr>
        <w:ind w:left="5040" w:hanging="360"/>
      </w:pPr>
      <w:rPr>
        <w:rFonts w:ascii="Symbol" w:hAnsi="Symbol" w:hint="default"/>
      </w:rPr>
    </w:lvl>
    <w:lvl w:ilvl="7" w:tplc="1CA65738" w:tentative="1">
      <w:start w:val="1"/>
      <w:numFmt w:val="bullet"/>
      <w:lvlText w:val="o"/>
      <w:lvlJc w:val="left"/>
      <w:pPr>
        <w:ind w:left="5760" w:hanging="360"/>
      </w:pPr>
      <w:rPr>
        <w:rFonts w:ascii="Courier New" w:hAnsi="Courier New" w:cs="Courier New" w:hint="default"/>
      </w:rPr>
    </w:lvl>
    <w:lvl w:ilvl="8" w:tplc="53122D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3D"/>
    <w:rsid w:val="004A523D"/>
    <w:rsid w:val="00E275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A711B-E957-4666-B9D6-8B03F1AB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1968-EC33-44FF-B791-8BD7E2CA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961A2497</Template>
  <TotalTime>0</TotalTime>
  <Pages>16</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2016-09-28T20:44:00Z</dcterms:created>
  <dcterms:modified xsi:type="dcterms:W3CDTF">2016-09-28T20:44:00Z</dcterms:modified>
</cp:coreProperties>
</file>