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570C6">
      <w:pPr>
        <w:pStyle w:val="Heading1"/>
        <w:rPr>
          <w:rFonts w:cs="Arial"/>
        </w:rPr>
      </w:pPr>
      <w:bookmarkStart w:id="0" w:name="PRMS_RIName"/>
      <w:r>
        <w:rPr>
          <w:rFonts w:cs="Arial"/>
        </w:rPr>
        <w:t>T M &amp; D L Beer Holdings Limited - Cardrona</w:t>
      </w:r>
      <w:bookmarkEnd w:id="0"/>
    </w:p>
    <w:p w:rsidR="00460D43" w:rsidRDefault="00C570C6">
      <w:pPr>
        <w:pStyle w:val="Heading2"/>
        <w:spacing w:after="0"/>
        <w:rPr>
          <w:rFonts w:cs="Arial"/>
        </w:rPr>
      </w:pPr>
      <w:r>
        <w:rPr>
          <w:rFonts w:cs="Arial"/>
        </w:rPr>
        <w:t>Introduction</w:t>
      </w:r>
    </w:p>
    <w:p w:rsidR="00460D43" w:rsidRDefault="00C570C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570C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570C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570C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570C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570C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570C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 M &amp; D L Beer Holdings Limited</w:t>
      </w:r>
      <w:bookmarkEnd w:id="4"/>
    </w:p>
    <w:p w:rsidR="005A5115" w:rsidRPr="009418D4" w:rsidRDefault="00C570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Cardrona Rest Home</w:t>
      </w:r>
      <w:bookmarkEnd w:id="5"/>
    </w:p>
    <w:p w:rsidR="005A5115" w:rsidRPr="009418D4" w:rsidRDefault="00C570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C570C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2015</w:t>
      </w:r>
      <w:bookmarkEnd w:id="7"/>
      <w:r w:rsidRPr="009418D4">
        <w:rPr>
          <w:rFonts w:cs="Arial"/>
        </w:rPr>
        <w:tab/>
        <w:t xml:space="preserve">End date: </w:t>
      </w:r>
      <w:bookmarkStart w:id="8" w:name="AuditEndDate"/>
      <w:r>
        <w:rPr>
          <w:rFonts w:cs="Arial"/>
        </w:rPr>
        <w:t>18 December 2015</w:t>
      </w:r>
      <w:bookmarkEnd w:id="8"/>
    </w:p>
    <w:p w:rsidR="005A5115" w:rsidRPr="009418D4" w:rsidRDefault="00C570C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Assess the suitability of a double room for rest home level of care.</w:t>
      </w:r>
    </w:p>
    <w:bookmarkEnd w:id="9"/>
    <w:p w:rsidR="00503382" w:rsidRPr="009418D4" w:rsidRDefault="00C570C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w:t>
      </w:r>
      <w:r w:rsidRPr="009D18F5">
        <w:rPr>
          <w:rFonts w:cs="Arial"/>
          <w:b/>
        </w:rPr>
        <w:t>cluded in the audit on the first day of the audit:</w:t>
      </w:r>
      <w:r w:rsidRPr="009418D4">
        <w:rPr>
          <w:rFonts w:cs="Arial"/>
        </w:rPr>
        <w:t xml:space="preserve"> </w:t>
      </w:r>
      <w:bookmarkStart w:id="10" w:name="BedsOccupied"/>
      <w:r w:rsidRPr="009418D4">
        <w:rPr>
          <w:rFonts w:cs="Arial"/>
        </w:rPr>
        <w:t>33</w:t>
      </w:r>
      <w:bookmarkEnd w:id="10"/>
    </w:p>
    <w:p w:rsidR="009D18F5" w:rsidRDefault="00C570C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570C6">
      <w:pPr>
        <w:pStyle w:val="Heading1"/>
        <w:rPr>
          <w:rFonts w:cs="Arial"/>
        </w:rPr>
      </w:pPr>
      <w:r>
        <w:rPr>
          <w:rFonts w:cs="Arial"/>
        </w:rPr>
        <w:lastRenderedPageBreak/>
        <w:t>Executive summary of the audit</w:t>
      </w:r>
    </w:p>
    <w:p w:rsidR="00460D43" w:rsidRDefault="00C570C6">
      <w:pPr>
        <w:pStyle w:val="Heading2"/>
        <w:rPr>
          <w:rFonts w:cs="Arial"/>
        </w:rPr>
      </w:pPr>
      <w:r>
        <w:rPr>
          <w:rFonts w:cs="Arial"/>
        </w:rPr>
        <w:t>Introduction</w:t>
      </w:r>
    </w:p>
    <w:p w:rsidR="00460D43" w:rsidRDefault="00C570C6">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w:t>
      </w:r>
      <w:r>
        <w:rPr>
          <w:rFonts w:cs="Arial"/>
          <w:lang w:eastAsia="en-NZ"/>
        </w:rPr>
        <w:t>and Disability Services Standards:</w:t>
      </w:r>
    </w:p>
    <w:p w:rsidR="00460D43" w:rsidRDefault="00C570C6">
      <w:pPr>
        <w:pStyle w:val="ListParagraph"/>
        <w:numPr>
          <w:ilvl w:val="0"/>
          <w:numId w:val="1"/>
        </w:numPr>
        <w:spacing w:before="240" w:after="240"/>
        <w:rPr>
          <w:rFonts w:cs="Arial"/>
          <w:lang w:eastAsia="en-NZ"/>
        </w:rPr>
      </w:pPr>
      <w:r>
        <w:rPr>
          <w:rFonts w:cs="Arial"/>
          <w:lang w:eastAsia="en-NZ"/>
        </w:rPr>
        <w:t>consumer rights</w:t>
      </w:r>
    </w:p>
    <w:p w:rsidR="00460D43" w:rsidRDefault="00C570C6">
      <w:pPr>
        <w:pStyle w:val="ListParagraph"/>
        <w:numPr>
          <w:ilvl w:val="0"/>
          <w:numId w:val="1"/>
        </w:numPr>
        <w:spacing w:before="240" w:after="240"/>
        <w:rPr>
          <w:rFonts w:cs="Arial"/>
          <w:lang w:eastAsia="en-NZ"/>
        </w:rPr>
      </w:pPr>
      <w:r>
        <w:rPr>
          <w:rFonts w:cs="Arial"/>
          <w:lang w:eastAsia="en-NZ"/>
        </w:rPr>
        <w:t>organisational management</w:t>
      </w:r>
    </w:p>
    <w:p w:rsidR="00460D43" w:rsidRDefault="00C570C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570C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570C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570C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570C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570C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503382">
        <w:trPr>
          <w:cantSplit/>
          <w:tblHeader/>
        </w:trPr>
        <w:tc>
          <w:tcPr>
            <w:tcW w:w="1260" w:type="dxa"/>
            <w:tcBorders>
              <w:bottom w:val="single" w:sz="4" w:space="0" w:color="000000"/>
            </w:tcBorders>
            <w:vAlign w:val="center"/>
          </w:tcPr>
          <w:p w:rsidR="00460D43" w:rsidRDefault="00C570C6">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570C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570C6">
            <w:pPr>
              <w:spacing w:before="60" w:after="60"/>
              <w:rPr>
                <w:rFonts w:eastAsia="Calibri"/>
                <w:b/>
                <w:szCs w:val="24"/>
              </w:rPr>
            </w:pPr>
            <w:r>
              <w:rPr>
                <w:rFonts w:eastAsia="Calibri"/>
                <w:b/>
                <w:szCs w:val="24"/>
              </w:rPr>
              <w:t>Definition</w:t>
            </w:r>
          </w:p>
        </w:tc>
      </w:tr>
      <w:tr w:rsidR="00503382">
        <w:trPr>
          <w:cantSplit/>
          <w:trHeight w:val="964"/>
        </w:trPr>
        <w:tc>
          <w:tcPr>
            <w:tcW w:w="1260" w:type="dxa"/>
            <w:tcBorders>
              <w:bottom w:val="single" w:sz="4" w:space="0" w:color="000000"/>
            </w:tcBorders>
            <w:shd w:val="clear" w:color="0066FF" w:fill="0000FF"/>
            <w:vAlign w:val="center"/>
          </w:tcPr>
          <w:p w:rsidR="00460D43" w:rsidRDefault="00C570C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570C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570C6">
            <w:pPr>
              <w:spacing w:before="60" w:after="60"/>
              <w:ind w:left="50"/>
              <w:rPr>
                <w:rFonts w:eastAsia="Calibri"/>
                <w:szCs w:val="24"/>
              </w:rPr>
            </w:pPr>
            <w:r>
              <w:rPr>
                <w:rFonts w:eastAsia="Calibri"/>
                <w:szCs w:val="24"/>
              </w:rPr>
              <w:t>All standards applicable to this service fully attained with some standards exceeded</w:t>
            </w:r>
          </w:p>
        </w:tc>
      </w:tr>
      <w:tr w:rsidR="00503382">
        <w:trPr>
          <w:cantSplit/>
          <w:trHeight w:val="964"/>
        </w:trPr>
        <w:tc>
          <w:tcPr>
            <w:tcW w:w="1260" w:type="dxa"/>
            <w:shd w:val="clear" w:color="33CC33" w:fill="00FF00"/>
            <w:vAlign w:val="center"/>
          </w:tcPr>
          <w:p w:rsidR="00460D43" w:rsidRDefault="00C570C6">
            <w:pPr>
              <w:spacing w:before="60" w:after="60"/>
              <w:rPr>
                <w:rFonts w:eastAsia="Calibri"/>
                <w:szCs w:val="24"/>
              </w:rPr>
            </w:pPr>
          </w:p>
        </w:tc>
        <w:tc>
          <w:tcPr>
            <w:tcW w:w="7095" w:type="dxa"/>
            <w:shd w:val="clear" w:color="auto" w:fill="auto"/>
            <w:vAlign w:val="center"/>
          </w:tcPr>
          <w:p w:rsidR="00460D43" w:rsidRDefault="00C570C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570C6">
            <w:pPr>
              <w:spacing w:before="60" w:after="60"/>
              <w:ind w:left="50"/>
              <w:rPr>
                <w:rFonts w:eastAsia="Calibri"/>
                <w:szCs w:val="24"/>
              </w:rPr>
            </w:pPr>
            <w:r>
              <w:rPr>
                <w:rFonts w:eastAsia="Calibri"/>
                <w:szCs w:val="24"/>
              </w:rPr>
              <w:t xml:space="preserve">Standards applicable to this service fully attained </w:t>
            </w:r>
          </w:p>
        </w:tc>
      </w:tr>
      <w:tr w:rsidR="00503382">
        <w:trPr>
          <w:cantSplit/>
          <w:trHeight w:val="964"/>
        </w:trPr>
        <w:tc>
          <w:tcPr>
            <w:tcW w:w="1260" w:type="dxa"/>
            <w:tcBorders>
              <w:bottom w:val="single" w:sz="4" w:space="0" w:color="000000"/>
            </w:tcBorders>
            <w:shd w:val="clear" w:color="auto" w:fill="FFFF00"/>
            <w:vAlign w:val="center"/>
          </w:tcPr>
          <w:p w:rsidR="00460D43" w:rsidRDefault="00C570C6">
            <w:pPr>
              <w:spacing w:before="60" w:after="60"/>
              <w:rPr>
                <w:rFonts w:eastAsia="Calibri"/>
                <w:szCs w:val="24"/>
              </w:rPr>
            </w:pPr>
          </w:p>
        </w:tc>
        <w:tc>
          <w:tcPr>
            <w:tcW w:w="7095" w:type="dxa"/>
            <w:shd w:val="clear" w:color="auto" w:fill="auto"/>
            <w:vAlign w:val="center"/>
          </w:tcPr>
          <w:p w:rsidR="00460D43" w:rsidRDefault="00C570C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570C6">
            <w:pPr>
              <w:spacing w:before="60" w:after="60"/>
              <w:ind w:left="50"/>
              <w:rPr>
                <w:rFonts w:eastAsia="Calibri"/>
                <w:szCs w:val="24"/>
              </w:rPr>
            </w:pPr>
            <w:r>
              <w:rPr>
                <w:rFonts w:eastAsia="Calibri"/>
                <w:szCs w:val="24"/>
              </w:rPr>
              <w:t>Some standards applicable to this service partially attained and of low risk</w:t>
            </w:r>
          </w:p>
        </w:tc>
      </w:tr>
      <w:tr w:rsidR="00503382">
        <w:trPr>
          <w:cantSplit/>
          <w:trHeight w:val="964"/>
        </w:trPr>
        <w:tc>
          <w:tcPr>
            <w:tcW w:w="1260" w:type="dxa"/>
            <w:tcBorders>
              <w:bottom w:val="single" w:sz="4" w:space="0" w:color="000000"/>
            </w:tcBorders>
            <w:shd w:val="clear" w:color="auto" w:fill="FFC800"/>
            <w:vAlign w:val="center"/>
          </w:tcPr>
          <w:p w:rsidR="00460D43" w:rsidRDefault="00C570C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570C6">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570C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03382">
        <w:trPr>
          <w:cantSplit/>
          <w:trHeight w:val="964"/>
        </w:trPr>
        <w:tc>
          <w:tcPr>
            <w:tcW w:w="1260" w:type="dxa"/>
            <w:shd w:val="clear" w:color="auto" w:fill="FF0000"/>
            <w:vAlign w:val="center"/>
          </w:tcPr>
          <w:p w:rsidR="00460D43" w:rsidRDefault="00C570C6">
            <w:pPr>
              <w:spacing w:before="60" w:after="60"/>
              <w:rPr>
                <w:rFonts w:eastAsia="Calibri"/>
                <w:szCs w:val="24"/>
              </w:rPr>
            </w:pPr>
          </w:p>
        </w:tc>
        <w:tc>
          <w:tcPr>
            <w:tcW w:w="7095" w:type="dxa"/>
            <w:shd w:val="clear" w:color="auto" w:fill="auto"/>
            <w:vAlign w:val="center"/>
          </w:tcPr>
          <w:p w:rsidR="00460D43" w:rsidRDefault="00C570C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570C6">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570C6">
      <w:pPr>
        <w:pStyle w:val="Heading2"/>
        <w:spacing w:after="0"/>
        <w:rPr>
          <w:rFonts w:cs="Arial"/>
        </w:rPr>
      </w:pPr>
      <w:r>
        <w:rPr>
          <w:rFonts w:cs="Arial"/>
        </w:rPr>
        <w:t>General overview of the audit</w:t>
      </w:r>
    </w:p>
    <w:p w:rsidR="00E536CC" w:rsidRDefault="00C570C6">
      <w:pPr>
        <w:spacing w:before="240" w:line="276" w:lineRule="auto"/>
        <w:rPr>
          <w:rFonts w:eastAsia="Calibri"/>
        </w:rPr>
      </w:pPr>
      <w:bookmarkStart w:id="11" w:name="GeneralOverview"/>
      <w:r w:rsidRPr="00A4268A">
        <w:rPr>
          <w:rFonts w:eastAsia="Calibri"/>
        </w:rPr>
        <w:t xml:space="preserve">Cardrona Rest Home provides rest home and hospital level care for up to 35 residents and on the day of audit there were 33 residents.  The service </w:t>
      </w:r>
      <w:r w:rsidRPr="00A4268A">
        <w:rPr>
          <w:rFonts w:eastAsia="Calibri"/>
        </w:rPr>
        <w:t>is managed by a general manager and an executive nurse manager.  The residents and relatives interviewed all spoke positively about the care and support provided.</w:t>
      </w:r>
    </w:p>
    <w:p w:rsidR="00503382" w:rsidRPr="00A4268A" w:rsidRDefault="00C570C6">
      <w:pPr>
        <w:spacing w:before="240" w:line="276" w:lineRule="auto"/>
        <w:rPr>
          <w:rFonts w:eastAsia="Calibri"/>
        </w:rPr>
      </w:pPr>
      <w:r w:rsidRPr="00A4268A">
        <w:rPr>
          <w:rFonts w:eastAsia="Calibri"/>
        </w:rPr>
        <w:t>This unannounced surveillance audit was conducted against a sub-set of the relevant Health an</w:t>
      </w:r>
      <w:r w:rsidRPr="00A4268A">
        <w:rPr>
          <w:rFonts w:eastAsia="Calibri"/>
        </w:rPr>
        <w:t>d Disability Standards and the contract with the district health board.  The audit process included the review of policies and procedures, the review of residents and staff files, observations, and interviews with residents, family, management and staff.</w:t>
      </w:r>
    </w:p>
    <w:p w:rsidR="00503382" w:rsidRPr="00A4268A" w:rsidRDefault="00C570C6">
      <w:pPr>
        <w:spacing w:before="240" w:line="276" w:lineRule="auto"/>
        <w:rPr>
          <w:rFonts w:eastAsia="Calibri"/>
        </w:rPr>
      </w:pPr>
      <w:r w:rsidRPr="00A4268A">
        <w:rPr>
          <w:rFonts w:eastAsia="Calibri"/>
        </w:rPr>
        <w:t>T</w:t>
      </w:r>
      <w:r w:rsidRPr="00A4268A">
        <w:rPr>
          <w:rFonts w:eastAsia="Calibri"/>
        </w:rPr>
        <w:t>he service has addressed three of the four shortfalls from the previous certification audit around policies and procedures, incidents and accidents and pain assessments.  Improvements continue to be required in relation to monitoring hot water temperatures</w:t>
      </w:r>
      <w:r w:rsidRPr="00A4268A">
        <w:rPr>
          <w:rFonts w:eastAsia="Calibri"/>
        </w:rPr>
        <w:t>.</w:t>
      </w:r>
    </w:p>
    <w:p w:rsidR="00503382" w:rsidRPr="00A4268A" w:rsidRDefault="00C570C6">
      <w:pPr>
        <w:spacing w:before="240" w:line="276" w:lineRule="auto"/>
        <w:rPr>
          <w:rFonts w:eastAsia="Calibri"/>
        </w:rPr>
      </w:pPr>
      <w:r w:rsidRPr="00A4268A">
        <w:rPr>
          <w:rFonts w:eastAsia="Calibri"/>
        </w:rPr>
        <w:t>This surveillance audit identified that improvements are required in relation to performance appraisals, business planning, communicating internal audit results to staff, corrective action plans, equipment, meeting time frames around documentation, and m</w:t>
      </w:r>
      <w:r w:rsidRPr="00A4268A">
        <w:rPr>
          <w:rFonts w:eastAsia="Calibri"/>
        </w:rPr>
        <w:t>edication management.  One room was assessed for suitability as a double occupancy room and is suitable only as a single occupancy room.</w:t>
      </w:r>
    </w:p>
    <w:bookmarkEnd w:id="11"/>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w:t>
            </w:r>
            <w:r w:rsidRPr="00621629">
              <w:rPr>
                <w:rFonts w:eastAsia="Calibri"/>
              </w:rPr>
              <w:t>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570C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570C6" w:rsidP="008F3634">
            <w:pPr>
              <w:spacing w:before="60" w:after="60" w:line="276" w:lineRule="auto"/>
              <w:rPr>
                <w:rFonts w:eastAsia="Calibri"/>
              </w:rPr>
            </w:pPr>
            <w:bookmarkStart w:id="13" w:name="IndicatorDescription1_1"/>
            <w:bookmarkEnd w:id="13"/>
            <w:r>
              <w:t>Standards applicable t</w:t>
            </w:r>
            <w:r>
              <w:t>o this service fully attained.</w:t>
            </w:r>
          </w:p>
        </w:tc>
      </w:tr>
    </w:tbl>
    <w:p w:rsidR="00503382" w:rsidRPr="00A4268A" w:rsidRDefault="00C570C6">
      <w:pPr>
        <w:spacing w:before="240" w:line="276" w:lineRule="auto"/>
        <w:rPr>
          <w:rFonts w:eastAsia="Calibri"/>
        </w:rPr>
      </w:pPr>
      <w:bookmarkStart w:id="14" w:name="ConsumerRights"/>
      <w:r w:rsidRPr="00A4268A">
        <w:rPr>
          <w:rFonts w:eastAsia="Calibri"/>
        </w:rPr>
        <w:t>Links with family and the community are encouraged and maintained.  Families and residents are kept informed.</w:t>
      </w:r>
      <w:r w:rsidR="00805B45">
        <w:rPr>
          <w:rFonts w:eastAsia="Calibri"/>
        </w:rPr>
        <w:t xml:space="preserve">  </w:t>
      </w:r>
      <w:r w:rsidRPr="00A4268A">
        <w:rPr>
          <w:rFonts w:eastAsia="Calibri"/>
        </w:rPr>
        <w:t xml:space="preserve">The rights of the resident and/or their family to make a complaint is understood, respected and upheld by the </w:t>
      </w:r>
      <w:r w:rsidRPr="00A4268A">
        <w:rPr>
          <w:rFonts w:eastAsia="Calibri"/>
        </w:rPr>
        <w:t>service.  A system for managing complaints is in place.</w:t>
      </w:r>
    </w:p>
    <w:bookmarkEnd w:id="14"/>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570C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570C6" w:rsidP="00621629">
            <w:pPr>
              <w:spacing w:before="60" w:after="60" w:line="276" w:lineRule="auto"/>
              <w:rPr>
                <w:rFonts w:eastAsia="Calibri"/>
              </w:rPr>
            </w:pPr>
            <w:bookmarkStart w:id="16" w:name="IndicatorDescription1_2"/>
            <w:bookmarkEnd w:id="16"/>
            <w:r>
              <w:t>Some s</w:t>
            </w:r>
            <w:r>
              <w:t>tandards applicable to this service partially attained and of low risk.</w:t>
            </w:r>
          </w:p>
        </w:tc>
      </w:tr>
    </w:tbl>
    <w:p w:rsidR="00460D43" w:rsidRDefault="00C570C6">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processes are established.  Adverse event data is collected, collated and analysed.  A health and safety programme is in place, which include</w:t>
      </w:r>
      <w:r w:rsidRPr="00A4268A">
        <w:rPr>
          <w:rFonts w:eastAsia="Calibri"/>
        </w:rPr>
        <w:t xml:space="preserve">s a risk management plan, incident and accident reporting, and health and safety processes.   </w:t>
      </w:r>
    </w:p>
    <w:p w:rsidR="00503382" w:rsidRPr="00A4268A" w:rsidRDefault="00C570C6">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meeting legislati</w:t>
      </w:r>
      <w:r w:rsidRPr="00A4268A">
        <w:rPr>
          <w:rFonts w:eastAsia="Calibri"/>
        </w:rPr>
        <w:t xml:space="preserve">ve requirements.  An orientation programme is in place for new staff that is specific to their role.  On-going education and training for staff is maintained.  </w:t>
      </w:r>
    </w:p>
    <w:p w:rsidR="00503382" w:rsidRPr="00A4268A" w:rsidRDefault="00C570C6">
      <w:pPr>
        <w:spacing w:before="240" w:line="276" w:lineRule="auto"/>
        <w:rPr>
          <w:rFonts w:eastAsia="Calibri"/>
        </w:rPr>
      </w:pPr>
      <w:r w:rsidRPr="00A4268A">
        <w:rPr>
          <w:rFonts w:eastAsia="Calibri"/>
        </w:rPr>
        <w:lastRenderedPageBreak/>
        <w:t>Registered nursing cover is provided 24 hours a day, seven days a week.  There are adequate num</w:t>
      </w:r>
      <w:r w:rsidRPr="00A4268A">
        <w:rPr>
          <w:rFonts w:eastAsia="Calibri"/>
        </w:rPr>
        <w:t xml:space="preserve">bers of staff on duty to ensure residents are safe.  </w:t>
      </w:r>
    </w:p>
    <w:bookmarkEnd w:id="17"/>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w:t>
            </w:r>
            <w:r w:rsidRPr="00621629">
              <w:rPr>
                <w:rFonts w:eastAsia="Calibri"/>
              </w:rPr>
              <w:t>ed in a timely and appropriate manner, consistent with current legislation.</w:t>
            </w:r>
          </w:p>
        </w:tc>
        <w:tc>
          <w:tcPr>
            <w:tcW w:w="1276" w:type="dxa"/>
            <w:shd w:val="clear" w:color="auto" w:fill="FFC800"/>
            <w:vAlign w:val="center"/>
          </w:tcPr>
          <w:p w:rsidR="00460D43" w:rsidRPr="00621629" w:rsidRDefault="00C570C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570C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C570C6" w:rsidP="00621629">
      <w:pPr>
        <w:spacing w:before="240" w:line="276" w:lineRule="auto"/>
        <w:rPr>
          <w:rFonts w:eastAsia="Calibri"/>
        </w:rPr>
      </w:pPr>
      <w:bookmarkStart w:id="20" w:name="ContinuumOfServiceDelivery"/>
      <w:r w:rsidRPr="00A4268A">
        <w:rPr>
          <w:rFonts w:eastAsia="Calibri"/>
        </w:rPr>
        <w:t>Initial assessments and care plans are completed by the registered nurses.  Care plans are written in a way that enables all staff to clearly follow their instructions.  Residents and family interviewed confirmed they were involved in the care planning and</w:t>
      </w:r>
      <w:r w:rsidRPr="00A4268A">
        <w:rPr>
          <w:rFonts w:eastAsia="Calibri"/>
        </w:rPr>
        <w:t xml:space="preserve"> review process.  Each resident has access to an individual and group activities programme.  The group programme is varied and interesting.  Medication is stored appropriately in line with legislation and guidelines.  Staff have had education around medica</w:t>
      </w:r>
      <w:r w:rsidRPr="00A4268A">
        <w:rPr>
          <w:rFonts w:eastAsia="Calibri"/>
        </w:rPr>
        <w:t>tion management and all staff who administer medications have completed a competency assessment.  A general practitioner reviews each resident at least three monthly or more frequently if needed.  Meals are prepared on site.  The menu is varied and appropr</w:t>
      </w:r>
      <w:r w:rsidRPr="00A4268A">
        <w:rPr>
          <w:rFonts w:eastAsia="Calibri"/>
        </w:rPr>
        <w:t xml:space="preserve">iate.  Individual and special dietary needs are catered for.  Alternative options are able to be provided.  Residents and relatives interviewed were complimentary about the food service.  </w:t>
      </w:r>
    </w:p>
    <w:bookmarkEnd w:id="20"/>
    <w:p w:rsidR="00503382" w:rsidRPr="00A4268A" w:rsidRDefault="00503382" w:rsidP="00621629">
      <w:pPr>
        <w:spacing w:before="240" w:line="276" w:lineRule="auto"/>
        <w:rPr>
          <w:rFonts w:eastAsia="Calibri"/>
        </w:rPr>
      </w:pPr>
    </w:p>
    <w:p w:rsidR="00460D43" w:rsidRDefault="00C570C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Includes 8 standards that support</w:t>
            </w:r>
            <w:r w:rsidRPr="00621629">
              <w:rPr>
                <w:rFonts w:eastAsia="Calibri"/>
              </w:rPr>
              <w:t xml:space="preserve"> an outcome where services are provided in a clean, safe environment that is appropriate to the age/needs of the consumer, ensure physical privacy is maintained, has adequate space and amenities to facilitate independence, is in a setting appropriate to th</w:t>
            </w:r>
            <w:r w:rsidRPr="00621629">
              <w:rPr>
                <w:rFonts w:eastAsia="Calibri"/>
              </w:rPr>
              <w:t>e consumer group and meets the needs of people with disabilities.</w:t>
            </w:r>
          </w:p>
        </w:tc>
        <w:tc>
          <w:tcPr>
            <w:tcW w:w="1276" w:type="dxa"/>
            <w:shd w:val="clear" w:color="auto" w:fill="FFC800"/>
            <w:vAlign w:val="center"/>
          </w:tcPr>
          <w:p w:rsidR="00460D43" w:rsidRPr="00621629" w:rsidRDefault="00C570C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570C6"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C570C6">
      <w:pPr>
        <w:spacing w:before="240" w:line="276" w:lineRule="auto"/>
        <w:rPr>
          <w:rFonts w:eastAsia="Calibri"/>
        </w:rPr>
      </w:pPr>
      <w:bookmarkStart w:id="23" w:name="SafeAndAppropriateEnvironment"/>
      <w:r w:rsidRPr="00A4268A">
        <w:rPr>
          <w:rFonts w:eastAsia="Calibri"/>
        </w:rPr>
        <w:t>A current building warrant of fitness is posted in a visible loca</w:t>
      </w:r>
      <w:r w:rsidRPr="00A4268A">
        <w:rPr>
          <w:rFonts w:eastAsia="Calibri"/>
        </w:rPr>
        <w:t>tion.  One room is in the process of being upgraded to accommodate two rest home level residents with one resident safely occupying the room.</w:t>
      </w:r>
    </w:p>
    <w:bookmarkEnd w:id="23"/>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Includes 3 standards that support outcomes where consumers receive and e</w:t>
            </w:r>
            <w:r w:rsidRPr="00621629">
              <w:rPr>
                <w:rFonts w:eastAsia="Calibri"/>
              </w:rPr>
              <w:t>xperience services in the least restrictive and safe manner through restraint minimisation.</w:t>
            </w:r>
          </w:p>
        </w:tc>
        <w:tc>
          <w:tcPr>
            <w:tcW w:w="1276" w:type="dxa"/>
            <w:shd w:val="clear" w:color="auto" w:fill="00FF00"/>
            <w:vAlign w:val="center"/>
          </w:tcPr>
          <w:p w:rsidR="00460D43" w:rsidRPr="00621629" w:rsidRDefault="00C570C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570C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570C6">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 service currently has no residents assessed as using a restraint or an enabler.  Staff receive training on the principles of restraint minimisation and managing challenging </w:t>
      </w:r>
      <w:r w:rsidRPr="00A4268A">
        <w:rPr>
          <w:rFonts w:eastAsia="Calibri"/>
        </w:rPr>
        <w:t xml:space="preserve">behaviours.  </w:t>
      </w:r>
    </w:p>
    <w:bookmarkEnd w:id="26"/>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3382" w:rsidTr="00A4268A">
        <w:trPr>
          <w:cantSplit/>
        </w:trPr>
        <w:tc>
          <w:tcPr>
            <w:tcW w:w="10206" w:type="dxa"/>
            <w:vAlign w:val="center"/>
          </w:tcPr>
          <w:p w:rsidR="00460D43" w:rsidRPr="00621629" w:rsidRDefault="00C570C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w:t>
            </w:r>
            <w:r w:rsidRPr="00621629">
              <w:rPr>
                <w:rFonts w:eastAsia="Calibri"/>
              </w:rPr>
              <w:t xml:space="preserve">or the type of service provided and reflect current accepted good practice and legislative requirements. The organisation provides relevant education on infection control to all service providers and consumers. Surveillance for infection is carried out as </w:t>
            </w:r>
            <w:r w:rsidRPr="00621629">
              <w:rPr>
                <w:rFonts w:eastAsia="Calibri"/>
              </w:rPr>
              <w:t>specified in the infection control programme.</w:t>
            </w:r>
          </w:p>
        </w:tc>
        <w:tc>
          <w:tcPr>
            <w:tcW w:w="1276" w:type="dxa"/>
            <w:shd w:val="clear" w:color="auto" w:fill="00FF00"/>
            <w:vAlign w:val="center"/>
          </w:tcPr>
          <w:p w:rsidR="00460D43" w:rsidRPr="00621629" w:rsidRDefault="00C570C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570C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570C6">
      <w:pPr>
        <w:spacing w:before="240" w:line="276" w:lineRule="auto"/>
        <w:rPr>
          <w:rFonts w:eastAsia="Calibri"/>
        </w:rPr>
      </w:pPr>
      <w:bookmarkStart w:id="29" w:name="InfectionPreventionAndControl"/>
      <w:r w:rsidRPr="00A4268A">
        <w:rPr>
          <w:rFonts w:eastAsia="Calibri"/>
        </w:rPr>
        <w:t>The type of surveillance is appropriate for the size and complexity of the service.  Effective monitoring is the responsibility of the infection control co</w:t>
      </w:r>
      <w:r w:rsidRPr="00A4268A">
        <w:rPr>
          <w:rFonts w:eastAsia="Calibri"/>
        </w:rPr>
        <w:t>ordinator.  The infection control coordinator uses the information obtained through surveillance to determine infection control activities, resources and education needs within the facility.</w:t>
      </w:r>
    </w:p>
    <w:bookmarkEnd w:id="29"/>
    <w:p w:rsidR="00503382" w:rsidRPr="00A4268A" w:rsidRDefault="00503382">
      <w:pPr>
        <w:spacing w:before="240" w:line="276" w:lineRule="auto"/>
        <w:rPr>
          <w:rFonts w:eastAsia="Calibri"/>
        </w:rPr>
      </w:pPr>
    </w:p>
    <w:p w:rsidR="00460D43" w:rsidRDefault="00C570C6" w:rsidP="000E6E02">
      <w:pPr>
        <w:pStyle w:val="Heading2"/>
        <w:spacing w:before="0"/>
        <w:rPr>
          <w:rFonts w:cs="Arial"/>
        </w:rPr>
      </w:pPr>
      <w:r>
        <w:rPr>
          <w:rFonts w:cs="Arial"/>
        </w:rPr>
        <w:lastRenderedPageBreak/>
        <w:t>Summary of attainment</w:t>
      </w:r>
    </w:p>
    <w:p w:rsidR="00460D43" w:rsidRDefault="00C570C6">
      <w:pPr>
        <w:keepNext/>
        <w:spacing w:before="240" w:after="240" w:line="276" w:lineRule="auto"/>
        <w:rPr>
          <w:rFonts w:eastAsia="Calibri"/>
        </w:rPr>
      </w:pPr>
      <w:r>
        <w:rPr>
          <w:rFonts w:eastAsia="Calibri"/>
        </w:rPr>
        <w:t xml:space="preserve">The following table summarises the number </w:t>
      </w:r>
      <w:r>
        <w:rPr>
          <w:rFonts w:eastAsia="Calibri"/>
        </w:rPr>
        <w:t>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3382">
        <w:tc>
          <w:tcPr>
            <w:tcW w:w="1384" w:type="dxa"/>
            <w:vAlign w:val="center"/>
          </w:tcPr>
          <w:p w:rsidR="00460D43" w:rsidRDefault="00C570C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70C6">
            <w:pPr>
              <w:keepNext/>
              <w:spacing w:before="60" w:after="60"/>
              <w:jc w:val="center"/>
              <w:rPr>
                <w:rFonts w:cs="Arial"/>
                <w:b/>
                <w:sz w:val="20"/>
                <w:szCs w:val="20"/>
              </w:rPr>
            </w:pPr>
            <w:r>
              <w:rPr>
                <w:rFonts w:cs="Arial"/>
                <w:b/>
                <w:sz w:val="20"/>
                <w:szCs w:val="20"/>
              </w:rPr>
              <w:t>Continuous Improvement</w:t>
            </w:r>
          </w:p>
          <w:p w:rsidR="00460D43" w:rsidRDefault="00C570C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Fully Attained</w:t>
            </w:r>
          </w:p>
          <w:p w:rsidR="00460D43" w:rsidRDefault="00C570C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Partially Attained Negligible Risk</w:t>
            </w:r>
          </w:p>
          <w:p w:rsidR="00460D43" w:rsidRDefault="00C570C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570C6">
            <w:pPr>
              <w:keepNext/>
              <w:spacing w:before="60" w:after="60"/>
              <w:jc w:val="center"/>
              <w:rPr>
                <w:rFonts w:cs="Arial"/>
                <w:b/>
                <w:sz w:val="20"/>
                <w:szCs w:val="20"/>
              </w:rPr>
            </w:pPr>
            <w:r>
              <w:rPr>
                <w:rFonts w:cs="Arial"/>
                <w:b/>
                <w:sz w:val="20"/>
                <w:szCs w:val="20"/>
              </w:rPr>
              <w:t>Partially Attained Low Risk</w:t>
            </w:r>
          </w:p>
          <w:p w:rsidR="00460D43" w:rsidRDefault="00C570C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Partially Attained Moderate Risk</w:t>
            </w:r>
          </w:p>
          <w:p w:rsidR="00460D43" w:rsidRDefault="00C570C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Partially Attained High Risk</w:t>
            </w:r>
          </w:p>
          <w:p w:rsidR="00460D43" w:rsidRDefault="00C570C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Partially Attained Critical Risk</w:t>
            </w:r>
          </w:p>
          <w:p w:rsidR="00460D43" w:rsidRDefault="00C570C6">
            <w:pPr>
              <w:keepNext/>
              <w:spacing w:before="60" w:after="60"/>
              <w:jc w:val="center"/>
              <w:rPr>
                <w:rFonts w:cs="Arial"/>
                <w:b/>
                <w:sz w:val="20"/>
                <w:szCs w:val="20"/>
              </w:rPr>
            </w:pPr>
            <w:r>
              <w:rPr>
                <w:rFonts w:cs="Arial"/>
                <w:b/>
                <w:sz w:val="20"/>
                <w:szCs w:val="20"/>
              </w:rPr>
              <w:t>(PA Critical)</w:t>
            </w:r>
          </w:p>
        </w:tc>
      </w:tr>
      <w:tr w:rsidR="00503382">
        <w:tc>
          <w:tcPr>
            <w:tcW w:w="1384" w:type="dxa"/>
            <w:vAlign w:val="center"/>
          </w:tcPr>
          <w:p w:rsidR="00460D43" w:rsidRDefault="00C570C6">
            <w:pPr>
              <w:keepNext/>
              <w:spacing w:before="60" w:after="60"/>
              <w:rPr>
                <w:rFonts w:cs="Arial"/>
                <w:b/>
                <w:sz w:val="20"/>
                <w:szCs w:val="20"/>
              </w:rPr>
            </w:pPr>
            <w:r>
              <w:rPr>
                <w:rFonts w:cs="Arial"/>
                <w:b/>
                <w:sz w:val="20"/>
                <w:szCs w:val="20"/>
              </w:rPr>
              <w:t>Standards</w:t>
            </w:r>
          </w:p>
        </w:tc>
        <w:tc>
          <w:tcPr>
            <w:tcW w:w="1701" w:type="dxa"/>
            <w:vAlign w:val="center"/>
          </w:tcPr>
          <w:p w:rsidR="00460D43" w:rsidRDefault="00C570C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570C6"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C570C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570C6"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C570C6"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C570C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570C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03382">
        <w:tc>
          <w:tcPr>
            <w:tcW w:w="1384" w:type="dxa"/>
            <w:vAlign w:val="center"/>
          </w:tcPr>
          <w:p w:rsidR="00460D43" w:rsidRDefault="00C570C6">
            <w:pPr>
              <w:keepNext/>
              <w:spacing w:before="60" w:after="60"/>
              <w:rPr>
                <w:rFonts w:cs="Arial"/>
                <w:b/>
                <w:sz w:val="20"/>
                <w:szCs w:val="20"/>
              </w:rPr>
            </w:pPr>
            <w:r>
              <w:rPr>
                <w:rFonts w:cs="Arial"/>
                <w:b/>
                <w:sz w:val="20"/>
                <w:szCs w:val="20"/>
              </w:rPr>
              <w:t>Criteria</w:t>
            </w:r>
          </w:p>
        </w:tc>
        <w:tc>
          <w:tcPr>
            <w:tcW w:w="1701" w:type="dxa"/>
            <w:vAlign w:val="center"/>
          </w:tcPr>
          <w:p w:rsidR="00460D43" w:rsidRDefault="00C570C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570C6"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rsidRDefault="00C570C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570C6"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C570C6"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C570C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570C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570C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3382">
        <w:tc>
          <w:tcPr>
            <w:tcW w:w="1384" w:type="dxa"/>
            <w:vAlign w:val="center"/>
          </w:tcPr>
          <w:p w:rsidR="00460D43" w:rsidRDefault="00C570C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570C6">
            <w:pPr>
              <w:keepNext/>
              <w:spacing w:before="60" w:after="60"/>
              <w:jc w:val="center"/>
              <w:rPr>
                <w:rFonts w:cs="Arial"/>
                <w:b/>
                <w:sz w:val="20"/>
                <w:szCs w:val="20"/>
              </w:rPr>
            </w:pPr>
            <w:r>
              <w:rPr>
                <w:rFonts w:cs="Arial"/>
                <w:b/>
                <w:sz w:val="20"/>
                <w:szCs w:val="20"/>
              </w:rPr>
              <w:t>Unattained Negligible Risk</w:t>
            </w:r>
          </w:p>
          <w:p w:rsidR="00460D43" w:rsidRDefault="00C570C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Unattained Low Risk</w:t>
            </w:r>
          </w:p>
          <w:p w:rsidR="00460D43" w:rsidRDefault="00C570C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C570C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570C6">
            <w:pPr>
              <w:keepNext/>
              <w:spacing w:before="60" w:after="60"/>
              <w:jc w:val="center"/>
              <w:rPr>
                <w:rFonts w:cs="Arial"/>
                <w:b/>
                <w:sz w:val="20"/>
                <w:szCs w:val="20"/>
              </w:rPr>
            </w:pPr>
            <w:r>
              <w:rPr>
                <w:rFonts w:cs="Arial"/>
                <w:b/>
                <w:sz w:val="20"/>
                <w:szCs w:val="20"/>
              </w:rPr>
              <w:t>Unattained High Risk</w:t>
            </w:r>
          </w:p>
          <w:p w:rsidR="00460D43" w:rsidRDefault="00C570C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570C6">
            <w:pPr>
              <w:keepNext/>
              <w:spacing w:before="60" w:after="60"/>
              <w:jc w:val="center"/>
              <w:rPr>
                <w:rFonts w:cs="Arial"/>
                <w:b/>
                <w:sz w:val="20"/>
                <w:szCs w:val="20"/>
              </w:rPr>
            </w:pPr>
            <w:r>
              <w:rPr>
                <w:rFonts w:cs="Arial"/>
                <w:b/>
                <w:sz w:val="20"/>
                <w:szCs w:val="20"/>
              </w:rPr>
              <w:t>Unattained Critical Risk</w:t>
            </w:r>
          </w:p>
          <w:p w:rsidR="00460D43" w:rsidRDefault="00C570C6">
            <w:pPr>
              <w:keepNext/>
              <w:spacing w:before="60" w:after="60"/>
              <w:jc w:val="center"/>
              <w:rPr>
                <w:rFonts w:cs="Arial"/>
                <w:b/>
                <w:sz w:val="20"/>
                <w:szCs w:val="20"/>
              </w:rPr>
            </w:pPr>
            <w:r>
              <w:rPr>
                <w:rFonts w:cs="Arial"/>
                <w:b/>
                <w:sz w:val="20"/>
                <w:szCs w:val="20"/>
              </w:rPr>
              <w:t>(UA Critical)</w:t>
            </w:r>
          </w:p>
        </w:tc>
      </w:tr>
      <w:tr w:rsidR="00503382">
        <w:tc>
          <w:tcPr>
            <w:tcW w:w="1384" w:type="dxa"/>
            <w:vAlign w:val="center"/>
          </w:tcPr>
          <w:p w:rsidR="00460D43" w:rsidRDefault="00C570C6">
            <w:pPr>
              <w:keepNext/>
              <w:spacing w:before="60" w:after="60"/>
              <w:rPr>
                <w:rFonts w:cs="Arial"/>
                <w:b/>
                <w:sz w:val="20"/>
                <w:szCs w:val="20"/>
              </w:rPr>
            </w:pPr>
            <w:r>
              <w:rPr>
                <w:rFonts w:cs="Arial"/>
                <w:b/>
                <w:sz w:val="20"/>
                <w:szCs w:val="20"/>
              </w:rPr>
              <w:t>Standards</w:t>
            </w:r>
          </w:p>
        </w:tc>
        <w:tc>
          <w:tcPr>
            <w:tcW w:w="1701" w:type="dxa"/>
            <w:vAlign w:val="center"/>
          </w:tcPr>
          <w:p w:rsidR="00460D43" w:rsidRDefault="00C570C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570C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570C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570C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570C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03382">
        <w:tc>
          <w:tcPr>
            <w:tcW w:w="1384" w:type="dxa"/>
            <w:vAlign w:val="center"/>
          </w:tcPr>
          <w:p w:rsidR="00460D43" w:rsidRDefault="00C570C6">
            <w:pPr>
              <w:spacing w:before="60" w:after="60"/>
              <w:rPr>
                <w:rFonts w:cs="Arial"/>
                <w:b/>
                <w:sz w:val="20"/>
                <w:szCs w:val="20"/>
              </w:rPr>
            </w:pPr>
            <w:r>
              <w:rPr>
                <w:rFonts w:cs="Arial"/>
                <w:b/>
                <w:sz w:val="20"/>
                <w:szCs w:val="20"/>
              </w:rPr>
              <w:t>Criteria</w:t>
            </w:r>
          </w:p>
        </w:tc>
        <w:tc>
          <w:tcPr>
            <w:tcW w:w="1701" w:type="dxa"/>
            <w:vAlign w:val="center"/>
          </w:tcPr>
          <w:p w:rsidR="00460D43" w:rsidRDefault="00C570C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570C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570C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570C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570C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570C6">
      <w:pPr>
        <w:pStyle w:val="Heading1"/>
        <w:rPr>
          <w:rFonts w:cs="Arial"/>
        </w:rPr>
      </w:pPr>
      <w:r>
        <w:rPr>
          <w:rFonts w:cs="Arial"/>
        </w:rPr>
        <w:lastRenderedPageBreak/>
        <w:t>Attainment against the Health and Disability Services Standards</w:t>
      </w:r>
    </w:p>
    <w:p w:rsidR="00460D43" w:rsidRDefault="00C570C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C570C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570C6">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570C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388"/>
        <w:gridCol w:w="7532"/>
      </w:tblGrid>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Audit Evidence</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Complaints forms are located at reception.  Forms include links to advocacy services.  </w:t>
            </w:r>
          </w:p>
          <w:p w:rsidR="00EB7645" w:rsidRPr="00BE00C7" w:rsidRDefault="00C570C6" w:rsidP="00BE00C7">
            <w:pPr>
              <w:pStyle w:val="OutcomeDescription"/>
              <w:spacing w:before="120" w:after="120"/>
              <w:rPr>
                <w:rFonts w:cs="Arial"/>
                <w:lang w:eastAsia="en-NZ"/>
              </w:rPr>
            </w:pPr>
            <w:r w:rsidRPr="00BE00C7">
              <w:rPr>
                <w:rFonts w:cs="Arial"/>
                <w:lang w:eastAsia="en-NZ"/>
              </w:rPr>
              <w:t>A record of all complaints received is maintained by the general manager using</w:t>
            </w:r>
            <w:r w:rsidRPr="00BE00C7">
              <w:rPr>
                <w:rFonts w:cs="Arial"/>
                <w:lang w:eastAsia="en-NZ"/>
              </w:rPr>
              <w:t xml:space="preserve"> a complaints register.  Documentation including follow up letters and resolution demonstrated that complaints are well-managed.  Only one complaint has been lodged in 2015 and was resolved.  </w:t>
            </w:r>
          </w:p>
          <w:p w:rsidR="00EB7645" w:rsidRPr="00BE00C7" w:rsidRDefault="00C570C6" w:rsidP="00805B45">
            <w:pPr>
              <w:pStyle w:val="OutcomeDescription"/>
              <w:spacing w:before="120" w:after="120"/>
              <w:rPr>
                <w:rFonts w:cs="Arial"/>
                <w:lang w:eastAsia="en-NZ"/>
              </w:rPr>
            </w:pPr>
            <w:r w:rsidRPr="00BE00C7">
              <w:rPr>
                <w:rFonts w:cs="Arial"/>
                <w:lang w:eastAsia="en-NZ"/>
              </w:rPr>
              <w:t>Discussions with all five residents (four rest home level and o</w:t>
            </w:r>
            <w:r w:rsidRPr="00BE00C7">
              <w:rPr>
                <w:rFonts w:cs="Arial"/>
                <w:lang w:eastAsia="en-NZ"/>
              </w:rPr>
              <w:t>ne hospital level) and one family confirmed they were provided with information on complaints and remarked that any concerns or issues they had were addressed promptly.</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570C6" w:rsidP="00BE00C7">
            <w:pPr>
              <w:pStyle w:val="OutcomeDescription"/>
              <w:spacing w:before="120" w:after="120"/>
              <w:rPr>
                <w:rFonts w:cs="Arial"/>
                <w:lang w:eastAsia="en-NZ"/>
              </w:rPr>
            </w:pPr>
            <w:r w:rsidRPr="00BE00C7">
              <w:rPr>
                <w:rFonts w:cs="Arial"/>
                <w:lang w:eastAsia="en-NZ"/>
              </w:rPr>
              <w:t>Service providers communicate effectively with consumer</w:t>
            </w:r>
            <w:r w:rsidRPr="00BE00C7">
              <w:rPr>
                <w:rFonts w:cs="Arial"/>
                <w:lang w:eastAsia="en-NZ"/>
              </w:rPr>
              <w:t>s and provide an environment conducive to effective communication.</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 open disclosure policy is based on the principles that residents and their families have a right to know what has happened to them and to be fully informed at all times.  The two man</w:t>
            </w:r>
            <w:r w:rsidRPr="00BE00C7">
              <w:rPr>
                <w:rFonts w:cs="Arial"/>
                <w:lang w:eastAsia="en-NZ"/>
              </w:rPr>
              <w:t>agers and six staff interviewed (one general manager, one executive nurse manager, two caregivers, two registered nurses, one cook, one activities coordinator) understand about open disclosure and providing appropriate information and resource material whe</w:t>
            </w:r>
            <w:r w:rsidRPr="00BE00C7">
              <w:rPr>
                <w:rFonts w:cs="Arial"/>
                <w:lang w:eastAsia="en-NZ"/>
              </w:rPr>
              <w:t>n required.</w:t>
            </w:r>
          </w:p>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 xml:space="preserve">One family interviewed (hospital level) confirmed they are kept informed of the resident`s status, including any events adversely affecting the resident.  There was evidence of open disclosure and notifying family after an adverse event in all </w:t>
            </w:r>
            <w:r w:rsidRPr="00BE00C7">
              <w:rPr>
                <w:rFonts w:cs="Arial"/>
                <w:lang w:eastAsia="en-NZ"/>
              </w:rPr>
              <w:t>fifteen accident/ incident forms reviewed.</w:t>
            </w:r>
          </w:p>
          <w:p w:rsidR="00EB7645" w:rsidRPr="00BE00C7" w:rsidRDefault="00C570C6" w:rsidP="00805B45">
            <w:pPr>
              <w:pStyle w:val="OutcomeDescription"/>
              <w:spacing w:before="120" w:after="120"/>
              <w:rPr>
                <w:rFonts w:cs="Arial"/>
                <w:lang w:eastAsia="en-NZ"/>
              </w:rPr>
            </w:pPr>
            <w:r w:rsidRPr="00BE00C7">
              <w:rPr>
                <w:rFonts w:cs="Arial"/>
                <w:lang w:eastAsia="en-NZ"/>
              </w:rPr>
              <w:t xml:space="preserve">An interpreter service is available and accessible if required.  </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570C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w:t>
            </w:r>
            <w:r w:rsidRPr="00BE00C7">
              <w:rPr>
                <w:rFonts w:cs="Arial"/>
                <w:lang w:eastAsia="en-NZ"/>
              </w:rPr>
              <w:t>umers.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Cardrona Rest Home and Hospital provides care for up to 35 residents across rest home and hospital levels of care.  On the day of audit there were twenty-three rest home level and seven hospital level residents.  Twelve residents’ rooms are dual purpose.  </w:t>
            </w:r>
            <w:r w:rsidRPr="00BE00C7">
              <w:rPr>
                <w:rFonts w:cs="Arial"/>
                <w:lang w:eastAsia="en-NZ"/>
              </w:rPr>
              <w:t xml:space="preserve">One hospital level resident was on the ‘young person with disability’ (YPD) contract and one rest home level resident was on the ‘long term chronic conditions’ (LTCC) contract.  Two residents on respite at rest home level were being admitted on the day of </w:t>
            </w:r>
            <w:r w:rsidRPr="00BE00C7">
              <w:rPr>
                <w:rFonts w:cs="Arial"/>
                <w:lang w:eastAsia="en-NZ"/>
              </w:rPr>
              <w:t xml:space="preserve">the audit.  </w:t>
            </w:r>
          </w:p>
          <w:p w:rsidR="00EB7645" w:rsidRPr="00BE00C7" w:rsidRDefault="00C570C6" w:rsidP="00BE00C7">
            <w:pPr>
              <w:pStyle w:val="OutcomeDescription"/>
              <w:spacing w:before="120" w:after="120"/>
              <w:rPr>
                <w:rFonts w:cs="Arial"/>
                <w:lang w:eastAsia="en-NZ"/>
              </w:rPr>
            </w:pPr>
            <w:r w:rsidRPr="00BE00C7">
              <w:rPr>
                <w:rFonts w:cs="Arial"/>
                <w:lang w:eastAsia="en-NZ"/>
              </w:rPr>
              <w:t>A mission, philosophy and nursing objectives were established in 2014.  Business planning specific to the facility/organisation and evidence of business goals with regular reviews were missing.</w:t>
            </w:r>
          </w:p>
          <w:p w:rsidR="00EB7645" w:rsidRPr="00BE00C7" w:rsidRDefault="00C570C6" w:rsidP="00BE00C7">
            <w:pPr>
              <w:pStyle w:val="OutcomeDescription"/>
              <w:spacing w:before="120" w:after="120"/>
              <w:rPr>
                <w:rFonts w:cs="Arial"/>
                <w:lang w:eastAsia="en-NZ"/>
              </w:rPr>
            </w:pPr>
            <w:r w:rsidRPr="00BE00C7">
              <w:rPr>
                <w:rFonts w:cs="Arial"/>
                <w:lang w:eastAsia="en-NZ"/>
              </w:rPr>
              <w:t>The general manager was employed in February 2015</w:t>
            </w:r>
            <w:r w:rsidRPr="00BE00C7">
              <w:rPr>
                <w:rFonts w:cs="Arial"/>
                <w:lang w:eastAsia="en-NZ"/>
              </w:rPr>
              <w:t>.  She is responsible for all non-clinical related activities for two aged care facilities with the same ownership.  Previous experience was held with the Ministry of Primary Industries.  She is supported by a full time executive nursing manager/registered</w:t>
            </w:r>
            <w:r w:rsidRPr="00BE00C7">
              <w:rPr>
                <w:rFonts w:cs="Arial"/>
                <w:lang w:eastAsia="en-NZ"/>
              </w:rPr>
              <w:t xml:space="preserve"> nurse who works at this site and another site owned by the same owners in another town and has worked in the aged care sector for 18 years, holds post graduate qualifications in advanced nursing and has been at this facility for approximately five years. </w:t>
            </w:r>
            <w:r w:rsidRPr="00BE00C7">
              <w:rPr>
                <w:rFonts w:cs="Arial"/>
                <w:lang w:eastAsia="en-NZ"/>
              </w:rPr>
              <w:t xml:space="preserve"> </w:t>
            </w:r>
          </w:p>
          <w:p w:rsidR="00EB7645" w:rsidRPr="00BE00C7" w:rsidRDefault="00C570C6" w:rsidP="00805B45">
            <w:pPr>
              <w:pStyle w:val="OutcomeDescription"/>
              <w:spacing w:before="120" w:after="120"/>
              <w:rPr>
                <w:rFonts w:cs="Arial"/>
                <w:lang w:eastAsia="en-NZ"/>
              </w:rPr>
            </w:pPr>
            <w:r w:rsidRPr="00BE00C7">
              <w:rPr>
                <w:rFonts w:cs="Arial"/>
                <w:lang w:eastAsia="en-NZ"/>
              </w:rPr>
              <w:t>The general manager has maintained at least eight hours of professional development activities related to managing an aged care facility over the past ten months.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A quality and risk management system is established.  Policies and procedures are developed and maintained by an external consulta</w:t>
            </w:r>
            <w:r w:rsidRPr="00BE00C7">
              <w:rPr>
                <w:rFonts w:cs="Arial"/>
                <w:lang w:eastAsia="en-NZ"/>
              </w:rPr>
              <w:t>nt who ensures that they are reviewed a minimum of two yearly, align with current good practice and meet legislative requirements.  Policies and procedures are being implemented, which is an improvement from the previous audit, although a gap remains aroun</w:t>
            </w:r>
            <w:r w:rsidRPr="00BE00C7">
              <w:rPr>
                <w:rFonts w:cs="Arial"/>
                <w:lang w:eastAsia="en-NZ"/>
              </w:rPr>
              <w:t>d monitoring hot water temperatures (link 1.4.2.1).  Processes around interRAI are included in service delivery policies.</w:t>
            </w:r>
          </w:p>
          <w:p w:rsidR="00EB7645" w:rsidRPr="00BE00C7" w:rsidRDefault="00C570C6" w:rsidP="00BE00C7">
            <w:pPr>
              <w:pStyle w:val="OutcomeDescription"/>
              <w:spacing w:before="120" w:after="120"/>
              <w:rPr>
                <w:rFonts w:cs="Arial"/>
                <w:lang w:eastAsia="en-NZ"/>
              </w:rPr>
            </w:pPr>
            <w:r w:rsidRPr="00BE00C7">
              <w:rPr>
                <w:rFonts w:cs="Arial"/>
                <w:lang w:eastAsia="en-NZ"/>
              </w:rPr>
              <w:t>Quality management systems include completing internal audits, incident and accident reporting, health and safety reporting, infection</w:t>
            </w:r>
            <w:r w:rsidRPr="00BE00C7">
              <w:rPr>
                <w:rFonts w:cs="Arial"/>
                <w:lang w:eastAsia="en-NZ"/>
              </w:rPr>
              <w:t xml:space="preserve"> control data collection and </w:t>
            </w:r>
            <w:r w:rsidRPr="00BE00C7">
              <w:rPr>
                <w:rFonts w:cs="Arial"/>
                <w:lang w:eastAsia="en-NZ"/>
              </w:rPr>
              <w:lastRenderedPageBreak/>
              <w:t>complaints management with staff kept informed with the exception of internal audit results, which are not regularly communicated to staff.  Documented evidence of corrective action plans and the implementation of these plans w</w:t>
            </w:r>
            <w:r w:rsidRPr="00BE00C7">
              <w:rPr>
                <w:rFonts w:cs="Arial"/>
                <w:lang w:eastAsia="en-NZ"/>
              </w:rPr>
              <w:t xml:space="preserve">ere also missing.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A risk management plan is in place.  Actual and potential risks are documented in the hazard register which identifies a risk rating and shows actions to eliminate or minimise the risk.  Staff interviewed understood the process around </w:t>
            </w:r>
            <w:r w:rsidRPr="00BE00C7">
              <w:rPr>
                <w:rFonts w:cs="Arial"/>
                <w:lang w:eastAsia="en-NZ"/>
              </w:rPr>
              <w:t>reporting and managing newly found hazards.</w:t>
            </w:r>
          </w:p>
          <w:p w:rsidR="00EB7645" w:rsidRPr="00BE00C7" w:rsidRDefault="00C570C6" w:rsidP="00805B45">
            <w:pPr>
              <w:pStyle w:val="OutcomeDescription"/>
              <w:spacing w:before="120" w:after="120"/>
              <w:rPr>
                <w:rFonts w:cs="Arial"/>
                <w:lang w:eastAsia="en-NZ"/>
              </w:rPr>
            </w:pPr>
            <w:r w:rsidRPr="00BE00C7">
              <w:rPr>
                <w:rFonts w:cs="Arial"/>
                <w:lang w:eastAsia="en-NZ"/>
              </w:rPr>
              <w:t>There were no residents with a pressure injury.  Falls management strategies include sensor mats, intentional rounding and the development of specific falls management plans to meet the needs of each resident who</w:t>
            </w:r>
            <w:r w:rsidRPr="00BE00C7">
              <w:rPr>
                <w:rFonts w:cs="Arial"/>
                <w:lang w:eastAsia="en-NZ"/>
              </w:rPr>
              <w:t xml:space="preserve"> is at risk of falling.</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570C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manne</w:t>
            </w:r>
            <w:r w:rsidRPr="00BE00C7">
              <w:rPr>
                <w:rFonts w:cs="Arial"/>
                <w:lang w:eastAsia="en-NZ"/>
              </w:rPr>
              <w:t xml:space="preserve">r.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corrective action to minimise future events and debriefing.  Individual reports are completed for each i</w:t>
            </w:r>
            <w:r w:rsidRPr="00BE00C7">
              <w:rPr>
                <w:rFonts w:cs="Arial"/>
                <w:lang w:eastAsia="en-NZ"/>
              </w:rPr>
              <w:t>ncident/accident with immediate action noted including any follow up action(s) required.  Incident/accident data is linked to the organisation's quality and risk management programme and is used for comparative purposes.  Adverse events identified in the r</w:t>
            </w:r>
            <w:r w:rsidRPr="00BE00C7">
              <w:rPr>
                <w:rFonts w:cs="Arial"/>
                <w:lang w:eastAsia="en-NZ"/>
              </w:rPr>
              <w:t>esidents’ progress notes had an accompanying accident incident report completed.</w:t>
            </w:r>
          </w:p>
          <w:p w:rsidR="00EB7645" w:rsidRPr="00BE00C7" w:rsidRDefault="00C570C6" w:rsidP="00BE00C7">
            <w:pPr>
              <w:pStyle w:val="OutcomeDescription"/>
              <w:spacing w:before="120" w:after="120"/>
              <w:rPr>
                <w:rFonts w:cs="Arial"/>
                <w:lang w:eastAsia="en-NZ"/>
              </w:rPr>
            </w:pPr>
            <w:r w:rsidRPr="00BE00C7">
              <w:rPr>
                <w:rFonts w:cs="Arial"/>
                <w:lang w:eastAsia="en-NZ"/>
              </w:rPr>
              <w:t>Fifteen accident/incident forms were reviewed.  Each event involving a resident reflected a clinical assessment and follow up by a registered nurse.  Actions were identified o</w:t>
            </w:r>
            <w:r w:rsidRPr="00BE00C7">
              <w:rPr>
                <w:rFonts w:cs="Arial"/>
                <w:lang w:eastAsia="en-NZ"/>
              </w:rPr>
              <w:t>n the accident/incident report when the accident/incident was documented as ‘preventable’.  These are improvements from the previous audit.</w:t>
            </w:r>
          </w:p>
          <w:p w:rsidR="00EB7645" w:rsidRPr="00BE00C7" w:rsidRDefault="00C570C6" w:rsidP="00805B45">
            <w:pPr>
              <w:pStyle w:val="OutcomeDescription"/>
              <w:spacing w:before="120" w:after="120"/>
              <w:rPr>
                <w:rFonts w:cs="Arial"/>
                <w:lang w:eastAsia="en-NZ"/>
              </w:rPr>
            </w:pPr>
            <w:r w:rsidRPr="00BE00C7">
              <w:rPr>
                <w:rFonts w:cs="Arial"/>
                <w:lang w:eastAsia="en-NZ"/>
              </w:rPr>
              <w:t xml:space="preserve">The general manager and executive nurse manager are aware of their responsibility to notify relevant authorities in relation to essential notifications.  </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570C6" w:rsidP="00BE00C7">
            <w:pPr>
              <w:pStyle w:val="OutcomeDescription"/>
              <w:spacing w:before="120" w:after="120"/>
              <w:rPr>
                <w:rFonts w:cs="Arial"/>
                <w:lang w:eastAsia="en-NZ"/>
              </w:rPr>
            </w:pPr>
            <w:r w:rsidRPr="00BE00C7">
              <w:rPr>
                <w:rFonts w:cs="Arial"/>
                <w:lang w:eastAsia="en-NZ"/>
              </w:rPr>
              <w:t>Human resource management processes are conducted in acc</w:t>
            </w:r>
            <w:r w:rsidRPr="00BE00C7">
              <w:rPr>
                <w:rFonts w:cs="Arial"/>
                <w:lang w:eastAsia="en-NZ"/>
              </w:rPr>
              <w:t xml:space="preserve">ordance with good employment practice and meet the requirements of legislation.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included evide</w:t>
            </w:r>
            <w:r w:rsidRPr="00BE00C7">
              <w:rPr>
                <w:rFonts w:cs="Arial"/>
                <w:lang w:eastAsia="en-NZ"/>
              </w:rPr>
              <w:t>nce of the recruitment process, signed employment contracts, police vetting, and completed orientation programmes.  The orientation programme provides new staff with relevant information for safe work practice.  Competencies are completed specific to worke</w:t>
            </w:r>
            <w:r w:rsidRPr="00BE00C7">
              <w:rPr>
                <w:rFonts w:cs="Arial"/>
                <w:lang w:eastAsia="en-NZ"/>
              </w:rPr>
              <w:t>r type.  Staff interviewed stated that they believed new staff were adequately orientated to the service.  A copy current practising certificates are stored on file.</w:t>
            </w:r>
          </w:p>
          <w:p w:rsidR="00EB7645" w:rsidRPr="00BE00C7" w:rsidRDefault="00C570C6" w:rsidP="00805B45">
            <w:pPr>
              <w:pStyle w:val="OutcomeDescription"/>
              <w:spacing w:before="120" w:after="120"/>
              <w:rPr>
                <w:rFonts w:cs="Arial"/>
                <w:lang w:eastAsia="en-NZ"/>
              </w:rPr>
            </w:pPr>
            <w:r w:rsidRPr="00BE00C7">
              <w:rPr>
                <w:rFonts w:cs="Arial"/>
                <w:lang w:eastAsia="en-NZ"/>
              </w:rPr>
              <w:lastRenderedPageBreak/>
              <w:t>There is an annual education schedule that is being implemented and meets requirements.  T</w:t>
            </w:r>
            <w:r w:rsidRPr="00BE00C7">
              <w:rPr>
                <w:rFonts w:cs="Arial"/>
                <w:lang w:eastAsia="en-NZ"/>
              </w:rPr>
              <w:t>hree registered nurses (RNs) have completed their interRAI training.  Missing was evidence of annual performance appraisals for the RNs.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skill mixes.  The executive nurse manager and/or general manager are on site five days a week.  A m</w:t>
            </w:r>
            <w:r w:rsidRPr="00BE00C7">
              <w:rPr>
                <w:rFonts w:cs="Arial"/>
                <w:lang w:eastAsia="en-NZ"/>
              </w:rPr>
              <w:t>inimum of one RN and two caregivers are on site 24 hours a day, seven days a week.</w:t>
            </w:r>
          </w:p>
          <w:p w:rsidR="00EB7645" w:rsidRPr="00BE00C7" w:rsidRDefault="00C570C6" w:rsidP="00805B45">
            <w:pPr>
              <w:pStyle w:val="OutcomeDescription"/>
              <w:spacing w:before="120" w:after="120"/>
              <w:rPr>
                <w:rFonts w:cs="Arial"/>
                <w:lang w:eastAsia="en-NZ"/>
              </w:rPr>
            </w:pPr>
            <w:r w:rsidRPr="00BE00C7">
              <w:rPr>
                <w:rFonts w:cs="Arial"/>
                <w:lang w:eastAsia="en-NZ"/>
              </w:rPr>
              <w:t>Staffing is flexible to meet the acuity and needs of the residents.  Interviews with residents and families confirmed staffing overall was satisfactory.</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1.3.12: M</w:t>
            </w:r>
            <w:r w:rsidRPr="00BE00C7">
              <w:rPr>
                <w:rFonts w:cs="Arial"/>
                <w:lang w:eastAsia="en-NZ"/>
              </w:rPr>
              <w:t xml:space="preserve">edicine Management </w:t>
            </w:r>
          </w:p>
          <w:p w:rsidR="00EB7645" w:rsidRPr="00BE00C7" w:rsidRDefault="00C570C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Medications are administered by registered nurses (RNs) only.  The RNs have completed </w:t>
            </w:r>
            <w:r w:rsidRPr="00BE00C7">
              <w:rPr>
                <w:rFonts w:cs="Arial"/>
                <w:lang w:eastAsia="en-NZ"/>
              </w:rPr>
              <w:t xml:space="preserve">annual medication competencies and medication education.  One RN interviewed was able to describe her role in regard to medicine administration.  The RN was observed administering medications safely.  There were no self-medicating residents at the time of </w:t>
            </w:r>
            <w:r w:rsidRPr="00BE00C7">
              <w:rPr>
                <w:rFonts w:cs="Arial"/>
                <w:lang w:eastAsia="en-NZ"/>
              </w:rPr>
              <w:t>the audit.  Medications were securely and appropriately stored.  The service has standing orders but these are only to be administered by the executive nurse manager who has been assessed as competent to do this by the GP.</w:t>
            </w:r>
          </w:p>
          <w:p w:rsidR="00EB7645" w:rsidRPr="00BE00C7" w:rsidRDefault="00C570C6" w:rsidP="00805B45">
            <w:pPr>
              <w:pStyle w:val="OutcomeDescription"/>
              <w:spacing w:before="120" w:after="120"/>
              <w:rPr>
                <w:rFonts w:cs="Arial"/>
                <w:lang w:eastAsia="en-NZ"/>
              </w:rPr>
            </w:pPr>
            <w:r w:rsidRPr="00BE00C7">
              <w:rPr>
                <w:rFonts w:cs="Arial"/>
                <w:lang w:eastAsia="en-NZ"/>
              </w:rPr>
              <w:t xml:space="preserve">Medication profiles reviewed did </w:t>
            </w:r>
            <w:r w:rsidRPr="00BE00C7">
              <w:rPr>
                <w:rFonts w:cs="Arial"/>
                <w:lang w:eastAsia="en-NZ"/>
              </w:rPr>
              <w:t xml:space="preserve">not consistently evidence that allergies were documented due to transfer to digital charts.   Old charts remained accessible with required information present.  Ten profiles evidenced that the GP had reviewed the residents’ medications three monthly.  ‘As </w:t>
            </w:r>
            <w:r w:rsidRPr="00BE00C7">
              <w:rPr>
                <w:rFonts w:cs="Arial"/>
                <w:lang w:eastAsia="en-NZ"/>
              </w:rPr>
              <w:t>required’ medication did not consistently evidence indications for use that were specific to the individual resident.</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570C6" w:rsidP="00BE00C7">
            <w:pPr>
              <w:pStyle w:val="OutcomeDescription"/>
              <w:spacing w:before="120" w:after="120"/>
              <w:rPr>
                <w:rFonts w:cs="Arial"/>
                <w:lang w:eastAsia="en-NZ"/>
              </w:rPr>
            </w:pPr>
            <w:r w:rsidRPr="00BE00C7">
              <w:rPr>
                <w:rFonts w:cs="Arial"/>
                <w:lang w:eastAsia="en-NZ"/>
              </w:rPr>
              <w:t>A consumer's individual food, fluids and nutritional needs are met where thi</w:t>
            </w:r>
            <w:r w:rsidRPr="00BE00C7">
              <w:rPr>
                <w:rFonts w:cs="Arial"/>
                <w:lang w:eastAsia="en-NZ"/>
              </w:rPr>
              <w:t xml:space="preserve">s service is a component of service delivery.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There is a functional kitchen and all food is cooked on site.  There is a food services manual in place to guide staff.  A resident nutritional profile is developed for each resident on admission and provid</w:t>
            </w:r>
            <w:r w:rsidRPr="00BE00C7">
              <w:rPr>
                <w:rFonts w:cs="Arial"/>
                <w:lang w:eastAsia="en-NZ"/>
              </w:rPr>
              <w:t>ed to the kitchen staff.  This document is reviewed at least six monthly as part of the care plan review.  The kitchen is able to meet the needs of residents who need special diets and the cook works closely with the RN and care staff.  The kitchen staff h</w:t>
            </w:r>
            <w:r w:rsidRPr="00BE00C7">
              <w:rPr>
                <w:rFonts w:cs="Arial"/>
                <w:lang w:eastAsia="en-NZ"/>
              </w:rPr>
              <w:t>ave completed food safety training.  The cook stated at interview that the menus are reviewed by a dietitian.  The temperatures of refrigerators, freezers and cooked foods are monitored and recorded.  There is special equipment available for residents if r</w:t>
            </w:r>
            <w:r w:rsidRPr="00BE00C7">
              <w:rPr>
                <w:rFonts w:cs="Arial"/>
                <w:lang w:eastAsia="en-NZ"/>
              </w:rPr>
              <w:t>equired.  All food is stored appropriately.  Residents and the family members interviewed were happy with the quality and variety of food served.</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C570C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w:t>
            </w:r>
            <w:r w:rsidRPr="00BE00C7">
              <w:rPr>
                <w:rFonts w:cs="Arial"/>
                <w:lang w:eastAsia="en-NZ"/>
              </w:rPr>
              <w:t>d in a timely manner.</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were completed and assessments were reviewed at least six</w:t>
            </w:r>
            <w:r w:rsidRPr="00BE00C7">
              <w:rPr>
                <w:rFonts w:cs="Arial"/>
                <w:lang w:eastAsia="en-NZ"/>
              </w:rPr>
              <w:t xml:space="preserve"> monthly (in four of five files (link 1.3.3.3)) or when there was a change to a resident’s health condition in files sampled.  Care plans reviewed were developed on the basis of these assessments for files sampled.  Pain and continence assessments (where a</w:t>
            </w:r>
            <w:r w:rsidRPr="00BE00C7">
              <w:rPr>
                <w:rFonts w:cs="Arial"/>
                <w:lang w:eastAsia="en-NZ"/>
              </w:rPr>
              <w:t>pplicable) were in place in the files reviewed.  The previous audit findings have now been addressed.</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570C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w:t>
            </w:r>
            <w:r w:rsidRPr="00BE00C7">
              <w:rPr>
                <w:rFonts w:cs="Arial"/>
                <w:lang w:eastAsia="en-NZ"/>
              </w:rPr>
              <w:t>tcomes.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Dressing supplies are available and a treatment room/cupboard is stocked for use.  Continence products are available and residents’ files include a urinary continence assessment, bowel management, and continence products identified for day use, </w:t>
            </w:r>
            <w:r w:rsidRPr="00BE00C7">
              <w:rPr>
                <w:rFonts w:cs="Arial"/>
                <w:lang w:eastAsia="en-NZ"/>
              </w:rPr>
              <w:t>night use, and other management.</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Wound assessments and wound management plans were in place in 16 residents’ files.  The wound management plans include the timeframe for review of the wounds.  All wounds had been reviewed in the stated timeframe.  One of the registered nurses interviewed </w:t>
            </w:r>
            <w:r w:rsidRPr="00BE00C7">
              <w:rPr>
                <w:rFonts w:cs="Arial"/>
                <w:lang w:eastAsia="en-NZ"/>
              </w:rPr>
              <w:t xml:space="preserve">described the referral process should they require assistance from a wound specialist.  </w:t>
            </w:r>
          </w:p>
          <w:p w:rsidR="00EB7645" w:rsidRPr="00BE00C7" w:rsidRDefault="00C570C6" w:rsidP="00BE00C7">
            <w:pPr>
              <w:pStyle w:val="OutcomeDescription"/>
              <w:spacing w:before="120" w:after="120"/>
              <w:rPr>
                <w:rFonts w:cs="Arial"/>
                <w:lang w:eastAsia="en-NZ"/>
              </w:rPr>
            </w:pPr>
            <w:r w:rsidRPr="00BE00C7">
              <w:rPr>
                <w:rFonts w:cs="Arial"/>
                <w:lang w:eastAsia="en-NZ"/>
              </w:rPr>
              <w:t>Registered nurses (RNs) and caregivers follow the care plan and the RN’s report progress against the care plan each shift.  If external nursing or allied health advice</w:t>
            </w:r>
            <w:r w:rsidRPr="00BE00C7">
              <w:rPr>
                <w:rFonts w:cs="Arial"/>
                <w:lang w:eastAsia="en-NZ"/>
              </w:rPr>
              <w:t xml:space="preserve"> is required the RNs will initiate a referral.  If external medical advice is required this will be actioned by the GP.  Specialist continence advice is available as needed and this could be described.  </w:t>
            </w:r>
          </w:p>
          <w:p w:rsidR="00EB7645" w:rsidRPr="00BE00C7" w:rsidRDefault="00C570C6" w:rsidP="00BE00C7">
            <w:pPr>
              <w:pStyle w:val="OutcomeDescription"/>
              <w:spacing w:before="120" w:after="120"/>
              <w:rPr>
                <w:rFonts w:cs="Arial"/>
                <w:lang w:eastAsia="en-NZ"/>
              </w:rPr>
            </w:pPr>
            <w:r w:rsidRPr="00BE00C7">
              <w:rPr>
                <w:rFonts w:cs="Arial"/>
                <w:lang w:eastAsia="en-NZ"/>
              </w:rPr>
              <w:t>Short term care plans were in use for changes in res</w:t>
            </w:r>
            <w:r w:rsidRPr="00BE00C7">
              <w:rPr>
                <w:rFonts w:cs="Arial"/>
                <w:lang w:eastAsia="en-NZ"/>
              </w:rPr>
              <w:t xml:space="preserve">idents’ health status. </w:t>
            </w:r>
          </w:p>
          <w:p w:rsidR="00EB7645" w:rsidRPr="00BE00C7" w:rsidRDefault="00C570C6" w:rsidP="00805B45">
            <w:pPr>
              <w:pStyle w:val="OutcomeDescription"/>
              <w:spacing w:before="120" w:after="120"/>
              <w:rPr>
                <w:rFonts w:cs="Arial"/>
                <w:lang w:eastAsia="en-NZ"/>
              </w:rPr>
            </w:pPr>
            <w:r w:rsidRPr="00BE00C7">
              <w:rPr>
                <w:rFonts w:cs="Arial"/>
                <w:lang w:eastAsia="en-NZ"/>
              </w:rPr>
              <w:t>Care plan interventions including intentional rounding and food and fluid charts demonstrated interventions to meet residents’ needs.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The service has an activities coordinator who works 20 hours a week.  The service has a five day week programme and activities were observed oc</w:t>
            </w:r>
            <w:r w:rsidRPr="00BE00C7">
              <w:rPr>
                <w:rFonts w:cs="Arial"/>
                <w:lang w:eastAsia="en-NZ"/>
              </w:rPr>
              <w:t>curring.  On-on-one time occurs on an individual basis for those residents who choose not to participate in activities.  Care staff are also involved in activities.  There is a variety of activities provided.  A van is available for resident’s outings.  Re</w:t>
            </w:r>
            <w:r w:rsidRPr="00BE00C7">
              <w:rPr>
                <w:rFonts w:cs="Arial"/>
                <w:lang w:eastAsia="en-NZ"/>
              </w:rPr>
              <w:t>sidents enjoy weekly outings and shopping trips.  Community links are maintained with groups and individual visitors.  There are church services three times a month.  There is a residents meeting held monthly.  An activity plan is developed for each indivi</w:t>
            </w:r>
            <w:r w:rsidRPr="00BE00C7">
              <w:rPr>
                <w:rFonts w:cs="Arial"/>
                <w:lang w:eastAsia="en-NZ"/>
              </w:rPr>
              <w:t xml:space="preserve">dual resident based on assessed needs as part of the care plan.  Monthly progress </w:t>
            </w:r>
            <w:r w:rsidRPr="00BE00C7">
              <w:rPr>
                <w:rFonts w:cs="Arial"/>
                <w:lang w:eastAsia="en-NZ"/>
              </w:rPr>
              <w:lastRenderedPageBreak/>
              <w:t xml:space="preserve">notes are recorded and attendance records are kept.  The activity plan is reviewed six monthly along with the residents nursing care plan.  </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570C6"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service delivery plans are evaluated in a comprehensive and timely manner.</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All initial care plans were evaluated by the registered nurse within three weeks of admission in files sampled.  In three of four files reviewed (one resident had not bee</w:t>
            </w:r>
            <w:r w:rsidRPr="00BE00C7">
              <w:rPr>
                <w:rFonts w:cs="Arial"/>
                <w:lang w:eastAsia="en-NZ"/>
              </w:rPr>
              <w:t>n at the service for six months) the long term care plan was evaluated at least six monthly or earlier if there was a change in health status in files sampled (link 1.3.3.3).  There was at least a three monthly review by the GP in these files.  All changes</w:t>
            </w:r>
            <w:r w:rsidRPr="00BE00C7">
              <w:rPr>
                <w:rFonts w:cs="Arial"/>
                <w:lang w:eastAsia="en-NZ"/>
              </w:rPr>
              <w:t xml:space="preserve"> in health status were documented and followed up.  Care plan reviews are signed by the RN in files sampled.  Short term care plans were evaluated and resolved or added to the long term care plan if the problem is on-going in resident files sampled.  Where</w:t>
            </w:r>
            <w:r w:rsidRPr="00BE00C7">
              <w:rPr>
                <w:rFonts w:cs="Arial"/>
                <w:lang w:eastAsia="en-NZ"/>
              </w:rPr>
              <w:t xml:space="preserve"> progress is different from expected, the service responds by initiating changes to the care plan.</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t>purpose.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t>
            </w:r>
          </w:p>
          <w:p w:rsidR="00EB7645" w:rsidRPr="00BE00C7" w:rsidRDefault="00C570C6" w:rsidP="00805B45">
            <w:pPr>
              <w:pStyle w:val="OutcomeDescription"/>
              <w:spacing w:before="120" w:after="120"/>
              <w:rPr>
                <w:rFonts w:cs="Arial"/>
                <w:lang w:eastAsia="en-NZ"/>
              </w:rPr>
            </w:pPr>
            <w:r w:rsidRPr="00BE00C7">
              <w:rPr>
                <w:rFonts w:cs="Arial"/>
                <w:lang w:eastAsia="en-NZ"/>
              </w:rPr>
              <w:t>There was no evidence to verify monitoring hot water temperatures.  The previous area for improvement remains.  Medical equipment and electrical appliances have been tested and tagged.  Calibration of equipment occurs annually.  The platform scale was brok</w:t>
            </w:r>
            <w:r w:rsidRPr="00BE00C7">
              <w:rPr>
                <w:rFonts w:cs="Arial"/>
                <w:lang w:eastAsia="en-NZ"/>
              </w:rPr>
              <w:t xml:space="preserve">en on the day of the audit.  </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570C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Infection surveillance and mo</w:t>
            </w:r>
            <w:r w:rsidRPr="00BE00C7">
              <w:rPr>
                <w:rFonts w:cs="Arial"/>
                <w:lang w:eastAsia="en-NZ"/>
              </w:rPr>
              <w:t>nitoring is an integral part of the infection control programme and is described in policy.  The registered nurse is the designated infection control coordinator.  Monthly infection data is collected for all infections based on signs and symptoms of infect</w:t>
            </w:r>
            <w:r w:rsidRPr="00BE00C7">
              <w:rPr>
                <w:rFonts w:cs="Arial"/>
                <w:lang w:eastAsia="en-NZ"/>
              </w:rPr>
              <w:t xml:space="preserve">ion.  Surveillance of all infections is entered on to a monthly resident infection data sheet and then analysed and evaluated and reported to staff meetings.  </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570C6" w:rsidP="00BE00C7">
            <w:pPr>
              <w:pStyle w:val="OutcomeDescription"/>
              <w:spacing w:before="120" w:after="120"/>
              <w:rPr>
                <w:rFonts w:cs="Arial"/>
                <w:lang w:eastAsia="en-NZ"/>
              </w:rPr>
            </w:pPr>
            <w:r w:rsidRPr="00BE00C7">
              <w:rPr>
                <w:rFonts w:cs="Arial"/>
                <w:lang w:eastAsia="en-NZ"/>
              </w:rPr>
              <w:t>Services demonstrate that the use of restraint is activ</w:t>
            </w:r>
            <w:r w:rsidRPr="00BE00C7">
              <w:rPr>
                <w:rFonts w:cs="Arial"/>
                <w:lang w:eastAsia="en-NZ"/>
              </w:rPr>
              <w:t xml:space="preserve">ely minimised.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the Standard (NZS 8134.0).  The policy includes restraint procedures.  Interviews with the restraint coordinator/RN and s</w:t>
            </w:r>
            <w:r w:rsidRPr="00BE00C7">
              <w:rPr>
                <w:rFonts w:cs="Arial"/>
                <w:lang w:eastAsia="en-NZ"/>
              </w:rPr>
              <w:t>taff confirmed their understanding of restraint minimisation.</w:t>
            </w:r>
          </w:p>
          <w:p w:rsidR="00EB7645" w:rsidRPr="00BE00C7" w:rsidRDefault="00C570C6" w:rsidP="00805B45">
            <w:pPr>
              <w:pStyle w:val="OutcomeDescription"/>
              <w:spacing w:before="120" w:after="120"/>
              <w:rPr>
                <w:rFonts w:cs="Arial"/>
                <w:lang w:eastAsia="en-NZ"/>
              </w:rPr>
            </w:pPr>
            <w:r w:rsidRPr="00BE00C7">
              <w:rPr>
                <w:rFonts w:cs="Arial"/>
                <w:lang w:eastAsia="en-NZ"/>
              </w:rPr>
              <w:t xml:space="preserve">The service had no residents using enablers or restraints.  </w:t>
            </w:r>
          </w:p>
        </w:tc>
      </w:tr>
    </w:tbl>
    <w:p w:rsidR="00EB7645" w:rsidRPr="00BE00C7" w:rsidRDefault="00C570C6" w:rsidP="00BE00C7">
      <w:pPr>
        <w:pStyle w:val="OutcomeDescription"/>
        <w:spacing w:before="120" w:after="120"/>
        <w:rPr>
          <w:rFonts w:cs="Arial"/>
          <w:lang w:eastAsia="en-NZ"/>
        </w:rPr>
      </w:pPr>
      <w:bookmarkStart w:id="54" w:name="AuditSummaryAttainment"/>
      <w:bookmarkEnd w:id="54"/>
    </w:p>
    <w:p w:rsidR="00460D43" w:rsidRDefault="00C570C6">
      <w:pPr>
        <w:pStyle w:val="Heading1"/>
        <w:rPr>
          <w:rFonts w:cs="Arial"/>
        </w:rPr>
      </w:pPr>
      <w:r>
        <w:rPr>
          <w:rFonts w:cs="Arial"/>
        </w:rPr>
        <w:lastRenderedPageBreak/>
        <w:t>Specific results for criterion where corrective actions are required</w:t>
      </w:r>
    </w:p>
    <w:p w:rsidR="00460D43" w:rsidRDefault="00C570C6">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rsidRDefault="00C570C6">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 xml:space="preserve">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rsidR="00460D43" w:rsidRDefault="00C570C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04"/>
        <w:gridCol w:w="3464"/>
        <w:gridCol w:w="3786"/>
        <w:gridCol w:w="2621"/>
      </w:tblGrid>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570C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Criterion 1.2.1.1</w:t>
            </w:r>
          </w:p>
          <w:p w:rsidR="00EB7645" w:rsidRPr="00BE00C7" w:rsidRDefault="00C570C6"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The documented mission, philosophy, and nursing obj</w:t>
            </w:r>
            <w:r w:rsidRPr="00BE00C7">
              <w:rPr>
                <w:rFonts w:cs="Arial"/>
                <w:lang w:eastAsia="en-NZ"/>
              </w:rPr>
              <w:t>ectives were developed as a generic tool by an external consultant and were last reviewed on 17 December 2014.  The general manager remarked that she is aware of this gap and has plans in place to develop a business plan with specific and measurable goals.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business plan with associated business goals, specific to the facility/organisation has not been established.  </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Ensure that the business plan reflects the uniqueness of the facility and has associated business goals that are specific, measurable and a</w:t>
            </w:r>
            <w:r w:rsidRPr="00BE00C7">
              <w:rPr>
                <w:rFonts w:cs="Arial"/>
                <w:lang w:eastAsia="en-NZ"/>
              </w:rPr>
              <w:t>re regularly reviewed.</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90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Criterion 1.2.3.6</w:t>
            </w:r>
          </w:p>
          <w:p w:rsidR="00EB7645" w:rsidRPr="00BE00C7" w:rsidRDefault="00C570C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 xml:space="preserve">Adverse event data (e.g., falls, skin tears, </w:t>
            </w:r>
            <w:r w:rsidRPr="00BE00C7">
              <w:rPr>
                <w:rFonts w:cs="Arial"/>
                <w:lang w:eastAsia="en-NZ"/>
              </w:rPr>
              <w:t>staff accidents, infections) links to the quality and risk management programme with data collated, analysed and results communicated to staff.  This was evidenced both in the monthly staff meeting minutes and via bar graphs posted on the wall of the staff</w:t>
            </w:r>
            <w:r w:rsidRPr="00BE00C7">
              <w:rPr>
                <w:rFonts w:cs="Arial"/>
                <w:lang w:eastAsia="en-NZ"/>
              </w:rPr>
              <w:t xml:space="preserve"> room.  </w:t>
            </w:r>
            <w:r w:rsidRPr="00BE00C7">
              <w:rPr>
                <w:rFonts w:cs="Arial"/>
                <w:lang w:eastAsia="en-NZ"/>
              </w:rPr>
              <w:lastRenderedPageBreak/>
              <w:t>The analyses of data include targeted improvement notes and recognising staff for improvements.  Missing was evidence of staff being kept informed about results of internal audits.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W</w:t>
            </w:r>
            <w:r w:rsidRPr="00BE00C7">
              <w:rPr>
                <w:rFonts w:cs="Arial"/>
                <w:lang w:eastAsia="en-NZ"/>
              </w:rPr>
              <w:t>hilst staff are provided with quality results relating to adverse</w:t>
            </w:r>
            <w:r w:rsidRPr="00BE00C7">
              <w:rPr>
                <w:rFonts w:cs="Arial"/>
                <w:lang w:eastAsia="en-NZ"/>
              </w:rPr>
              <w:t xml:space="preserve"> event data, internal audit results are not regularly communicated to staff.</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Ensure staff are regularly kept informed regarding the results of completed internal audits.</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90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C570C6" w:rsidP="00BE00C7">
            <w:pPr>
              <w:pStyle w:val="OutcomeDescription"/>
              <w:spacing w:before="120" w:after="120"/>
              <w:rPr>
                <w:rFonts w:cs="Arial"/>
                <w:lang w:eastAsia="en-NZ"/>
              </w:rPr>
            </w:pPr>
            <w:r w:rsidRPr="00BE00C7">
              <w:rPr>
                <w:rFonts w:cs="Arial"/>
                <w:lang w:eastAsia="en-NZ"/>
              </w:rPr>
              <w:t>A corrective action plan addressing areas requiring impro</w:t>
            </w:r>
            <w:r w:rsidRPr="00BE00C7">
              <w:rPr>
                <w:rFonts w:cs="Arial"/>
                <w:lang w:eastAsia="en-NZ"/>
              </w:rPr>
              <w:t>vement in order to meet the specified Standard or requirements is developed and implemented.</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 xml:space="preserve">Areas that are identified as requiring improvements were being addressed, as evidenced in interviews with the general manager and executive nursing manager </w:t>
            </w:r>
            <w:r w:rsidRPr="00BE00C7">
              <w:rPr>
                <w:rFonts w:cs="Arial"/>
                <w:lang w:eastAsia="en-NZ"/>
              </w:rPr>
              <w:t xml:space="preserve">although corrective action plans and evidence of their implementation were not being documented.  </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D</w:t>
            </w:r>
            <w:r w:rsidRPr="00BE00C7">
              <w:rPr>
                <w:rFonts w:cs="Arial"/>
                <w:lang w:eastAsia="en-NZ"/>
              </w:rPr>
              <w:t>ocumented evidence of corrective action plans and the implementation of these plans were missing.</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Ensure corrective actions are documented with evidence </w:t>
            </w:r>
            <w:r w:rsidRPr="00BE00C7">
              <w:rPr>
                <w:rFonts w:cs="Arial"/>
                <w:lang w:eastAsia="en-NZ"/>
              </w:rPr>
              <w:t>of their implementation.</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90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Criterion 1.2.7.5</w:t>
            </w:r>
          </w:p>
          <w:p w:rsidR="00EB7645" w:rsidRPr="00BE00C7" w:rsidRDefault="00C570C6"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The annual education schedule meets contractual requ</w:t>
            </w:r>
            <w:r w:rsidRPr="00BE00C7">
              <w:rPr>
                <w:rFonts w:cs="Arial"/>
                <w:lang w:eastAsia="en-NZ"/>
              </w:rPr>
              <w:t xml:space="preserve">irements.  In addition, opportunistic education is provided.  Discussions with staff and management confirmed that an education and training programme in relevant aspects of care and support is in place with support provided by the Waikato District Health </w:t>
            </w:r>
            <w:r w:rsidRPr="00BE00C7">
              <w:rPr>
                <w:rFonts w:cs="Arial"/>
                <w:lang w:eastAsia="en-NZ"/>
              </w:rPr>
              <w:t>Board.  Three of seven RNs, including the executive nurse manager have completed their interRAI training.  Missing was evidence of annual performance appraisals for the RNs.  All other staff had an annual performance appraisal completed.</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A</w:t>
            </w:r>
            <w:r w:rsidRPr="00BE00C7">
              <w:rPr>
                <w:rFonts w:cs="Arial"/>
                <w:lang w:eastAsia="en-NZ"/>
              </w:rPr>
              <w:t>nnual performanc</w:t>
            </w:r>
            <w:r w:rsidRPr="00BE00C7">
              <w:rPr>
                <w:rFonts w:cs="Arial"/>
                <w:lang w:eastAsia="en-NZ"/>
              </w:rPr>
              <w:t>e appraisals are up-to-date for all staff with the exception of the RNs.</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Ensure annual performance appraisals are completed for the RNs.</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90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Criterion 1.3.12.1</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lastRenderedPageBreak/>
              <w:t>manage the safe and appropriate prescribi</w:t>
            </w:r>
            <w:r w:rsidRPr="00BE00C7">
              <w:rPr>
                <w:rFonts w:cs="Arial"/>
                <w:lang w:eastAsia="en-NZ"/>
              </w:rPr>
              <w:t>ng, dispensing, administration, review, storage, disposal, and medicine reconciliation in order to comply with legislation, protocols, and guidelines.</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w:t>
            </w:r>
            <w:r w:rsidRPr="00BE00C7">
              <w:rPr>
                <w:rFonts w:cs="Arial"/>
                <w:lang w:eastAsia="en-NZ"/>
              </w:rPr>
              <w:t xml:space="preserve"> requirements.  Missing was </w:t>
            </w:r>
            <w:r w:rsidRPr="00BE00C7">
              <w:rPr>
                <w:rFonts w:cs="Arial"/>
                <w:lang w:eastAsia="en-NZ"/>
              </w:rPr>
              <w:lastRenderedPageBreak/>
              <w:t>consistent evidence of allergies documented; and ‘as required’ medications for use, specific to the individual resident.  The service had changed to digital charts the previous day.</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(i) In six of ten charts reviewed ‘as require</w:t>
            </w:r>
            <w:r w:rsidRPr="00BE00C7">
              <w:rPr>
                <w:rFonts w:cs="Arial"/>
                <w:lang w:eastAsia="en-NZ"/>
              </w:rPr>
              <w:t xml:space="preserve">d’ medication indications for use were not specific to the individual resident and (ii) In four of ten charts </w:t>
            </w:r>
            <w:r w:rsidRPr="00BE00C7">
              <w:rPr>
                <w:rFonts w:cs="Arial"/>
                <w:lang w:eastAsia="en-NZ"/>
              </w:rPr>
              <w:lastRenderedPageBreak/>
              <w:t>reviewed allergies were not documented.</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(i) Ensure that indications for use for as required medication are specific to the resident and (ii) Ensu</w:t>
            </w:r>
            <w:r w:rsidRPr="00BE00C7">
              <w:rPr>
                <w:rFonts w:cs="Arial"/>
                <w:lang w:eastAsia="en-NZ"/>
              </w:rPr>
              <w:t xml:space="preserve">re </w:t>
            </w:r>
            <w:r w:rsidRPr="00BE00C7">
              <w:rPr>
                <w:rFonts w:cs="Arial"/>
                <w:lang w:eastAsia="en-NZ"/>
              </w:rPr>
              <w:lastRenderedPageBreak/>
              <w:t>that all medications charts have allergies or no known allergies documented.</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60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provided within time frames that safely meet the </w:t>
            </w:r>
            <w:r w:rsidRPr="00BE00C7">
              <w:rPr>
                <w:rFonts w:cs="Arial"/>
                <w:lang w:eastAsia="en-NZ"/>
              </w:rPr>
              <w:t>needs of the consumer.</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570C6" w:rsidP="00805B45">
            <w:pPr>
              <w:pStyle w:val="OutcomeDescription"/>
              <w:spacing w:before="120" w:after="120"/>
              <w:rPr>
                <w:rFonts w:cs="Arial"/>
                <w:lang w:eastAsia="en-NZ"/>
              </w:rPr>
            </w:pPr>
            <w:r w:rsidRPr="00BE00C7">
              <w:rPr>
                <w:rFonts w:cs="Arial"/>
                <w:lang w:eastAsia="en-NZ"/>
              </w:rPr>
              <w:t>The registered nurse completes initial assessments and an initial care plan on admission.  Four of five long term care plans were completed within 21 days of admission.  Four of five residents’ files had risk assessments compl</w:t>
            </w:r>
            <w:r w:rsidRPr="00BE00C7">
              <w:rPr>
                <w:rFonts w:cs="Arial"/>
                <w:lang w:eastAsia="en-NZ"/>
              </w:rPr>
              <w:t>eted six monthly or as required.  Three of four files reviewed (one had not been at the service for six months) were reviewed and evaluated against stated goals six monthly or as required.</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In one of five files reviewed (a rest home level resident) the</w:t>
            </w:r>
            <w:r w:rsidRPr="00BE00C7">
              <w:rPr>
                <w:rFonts w:cs="Arial"/>
                <w:lang w:eastAsia="en-NZ"/>
              </w:rPr>
              <w:t xml:space="preserve"> interRAI assessments were not reviewed within the six month time frame required, (ii) In one of five files reviewed (a hospital level resident) the long term care plan was not commenced within 21 days of admission and (iii) One of four care plan evaluatio</w:t>
            </w:r>
            <w:r w:rsidRPr="00BE00C7">
              <w:rPr>
                <w:rFonts w:cs="Arial"/>
                <w:lang w:eastAsia="en-NZ"/>
              </w:rPr>
              <w:t>ns (a rest home level resident) had not been completed at least six monthly.</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Ensure that assessments, care plans and evaluations are completed within the required timeframes.</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90 days</w:t>
            </w:r>
          </w:p>
        </w:tc>
      </w:tr>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Criterion 1.4.2.1</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t>legislation.</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9 December 2016).</w:t>
            </w:r>
          </w:p>
          <w:p w:rsidR="00EB7645" w:rsidRPr="00BE00C7" w:rsidRDefault="00C570C6" w:rsidP="00BE00C7">
            <w:pPr>
              <w:pStyle w:val="OutcomeDescription"/>
              <w:spacing w:before="120" w:after="120"/>
              <w:rPr>
                <w:rFonts w:cs="Arial"/>
                <w:lang w:eastAsia="en-NZ"/>
              </w:rPr>
            </w:pPr>
            <w:r w:rsidRPr="00BE00C7">
              <w:rPr>
                <w:rFonts w:cs="Arial"/>
                <w:lang w:eastAsia="en-NZ"/>
              </w:rPr>
              <w:t>Electrical equipment has been tested and tagged in 2015.  The platform scale was broken on the day of the audit.  Documented evide</w:t>
            </w:r>
            <w:r w:rsidRPr="00BE00C7">
              <w:rPr>
                <w:rFonts w:cs="Arial"/>
                <w:lang w:eastAsia="en-NZ"/>
              </w:rPr>
              <w:t>nce of monitoring hot water taps was missing and maintenance staff were not available during the audit to be interviewed.  This previous area for improvement remains.</w:t>
            </w:r>
          </w:p>
          <w:p w:rsidR="00EB7645" w:rsidRPr="00BE00C7" w:rsidRDefault="00C570C6" w:rsidP="00805B45">
            <w:pPr>
              <w:pStyle w:val="OutcomeDescription"/>
              <w:spacing w:before="120" w:after="120"/>
              <w:rPr>
                <w:rFonts w:cs="Arial"/>
                <w:lang w:eastAsia="en-NZ"/>
              </w:rPr>
            </w:pPr>
            <w:r w:rsidRPr="00BE00C7">
              <w:rPr>
                <w:rFonts w:cs="Arial"/>
                <w:lang w:eastAsia="en-NZ"/>
              </w:rPr>
              <w:lastRenderedPageBreak/>
              <w:t>The service has applied to HealthCERT to approve the addition of one room for two rest ho</w:t>
            </w:r>
            <w:r w:rsidRPr="00BE00C7">
              <w:rPr>
                <w:rFonts w:cs="Arial"/>
                <w:lang w:eastAsia="en-NZ"/>
              </w:rPr>
              <w:t>me level residents.  This room has been converted and is suitable for a single resident.  The room has ample space, a call bell within the resident’s reach, and a sink for hand washing.  This room is not yet ready to accommodate two rest home level residen</w:t>
            </w:r>
            <w:r w:rsidRPr="00BE00C7">
              <w:rPr>
                <w:rFonts w:cs="Arial"/>
                <w:lang w:eastAsia="en-NZ"/>
              </w:rPr>
              <w:t xml:space="preserve">ts.  </w:t>
            </w:r>
            <w:bookmarkStart w:id="55" w:name="_GoBack"/>
            <w:bookmarkEnd w:id="55"/>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 xml:space="preserve">i) Five residents were unable to be weighed due to a broken platform scale.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(ii) The auditor was unable to evidence monitoring hot water temperatures of residents’ water taps.  </w:t>
            </w:r>
          </w:p>
          <w:p w:rsidR="00EB7645" w:rsidRPr="00BE00C7" w:rsidRDefault="00C570C6" w:rsidP="00BE00C7">
            <w:pPr>
              <w:pStyle w:val="OutcomeDescription"/>
              <w:spacing w:before="120" w:after="120"/>
              <w:rPr>
                <w:rFonts w:cs="Arial"/>
                <w:lang w:eastAsia="en-NZ"/>
              </w:rPr>
            </w:pPr>
            <w:r w:rsidRPr="00BE00C7">
              <w:rPr>
                <w:rFonts w:cs="Arial"/>
                <w:lang w:eastAsia="en-NZ"/>
              </w:rPr>
              <w:t>(iii) The room that was assessed for two rest home level residents i</w:t>
            </w:r>
            <w:r w:rsidRPr="00BE00C7">
              <w:rPr>
                <w:rFonts w:cs="Arial"/>
                <w:lang w:eastAsia="en-NZ"/>
              </w:rPr>
              <w:t xml:space="preserve">s missing one call bell, and a privacy curtain.  The sink in the room does not allow for segregation of personal items between two residents.  </w:t>
            </w:r>
          </w:p>
          <w:p w:rsidR="00EB7645" w:rsidRPr="00BE00C7" w:rsidRDefault="00C570C6" w:rsidP="00BE00C7">
            <w:pPr>
              <w:pStyle w:val="OutcomeDescription"/>
              <w:spacing w:before="120" w:after="120"/>
              <w:rPr>
                <w:rFonts w:cs="Arial"/>
                <w:lang w:eastAsia="en-NZ"/>
              </w:rPr>
            </w:pPr>
          </w:p>
        </w:tc>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 xml:space="preserve">(i) Ensure the platform scale is repaired.  </w:t>
            </w:r>
          </w:p>
          <w:p w:rsidR="00EB7645" w:rsidRPr="00BE00C7" w:rsidRDefault="00C570C6" w:rsidP="00BE00C7">
            <w:pPr>
              <w:pStyle w:val="OutcomeDescription"/>
              <w:spacing w:before="120" w:after="120"/>
              <w:rPr>
                <w:rFonts w:cs="Arial"/>
                <w:lang w:eastAsia="en-NZ"/>
              </w:rPr>
            </w:pPr>
            <w:r w:rsidRPr="00BE00C7">
              <w:rPr>
                <w:rFonts w:cs="Arial"/>
                <w:lang w:eastAsia="en-NZ"/>
              </w:rPr>
              <w:t xml:space="preserve">(ii) Hot water temperature monitoring is required. </w:t>
            </w:r>
          </w:p>
          <w:p w:rsidR="00EB7645" w:rsidRPr="00BE00C7" w:rsidRDefault="00C570C6" w:rsidP="00BE00C7">
            <w:pPr>
              <w:pStyle w:val="OutcomeDescription"/>
              <w:spacing w:before="120" w:after="120"/>
              <w:rPr>
                <w:rFonts w:cs="Arial"/>
                <w:lang w:eastAsia="en-NZ"/>
              </w:rPr>
            </w:pPr>
            <w:r w:rsidRPr="00BE00C7">
              <w:rPr>
                <w:rFonts w:cs="Arial"/>
                <w:lang w:eastAsia="en-NZ"/>
              </w:rPr>
              <w:t>(iii) The prop</w:t>
            </w:r>
            <w:r w:rsidRPr="00BE00C7">
              <w:rPr>
                <w:rFonts w:cs="Arial"/>
                <w:lang w:eastAsia="en-NZ"/>
              </w:rPr>
              <w:t>osed double room for two rest home level residents requires an additional call bell, privacy curtain and must meet infection control standards if a sink is shared between two residents.</w:t>
            </w:r>
          </w:p>
          <w:p w:rsidR="00EB7645" w:rsidRPr="00BE00C7" w:rsidRDefault="00C570C6" w:rsidP="00BE00C7">
            <w:pPr>
              <w:pStyle w:val="OutcomeDescription"/>
              <w:spacing w:before="120" w:after="120"/>
              <w:rPr>
                <w:rFonts w:cs="Arial"/>
                <w:lang w:eastAsia="en-NZ"/>
              </w:rPr>
            </w:pPr>
          </w:p>
          <w:p w:rsidR="00EB7645" w:rsidRPr="00BE00C7" w:rsidRDefault="00C570C6"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C570C6" w:rsidP="00BE00C7">
      <w:pPr>
        <w:pStyle w:val="OutcomeDescription"/>
        <w:spacing w:before="120" w:after="120"/>
        <w:rPr>
          <w:rFonts w:cs="Arial"/>
          <w:lang w:eastAsia="en-NZ"/>
        </w:rPr>
      </w:pPr>
      <w:bookmarkStart w:id="56" w:name="AuditSummaryCAMCriterion"/>
      <w:bookmarkEnd w:id="56"/>
    </w:p>
    <w:p w:rsidR="00460D43" w:rsidRDefault="00C570C6">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C570C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C570C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C570C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3382">
        <w:tc>
          <w:tcPr>
            <w:tcW w:w="0" w:type="auto"/>
          </w:tcPr>
          <w:p w:rsidR="00EB7645" w:rsidRPr="00BE00C7" w:rsidRDefault="00C570C6"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C570C6" w:rsidP="00BE00C7">
      <w:pPr>
        <w:pStyle w:val="OutcomeDescription"/>
        <w:spacing w:before="120" w:after="120"/>
        <w:rPr>
          <w:rFonts w:cs="Arial"/>
          <w:lang w:eastAsia="en-NZ"/>
        </w:rPr>
      </w:pPr>
      <w:bookmarkStart w:id="57" w:name="AuditSummaryCAMImprovment"/>
      <w:bookmarkEnd w:id="57"/>
    </w:p>
    <w:p w:rsidR="008F3634" w:rsidRDefault="00C570C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70C6">
      <w:r>
        <w:separator/>
      </w:r>
    </w:p>
  </w:endnote>
  <w:endnote w:type="continuationSeparator" w:id="0">
    <w:p w:rsidR="00000000" w:rsidRDefault="00C5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0C6">
    <w:pPr>
      <w:pStyle w:val="Footer"/>
    </w:pPr>
  </w:p>
  <w:p w:rsidR="005A4A55" w:rsidRDefault="00C570C6"/>
  <w:p w:rsidR="005A4A55" w:rsidRDefault="00C570C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570C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 M &amp; D L Beer Holdings Limited - Cardrona</w:t>
    </w:r>
    <w:bookmarkEnd w:id="58"/>
    <w:r>
      <w:rPr>
        <w:rFonts w:cs="Arial"/>
        <w:sz w:val="16"/>
        <w:szCs w:val="20"/>
      </w:rPr>
      <w:tab/>
      <w:t xml:space="preserve">Date of Audit: </w:t>
    </w:r>
    <w:bookmarkStart w:id="59" w:name="AuditStartDate1"/>
    <w:r>
      <w:rPr>
        <w:rFonts w:cs="Arial"/>
        <w:sz w:val="16"/>
        <w:szCs w:val="20"/>
      </w:rPr>
      <w:t>18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C570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70C6">
      <w:r>
        <w:separator/>
      </w:r>
    </w:p>
  </w:footnote>
  <w:footnote w:type="continuationSeparator" w:id="0">
    <w:p w:rsidR="00000000" w:rsidRDefault="00C5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0C6">
    <w:pPr>
      <w:pStyle w:val="Header"/>
    </w:pPr>
  </w:p>
  <w:p w:rsidR="005A4A55" w:rsidRDefault="00C570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0C6">
    <w:pPr>
      <w:pStyle w:val="Header"/>
    </w:pPr>
  </w:p>
  <w:p w:rsidR="005A4A55" w:rsidRDefault="00C570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5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A68789E">
      <w:start w:val="1"/>
      <w:numFmt w:val="decimal"/>
      <w:lvlText w:val="%1."/>
      <w:lvlJc w:val="left"/>
      <w:pPr>
        <w:ind w:left="360" w:hanging="360"/>
      </w:pPr>
    </w:lvl>
    <w:lvl w:ilvl="1" w:tplc="A58A0F7C" w:tentative="1">
      <w:start w:val="1"/>
      <w:numFmt w:val="lowerLetter"/>
      <w:lvlText w:val="%2."/>
      <w:lvlJc w:val="left"/>
      <w:pPr>
        <w:ind w:left="1080" w:hanging="360"/>
      </w:pPr>
    </w:lvl>
    <w:lvl w:ilvl="2" w:tplc="88B03AA4" w:tentative="1">
      <w:start w:val="1"/>
      <w:numFmt w:val="lowerRoman"/>
      <w:lvlText w:val="%3."/>
      <w:lvlJc w:val="right"/>
      <w:pPr>
        <w:ind w:left="1800" w:hanging="180"/>
      </w:pPr>
    </w:lvl>
    <w:lvl w:ilvl="3" w:tplc="0434B0DE" w:tentative="1">
      <w:start w:val="1"/>
      <w:numFmt w:val="decimal"/>
      <w:lvlText w:val="%4."/>
      <w:lvlJc w:val="left"/>
      <w:pPr>
        <w:ind w:left="2520" w:hanging="360"/>
      </w:pPr>
    </w:lvl>
    <w:lvl w:ilvl="4" w:tplc="CCCC6AC6" w:tentative="1">
      <w:start w:val="1"/>
      <w:numFmt w:val="lowerLetter"/>
      <w:lvlText w:val="%5."/>
      <w:lvlJc w:val="left"/>
      <w:pPr>
        <w:ind w:left="3240" w:hanging="360"/>
      </w:pPr>
    </w:lvl>
    <w:lvl w:ilvl="5" w:tplc="ABB6F7CE" w:tentative="1">
      <w:start w:val="1"/>
      <w:numFmt w:val="lowerRoman"/>
      <w:lvlText w:val="%6."/>
      <w:lvlJc w:val="right"/>
      <w:pPr>
        <w:ind w:left="3960" w:hanging="180"/>
      </w:pPr>
    </w:lvl>
    <w:lvl w:ilvl="6" w:tplc="618A7316" w:tentative="1">
      <w:start w:val="1"/>
      <w:numFmt w:val="decimal"/>
      <w:lvlText w:val="%7."/>
      <w:lvlJc w:val="left"/>
      <w:pPr>
        <w:ind w:left="4680" w:hanging="360"/>
      </w:pPr>
    </w:lvl>
    <w:lvl w:ilvl="7" w:tplc="712CFE3E" w:tentative="1">
      <w:start w:val="1"/>
      <w:numFmt w:val="lowerLetter"/>
      <w:lvlText w:val="%8."/>
      <w:lvlJc w:val="left"/>
      <w:pPr>
        <w:ind w:left="5400" w:hanging="360"/>
      </w:pPr>
    </w:lvl>
    <w:lvl w:ilvl="8" w:tplc="1A521856" w:tentative="1">
      <w:start w:val="1"/>
      <w:numFmt w:val="lowerRoman"/>
      <w:lvlText w:val="%9."/>
      <w:lvlJc w:val="right"/>
      <w:pPr>
        <w:ind w:left="6120" w:hanging="180"/>
      </w:pPr>
    </w:lvl>
  </w:abstractNum>
  <w:abstractNum w:abstractNumId="1">
    <w:nsid w:val="70640EF3"/>
    <w:multiLevelType w:val="hybridMultilevel"/>
    <w:tmpl w:val="5E381990"/>
    <w:lvl w:ilvl="0" w:tplc="884C72B0">
      <w:start w:val="1"/>
      <w:numFmt w:val="bullet"/>
      <w:lvlText w:val=""/>
      <w:lvlJc w:val="left"/>
      <w:pPr>
        <w:ind w:left="720" w:hanging="360"/>
      </w:pPr>
      <w:rPr>
        <w:rFonts w:ascii="Symbol" w:hAnsi="Symbol" w:hint="default"/>
      </w:rPr>
    </w:lvl>
    <w:lvl w:ilvl="1" w:tplc="5D96DAA6" w:tentative="1">
      <w:start w:val="1"/>
      <w:numFmt w:val="bullet"/>
      <w:lvlText w:val="o"/>
      <w:lvlJc w:val="left"/>
      <w:pPr>
        <w:ind w:left="1440" w:hanging="360"/>
      </w:pPr>
      <w:rPr>
        <w:rFonts w:ascii="Courier New" w:hAnsi="Courier New" w:cs="Courier New" w:hint="default"/>
      </w:rPr>
    </w:lvl>
    <w:lvl w:ilvl="2" w:tplc="8A80E382" w:tentative="1">
      <w:start w:val="1"/>
      <w:numFmt w:val="bullet"/>
      <w:lvlText w:val=""/>
      <w:lvlJc w:val="left"/>
      <w:pPr>
        <w:ind w:left="2160" w:hanging="360"/>
      </w:pPr>
      <w:rPr>
        <w:rFonts w:ascii="Wingdings" w:hAnsi="Wingdings" w:hint="default"/>
      </w:rPr>
    </w:lvl>
    <w:lvl w:ilvl="3" w:tplc="B674333C" w:tentative="1">
      <w:start w:val="1"/>
      <w:numFmt w:val="bullet"/>
      <w:lvlText w:val=""/>
      <w:lvlJc w:val="left"/>
      <w:pPr>
        <w:ind w:left="2880" w:hanging="360"/>
      </w:pPr>
      <w:rPr>
        <w:rFonts w:ascii="Symbol" w:hAnsi="Symbol" w:hint="default"/>
      </w:rPr>
    </w:lvl>
    <w:lvl w:ilvl="4" w:tplc="FD94B952" w:tentative="1">
      <w:start w:val="1"/>
      <w:numFmt w:val="bullet"/>
      <w:lvlText w:val="o"/>
      <w:lvlJc w:val="left"/>
      <w:pPr>
        <w:ind w:left="3600" w:hanging="360"/>
      </w:pPr>
      <w:rPr>
        <w:rFonts w:ascii="Courier New" w:hAnsi="Courier New" w:cs="Courier New" w:hint="default"/>
      </w:rPr>
    </w:lvl>
    <w:lvl w:ilvl="5" w:tplc="FC165A64" w:tentative="1">
      <w:start w:val="1"/>
      <w:numFmt w:val="bullet"/>
      <w:lvlText w:val=""/>
      <w:lvlJc w:val="left"/>
      <w:pPr>
        <w:ind w:left="4320" w:hanging="360"/>
      </w:pPr>
      <w:rPr>
        <w:rFonts w:ascii="Wingdings" w:hAnsi="Wingdings" w:hint="default"/>
      </w:rPr>
    </w:lvl>
    <w:lvl w:ilvl="6" w:tplc="1662209A" w:tentative="1">
      <w:start w:val="1"/>
      <w:numFmt w:val="bullet"/>
      <w:lvlText w:val=""/>
      <w:lvlJc w:val="left"/>
      <w:pPr>
        <w:ind w:left="5040" w:hanging="360"/>
      </w:pPr>
      <w:rPr>
        <w:rFonts w:ascii="Symbol" w:hAnsi="Symbol" w:hint="default"/>
      </w:rPr>
    </w:lvl>
    <w:lvl w:ilvl="7" w:tplc="21F62B0E" w:tentative="1">
      <w:start w:val="1"/>
      <w:numFmt w:val="bullet"/>
      <w:lvlText w:val="o"/>
      <w:lvlJc w:val="left"/>
      <w:pPr>
        <w:ind w:left="5760" w:hanging="360"/>
      </w:pPr>
      <w:rPr>
        <w:rFonts w:ascii="Courier New" w:hAnsi="Courier New" w:cs="Courier New" w:hint="default"/>
      </w:rPr>
    </w:lvl>
    <w:lvl w:ilvl="8" w:tplc="0674E3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82"/>
    <w:rsid w:val="00503382"/>
    <w:rsid w:val="00805B45"/>
    <w:rsid w:val="00996AC6"/>
    <w:rsid w:val="00C570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7E065-3990-4CC9-8888-6B8456A8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DD0D-96B7-44C3-AA7B-7219E8D7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2016-02-01T19:18:00Z</dcterms:created>
  <dcterms:modified xsi:type="dcterms:W3CDTF">2016-02-01T19:18:00Z</dcterms:modified>
</cp:coreProperties>
</file>