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D79B1">
      <w:pPr>
        <w:pStyle w:val="Heading1"/>
        <w:rPr>
          <w:rFonts w:cs="Arial"/>
        </w:rPr>
      </w:pPr>
      <w:bookmarkStart w:id="0" w:name="PRMS_RIName"/>
      <w:bookmarkStart w:id="1" w:name="_GoBack"/>
      <w:r>
        <w:rPr>
          <w:rFonts w:cs="Arial"/>
        </w:rPr>
        <w:t>Sunrise International Funds Limited - Howick Manor</w:t>
      </w:r>
      <w:bookmarkEnd w:id="0"/>
    </w:p>
    <w:p w:rsidR="00460D43" w:rsidRDefault="002D79B1">
      <w:pPr>
        <w:pStyle w:val="Heading2"/>
        <w:spacing w:after="0"/>
        <w:rPr>
          <w:rFonts w:cs="Arial"/>
        </w:rPr>
      </w:pPr>
      <w:r>
        <w:rPr>
          <w:rFonts w:cs="Arial"/>
        </w:rPr>
        <w:t>Introduction</w:t>
      </w:r>
    </w:p>
    <w:p w:rsidR="00460D43" w:rsidRDefault="002D79B1">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2D79B1">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2D79B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D79B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2D79B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2D79B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D79B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Sunrise International Funds Limited</w:t>
      </w:r>
      <w:bookmarkEnd w:id="5"/>
    </w:p>
    <w:p w:rsidR="005A5115" w:rsidRPr="009418D4" w:rsidRDefault="002D79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Howick Manor</w:t>
      </w:r>
      <w:bookmarkEnd w:id="6"/>
    </w:p>
    <w:p w:rsidR="005A5115" w:rsidRPr="009418D4" w:rsidRDefault="002D79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Dementia care</w:t>
      </w:r>
      <w:bookmarkEnd w:id="7"/>
    </w:p>
    <w:p w:rsidR="005A5115" w:rsidRPr="009418D4" w:rsidRDefault="002D79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13 August 2015</w:t>
      </w:r>
      <w:bookmarkEnd w:id="8"/>
      <w:r w:rsidRPr="009418D4">
        <w:rPr>
          <w:rFonts w:cs="Arial"/>
        </w:rPr>
        <w:tab/>
        <w:t xml:space="preserve">End date: </w:t>
      </w:r>
      <w:bookmarkStart w:id="9" w:name="AuditEndDate"/>
      <w:r>
        <w:rPr>
          <w:rFonts w:cs="Arial"/>
        </w:rPr>
        <w:t>13 August 2015</w:t>
      </w:r>
      <w:bookmarkEnd w:id="9"/>
    </w:p>
    <w:p w:rsidR="005A5115" w:rsidRPr="009418D4" w:rsidRDefault="002D79B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(if </w:t>
      </w:r>
      <w:r w:rsidRPr="009D18F5">
        <w:rPr>
          <w:rFonts w:cs="Arial"/>
          <w:b/>
        </w:rPr>
        <w:t>any):</w:t>
      </w:r>
      <w:r w:rsidRPr="009418D4">
        <w:rPr>
          <w:rFonts w:cs="Arial"/>
        </w:rPr>
        <w:t xml:space="preserve"> </w:t>
      </w:r>
      <w:bookmarkStart w:id="10" w:name="ProposedChangesToServices"/>
      <w:r w:rsidRPr="009418D4">
        <w:rPr>
          <w:rFonts w:cs="Arial"/>
        </w:rPr>
        <w:t xml:space="preserve"> </w:t>
      </w:r>
    </w:p>
    <w:bookmarkEnd w:id="10"/>
    <w:p w:rsidR="00070F5C" w:rsidRPr="009418D4" w:rsidRDefault="002D79B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16</w:t>
      </w:r>
      <w:bookmarkEnd w:id="11"/>
    </w:p>
    <w:p w:rsidR="009D18F5" w:rsidRDefault="002D79B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D79B1">
      <w:pPr>
        <w:pStyle w:val="Heading1"/>
        <w:rPr>
          <w:rFonts w:cs="Arial"/>
        </w:rPr>
      </w:pPr>
      <w:r>
        <w:rPr>
          <w:rFonts w:cs="Arial"/>
        </w:rPr>
        <w:lastRenderedPageBreak/>
        <w:t>Executive summary of the audit</w:t>
      </w:r>
    </w:p>
    <w:p w:rsidR="00460D43" w:rsidRDefault="002D79B1">
      <w:pPr>
        <w:pStyle w:val="Heading2"/>
        <w:rPr>
          <w:rFonts w:cs="Arial"/>
        </w:rPr>
      </w:pPr>
      <w:r>
        <w:rPr>
          <w:rFonts w:cs="Arial"/>
        </w:rPr>
        <w:t>Introduction</w:t>
      </w:r>
    </w:p>
    <w:p w:rsidR="00460D43" w:rsidRDefault="002D79B1">
      <w:pPr>
        <w:spacing w:before="240" w:after="240"/>
        <w:rPr>
          <w:rFonts w:cs="Arial"/>
          <w:lang w:eastAsia="en-NZ"/>
        </w:rPr>
      </w:pPr>
      <w:r>
        <w:rPr>
          <w:rFonts w:cs="Arial"/>
          <w:lang w:eastAsia="en-NZ"/>
        </w:rPr>
        <w:t xml:space="preserve">This section contains a summary of the auditors’ findings for this audit.  The information is grouped into </w:t>
      </w:r>
      <w:r>
        <w:rPr>
          <w:rFonts w:cs="Arial"/>
          <w:lang w:eastAsia="en-NZ"/>
        </w:rPr>
        <w:t>the six outcome areas contained within the Health and Disability Services Standards:</w:t>
      </w:r>
    </w:p>
    <w:p w:rsidR="00460D43" w:rsidRDefault="002D79B1">
      <w:pPr>
        <w:pStyle w:val="ListParagraph"/>
        <w:numPr>
          <w:ilvl w:val="0"/>
          <w:numId w:val="1"/>
        </w:numPr>
        <w:spacing w:before="240" w:after="240"/>
        <w:rPr>
          <w:rFonts w:cs="Arial"/>
          <w:lang w:eastAsia="en-NZ"/>
        </w:rPr>
      </w:pPr>
      <w:r>
        <w:rPr>
          <w:rFonts w:cs="Arial"/>
          <w:lang w:eastAsia="en-NZ"/>
        </w:rPr>
        <w:t>consumer rights</w:t>
      </w:r>
    </w:p>
    <w:p w:rsidR="00460D43" w:rsidRDefault="002D79B1">
      <w:pPr>
        <w:pStyle w:val="ListParagraph"/>
        <w:numPr>
          <w:ilvl w:val="0"/>
          <w:numId w:val="1"/>
        </w:numPr>
        <w:spacing w:before="240" w:after="240"/>
        <w:rPr>
          <w:rFonts w:cs="Arial"/>
          <w:lang w:eastAsia="en-NZ"/>
        </w:rPr>
      </w:pPr>
      <w:r>
        <w:rPr>
          <w:rFonts w:cs="Arial"/>
          <w:lang w:eastAsia="en-NZ"/>
        </w:rPr>
        <w:t>organisational management</w:t>
      </w:r>
    </w:p>
    <w:p w:rsidR="00460D43" w:rsidRDefault="002D79B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D79B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D79B1">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rsidR="00460D43" w:rsidRDefault="002D79B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D79B1">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indicators </w:t>
      </w:r>
      <w:r>
        <w:rPr>
          <w:rFonts w:cs="Arial"/>
          <w:lang w:eastAsia="en-NZ"/>
        </w:rPr>
        <w:t>are arrived at.</w:t>
      </w:r>
    </w:p>
    <w:p w:rsidR="00460D43" w:rsidRDefault="002D79B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070F5C">
        <w:trPr>
          <w:cantSplit/>
          <w:tblHeader/>
        </w:trPr>
        <w:tc>
          <w:tcPr>
            <w:tcW w:w="1260" w:type="dxa"/>
            <w:tcBorders>
              <w:bottom w:val="single" w:sz="4" w:space="0" w:color="000000"/>
            </w:tcBorders>
            <w:vAlign w:val="center"/>
          </w:tcPr>
          <w:p w:rsidR="00460D43" w:rsidRDefault="002D79B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2D79B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2D79B1">
            <w:pPr>
              <w:spacing w:before="60" w:after="60"/>
              <w:rPr>
                <w:rFonts w:eastAsia="Calibri"/>
                <w:b/>
                <w:szCs w:val="24"/>
              </w:rPr>
            </w:pPr>
            <w:r>
              <w:rPr>
                <w:rFonts w:eastAsia="Calibri"/>
                <w:b/>
                <w:szCs w:val="24"/>
              </w:rPr>
              <w:t>Definition</w:t>
            </w:r>
          </w:p>
        </w:tc>
      </w:tr>
      <w:tr w:rsidR="00070F5C">
        <w:trPr>
          <w:cantSplit/>
          <w:trHeight w:val="964"/>
        </w:trPr>
        <w:tc>
          <w:tcPr>
            <w:tcW w:w="1260" w:type="dxa"/>
            <w:tcBorders>
              <w:bottom w:val="single" w:sz="4" w:space="0" w:color="000000"/>
            </w:tcBorders>
            <w:shd w:val="clear" w:color="0066FF" w:fill="0000FF"/>
            <w:vAlign w:val="center"/>
          </w:tcPr>
          <w:p w:rsidR="00460D43" w:rsidRDefault="002D79B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D79B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2D79B1">
            <w:pPr>
              <w:spacing w:before="60" w:after="60"/>
              <w:ind w:left="50"/>
              <w:rPr>
                <w:rFonts w:eastAsia="Calibri"/>
                <w:szCs w:val="24"/>
              </w:rPr>
            </w:pPr>
            <w:r>
              <w:rPr>
                <w:rFonts w:eastAsia="Calibri"/>
                <w:szCs w:val="24"/>
              </w:rPr>
              <w:t>All standards applicable to this service fully attained with some standards exceeded</w:t>
            </w:r>
          </w:p>
        </w:tc>
      </w:tr>
      <w:tr w:rsidR="00070F5C">
        <w:trPr>
          <w:cantSplit/>
          <w:trHeight w:val="964"/>
        </w:trPr>
        <w:tc>
          <w:tcPr>
            <w:tcW w:w="1260" w:type="dxa"/>
            <w:shd w:val="clear" w:color="33CC33" w:fill="00FF00"/>
            <w:vAlign w:val="center"/>
          </w:tcPr>
          <w:p w:rsidR="00460D43" w:rsidRDefault="002D79B1">
            <w:pPr>
              <w:spacing w:before="60" w:after="60"/>
              <w:rPr>
                <w:rFonts w:eastAsia="Calibri"/>
                <w:szCs w:val="24"/>
              </w:rPr>
            </w:pPr>
          </w:p>
        </w:tc>
        <w:tc>
          <w:tcPr>
            <w:tcW w:w="7095" w:type="dxa"/>
            <w:shd w:val="clear" w:color="auto" w:fill="auto"/>
            <w:vAlign w:val="center"/>
          </w:tcPr>
          <w:p w:rsidR="00460D43" w:rsidRDefault="002D79B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2D79B1">
            <w:pPr>
              <w:spacing w:before="60" w:after="60"/>
              <w:ind w:left="50"/>
              <w:rPr>
                <w:rFonts w:eastAsia="Calibri"/>
                <w:szCs w:val="24"/>
              </w:rPr>
            </w:pPr>
            <w:r>
              <w:rPr>
                <w:rFonts w:eastAsia="Calibri"/>
                <w:szCs w:val="24"/>
              </w:rPr>
              <w:t xml:space="preserve">Standards applicable to this service fully attained </w:t>
            </w:r>
          </w:p>
        </w:tc>
      </w:tr>
      <w:tr w:rsidR="00070F5C">
        <w:trPr>
          <w:cantSplit/>
          <w:trHeight w:val="964"/>
        </w:trPr>
        <w:tc>
          <w:tcPr>
            <w:tcW w:w="1260" w:type="dxa"/>
            <w:tcBorders>
              <w:bottom w:val="single" w:sz="4" w:space="0" w:color="000000"/>
            </w:tcBorders>
            <w:shd w:val="clear" w:color="auto" w:fill="FFFF00"/>
            <w:vAlign w:val="center"/>
          </w:tcPr>
          <w:p w:rsidR="00460D43" w:rsidRDefault="002D79B1">
            <w:pPr>
              <w:spacing w:before="60" w:after="60"/>
              <w:rPr>
                <w:rFonts w:eastAsia="Calibri"/>
                <w:szCs w:val="24"/>
              </w:rPr>
            </w:pPr>
          </w:p>
        </w:tc>
        <w:tc>
          <w:tcPr>
            <w:tcW w:w="7095" w:type="dxa"/>
            <w:shd w:val="clear" w:color="auto" w:fill="auto"/>
            <w:vAlign w:val="center"/>
          </w:tcPr>
          <w:p w:rsidR="00460D43" w:rsidRDefault="002D79B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2D79B1">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070F5C">
        <w:trPr>
          <w:cantSplit/>
          <w:trHeight w:val="964"/>
        </w:trPr>
        <w:tc>
          <w:tcPr>
            <w:tcW w:w="1260" w:type="dxa"/>
            <w:tcBorders>
              <w:bottom w:val="single" w:sz="4" w:space="0" w:color="000000"/>
            </w:tcBorders>
            <w:shd w:val="clear" w:color="auto" w:fill="FFC800"/>
            <w:vAlign w:val="center"/>
          </w:tcPr>
          <w:p w:rsidR="00460D43" w:rsidRDefault="002D79B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D79B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2D79B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70F5C">
        <w:trPr>
          <w:cantSplit/>
          <w:trHeight w:val="964"/>
        </w:trPr>
        <w:tc>
          <w:tcPr>
            <w:tcW w:w="1260" w:type="dxa"/>
            <w:shd w:val="clear" w:color="auto" w:fill="FF0000"/>
            <w:vAlign w:val="center"/>
          </w:tcPr>
          <w:p w:rsidR="00460D43" w:rsidRDefault="002D79B1">
            <w:pPr>
              <w:spacing w:before="60" w:after="60"/>
              <w:rPr>
                <w:rFonts w:eastAsia="Calibri"/>
                <w:szCs w:val="24"/>
              </w:rPr>
            </w:pPr>
          </w:p>
        </w:tc>
        <w:tc>
          <w:tcPr>
            <w:tcW w:w="7095" w:type="dxa"/>
            <w:shd w:val="clear" w:color="auto" w:fill="auto"/>
            <w:vAlign w:val="center"/>
          </w:tcPr>
          <w:p w:rsidR="00460D43" w:rsidRDefault="002D79B1">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2D79B1">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2D79B1">
      <w:pPr>
        <w:pStyle w:val="Heading2"/>
        <w:spacing w:after="0"/>
        <w:rPr>
          <w:rFonts w:cs="Arial"/>
        </w:rPr>
      </w:pPr>
      <w:r>
        <w:rPr>
          <w:rFonts w:cs="Arial"/>
        </w:rPr>
        <w:t>General overview of the audit</w:t>
      </w:r>
    </w:p>
    <w:p w:rsidR="00E536CC" w:rsidRDefault="002D79B1">
      <w:pPr>
        <w:spacing w:before="240" w:line="276" w:lineRule="auto"/>
        <w:rPr>
          <w:rFonts w:eastAsia="Calibri"/>
        </w:rPr>
      </w:pPr>
      <w:bookmarkStart w:id="12" w:name="GeneralOverview"/>
      <w:r w:rsidRPr="00A4268A">
        <w:rPr>
          <w:rFonts w:eastAsia="Calibri"/>
        </w:rPr>
        <w:t>Howick Manor provides dementia level of care for up to 24 residents.  On the day of the audit, there were 16</w:t>
      </w:r>
      <w:r w:rsidRPr="00A4268A">
        <w:rPr>
          <w:rFonts w:eastAsia="Calibri"/>
        </w:rPr>
        <w:t xml:space="preserve"> residents.  The service is one of three aged care facilities owned by two owner/directors.  A facility manager manages the daily operations and is supported by a full-time registered nurse.  The relatives interviewed spoke positively about the care and su</w:t>
      </w:r>
      <w:r w:rsidRPr="00A4268A">
        <w:rPr>
          <w:rFonts w:eastAsia="Calibri"/>
        </w:rPr>
        <w:t>pports provided at Howick Manor.</w:t>
      </w:r>
    </w:p>
    <w:p w:rsidR="00070F5C" w:rsidRPr="00A4268A" w:rsidRDefault="002D79B1">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w:t>
      </w:r>
      <w:r w:rsidRPr="00A4268A">
        <w:rPr>
          <w:rFonts w:eastAsia="Calibri"/>
        </w:rPr>
        <w:t>esidents and staff files, observations and interviews with family, management and staff.</w:t>
      </w:r>
      <w:r>
        <w:rPr>
          <w:rFonts w:eastAsia="Calibri"/>
        </w:rPr>
        <w:t xml:space="preserve">  </w:t>
      </w:r>
      <w:r w:rsidRPr="00A4268A">
        <w:rPr>
          <w:rFonts w:eastAsia="Calibri"/>
        </w:rPr>
        <w:t xml:space="preserve">Improvements are required around the admission agreement, prescribing of as required medications and an aspect of medication storage. </w:t>
      </w:r>
    </w:p>
    <w:bookmarkEnd w:id="12"/>
    <w:p w:rsidR="00070F5C" w:rsidRPr="00A4268A" w:rsidRDefault="00070F5C">
      <w:pPr>
        <w:spacing w:before="240" w:line="276" w:lineRule="auto"/>
        <w:rPr>
          <w:rFonts w:eastAsia="Calibri"/>
        </w:rPr>
      </w:pPr>
    </w:p>
    <w:p w:rsidR="00460D43" w:rsidRDefault="002D79B1"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0F5C" w:rsidTr="00A4268A">
        <w:trPr>
          <w:cantSplit/>
        </w:trPr>
        <w:tc>
          <w:tcPr>
            <w:tcW w:w="10206" w:type="dxa"/>
            <w:vAlign w:val="center"/>
          </w:tcPr>
          <w:p w:rsidR="00460D43" w:rsidRPr="00621629" w:rsidRDefault="002D79B1" w:rsidP="00621629">
            <w:pPr>
              <w:spacing w:before="60" w:after="60" w:line="276" w:lineRule="auto"/>
              <w:rPr>
                <w:rFonts w:eastAsia="Calibri"/>
              </w:rPr>
            </w:pPr>
            <w:r w:rsidRPr="00621629">
              <w:rPr>
                <w:rFonts w:eastAsia="Calibri"/>
              </w:rPr>
              <w:t>Includes 13 sta</w:t>
            </w:r>
            <w:r w:rsidRPr="00621629">
              <w:rPr>
                <w:rFonts w:eastAsia="Calibri"/>
              </w:rPr>
              <w:t>ndards that support an outcome where consumers receive safe services of an appropriate standard that comply with consumer rights legislation. Services are provided in a manner that is respectful of consumer rights, facilities, informed choice, minimises ha</w:t>
            </w:r>
            <w:r w:rsidRPr="00621629">
              <w:rPr>
                <w:rFonts w:eastAsia="Calibri"/>
              </w:rPr>
              <w:t>rm and acknowledges cultural and individual values and beliefs.</w:t>
            </w:r>
          </w:p>
        </w:tc>
        <w:tc>
          <w:tcPr>
            <w:tcW w:w="1276" w:type="dxa"/>
            <w:shd w:val="clear" w:color="auto" w:fill="00FF00"/>
            <w:vAlign w:val="center"/>
          </w:tcPr>
          <w:p w:rsidR="00460D43" w:rsidRPr="00621629" w:rsidRDefault="002D79B1"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2D79B1"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2D79B1">
      <w:pPr>
        <w:spacing w:before="240" w:line="276" w:lineRule="auto"/>
        <w:rPr>
          <w:rFonts w:eastAsia="Calibri"/>
        </w:rPr>
      </w:pPr>
      <w:bookmarkStart w:id="15" w:name="ConsumerRights"/>
      <w:r w:rsidRPr="00A4268A">
        <w:rPr>
          <w:rFonts w:eastAsia="Calibri"/>
        </w:rPr>
        <w:lastRenderedPageBreak/>
        <w:t>Staff demonstrate an understanding of residents' rights and obligations.  This knowledge is incorporated into their daily work duties and caring for the residents.  Residents are treated with dignity and respect.  Residents' cultural, spiritual and individ</w:t>
      </w:r>
      <w:r w:rsidRPr="00A4268A">
        <w:rPr>
          <w:rFonts w:eastAsia="Calibri"/>
        </w:rPr>
        <w:t>ual values and beliefs are assessed on admission.  Evidence-based practice is evident, promoting and encouraging good practice.  There is evidence that family are kept informed.  The right of the resident and/or their family to make a complaint is understo</w:t>
      </w:r>
      <w:r w:rsidRPr="00A4268A">
        <w:rPr>
          <w:rFonts w:eastAsia="Calibri"/>
        </w:rPr>
        <w:t xml:space="preserve">od, respected and upheld by the service.      </w:t>
      </w:r>
    </w:p>
    <w:bookmarkEnd w:id="15"/>
    <w:p w:rsidR="00070F5C" w:rsidRPr="00A4268A" w:rsidRDefault="00070F5C">
      <w:pPr>
        <w:spacing w:before="240" w:line="276" w:lineRule="auto"/>
        <w:rPr>
          <w:rFonts w:eastAsia="Calibri"/>
        </w:rPr>
      </w:pPr>
    </w:p>
    <w:p w:rsidR="00460D43" w:rsidRDefault="002D79B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0F5C" w:rsidTr="00A4268A">
        <w:trPr>
          <w:cantSplit/>
        </w:trPr>
        <w:tc>
          <w:tcPr>
            <w:tcW w:w="10206" w:type="dxa"/>
            <w:vAlign w:val="center"/>
          </w:tcPr>
          <w:p w:rsidR="00460D43" w:rsidRPr="00621629" w:rsidRDefault="002D79B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2D79B1"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2D79B1" w:rsidP="00621629">
            <w:pPr>
              <w:spacing w:before="60" w:after="60" w:line="276" w:lineRule="auto"/>
              <w:rPr>
                <w:rFonts w:eastAsia="Calibri"/>
              </w:rPr>
            </w:pPr>
            <w:bookmarkStart w:id="17" w:name="IndicatorDescription1_2"/>
            <w:bookmarkEnd w:id="17"/>
            <w:r>
              <w:t xml:space="preserve">Standards </w:t>
            </w:r>
            <w:r>
              <w:t>applicable to this service fully attained.</w:t>
            </w:r>
          </w:p>
        </w:tc>
      </w:tr>
    </w:tbl>
    <w:p w:rsidR="00460D43" w:rsidRDefault="002D79B1">
      <w:pPr>
        <w:spacing w:before="240" w:line="276" w:lineRule="auto"/>
        <w:rPr>
          <w:rFonts w:eastAsia="Calibri"/>
        </w:rPr>
      </w:pPr>
      <w:bookmarkStart w:id="18" w:name="OrganisationalManagement"/>
      <w:r w:rsidRPr="00A4268A">
        <w:rPr>
          <w:rFonts w:eastAsia="Calibri"/>
        </w:rPr>
        <w:t>The business plan outlines goals and objectives for the year.  The quality programme includes an internal audit programme, monitoring adverse events and a health and safety programme that includes hazard manageme</w:t>
      </w:r>
      <w:r w:rsidRPr="00A4268A">
        <w:rPr>
          <w:rFonts w:eastAsia="Calibri"/>
        </w:rPr>
        <w:t xml:space="preserve">nt. Quality and risk management information is shared at staff meetings. Families are provided with the opportunity to feedback on issues during family meetings and via annual satisfaction surveys.  </w:t>
      </w:r>
    </w:p>
    <w:p w:rsidR="00070F5C" w:rsidRPr="00A4268A" w:rsidRDefault="002D79B1">
      <w:pPr>
        <w:spacing w:before="240" w:line="276" w:lineRule="auto"/>
        <w:rPr>
          <w:rFonts w:eastAsia="Calibri"/>
        </w:rPr>
      </w:pPr>
      <w:r w:rsidRPr="00A4268A">
        <w:rPr>
          <w:rFonts w:eastAsia="Calibri"/>
        </w:rPr>
        <w:t>Human resources are managed in accordance with good empl</w:t>
      </w:r>
      <w:r w:rsidRPr="00A4268A">
        <w:rPr>
          <w:rFonts w:eastAsia="Calibri"/>
        </w:rPr>
        <w:t xml:space="preserve">oyment practice, meeting legislative requirements.  An orientation programme is in place for new staff.  An education and training programme is in place for staff. There is an annual performance appraisal process in place. </w:t>
      </w:r>
    </w:p>
    <w:p w:rsidR="00070F5C" w:rsidRPr="00A4268A" w:rsidRDefault="002D79B1">
      <w:pPr>
        <w:spacing w:before="240" w:line="276" w:lineRule="auto"/>
        <w:rPr>
          <w:rFonts w:eastAsia="Calibri"/>
        </w:rPr>
      </w:pPr>
      <w:r w:rsidRPr="00A4268A">
        <w:rPr>
          <w:rFonts w:eastAsia="Calibri"/>
        </w:rPr>
        <w:t>The service has a documented rat</w:t>
      </w:r>
      <w:r w:rsidRPr="00A4268A">
        <w:rPr>
          <w:rFonts w:eastAsia="Calibri"/>
        </w:rPr>
        <w:t xml:space="preserve">ionale for determining staffing.  Caregivers and family members report staffing levels are sufficient to meet residents’ needs. One full-time registered nurse is employed.  She is available on call when not available on site.   </w:t>
      </w:r>
      <w:r w:rsidRPr="00A4268A">
        <w:rPr>
          <w:rFonts w:eastAsia="Calibri"/>
        </w:rPr>
        <w:t>The residents’ files are ap</w:t>
      </w:r>
      <w:r w:rsidRPr="00A4268A">
        <w:rPr>
          <w:rFonts w:eastAsia="Calibri"/>
        </w:rPr>
        <w:t xml:space="preserve">propriate to the service type.   </w:t>
      </w:r>
    </w:p>
    <w:bookmarkEnd w:id="18"/>
    <w:p w:rsidR="00070F5C" w:rsidRPr="00A4268A" w:rsidRDefault="00070F5C">
      <w:pPr>
        <w:spacing w:before="240" w:line="276" w:lineRule="auto"/>
        <w:rPr>
          <w:rFonts w:eastAsia="Calibri"/>
        </w:rPr>
      </w:pPr>
    </w:p>
    <w:p w:rsidR="00460D43" w:rsidRDefault="002D79B1"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0F5C" w:rsidTr="00A4268A">
        <w:trPr>
          <w:cantSplit/>
        </w:trPr>
        <w:tc>
          <w:tcPr>
            <w:tcW w:w="10206" w:type="dxa"/>
            <w:vAlign w:val="center"/>
          </w:tcPr>
          <w:p w:rsidR="00460D43" w:rsidRPr="00621629" w:rsidRDefault="002D79B1"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w:t>
            </w:r>
            <w:r w:rsidRPr="00621629">
              <w:rPr>
                <w:rFonts w:eastAsia="Calibri"/>
              </w:rPr>
              <w:t>appropriate manner, consistent with current legislation.</w:t>
            </w:r>
          </w:p>
        </w:tc>
        <w:tc>
          <w:tcPr>
            <w:tcW w:w="1276" w:type="dxa"/>
            <w:shd w:val="clear" w:color="auto" w:fill="FFFF00"/>
            <w:vAlign w:val="center"/>
          </w:tcPr>
          <w:p w:rsidR="00460D43" w:rsidRPr="00621629" w:rsidRDefault="002D79B1"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2D79B1"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E536CC" w:rsidRPr="005E14A4" w:rsidRDefault="002D79B1" w:rsidP="00621629">
      <w:pPr>
        <w:spacing w:before="240" w:line="276" w:lineRule="auto"/>
        <w:rPr>
          <w:rFonts w:eastAsia="Calibri"/>
        </w:rPr>
      </w:pPr>
      <w:bookmarkStart w:id="21" w:name="ContinuumOfServiceDelivery"/>
      <w:r w:rsidRPr="00A4268A">
        <w:rPr>
          <w:rFonts w:eastAsia="Calibri"/>
        </w:rPr>
        <w:t>Residents are screened and approved prior to entry to the service.  There is a comprehensive admission package availabl</w:t>
      </w:r>
      <w:r w:rsidRPr="00A4268A">
        <w:rPr>
          <w:rFonts w:eastAsia="Calibri"/>
        </w:rPr>
        <w:t>e prior to, or on entry to the service, that includes information on the Howick Manor’s behaviour management policy. The registered nurse is responsible for each stage of service provision. The registered nurse assesses and reviews residents' needs, outcom</w:t>
      </w:r>
      <w:r w:rsidRPr="00A4268A">
        <w:rPr>
          <w:rFonts w:eastAsia="Calibri"/>
        </w:rPr>
        <w:t>es and goals with the resident (as appropriate) and/or family/whānau input.  Resident files included medical notes by the contracted GP and visiting allied health professionals.</w:t>
      </w:r>
    </w:p>
    <w:p w:rsidR="00070F5C" w:rsidRPr="00A4268A" w:rsidRDefault="002D79B1" w:rsidP="00621629">
      <w:pPr>
        <w:spacing w:before="240" w:line="276" w:lineRule="auto"/>
        <w:rPr>
          <w:rFonts w:eastAsia="Calibri"/>
        </w:rPr>
      </w:pPr>
      <w:r w:rsidRPr="00A4268A">
        <w:rPr>
          <w:rFonts w:eastAsia="Calibri"/>
        </w:rPr>
        <w:t>The diversional therapist and activities coordinator provide an activities pro</w:t>
      </w:r>
      <w:r w:rsidRPr="00A4268A">
        <w:rPr>
          <w:rFonts w:eastAsia="Calibri"/>
        </w:rPr>
        <w:t xml:space="preserve">gramme for the residents that is varied, interesting and involves the families/whānau and community. Residents have an individualised 24-hour activity plan developed on admission. </w:t>
      </w:r>
    </w:p>
    <w:p w:rsidR="00070F5C" w:rsidRPr="00A4268A" w:rsidRDefault="002D79B1" w:rsidP="00621629">
      <w:pPr>
        <w:spacing w:before="240" w:line="276" w:lineRule="auto"/>
        <w:rPr>
          <w:rFonts w:eastAsia="Calibri"/>
        </w:rPr>
      </w:pPr>
      <w:r w:rsidRPr="00A4268A">
        <w:rPr>
          <w:rFonts w:eastAsia="Calibri"/>
        </w:rPr>
        <w:t xml:space="preserve">Medication policies reflect legislative requirements and guidelines.  Care </w:t>
      </w:r>
      <w:r w:rsidRPr="00A4268A">
        <w:rPr>
          <w:rFonts w:eastAsia="Calibri"/>
        </w:rPr>
        <w:t xml:space="preserve">staff responsible for administration of medicines complete education and medication competencies. </w:t>
      </w:r>
      <w:r>
        <w:rPr>
          <w:rFonts w:eastAsia="Calibri"/>
        </w:rPr>
        <w:t xml:space="preserve"> </w:t>
      </w:r>
      <w:r w:rsidRPr="00A4268A">
        <w:rPr>
          <w:rFonts w:eastAsia="Calibri"/>
        </w:rPr>
        <w:t>All meals are prepared on site.  Individual and special dietary needs are catered for.  Nutritional snacks are available 24 hours a day for the residents. Fo</w:t>
      </w:r>
      <w:r w:rsidRPr="00A4268A">
        <w:rPr>
          <w:rFonts w:eastAsia="Calibri"/>
        </w:rPr>
        <w:t>od, fridge and freezer temperatures are recorded.</w:t>
      </w:r>
    </w:p>
    <w:bookmarkEnd w:id="21"/>
    <w:p w:rsidR="00070F5C" w:rsidRPr="00A4268A" w:rsidRDefault="00070F5C" w:rsidP="00621629">
      <w:pPr>
        <w:spacing w:before="240" w:line="276" w:lineRule="auto"/>
        <w:rPr>
          <w:rFonts w:eastAsia="Calibri"/>
        </w:rPr>
      </w:pPr>
    </w:p>
    <w:p w:rsidR="00460D43" w:rsidRDefault="002D79B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0F5C" w:rsidTr="00A4268A">
        <w:trPr>
          <w:cantSplit/>
        </w:trPr>
        <w:tc>
          <w:tcPr>
            <w:tcW w:w="10206" w:type="dxa"/>
            <w:vAlign w:val="center"/>
          </w:tcPr>
          <w:p w:rsidR="00460D43" w:rsidRPr="00621629" w:rsidRDefault="002D79B1"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w:t>
            </w:r>
            <w:r w:rsidRPr="00621629">
              <w:rPr>
                <w:rFonts w:eastAsia="Calibri"/>
              </w:rPr>
              <w:t>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2D79B1"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2D79B1"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2D79B1">
      <w:pPr>
        <w:spacing w:before="240" w:line="276" w:lineRule="auto"/>
        <w:rPr>
          <w:rFonts w:eastAsia="Calibri"/>
        </w:rPr>
      </w:pPr>
      <w:bookmarkStart w:id="24" w:name="SafeAndAppropriateEnvironment"/>
      <w:r w:rsidRPr="00A4268A">
        <w:rPr>
          <w:rFonts w:eastAsia="Calibri"/>
        </w:rPr>
        <w:lastRenderedPageBreak/>
        <w:t xml:space="preserve">There are documented processes in place for the management of waste and hazardous substances.  Staff receive training and education to ensure safe and appropriate handling of waste and hazardous substances.  The building has a current warrant of fitness.  </w:t>
      </w:r>
      <w:r w:rsidRPr="00A4268A">
        <w:rPr>
          <w:rFonts w:eastAsia="Calibri"/>
        </w:rPr>
        <w:t>Residents can freely mobilise within the communal areas with safe access to the outdoors, seating and shade.  Resident bedrooms are spacious and personalised with access to communal facilities.  Documented policies and procedures for the cleaning and laund</w:t>
      </w:r>
      <w:r w:rsidRPr="00A4268A">
        <w:rPr>
          <w:rFonts w:eastAsia="Calibri"/>
        </w:rPr>
        <w:t xml:space="preserve">ry services are implemented with appropriate monitoring systems in place to evaluate the effectiveness of these services.  Documented systems are in place for essential, emergency and security services.  Fire drills are completed six monthly.  </w:t>
      </w:r>
    </w:p>
    <w:bookmarkEnd w:id="24"/>
    <w:p w:rsidR="00070F5C" w:rsidRPr="00A4268A" w:rsidRDefault="00070F5C">
      <w:pPr>
        <w:spacing w:before="240" w:line="276" w:lineRule="auto"/>
        <w:rPr>
          <w:rFonts w:eastAsia="Calibri"/>
        </w:rPr>
      </w:pPr>
    </w:p>
    <w:p w:rsidR="00460D43" w:rsidRDefault="002D79B1" w:rsidP="000E6E02">
      <w:pPr>
        <w:pStyle w:val="Heading2"/>
        <w:spacing w:before="0"/>
        <w:rPr>
          <w:rFonts w:cs="Arial"/>
        </w:rPr>
      </w:pPr>
      <w:r>
        <w:rPr>
          <w:rFonts w:cs="Arial"/>
        </w:rPr>
        <w:t xml:space="preserve">Restraint </w:t>
      </w:r>
      <w:r>
        <w:rPr>
          <w:rFonts w:cs="Arial"/>
        </w:rPr>
        <w:t>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0F5C" w:rsidTr="00A4268A">
        <w:trPr>
          <w:cantSplit/>
        </w:trPr>
        <w:tc>
          <w:tcPr>
            <w:tcW w:w="10206" w:type="dxa"/>
            <w:vAlign w:val="center"/>
          </w:tcPr>
          <w:p w:rsidR="00460D43" w:rsidRPr="00621629" w:rsidRDefault="002D79B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2D79B1"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2D79B1"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2D79B1">
      <w:pPr>
        <w:spacing w:before="240" w:line="276" w:lineRule="auto"/>
        <w:rPr>
          <w:rFonts w:eastAsia="Calibri"/>
        </w:rPr>
      </w:pPr>
      <w:bookmarkStart w:id="27" w:name="RestraintMinimisationAndSafePractice"/>
      <w:r w:rsidRPr="00A4268A">
        <w:rPr>
          <w:rFonts w:eastAsia="Calibri"/>
        </w:rPr>
        <w:t>Restra</w:t>
      </w:r>
      <w:r w:rsidRPr="00A4268A">
        <w:rPr>
          <w:rFonts w:eastAsia="Calibri"/>
        </w:rPr>
        <w:t xml:space="preserve">int policy and procedures are in place.  The definitions of restraints and enablers are congruent with the definition in the restraint minimisation standard.  The service had one resident assessed as using a restraint.  No residents were using an enabler. </w:t>
      </w:r>
      <w:r w:rsidRPr="00A4268A">
        <w:rPr>
          <w:rFonts w:eastAsia="Calibri"/>
        </w:rPr>
        <w:t xml:space="preserve"> A register is maintained by the restraint coordinator.  Restraint use is evaluated three monthly by the restraint coordinator and integrated committee group.  Staff regularly receive education and training in restraint minimisation, dementia care and mana</w:t>
      </w:r>
      <w:r w:rsidRPr="00A4268A">
        <w:rPr>
          <w:rFonts w:eastAsia="Calibri"/>
        </w:rPr>
        <w:t xml:space="preserve">ging challenging behaviours.  </w:t>
      </w:r>
    </w:p>
    <w:bookmarkEnd w:id="27"/>
    <w:p w:rsidR="00070F5C" w:rsidRPr="00A4268A" w:rsidRDefault="00070F5C">
      <w:pPr>
        <w:spacing w:before="240" w:line="276" w:lineRule="auto"/>
        <w:rPr>
          <w:rFonts w:eastAsia="Calibri"/>
        </w:rPr>
      </w:pPr>
    </w:p>
    <w:p w:rsidR="00460D43" w:rsidRDefault="002D79B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0F5C" w:rsidTr="00A4268A">
        <w:trPr>
          <w:cantSplit/>
        </w:trPr>
        <w:tc>
          <w:tcPr>
            <w:tcW w:w="10206" w:type="dxa"/>
            <w:vAlign w:val="center"/>
          </w:tcPr>
          <w:p w:rsidR="00460D43" w:rsidRPr="00621629" w:rsidRDefault="002D79B1"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w:t>
            </w:r>
            <w:r w:rsidRPr="00621629">
              <w:rPr>
                <w:rFonts w:eastAsia="Calibri"/>
              </w:rPr>
              <w:t>and appropriate for the type of service provided and reflect current accepted good practice and legislative requirements. The organisation provides relevant education on infection control to all service providers and consumers. Surveillance for infection i</w:t>
            </w:r>
            <w:r w:rsidRPr="00621629">
              <w:rPr>
                <w:rFonts w:eastAsia="Calibri"/>
              </w:rPr>
              <w:t>s carried out as specified in the infection control programme.</w:t>
            </w:r>
          </w:p>
        </w:tc>
        <w:tc>
          <w:tcPr>
            <w:tcW w:w="1276" w:type="dxa"/>
            <w:shd w:val="clear" w:color="auto" w:fill="00FF00"/>
            <w:vAlign w:val="center"/>
          </w:tcPr>
          <w:p w:rsidR="00460D43" w:rsidRPr="00621629" w:rsidRDefault="002D79B1"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2D79B1"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2D79B1">
      <w:pPr>
        <w:spacing w:before="240" w:line="276" w:lineRule="auto"/>
        <w:rPr>
          <w:rFonts w:eastAsia="Calibri"/>
        </w:rPr>
      </w:pPr>
      <w:bookmarkStart w:id="30" w:name="InfectionPreventionAndControl"/>
      <w:r w:rsidRPr="00A4268A">
        <w:rPr>
          <w:rFonts w:eastAsia="Calibri"/>
        </w:rPr>
        <w:lastRenderedPageBreak/>
        <w:t>The infection control programme and its content and detail are appropriate for the size, complexity and degree of risk associated with the service.  The infection control coordinator is the registered nurse.  The infection control coordinator has completed</w:t>
      </w:r>
      <w:r w:rsidRPr="00A4268A">
        <w:rPr>
          <w:rFonts w:eastAsia="Calibri"/>
        </w:rPr>
        <w:t xml:space="preserve"> external training.  Staff attend annual infection control education.  There is a suite of infection control policies and guidelines that meet infection control standards.  </w:t>
      </w:r>
    </w:p>
    <w:bookmarkEnd w:id="30"/>
    <w:p w:rsidR="00070F5C" w:rsidRPr="00A4268A" w:rsidRDefault="00070F5C">
      <w:pPr>
        <w:spacing w:before="240" w:line="276" w:lineRule="auto"/>
        <w:rPr>
          <w:rFonts w:eastAsia="Calibri"/>
        </w:rPr>
      </w:pPr>
    </w:p>
    <w:p w:rsidR="00460D43" w:rsidRDefault="002D79B1" w:rsidP="000E6E02">
      <w:pPr>
        <w:pStyle w:val="Heading2"/>
        <w:spacing w:before="0"/>
        <w:rPr>
          <w:rFonts w:cs="Arial"/>
        </w:rPr>
      </w:pPr>
      <w:r>
        <w:rPr>
          <w:rFonts w:cs="Arial"/>
        </w:rPr>
        <w:t>Summary of attainment</w:t>
      </w:r>
    </w:p>
    <w:p w:rsidR="00460D43" w:rsidRDefault="002D79B1">
      <w:pPr>
        <w:keepNext/>
        <w:spacing w:before="240" w:after="240" w:line="276" w:lineRule="auto"/>
        <w:rPr>
          <w:rFonts w:eastAsia="Calibri"/>
        </w:rPr>
      </w:pPr>
      <w:r>
        <w:rPr>
          <w:rFonts w:eastAsia="Calibri"/>
        </w:rPr>
        <w:t xml:space="preserve">The following table summarises the number of standards and </w:t>
      </w:r>
      <w:r>
        <w:rPr>
          <w:rFonts w:eastAsia="Calibri"/>
        </w:rPr>
        <w:t>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70F5C">
        <w:tc>
          <w:tcPr>
            <w:tcW w:w="1384" w:type="dxa"/>
            <w:vAlign w:val="center"/>
          </w:tcPr>
          <w:p w:rsidR="00460D43" w:rsidRDefault="002D79B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D79B1">
            <w:pPr>
              <w:keepNext/>
              <w:spacing w:before="60" w:after="60"/>
              <w:jc w:val="center"/>
              <w:rPr>
                <w:rFonts w:cs="Arial"/>
                <w:b/>
                <w:sz w:val="20"/>
                <w:szCs w:val="20"/>
              </w:rPr>
            </w:pPr>
            <w:r>
              <w:rPr>
                <w:rFonts w:cs="Arial"/>
                <w:b/>
                <w:sz w:val="20"/>
                <w:szCs w:val="20"/>
              </w:rPr>
              <w:t>Continuous Improvement</w:t>
            </w:r>
          </w:p>
          <w:p w:rsidR="00460D43" w:rsidRDefault="002D79B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D79B1">
            <w:pPr>
              <w:keepNext/>
              <w:spacing w:before="60" w:after="60"/>
              <w:jc w:val="center"/>
              <w:rPr>
                <w:rFonts w:cs="Arial"/>
                <w:b/>
                <w:sz w:val="20"/>
                <w:szCs w:val="20"/>
              </w:rPr>
            </w:pPr>
            <w:r>
              <w:rPr>
                <w:rFonts w:cs="Arial"/>
                <w:b/>
                <w:sz w:val="20"/>
                <w:szCs w:val="20"/>
              </w:rPr>
              <w:t>Fully Attained</w:t>
            </w:r>
          </w:p>
          <w:p w:rsidR="00460D43" w:rsidRDefault="002D79B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D79B1">
            <w:pPr>
              <w:keepNext/>
              <w:spacing w:before="60" w:after="60"/>
              <w:jc w:val="center"/>
              <w:rPr>
                <w:rFonts w:cs="Arial"/>
                <w:b/>
                <w:sz w:val="20"/>
                <w:szCs w:val="20"/>
              </w:rPr>
            </w:pPr>
            <w:r>
              <w:rPr>
                <w:rFonts w:cs="Arial"/>
                <w:b/>
                <w:sz w:val="20"/>
                <w:szCs w:val="20"/>
              </w:rPr>
              <w:t>Partially Attained Negligible Risk</w:t>
            </w:r>
          </w:p>
          <w:p w:rsidR="00460D43" w:rsidRDefault="002D79B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D79B1">
            <w:pPr>
              <w:keepNext/>
              <w:spacing w:before="60" w:after="60"/>
              <w:jc w:val="center"/>
              <w:rPr>
                <w:rFonts w:cs="Arial"/>
                <w:b/>
                <w:sz w:val="20"/>
                <w:szCs w:val="20"/>
              </w:rPr>
            </w:pPr>
            <w:r>
              <w:rPr>
                <w:rFonts w:cs="Arial"/>
                <w:b/>
                <w:sz w:val="20"/>
                <w:szCs w:val="20"/>
              </w:rPr>
              <w:t>Partially Attained Low Risk</w:t>
            </w:r>
          </w:p>
          <w:p w:rsidR="00460D43" w:rsidRDefault="002D79B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D79B1">
            <w:pPr>
              <w:keepNext/>
              <w:spacing w:before="60" w:after="60"/>
              <w:jc w:val="center"/>
              <w:rPr>
                <w:rFonts w:cs="Arial"/>
                <w:b/>
                <w:sz w:val="20"/>
                <w:szCs w:val="20"/>
              </w:rPr>
            </w:pPr>
            <w:r>
              <w:rPr>
                <w:rFonts w:cs="Arial"/>
                <w:b/>
                <w:sz w:val="20"/>
                <w:szCs w:val="20"/>
              </w:rPr>
              <w:t>Partially Attained Moderate Risk</w:t>
            </w:r>
          </w:p>
          <w:p w:rsidR="00460D43" w:rsidRDefault="002D79B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D79B1">
            <w:pPr>
              <w:keepNext/>
              <w:spacing w:before="60" w:after="60"/>
              <w:jc w:val="center"/>
              <w:rPr>
                <w:rFonts w:cs="Arial"/>
                <w:b/>
                <w:sz w:val="20"/>
                <w:szCs w:val="20"/>
              </w:rPr>
            </w:pPr>
            <w:r>
              <w:rPr>
                <w:rFonts w:cs="Arial"/>
                <w:b/>
                <w:sz w:val="20"/>
                <w:szCs w:val="20"/>
              </w:rPr>
              <w:t>Partially Attained High Risk</w:t>
            </w:r>
          </w:p>
          <w:p w:rsidR="00460D43" w:rsidRDefault="002D79B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D79B1">
            <w:pPr>
              <w:keepNext/>
              <w:spacing w:before="60" w:after="60"/>
              <w:jc w:val="center"/>
              <w:rPr>
                <w:rFonts w:cs="Arial"/>
                <w:b/>
                <w:sz w:val="20"/>
                <w:szCs w:val="20"/>
              </w:rPr>
            </w:pPr>
            <w:r>
              <w:rPr>
                <w:rFonts w:cs="Arial"/>
                <w:b/>
                <w:sz w:val="20"/>
                <w:szCs w:val="20"/>
              </w:rPr>
              <w:t>Partially Attained Critical Risk</w:t>
            </w:r>
          </w:p>
          <w:p w:rsidR="00460D43" w:rsidRDefault="002D79B1">
            <w:pPr>
              <w:keepNext/>
              <w:spacing w:before="60" w:after="60"/>
              <w:jc w:val="center"/>
              <w:rPr>
                <w:rFonts w:cs="Arial"/>
                <w:b/>
                <w:sz w:val="20"/>
                <w:szCs w:val="20"/>
              </w:rPr>
            </w:pPr>
            <w:r>
              <w:rPr>
                <w:rFonts w:cs="Arial"/>
                <w:b/>
                <w:sz w:val="20"/>
                <w:szCs w:val="20"/>
              </w:rPr>
              <w:t>(PA Critical)</w:t>
            </w:r>
          </w:p>
        </w:tc>
      </w:tr>
      <w:tr w:rsidR="00070F5C">
        <w:tc>
          <w:tcPr>
            <w:tcW w:w="1384" w:type="dxa"/>
            <w:vAlign w:val="center"/>
          </w:tcPr>
          <w:p w:rsidR="00460D43" w:rsidRDefault="002D79B1">
            <w:pPr>
              <w:keepNext/>
              <w:spacing w:before="60" w:after="60"/>
              <w:rPr>
                <w:rFonts w:cs="Arial"/>
                <w:b/>
                <w:sz w:val="20"/>
                <w:szCs w:val="20"/>
              </w:rPr>
            </w:pPr>
            <w:r>
              <w:rPr>
                <w:rFonts w:cs="Arial"/>
                <w:b/>
                <w:sz w:val="20"/>
                <w:szCs w:val="20"/>
              </w:rPr>
              <w:t>Standards</w:t>
            </w:r>
          </w:p>
        </w:tc>
        <w:tc>
          <w:tcPr>
            <w:tcW w:w="1701" w:type="dxa"/>
            <w:vAlign w:val="center"/>
          </w:tcPr>
          <w:p w:rsidR="00460D43" w:rsidRDefault="002D79B1"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2D79B1" w:rsidP="00A4268A">
            <w:pPr>
              <w:spacing w:before="60" w:after="60"/>
              <w:jc w:val="center"/>
              <w:rPr>
                <w:rFonts w:cs="Arial"/>
                <w:sz w:val="20"/>
                <w:szCs w:val="20"/>
                <w:lang w:eastAsia="en-NZ"/>
              </w:rPr>
            </w:pPr>
            <w:bookmarkStart w:id="32" w:name="TotalStdFA"/>
            <w:r>
              <w:rPr>
                <w:rFonts w:cs="Arial"/>
                <w:sz w:val="20"/>
                <w:szCs w:val="20"/>
                <w:lang w:eastAsia="en-NZ"/>
              </w:rPr>
              <w:t>48</w:t>
            </w:r>
            <w:bookmarkEnd w:id="32"/>
          </w:p>
        </w:tc>
        <w:tc>
          <w:tcPr>
            <w:tcW w:w="1843" w:type="dxa"/>
            <w:vAlign w:val="center"/>
          </w:tcPr>
          <w:p w:rsidR="00460D43" w:rsidRDefault="002D79B1">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2D79B1" w:rsidP="00A4268A">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2D79B1"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2D79B1">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2D79B1">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070F5C">
        <w:tc>
          <w:tcPr>
            <w:tcW w:w="1384" w:type="dxa"/>
            <w:vAlign w:val="center"/>
          </w:tcPr>
          <w:p w:rsidR="00460D43" w:rsidRDefault="002D79B1">
            <w:pPr>
              <w:keepNext/>
              <w:spacing w:before="60" w:after="60"/>
              <w:rPr>
                <w:rFonts w:cs="Arial"/>
                <w:b/>
                <w:sz w:val="20"/>
                <w:szCs w:val="20"/>
              </w:rPr>
            </w:pPr>
            <w:r>
              <w:rPr>
                <w:rFonts w:cs="Arial"/>
                <w:b/>
                <w:sz w:val="20"/>
                <w:szCs w:val="20"/>
              </w:rPr>
              <w:t>Criteria</w:t>
            </w:r>
          </w:p>
        </w:tc>
        <w:tc>
          <w:tcPr>
            <w:tcW w:w="1701" w:type="dxa"/>
            <w:vAlign w:val="center"/>
          </w:tcPr>
          <w:p w:rsidR="00460D43" w:rsidRDefault="002D79B1">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2D79B1" w:rsidP="00A4268A">
            <w:pPr>
              <w:spacing w:before="60" w:after="60"/>
              <w:jc w:val="center"/>
              <w:rPr>
                <w:rFonts w:cs="Arial"/>
                <w:sz w:val="20"/>
                <w:szCs w:val="20"/>
                <w:lang w:eastAsia="en-NZ"/>
              </w:rPr>
            </w:pPr>
            <w:bookmarkStart w:id="39" w:name="TotalCritFA"/>
            <w:r>
              <w:rPr>
                <w:rFonts w:cs="Arial"/>
                <w:sz w:val="20"/>
                <w:szCs w:val="20"/>
                <w:lang w:eastAsia="en-NZ"/>
              </w:rPr>
              <w:t>99</w:t>
            </w:r>
            <w:bookmarkEnd w:id="39"/>
          </w:p>
        </w:tc>
        <w:tc>
          <w:tcPr>
            <w:tcW w:w="1843" w:type="dxa"/>
            <w:vAlign w:val="center"/>
          </w:tcPr>
          <w:p w:rsidR="00460D43" w:rsidRDefault="002D79B1">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2D79B1" w:rsidP="00A4268A">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2D79B1"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2D79B1">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2D79B1">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2D79B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70F5C">
        <w:tc>
          <w:tcPr>
            <w:tcW w:w="1384" w:type="dxa"/>
            <w:vAlign w:val="center"/>
          </w:tcPr>
          <w:p w:rsidR="00460D43" w:rsidRDefault="002D79B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D79B1">
            <w:pPr>
              <w:keepNext/>
              <w:spacing w:before="60" w:after="60"/>
              <w:jc w:val="center"/>
              <w:rPr>
                <w:rFonts w:cs="Arial"/>
                <w:b/>
                <w:sz w:val="20"/>
                <w:szCs w:val="20"/>
              </w:rPr>
            </w:pPr>
            <w:r>
              <w:rPr>
                <w:rFonts w:cs="Arial"/>
                <w:b/>
                <w:sz w:val="20"/>
                <w:szCs w:val="20"/>
              </w:rPr>
              <w:t>Unattained Negligible Risk</w:t>
            </w:r>
          </w:p>
          <w:p w:rsidR="00460D43" w:rsidRDefault="002D79B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D79B1">
            <w:pPr>
              <w:keepNext/>
              <w:spacing w:before="60" w:after="60"/>
              <w:jc w:val="center"/>
              <w:rPr>
                <w:rFonts w:cs="Arial"/>
                <w:b/>
                <w:sz w:val="20"/>
                <w:szCs w:val="20"/>
              </w:rPr>
            </w:pPr>
            <w:r>
              <w:rPr>
                <w:rFonts w:cs="Arial"/>
                <w:b/>
                <w:sz w:val="20"/>
                <w:szCs w:val="20"/>
              </w:rPr>
              <w:t>Unattained Low Risk</w:t>
            </w:r>
          </w:p>
          <w:p w:rsidR="00460D43" w:rsidRDefault="002D79B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D79B1">
            <w:pPr>
              <w:keepNext/>
              <w:spacing w:before="60" w:after="60"/>
              <w:jc w:val="center"/>
              <w:rPr>
                <w:rFonts w:cs="Arial"/>
                <w:b/>
                <w:sz w:val="20"/>
                <w:szCs w:val="20"/>
              </w:rPr>
            </w:pPr>
            <w:r>
              <w:rPr>
                <w:rFonts w:cs="Arial"/>
                <w:b/>
                <w:sz w:val="20"/>
                <w:szCs w:val="20"/>
              </w:rPr>
              <w:t>Unattained Moderate Risk</w:t>
            </w:r>
          </w:p>
          <w:p w:rsidR="00460D43" w:rsidRDefault="002D79B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D79B1">
            <w:pPr>
              <w:keepNext/>
              <w:spacing w:before="60" w:after="60"/>
              <w:jc w:val="center"/>
              <w:rPr>
                <w:rFonts w:cs="Arial"/>
                <w:b/>
                <w:sz w:val="20"/>
                <w:szCs w:val="20"/>
              </w:rPr>
            </w:pPr>
            <w:r>
              <w:rPr>
                <w:rFonts w:cs="Arial"/>
                <w:b/>
                <w:sz w:val="20"/>
                <w:szCs w:val="20"/>
              </w:rPr>
              <w:t>Unattained High Risk</w:t>
            </w:r>
          </w:p>
          <w:p w:rsidR="00460D43" w:rsidRDefault="002D79B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D79B1">
            <w:pPr>
              <w:keepNext/>
              <w:spacing w:before="60" w:after="60"/>
              <w:jc w:val="center"/>
              <w:rPr>
                <w:rFonts w:cs="Arial"/>
                <w:b/>
                <w:sz w:val="20"/>
                <w:szCs w:val="20"/>
              </w:rPr>
            </w:pPr>
            <w:r>
              <w:rPr>
                <w:rFonts w:cs="Arial"/>
                <w:b/>
                <w:sz w:val="20"/>
                <w:szCs w:val="20"/>
              </w:rPr>
              <w:t>Unattained Critical Risk</w:t>
            </w:r>
          </w:p>
          <w:p w:rsidR="00460D43" w:rsidRDefault="002D79B1">
            <w:pPr>
              <w:keepNext/>
              <w:spacing w:before="60" w:after="60"/>
              <w:jc w:val="center"/>
              <w:rPr>
                <w:rFonts w:cs="Arial"/>
                <w:b/>
                <w:sz w:val="20"/>
                <w:szCs w:val="20"/>
              </w:rPr>
            </w:pPr>
            <w:r>
              <w:rPr>
                <w:rFonts w:cs="Arial"/>
                <w:b/>
                <w:sz w:val="20"/>
                <w:szCs w:val="20"/>
              </w:rPr>
              <w:t>(UA Critical)</w:t>
            </w:r>
          </w:p>
        </w:tc>
      </w:tr>
      <w:tr w:rsidR="00070F5C">
        <w:tc>
          <w:tcPr>
            <w:tcW w:w="1384" w:type="dxa"/>
            <w:vAlign w:val="center"/>
          </w:tcPr>
          <w:p w:rsidR="00460D43" w:rsidRDefault="002D79B1">
            <w:pPr>
              <w:keepNext/>
              <w:spacing w:before="60" w:after="60"/>
              <w:rPr>
                <w:rFonts w:cs="Arial"/>
                <w:b/>
                <w:sz w:val="20"/>
                <w:szCs w:val="20"/>
              </w:rPr>
            </w:pPr>
            <w:r>
              <w:rPr>
                <w:rFonts w:cs="Arial"/>
                <w:b/>
                <w:sz w:val="20"/>
                <w:szCs w:val="20"/>
              </w:rPr>
              <w:t>Standards</w:t>
            </w:r>
          </w:p>
        </w:tc>
        <w:tc>
          <w:tcPr>
            <w:tcW w:w="1701" w:type="dxa"/>
            <w:vAlign w:val="center"/>
          </w:tcPr>
          <w:p w:rsidR="00460D43" w:rsidRDefault="002D79B1">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2D79B1">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2D79B1">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2D79B1">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2D79B1">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070F5C">
        <w:tc>
          <w:tcPr>
            <w:tcW w:w="1384" w:type="dxa"/>
            <w:vAlign w:val="center"/>
          </w:tcPr>
          <w:p w:rsidR="00460D43" w:rsidRDefault="002D79B1">
            <w:pPr>
              <w:spacing w:before="60" w:after="60"/>
              <w:rPr>
                <w:rFonts w:cs="Arial"/>
                <w:b/>
                <w:sz w:val="20"/>
                <w:szCs w:val="20"/>
              </w:rPr>
            </w:pPr>
            <w:r>
              <w:rPr>
                <w:rFonts w:cs="Arial"/>
                <w:b/>
                <w:sz w:val="20"/>
                <w:szCs w:val="20"/>
              </w:rPr>
              <w:t>Criteria</w:t>
            </w:r>
          </w:p>
        </w:tc>
        <w:tc>
          <w:tcPr>
            <w:tcW w:w="1701" w:type="dxa"/>
            <w:vAlign w:val="center"/>
          </w:tcPr>
          <w:p w:rsidR="00460D43" w:rsidRDefault="002D79B1">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2D79B1">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2D79B1">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2D79B1">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2D79B1">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2D79B1">
      <w:pPr>
        <w:pStyle w:val="Heading1"/>
        <w:rPr>
          <w:rFonts w:cs="Arial"/>
        </w:rPr>
      </w:pPr>
      <w:r>
        <w:rPr>
          <w:rFonts w:cs="Arial"/>
        </w:rPr>
        <w:lastRenderedPageBreak/>
        <w:t>Attainment against the Health and Disability Services Standards</w:t>
      </w:r>
    </w:p>
    <w:p w:rsidR="00460D43" w:rsidRDefault="002D79B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w:t>
      </w:r>
      <w:r>
        <w:rPr>
          <w:rFonts w:cs="Arial"/>
          <w:sz w:val="24"/>
          <w:szCs w:val="24"/>
          <w:lang w:eastAsia="en-NZ"/>
        </w:rPr>
        <w:t>assessed by the auditors at this audit.  Depending on the services they provide, not all standards are relevant to all providers and not all standards are assessed at every audit.</w:t>
      </w:r>
    </w:p>
    <w:p w:rsidR="004268A8" w:rsidRDefault="002D79B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w:t>
      </w:r>
      <w:r w:rsidRPr="004268A8">
        <w:rPr>
          <w:rFonts w:cs="Arial"/>
          <w:sz w:val="24"/>
          <w:szCs w:val="24"/>
          <w:lang w:eastAsia="en-NZ"/>
        </w:rPr>
        <w:t>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D79B1">
      <w:pPr>
        <w:pStyle w:val="OutcomeDescription"/>
        <w:spacing w:before="240"/>
        <w:rPr>
          <w:rFonts w:cs="Arial"/>
          <w:sz w:val="24"/>
          <w:szCs w:val="24"/>
          <w:lang w:eastAsia="en-NZ"/>
        </w:rPr>
      </w:pPr>
      <w:r>
        <w:rPr>
          <w:rFonts w:cs="Arial"/>
          <w:sz w:val="24"/>
          <w:szCs w:val="24"/>
          <w:lang w:eastAsia="en-NZ"/>
        </w:rPr>
        <w:t>For more informatio</w:t>
      </w:r>
      <w:r>
        <w:rPr>
          <w:rFonts w:cs="Arial"/>
          <w:sz w:val="24"/>
          <w:szCs w:val="24"/>
          <w:lang w:eastAsia="en-NZ"/>
        </w:rPr>
        <w:t xml:space="preserve">n on the standards, please click </w:t>
      </w:r>
      <w:hyperlink r:id="rId9" w:history="1">
        <w:r>
          <w:rPr>
            <w:rStyle w:val="Hyperlink"/>
            <w:rFonts w:cs="Arial"/>
            <w:sz w:val="24"/>
          </w:rPr>
          <w:t>here</w:t>
        </w:r>
      </w:hyperlink>
      <w:r>
        <w:rPr>
          <w:rFonts w:cs="Arial"/>
          <w:sz w:val="24"/>
          <w:szCs w:val="24"/>
          <w:lang w:eastAsia="en-NZ"/>
        </w:rPr>
        <w:t>.</w:t>
      </w:r>
    </w:p>
    <w:p w:rsidR="00460D43" w:rsidRDefault="002D79B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2"/>
        <w:gridCol w:w="1358"/>
        <w:gridCol w:w="6558"/>
      </w:tblGrid>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b/>
                <w:lang w:eastAsia="en-NZ"/>
              </w:rPr>
              <w:t xml:space="preserve">Standard </w:t>
            </w:r>
            <w:r w:rsidRPr="00BE00C7">
              <w:rPr>
                <w:rFonts w:cs="Arial"/>
                <w:b/>
                <w:lang w:eastAsia="en-NZ"/>
              </w:rPr>
              <w:t>with desired outcome</w:t>
            </w:r>
          </w:p>
        </w:tc>
        <w:tc>
          <w:tcPr>
            <w:tcW w:w="0" w:type="auto"/>
          </w:tcPr>
          <w:p w:rsidR="00EB7645" w:rsidRPr="00BE00C7" w:rsidRDefault="002D79B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D79B1" w:rsidP="00BE00C7">
            <w:pPr>
              <w:pStyle w:val="OutcomeDescription"/>
              <w:spacing w:before="120" w:after="120"/>
              <w:rPr>
                <w:rFonts w:cs="Arial"/>
                <w:b/>
                <w:lang w:eastAsia="en-NZ"/>
              </w:rPr>
            </w:pPr>
            <w:r w:rsidRPr="00BE00C7">
              <w:rPr>
                <w:rFonts w:cs="Arial"/>
                <w:b/>
                <w:lang w:eastAsia="en-NZ"/>
              </w:rPr>
              <w:t>Audit Evidence</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2D79B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The Code of Health and Disability Consumers’ Rights (the Code) post</w:t>
            </w:r>
            <w:r w:rsidRPr="00BE00C7">
              <w:rPr>
                <w:rFonts w:cs="Arial"/>
                <w:lang w:eastAsia="en-NZ"/>
              </w:rPr>
              <w:t>er in English and Māori is displayed in visible locations.  Policy relating to the Code is implemented. The facility duty manager, registered nurse (RN) and five care staff were able to describe how the Code is implemented in their everyday delivery of car</w:t>
            </w:r>
            <w:r w:rsidRPr="00BE00C7">
              <w:rPr>
                <w:rFonts w:cs="Arial"/>
                <w:lang w:eastAsia="en-NZ"/>
              </w:rPr>
              <w:t xml:space="preserve">e. </w:t>
            </w:r>
          </w:p>
          <w:p w:rsidR="00EB7645" w:rsidRPr="00BE00C7" w:rsidRDefault="002D79B1" w:rsidP="002D79B1">
            <w:pPr>
              <w:pStyle w:val="OutcomeDescription"/>
              <w:spacing w:before="120" w:after="120"/>
              <w:rPr>
                <w:rFonts w:cs="Arial"/>
                <w:lang w:eastAsia="en-NZ"/>
              </w:rPr>
            </w:pPr>
            <w:r w:rsidRPr="00BE00C7">
              <w:rPr>
                <w:rFonts w:cs="Arial"/>
                <w:lang w:eastAsia="en-NZ"/>
              </w:rPr>
              <w:t xml:space="preserve">Staff receive training about the Code during their induction to the service, which continues through the regular in-service training programme.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2D79B1" w:rsidP="00BE00C7">
            <w:pPr>
              <w:pStyle w:val="OutcomeDescription"/>
              <w:spacing w:before="120" w:after="120"/>
              <w:rPr>
                <w:rFonts w:cs="Arial"/>
                <w:lang w:eastAsia="en-NZ"/>
              </w:rPr>
            </w:pPr>
            <w:r w:rsidRPr="00BE00C7">
              <w:rPr>
                <w:rFonts w:cs="Arial"/>
                <w:lang w:eastAsia="en-NZ"/>
              </w:rPr>
              <w:t>Consumers and where appropriate their family/whānau of choice are prov</w:t>
            </w:r>
            <w:r w:rsidRPr="00BE00C7">
              <w:rPr>
                <w:rFonts w:cs="Arial"/>
                <w:lang w:eastAsia="en-NZ"/>
              </w:rPr>
              <w:t>ided with the information they need to make informed choices and give informed consent.</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There are established informed consent policies/procedures and advanced directives.  General consents were obtained on admission and sighted in five of five resident</w:t>
            </w:r>
            <w:r w:rsidRPr="00BE00C7">
              <w:rPr>
                <w:rFonts w:cs="Arial"/>
                <w:lang w:eastAsia="en-NZ"/>
              </w:rPr>
              <w:t xml:space="preserve"> files sampled.  Advance directives if known were on the resident files. Resuscitation plans were sighted in the files and were signed appropriately. Copies of Enduring Power of Attorney (EPOA) were on all files reviewed and activated or in the process of </w:t>
            </w:r>
            <w:r w:rsidRPr="00BE00C7">
              <w:rPr>
                <w:rFonts w:cs="Arial"/>
                <w:lang w:eastAsia="en-NZ"/>
              </w:rPr>
              <w:t xml:space="preserve">being activated. The care staff interviewed (five caregivers, one registered nurse) were knowledgeable in the informed consent process.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2D79B1" w:rsidP="00BE00C7">
            <w:pPr>
              <w:pStyle w:val="OutcomeDescription"/>
              <w:spacing w:before="120" w:after="120"/>
              <w:rPr>
                <w:rFonts w:cs="Arial"/>
                <w:lang w:eastAsia="en-NZ"/>
              </w:rPr>
            </w:pPr>
            <w:r w:rsidRPr="00BE00C7">
              <w:rPr>
                <w:rFonts w:cs="Arial"/>
                <w:lang w:eastAsia="en-NZ"/>
              </w:rPr>
              <w:t>Service providers recognise and facilitate the right of consumers to advoc</w:t>
            </w:r>
            <w:r w:rsidRPr="00BE00C7">
              <w:rPr>
                <w:rFonts w:cs="Arial"/>
                <w:lang w:eastAsia="en-NZ"/>
              </w:rPr>
              <w:t>acy/support persons of their choice.</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Information on advocacy services through the Health and Disability Commissioner’s (HDC) Office is included in the resident information pack that is provided to residents (as appropriate) and their family on admission.  A representative from the local HDC A</w:t>
            </w:r>
            <w:r w:rsidRPr="00BE00C7">
              <w:rPr>
                <w:rFonts w:cs="Arial"/>
                <w:lang w:eastAsia="en-NZ"/>
              </w:rPr>
              <w:t xml:space="preserve">dvocacy Service provides education and training for staff and residents as often as twice a year.  Interviews with family confirmed their understanding of the availability of advocacy services.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1.1.12: Links With Family/Whānau And Other Commun</w:t>
            </w:r>
            <w:r w:rsidRPr="00BE00C7">
              <w:rPr>
                <w:rFonts w:cs="Arial"/>
                <w:lang w:eastAsia="en-NZ"/>
              </w:rPr>
              <w:t>ity Resources</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 xml:space="preserve">The service has an open visiting policy.  Residents may have visitors of their choice at any time.  The service encourages the residents to maintain their </w:t>
            </w:r>
            <w:r w:rsidRPr="00BE00C7">
              <w:rPr>
                <w:rFonts w:cs="Arial"/>
                <w:lang w:eastAsia="en-NZ"/>
              </w:rPr>
              <w:t xml:space="preserve">relationships with their family and friends, and community visitors such as church groups and entertainers.  Residents are encouraged as appropriate to go out on van drives and outings with their families.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D79B1" w:rsidP="00BE00C7">
            <w:pPr>
              <w:pStyle w:val="OutcomeDescription"/>
              <w:spacing w:before="120" w:after="120"/>
              <w:rPr>
                <w:rFonts w:cs="Arial"/>
                <w:lang w:eastAsia="en-NZ"/>
              </w:rPr>
            </w:pPr>
            <w:r w:rsidRPr="00BE00C7">
              <w:rPr>
                <w:rFonts w:cs="Arial"/>
                <w:lang w:eastAsia="en-NZ"/>
              </w:rPr>
              <w:t>The rig</w:t>
            </w:r>
            <w:r w:rsidRPr="00BE00C7">
              <w:rPr>
                <w:rFonts w:cs="Arial"/>
                <w:lang w:eastAsia="en-NZ"/>
              </w:rPr>
              <w:t xml:space="preserve">ht of the consumer to make a complaint is understood, respected, and upheld. </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The service has a complaints policy that describes how complaints are managed and is in line with requirements set by the Health and Disability Commissioner (HDC).  The compla</w:t>
            </w:r>
            <w:r w:rsidRPr="00BE00C7">
              <w:rPr>
                <w:rFonts w:cs="Arial"/>
                <w:lang w:eastAsia="en-NZ"/>
              </w:rPr>
              <w:t>ints process is linked to the quality and risk management programme.  Complaints forms and a locked suggestions box is at the entrance to the facility.  Information about complaints is provided on admission.  Family members confirmed their understanding of</w:t>
            </w:r>
            <w:r w:rsidRPr="00BE00C7">
              <w:rPr>
                <w:rFonts w:cs="Arial"/>
                <w:lang w:eastAsia="en-NZ"/>
              </w:rPr>
              <w:t xml:space="preserve"> the complaints process.  They confirmed that the directors, facility duty manager and registered nurse are approachable and operate an ‘open door’ policy, which was observed during the audit.  Staff interviewed were able to describe the process around rep</w:t>
            </w:r>
            <w:r w:rsidRPr="00BE00C7">
              <w:rPr>
                <w:rFonts w:cs="Arial"/>
                <w:lang w:eastAsia="en-NZ"/>
              </w:rPr>
              <w:t>orting complaints.</w:t>
            </w:r>
          </w:p>
          <w:p w:rsidR="00EB7645" w:rsidRPr="00BE00C7" w:rsidRDefault="002D79B1" w:rsidP="002D79B1">
            <w:pPr>
              <w:pStyle w:val="OutcomeDescription"/>
              <w:spacing w:before="120" w:after="120"/>
              <w:rPr>
                <w:rFonts w:cs="Arial"/>
                <w:lang w:eastAsia="en-NZ"/>
              </w:rPr>
            </w:pPr>
            <w:r w:rsidRPr="00BE00C7">
              <w:rPr>
                <w:rFonts w:cs="Arial"/>
                <w:lang w:eastAsia="en-NZ"/>
              </w:rPr>
              <w:t>The complaints register included all information and correspondence related to a DHB complaint received May 2014</w:t>
            </w:r>
            <w:r w:rsidRPr="00BE00C7">
              <w:rPr>
                <w:rFonts w:cs="Arial"/>
                <w:lang w:eastAsia="en-NZ"/>
              </w:rPr>
              <w:tab/>
              <w:t>.  The complaint was closed out in August 2014.   Corrective actions taken have been embedded into practice.</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1.1.2: Consumer Rights During Service Delivery</w:t>
            </w:r>
          </w:p>
          <w:p w:rsidR="00EB7645" w:rsidRPr="00BE00C7" w:rsidRDefault="002D79B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Details relating to the Code and the Health and Disability Advocacy Service are included in the resident information pack that is provided to residents families as pa</w:t>
            </w:r>
            <w:r w:rsidRPr="00BE00C7">
              <w:rPr>
                <w:rFonts w:cs="Arial"/>
                <w:lang w:eastAsia="en-NZ"/>
              </w:rPr>
              <w:t xml:space="preserve">rt of the admission process.  Information is also available at the entrance to the facility.  The facility duty manager and/or RN discuss aspects of the Code with residents (as appropriate) and their family on admission.  </w:t>
            </w:r>
          </w:p>
          <w:p w:rsidR="00EB7645" w:rsidRPr="00BE00C7" w:rsidRDefault="002D79B1" w:rsidP="002D79B1">
            <w:pPr>
              <w:pStyle w:val="OutcomeDescription"/>
              <w:spacing w:before="120" w:after="120"/>
              <w:rPr>
                <w:rFonts w:cs="Arial"/>
                <w:lang w:eastAsia="en-NZ"/>
              </w:rPr>
            </w:pPr>
            <w:r w:rsidRPr="00BE00C7">
              <w:rPr>
                <w:rFonts w:cs="Arial"/>
                <w:lang w:eastAsia="en-NZ"/>
              </w:rPr>
              <w:lastRenderedPageBreak/>
              <w:t xml:space="preserve">Discussions relating to the Code are also held during the three monthly family meetings.  The two families on site during the audit day reported that the residents’ rights are being upheld by the service.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Standard 1.1.3: Independence, Personal Privacy,</w:t>
            </w:r>
            <w:r w:rsidRPr="00BE00C7">
              <w:rPr>
                <w:rFonts w:cs="Arial"/>
                <w:lang w:eastAsia="en-NZ"/>
              </w:rPr>
              <w:t xml:space="preserve"> Dignity, And Respect</w:t>
            </w:r>
          </w:p>
          <w:p w:rsidR="00EB7645" w:rsidRPr="00BE00C7" w:rsidRDefault="002D79B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The service ensures that the residents’ rights to privacy and dignity are recognised and respected at</w:t>
            </w:r>
            <w:r w:rsidRPr="00BE00C7">
              <w:rPr>
                <w:rFonts w:cs="Arial"/>
                <w:lang w:eastAsia="en-NZ"/>
              </w:rPr>
              <w:t xml:space="preserve"> all times.  The residents’ personal belongings are used to decorate their rooms.  The caregivers interviewed report that they knock on bedroom doors prior to entering rooms, ensure doors are shut when cares are being given and do not hold personal discuss</w:t>
            </w:r>
            <w:r w:rsidRPr="00BE00C7">
              <w:rPr>
                <w:rFonts w:cs="Arial"/>
                <w:lang w:eastAsia="en-NZ"/>
              </w:rPr>
              <w:t xml:space="preserve">ions in public areas.  They report that they facilitate the residents' independence by encouraging them to be as active as possible.   Families reported the resident’s privacy and dignity is respected at all times.  </w:t>
            </w:r>
          </w:p>
          <w:p w:rsidR="00EB7645" w:rsidRPr="00BE00C7" w:rsidRDefault="002D79B1" w:rsidP="002D79B1">
            <w:pPr>
              <w:pStyle w:val="OutcomeDescription"/>
              <w:spacing w:before="120" w:after="120"/>
              <w:rPr>
                <w:rFonts w:cs="Arial"/>
                <w:lang w:eastAsia="en-NZ"/>
              </w:rPr>
            </w:pPr>
            <w:r w:rsidRPr="00BE00C7">
              <w:rPr>
                <w:rFonts w:cs="Arial"/>
                <w:lang w:eastAsia="en-NZ"/>
              </w:rPr>
              <w:t>Guidelines on abuse and neglect are doc</w:t>
            </w:r>
            <w:r w:rsidRPr="00BE00C7">
              <w:rPr>
                <w:rFonts w:cs="Arial"/>
                <w:lang w:eastAsia="en-NZ"/>
              </w:rPr>
              <w:t xml:space="preserve">umented in policy.  Staff receive education and training on abuse and neglect.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and acknowledges </w:t>
            </w:r>
            <w:r w:rsidRPr="00BE00C7">
              <w:rPr>
                <w:rFonts w:cs="Arial"/>
                <w:lang w:eastAsia="en-NZ"/>
              </w:rPr>
              <w:t>their individual and cultural, values and beliefs.</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The service is committed to ensuring that the individual interests, customs, beliefs, cultural and ethnic backgrounds of Māori are valued and fostered within the service.  Staff described how they would</w:t>
            </w:r>
            <w:r w:rsidRPr="00BE00C7">
              <w:rPr>
                <w:rFonts w:cs="Arial"/>
                <w:lang w:eastAsia="en-NZ"/>
              </w:rPr>
              <w:t xml:space="preserve"> encourage active participation and input of the family/whānau in the day-to-day care of the resident.  There were no Māori residents living at the facility.  One day-care resident identifies with Māori.  Staff interviewed were knowledgeable in the residen</w:t>
            </w:r>
            <w:r w:rsidRPr="00BE00C7">
              <w:rPr>
                <w:rFonts w:cs="Arial"/>
                <w:lang w:eastAsia="en-NZ"/>
              </w:rPr>
              <w:t xml:space="preserve">t’s cultural values and beliefs as identified in the resident day-care file. </w:t>
            </w:r>
          </w:p>
          <w:p w:rsidR="00EB7645" w:rsidRPr="00BE00C7" w:rsidRDefault="002D79B1" w:rsidP="002D79B1">
            <w:pPr>
              <w:pStyle w:val="OutcomeDescription"/>
              <w:spacing w:before="120" w:after="120"/>
              <w:rPr>
                <w:rFonts w:cs="Arial"/>
                <w:lang w:eastAsia="en-NZ"/>
              </w:rPr>
            </w:pPr>
            <w:r w:rsidRPr="00BE00C7">
              <w:rPr>
                <w:rFonts w:cs="Arial"/>
                <w:lang w:eastAsia="en-NZ"/>
              </w:rPr>
              <w:t>Māori links have been established with a cultural advisor from Auckland University.  Staff receive education on cultural awareness during their induction to the service, which co</w:t>
            </w:r>
            <w:r w:rsidRPr="00BE00C7">
              <w:rPr>
                <w:rFonts w:cs="Arial"/>
                <w:lang w:eastAsia="en-NZ"/>
              </w:rPr>
              <w:t xml:space="preserve">ntinues as a regular education and training topic.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2D79B1"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values,</w:t>
            </w:r>
            <w:r w:rsidRPr="00BE00C7">
              <w:rPr>
                <w:rFonts w:cs="Arial"/>
                <w:lang w:eastAsia="en-NZ"/>
              </w:rPr>
              <w:t xml:space="preserve"> and beliefs. </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The service identifies the residents’ personal needs and desires from the time of admission.  This is achieved with the resident, family and/or their representative.  The service is committed to ensuring that each resident remains a person, even in a state</w:t>
            </w:r>
            <w:r w:rsidRPr="00BE00C7">
              <w:rPr>
                <w:rFonts w:cs="Arial"/>
                <w:lang w:eastAsia="en-NZ"/>
              </w:rPr>
              <w:t xml:space="preserve"> of mental decline.  Beliefs and values are discussed and incorporated into the care plan, sighted in all five residents’ files reviewed.  Families interviewed confirmed that they were involved in developing the resident’s plan of care, which included the </w:t>
            </w:r>
            <w:r w:rsidRPr="00BE00C7">
              <w:rPr>
                <w:rFonts w:cs="Arial"/>
                <w:lang w:eastAsia="en-NZ"/>
              </w:rPr>
              <w:t xml:space="preserve">identification of individual values and beliefs.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2D79B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 xml:space="preserve">Professional boundaries are discussed with each new employee </w:t>
            </w:r>
            <w:r w:rsidRPr="00BE00C7">
              <w:rPr>
                <w:rFonts w:cs="Arial"/>
                <w:lang w:eastAsia="en-NZ"/>
              </w:rPr>
              <w:t>and are linked to their employment agreement.  Job descriptions, which are signed by staff, were sighted in all six staff files randomly selected for review.  Interviews with staff (five caregivers, one RN) confirmed their understanding of professional bou</w:t>
            </w:r>
            <w:r w:rsidRPr="00BE00C7">
              <w:rPr>
                <w:rFonts w:cs="Arial"/>
                <w:lang w:eastAsia="en-NZ"/>
              </w:rPr>
              <w:t>ndaries.  Professional boundaries are reconfirmed through education and training sessions, staff meetings, and performance management if there is infringement with the person concerned.</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2D79B1" w:rsidP="00BE00C7">
            <w:pPr>
              <w:pStyle w:val="OutcomeDescription"/>
              <w:spacing w:before="120" w:after="120"/>
              <w:rPr>
                <w:rFonts w:cs="Arial"/>
                <w:lang w:eastAsia="en-NZ"/>
              </w:rPr>
            </w:pPr>
            <w:r w:rsidRPr="00BE00C7">
              <w:rPr>
                <w:rFonts w:cs="Arial"/>
                <w:lang w:eastAsia="en-NZ"/>
              </w:rPr>
              <w:t>Consumers receive services of an appro</w:t>
            </w:r>
            <w:r w:rsidRPr="00BE00C7">
              <w:rPr>
                <w:rFonts w:cs="Arial"/>
                <w:lang w:eastAsia="en-NZ"/>
              </w:rPr>
              <w:t>priate standard.</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Evidence-based practice is evident, promoting and encouraging good practice.  Policies and procedure reflect best practice.   One registered nurse is on site five days a week and on call as required.  Residents are reviewed by the gener</w:t>
            </w:r>
            <w:r w:rsidRPr="00BE00C7">
              <w:rPr>
                <w:rFonts w:cs="Arial"/>
                <w:lang w:eastAsia="en-NZ"/>
              </w:rPr>
              <w:t xml:space="preserve">al practitioner (GP) every three months at a minimum.  </w:t>
            </w:r>
          </w:p>
          <w:p w:rsidR="00EB7645" w:rsidRPr="00BE00C7" w:rsidRDefault="002D79B1" w:rsidP="002D79B1">
            <w:pPr>
              <w:pStyle w:val="OutcomeDescription"/>
              <w:spacing w:before="120" w:after="120"/>
              <w:rPr>
                <w:rFonts w:cs="Arial"/>
                <w:lang w:eastAsia="en-NZ"/>
              </w:rPr>
            </w:pPr>
            <w:r w:rsidRPr="00BE00C7">
              <w:rPr>
                <w:rFonts w:cs="Arial"/>
                <w:lang w:eastAsia="en-NZ"/>
              </w:rPr>
              <w:t>The service receives support from the Counties Manukau District Health Board, which includes visits as needed from a range of specialty services (eg, psychogeriatrician, mental health services).  Phys</w:t>
            </w:r>
            <w:r w:rsidRPr="00BE00C7">
              <w:rPr>
                <w:rFonts w:cs="Arial"/>
                <w:lang w:eastAsia="en-NZ"/>
              </w:rPr>
              <w:t>iotherapy services are available as needed.  There is a monthly in-service education and training programme for staff, which includes regularly assessing staff competencies.  Podiatry and hairdressing services are available on-site.  Family members intervi</w:t>
            </w:r>
            <w:r w:rsidRPr="00BE00C7">
              <w:rPr>
                <w:rFonts w:cs="Arial"/>
                <w:lang w:eastAsia="en-NZ"/>
              </w:rPr>
              <w:t xml:space="preserve">ewed expressed their satisfaction with the care delivered.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2D79B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There is a policy to guide staff on the</w:t>
            </w:r>
            <w:r w:rsidRPr="00BE00C7">
              <w:rPr>
                <w:rFonts w:cs="Arial"/>
                <w:lang w:eastAsia="en-NZ"/>
              </w:rPr>
              <w:t xml:space="preserve"> process around open disclosure.  Seven accident/incident forms for the month of July 2015 were reviewed with evidence of open disclosure documented.  Interviews with the facility duty manager and RN confirmed family are notified following changes in healt</w:t>
            </w:r>
            <w:r w:rsidRPr="00BE00C7">
              <w:rPr>
                <w:rFonts w:cs="Arial"/>
                <w:lang w:eastAsia="en-NZ"/>
              </w:rPr>
              <w:t xml:space="preserve">h status.  Family members interviewed stated they were kept informed of any health changes including accidents/incidents, infections and GP visits.   </w:t>
            </w:r>
          </w:p>
          <w:p w:rsidR="00EB7645" w:rsidRPr="00BE00C7" w:rsidRDefault="002D79B1" w:rsidP="00BE00C7">
            <w:pPr>
              <w:pStyle w:val="OutcomeDescription"/>
              <w:spacing w:before="120" w:after="120"/>
              <w:rPr>
                <w:rFonts w:cs="Arial"/>
                <w:lang w:eastAsia="en-NZ"/>
              </w:rPr>
            </w:pPr>
            <w:r w:rsidRPr="00BE00C7">
              <w:rPr>
                <w:rFonts w:cs="Arial"/>
                <w:lang w:eastAsia="en-NZ"/>
              </w:rPr>
              <w:t>Three monthly family meetings provide a forum to discuss issues or concerns on every aspect of the service.  The service provides information and support for families around dementia care.  A guest speaker from mental health services has been scheduled for</w:t>
            </w:r>
            <w:r w:rsidRPr="00BE00C7">
              <w:rPr>
                <w:rFonts w:cs="Arial"/>
                <w:lang w:eastAsia="en-NZ"/>
              </w:rPr>
              <w:t xml:space="preserve"> the next family meeting.  Education such as fire safety is provided at family meetings (minutes sighted).    </w:t>
            </w:r>
          </w:p>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 xml:space="preserve">Access to interpreter services is available.  An interpreter attends the family meetings for a non-English speaking family.  </w:t>
            </w:r>
          </w:p>
          <w:p w:rsidR="00EB7645" w:rsidRPr="00BE00C7" w:rsidRDefault="002D79B1" w:rsidP="002D79B1">
            <w:pPr>
              <w:pStyle w:val="OutcomeDescription"/>
              <w:spacing w:before="120" w:after="120"/>
              <w:rPr>
                <w:rFonts w:cs="Arial"/>
                <w:lang w:eastAsia="en-NZ"/>
              </w:rPr>
            </w:pPr>
            <w:r w:rsidRPr="00BE00C7">
              <w:rPr>
                <w:rFonts w:cs="Arial"/>
                <w:lang w:eastAsia="en-NZ"/>
              </w:rPr>
              <w:t>Non-Subsidised resi</w:t>
            </w:r>
            <w:r w:rsidRPr="00BE00C7">
              <w:rPr>
                <w:rFonts w:cs="Arial"/>
                <w:lang w:eastAsia="en-NZ"/>
              </w:rPr>
              <w:t xml:space="preserve">dents are advised in writing of their eligibility and the process to become a subsidised resident should they wish to do so.  The residents and family are informed prior to entry, of the scope of services and any items they have to pay that is not covered </w:t>
            </w:r>
            <w:r w:rsidRPr="00BE00C7">
              <w:rPr>
                <w:rFonts w:cs="Arial"/>
                <w:lang w:eastAsia="en-NZ"/>
              </w:rPr>
              <w:t>by the agreement (link to finding 1.3.1.4).  The information pack is available in large print and can be read to residents (as appropriate) /family who are visually impaired.</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2D79B1" w:rsidP="00BE00C7">
            <w:pPr>
              <w:pStyle w:val="OutcomeDescription"/>
              <w:spacing w:before="120" w:after="120"/>
              <w:rPr>
                <w:rFonts w:cs="Arial"/>
                <w:lang w:eastAsia="en-NZ"/>
              </w:rPr>
            </w:pPr>
            <w:r w:rsidRPr="00BE00C7">
              <w:rPr>
                <w:rFonts w:cs="Arial"/>
                <w:lang w:eastAsia="en-NZ"/>
              </w:rPr>
              <w:t>The governing body of the organisation ensures servi</w:t>
            </w:r>
            <w:r w:rsidRPr="00BE00C7">
              <w:rPr>
                <w:rFonts w:cs="Arial"/>
                <w:lang w:eastAsia="en-NZ"/>
              </w:rPr>
              <w:t>ces are planned, coordinated, and appropriate to the needs of consumers.</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Howick Manor provides care for up to 24 dementia level of care residents and on the day of audit there were 16 residents (including one younger person).  It is one of three aged care facilities owned by two directors.  </w:t>
            </w:r>
          </w:p>
          <w:p w:rsidR="00EB7645" w:rsidRPr="00BE00C7" w:rsidRDefault="002D79B1" w:rsidP="00BE00C7">
            <w:pPr>
              <w:pStyle w:val="OutcomeDescription"/>
              <w:spacing w:before="120" w:after="120"/>
              <w:rPr>
                <w:rFonts w:cs="Arial"/>
                <w:lang w:eastAsia="en-NZ"/>
              </w:rPr>
            </w:pPr>
            <w:r w:rsidRPr="00BE00C7">
              <w:rPr>
                <w:rFonts w:cs="Arial"/>
                <w:lang w:eastAsia="en-NZ"/>
              </w:rPr>
              <w:t>There is a 2013 – 2015 business plan</w:t>
            </w:r>
            <w:r w:rsidRPr="00BE00C7">
              <w:rPr>
                <w:rFonts w:cs="Arial"/>
                <w:lang w:eastAsia="en-NZ"/>
              </w:rPr>
              <w:t xml:space="preserve"> in place that has been reviewed annually.  The plan outlines objectives for the period that includes increasing occupancy rates to 95%, staff education, ongoing maintenance plan and utilization of the outdoor areas.  A five year development plan includes </w:t>
            </w:r>
            <w:r w:rsidRPr="00BE00C7">
              <w:rPr>
                <w:rFonts w:cs="Arial"/>
                <w:lang w:eastAsia="en-NZ"/>
              </w:rPr>
              <w:t xml:space="preserve">refurbishment of the main lounge, new furnishings, development of outdoor areas and upgrade of administration system.  </w:t>
            </w:r>
          </w:p>
          <w:p w:rsidR="00EB7645" w:rsidRPr="00BE00C7" w:rsidRDefault="002D79B1" w:rsidP="00BE00C7">
            <w:pPr>
              <w:pStyle w:val="OutcomeDescription"/>
              <w:spacing w:before="120" w:after="120"/>
              <w:rPr>
                <w:rFonts w:cs="Arial"/>
                <w:lang w:eastAsia="en-NZ"/>
              </w:rPr>
            </w:pPr>
            <w:r w:rsidRPr="00BE00C7">
              <w:rPr>
                <w:rFonts w:cs="Arial"/>
                <w:lang w:eastAsia="en-NZ"/>
              </w:rPr>
              <w:t>A facility duty manager (non-clinical) reports to the directors and is supported by a full-time registered nurse (RN).  The facility dut</w:t>
            </w:r>
            <w:r w:rsidRPr="00BE00C7">
              <w:rPr>
                <w:rFonts w:cs="Arial"/>
                <w:lang w:eastAsia="en-NZ"/>
              </w:rPr>
              <w:t>y manager has been in post for 12 years and works full-time.  The facility duty manager lives on the premises and is supported by a duty manager/qualified diversional therapist who is responsible for oversight of the activities programme at the directors t</w:t>
            </w:r>
            <w:r w:rsidRPr="00BE00C7">
              <w:rPr>
                <w:rFonts w:cs="Arial"/>
                <w:lang w:eastAsia="en-NZ"/>
              </w:rPr>
              <w:t xml:space="preserve">hree aged care facilities.   The RN has been in the role for two years and has seven years work experience in aged care facilities. </w:t>
            </w:r>
          </w:p>
          <w:p w:rsidR="00EB7645" w:rsidRPr="00BE00C7" w:rsidRDefault="002D79B1" w:rsidP="002D79B1">
            <w:pPr>
              <w:pStyle w:val="OutcomeDescription"/>
              <w:spacing w:before="120" w:after="120"/>
              <w:rPr>
                <w:rFonts w:cs="Arial"/>
                <w:lang w:eastAsia="en-NZ"/>
              </w:rPr>
            </w:pPr>
            <w:r w:rsidRPr="00BE00C7">
              <w:rPr>
                <w:rFonts w:cs="Arial"/>
                <w:lang w:eastAsia="en-NZ"/>
              </w:rPr>
              <w:t>The facility duty manager and both directors have maintained at least eight hours annually, of professional development act</w:t>
            </w:r>
            <w:r w:rsidRPr="00BE00C7">
              <w:rPr>
                <w:rFonts w:cs="Arial"/>
                <w:lang w:eastAsia="en-NZ"/>
              </w:rPr>
              <w:t>ivities related to managing an aged care facility.  The RN has also maintained at least eight hours annually of professional development activities related to her clinical role.</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The organisation ensures the day-to-day </w:t>
            </w:r>
            <w:r w:rsidRPr="00BE00C7">
              <w:rPr>
                <w:rFonts w:cs="Arial"/>
                <w:lang w:eastAsia="en-NZ"/>
              </w:rPr>
              <w:t xml:space="preserve">operation of the service is managed in an efficient and effective manner which ensures the provision of timely, appropriate, and safe services to consumers. </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The duty manager is supported by the directors (non-clinical) in her absence.  The RN is suppor</w:t>
            </w:r>
            <w:r w:rsidRPr="00BE00C7">
              <w:rPr>
                <w:rFonts w:cs="Arial"/>
                <w:lang w:eastAsia="en-NZ"/>
              </w:rPr>
              <w:t xml:space="preserve">ted by an RN from the directors’ other aged care facility within the area.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w:t>
            </w:r>
            <w:r w:rsidRPr="00BE00C7">
              <w:rPr>
                <w:rFonts w:cs="Arial"/>
                <w:lang w:eastAsia="en-NZ"/>
              </w:rPr>
              <w:t>quality improvement principles.</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A quality and risk management system is in place.  There are policies and procedures being implemented to provide assurance that the service is meeting accepted good practice and adhering to relevant standards, including </w:t>
            </w:r>
            <w:r w:rsidRPr="00BE00C7">
              <w:rPr>
                <w:rFonts w:cs="Arial"/>
                <w:lang w:eastAsia="en-NZ"/>
              </w:rPr>
              <w:t xml:space="preserve">those standards relating to the Health and Disability Services (Safety) Act 2001.  The content of policy and procedures are detailed to allow effective implementation by staff. </w:t>
            </w:r>
          </w:p>
          <w:p w:rsidR="00EB7645" w:rsidRPr="00BE00C7" w:rsidRDefault="002D79B1" w:rsidP="00BE00C7">
            <w:pPr>
              <w:pStyle w:val="OutcomeDescription"/>
              <w:spacing w:before="120" w:after="120"/>
              <w:rPr>
                <w:rFonts w:cs="Arial"/>
                <w:lang w:eastAsia="en-NZ"/>
              </w:rPr>
            </w:pPr>
            <w:r w:rsidRPr="00BE00C7">
              <w:rPr>
                <w:rFonts w:cs="Arial"/>
                <w:lang w:eastAsia="en-NZ"/>
              </w:rPr>
              <w:t>Quality data and outcomes are taken to the bi-monthly integrated committee mee</w:t>
            </w:r>
            <w:r w:rsidRPr="00BE00C7">
              <w:rPr>
                <w:rFonts w:cs="Arial"/>
                <w:lang w:eastAsia="en-NZ"/>
              </w:rPr>
              <w:t>tings and then to the bi-monthly staff meetings, that all staff are invited to attend.  Meeting minutes demonstrate key components of the quality management system, including internal audit, infection control, incidents (and trends) and in-service educatio</w:t>
            </w:r>
            <w:r w:rsidRPr="00BE00C7">
              <w:rPr>
                <w:rFonts w:cs="Arial"/>
                <w:lang w:eastAsia="en-NZ"/>
              </w:rPr>
              <w:t>n.  Monthly accident/incident reports, infections and results of internal audits are completed.  The service has linked the complaints process with its quality management system and communicates relevant information to staff.  Meeting minutes reviewed indi</w:t>
            </w:r>
            <w:r w:rsidRPr="00BE00C7">
              <w:rPr>
                <w:rFonts w:cs="Arial"/>
                <w:lang w:eastAsia="en-NZ"/>
              </w:rPr>
              <w:t xml:space="preserve">cate issues raised are followed through and closed out, including three monthly family meetings. Issues arising from internal audits are reported on the Moving on Audits Action Sheet and are seen to have been closed out. </w:t>
            </w:r>
          </w:p>
          <w:p w:rsidR="00EB7645" w:rsidRPr="00BE00C7" w:rsidRDefault="002D79B1" w:rsidP="00BE00C7">
            <w:pPr>
              <w:pStyle w:val="OutcomeDescription"/>
              <w:spacing w:before="120" w:after="120"/>
              <w:rPr>
                <w:rFonts w:cs="Arial"/>
                <w:lang w:eastAsia="en-NZ"/>
              </w:rPr>
            </w:pPr>
            <w:r w:rsidRPr="00BE00C7">
              <w:rPr>
                <w:rFonts w:cs="Arial"/>
                <w:lang w:eastAsia="en-NZ"/>
              </w:rPr>
              <w:t>There were four responses to the a</w:t>
            </w:r>
            <w:r w:rsidRPr="00BE00C7">
              <w:rPr>
                <w:rFonts w:cs="Arial"/>
                <w:lang w:eastAsia="en-NZ"/>
              </w:rPr>
              <w:t xml:space="preserve">nnual relative survey completed in July 2015.  The facility duty manager contacted families (due to low response rate) to identify any areas for improvement or dissatisfaction.       </w:t>
            </w:r>
          </w:p>
          <w:p w:rsidR="00EB7645" w:rsidRPr="00BE00C7" w:rsidRDefault="002D79B1" w:rsidP="00BE00C7">
            <w:pPr>
              <w:pStyle w:val="OutcomeDescription"/>
              <w:spacing w:before="120" w:after="120"/>
              <w:rPr>
                <w:rFonts w:cs="Arial"/>
                <w:lang w:eastAsia="en-NZ"/>
              </w:rPr>
            </w:pPr>
            <w:r w:rsidRPr="00BE00C7">
              <w:rPr>
                <w:rFonts w:cs="Arial"/>
                <w:lang w:eastAsia="en-NZ"/>
              </w:rPr>
              <w:t>There is a health and safety and risk management programme in place incl</w:t>
            </w:r>
            <w:r w:rsidRPr="00BE00C7">
              <w:rPr>
                <w:rFonts w:cs="Arial"/>
                <w:lang w:eastAsia="en-NZ"/>
              </w:rPr>
              <w:t xml:space="preserve">uding policies to guide practice.  The duty manager/diversional therapist is the health and safety coordinator for all three aged care facilities.  Staff accidents/incidents and identified hazards are monitored.  </w:t>
            </w:r>
          </w:p>
          <w:p w:rsidR="00EB7645" w:rsidRPr="00BE00C7" w:rsidRDefault="002D79B1" w:rsidP="002D79B1">
            <w:pPr>
              <w:pStyle w:val="OutcomeDescription"/>
              <w:spacing w:before="120" w:after="120"/>
              <w:rPr>
                <w:rFonts w:cs="Arial"/>
                <w:lang w:eastAsia="en-NZ"/>
              </w:rPr>
            </w:pPr>
            <w:r w:rsidRPr="00BE00C7">
              <w:rPr>
                <w:rFonts w:cs="Arial"/>
                <w:lang w:eastAsia="en-NZ"/>
              </w:rPr>
              <w:t>Falls prevention strategies are in place t</w:t>
            </w:r>
            <w:r w:rsidRPr="00BE00C7">
              <w:rPr>
                <w:rFonts w:cs="Arial"/>
                <w:lang w:eastAsia="en-NZ"/>
              </w:rPr>
              <w:t xml:space="preserve">hat includes the analysis of falls incidents and the identification of interventions on a case-by-case </w:t>
            </w:r>
            <w:r w:rsidRPr="00BE00C7">
              <w:rPr>
                <w:rFonts w:cs="Arial"/>
                <w:lang w:eastAsia="en-NZ"/>
              </w:rPr>
              <w:lastRenderedPageBreak/>
              <w:t xml:space="preserve">basis to minimise future falls.  The service has lifting belts, hip protectors and access to sensor mats if necessary.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 xml:space="preserve">Standard 1.2.4: Adverse Event </w:t>
            </w:r>
            <w:r w:rsidRPr="00BE00C7">
              <w:rPr>
                <w:rFonts w:cs="Arial"/>
                <w:lang w:eastAsia="en-NZ"/>
              </w:rPr>
              <w:t xml:space="preserve">Reporting </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The service collects incident and accident data a</w:t>
            </w:r>
            <w:r w:rsidRPr="00BE00C7">
              <w:rPr>
                <w:rFonts w:cs="Arial"/>
                <w:lang w:eastAsia="en-NZ"/>
              </w:rPr>
              <w:t xml:space="preserve">nd reports aggregated figures bi-monthly to the integrated meetings and staff meetings.  Incident forms are completed by staff that either witnessed an adverse event, or were the first to respond.  The resident is reviewed by the RN on duty at the time of </w:t>
            </w:r>
            <w:r w:rsidRPr="00BE00C7">
              <w:rPr>
                <w:rFonts w:cs="Arial"/>
                <w:lang w:eastAsia="en-NZ"/>
              </w:rPr>
              <w:t xml:space="preserve">the event or is notified by caregivers of incidents after hours.  </w:t>
            </w:r>
          </w:p>
          <w:p w:rsidR="00EB7645" w:rsidRPr="00BE00C7" w:rsidRDefault="002D79B1" w:rsidP="00BE00C7">
            <w:pPr>
              <w:pStyle w:val="OutcomeDescription"/>
              <w:spacing w:before="120" w:after="120"/>
              <w:rPr>
                <w:rFonts w:cs="Arial"/>
                <w:lang w:eastAsia="en-NZ"/>
              </w:rPr>
            </w:pPr>
            <w:r w:rsidRPr="00BE00C7">
              <w:rPr>
                <w:rFonts w:cs="Arial"/>
                <w:lang w:eastAsia="en-NZ"/>
              </w:rPr>
              <w:t>Seven incident forms were reviewed and all were completed appropriately.  The five residents’ files reviewed demonstrated all documented accident/incident forms for that resident had the ev</w:t>
            </w:r>
            <w:r w:rsidRPr="00BE00C7">
              <w:rPr>
                <w:rFonts w:cs="Arial"/>
                <w:lang w:eastAsia="en-NZ"/>
              </w:rPr>
              <w:t xml:space="preserve">ents documented on an accident/incident log, held in the front of the applicable resident’s file and in the resident’s progress notes.     </w:t>
            </w:r>
          </w:p>
          <w:p w:rsidR="00EB7645" w:rsidRPr="00BE00C7" w:rsidRDefault="002D79B1" w:rsidP="002D79B1">
            <w:pPr>
              <w:pStyle w:val="OutcomeDescription"/>
              <w:spacing w:before="120" w:after="120"/>
              <w:rPr>
                <w:rFonts w:cs="Arial"/>
                <w:lang w:eastAsia="en-NZ"/>
              </w:rPr>
            </w:pPr>
            <w:r w:rsidRPr="00BE00C7">
              <w:rPr>
                <w:rFonts w:cs="Arial"/>
                <w:lang w:eastAsia="en-NZ"/>
              </w:rPr>
              <w:t>Discussions with the facility duty manager confirmed her awareness of the requirement to notify relevant authorities</w:t>
            </w:r>
            <w:r w:rsidRPr="00BE00C7">
              <w:rPr>
                <w:rFonts w:cs="Arial"/>
                <w:lang w:eastAsia="en-NZ"/>
              </w:rPr>
              <w:t xml:space="preserve"> in relation to essential notifications.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There are human resources </w:t>
            </w:r>
            <w:r w:rsidRPr="00BE00C7">
              <w:rPr>
                <w:rFonts w:cs="Arial"/>
                <w:lang w:eastAsia="en-NZ"/>
              </w:rPr>
              <w:t>policies to support recruitment practices.  The RN practising certificate was current.  All six staff files randomly selected for review had relevant documentation relating to employment. Annual performance appraisals were completed.</w:t>
            </w:r>
          </w:p>
          <w:p w:rsidR="00EB7645" w:rsidRPr="00BE00C7" w:rsidRDefault="002D79B1" w:rsidP="00BE00C7">
            <w:pPr>
              <w:pStyle w:val="OutcomeDescription"/>
              <w:spacing w:before="120" w:after="120"/>
              <w:rPr>
                <w:rFonts w:cs="Arial"/>
                <w:lang w:eastAsia="en-NZ"/>
              </w:rPr>
            </w:pPr>
            <w:r w:rsidRPr="00BE00C7">
              <w:rPr>
                <w:rFonts w:cs="Arial"/>
                <w:lang w:eastAsia="en-NZ"/>
              </w:rPr>
              <w:t>The service has an ori</w:t>
            </w:r>
            <w:r w:rsidRPr="00BE00C7">
              <w:rPr>
                <w:rFonts w:cs="Arial"/>
                <w:lang w:eastAsia="en-NZ"/>
              </w:rPr>
              <w:t>entation programme in place that provides new staff with relevant information for safe work practice.  The orientation programme includes documented competencies and induction checklists.  Staff interviewed were able to describe the orientation process and</w:t>
            </w:r>
            <w:r w:rsidRPr="00BE00C7">
              <w:rPr>
                <w:rFonts w:cs="Arial"/>
                <w:lang w:eastAsia="en-NZ"/>
              </w:rPr>
              <w:t xml:space="preserve"> reported new staff were adequately orientated to the service.</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There is an annual education plan that is being implemented that includes selected competencies that must be completed by staff.  The RN completed InterRAI training in January 2014.  The RN is </w:t>
            </w:r>
            <w:r w:rsidRPr="00BE00C7">
              <w:rPr>
                <w:rFonts w:cs="Arial"/>
                <w:lang w:eastAsia="en-NZ"/>
              </w:rPr>
              <w:t xml:space="preserve">completing a workplace assessor course for aged care qualifications.     </w:t>
            </w:r>
          </w:p>
          <w:p w:rsidR="00EB7645" w:rsidRPr="00BE00C7" w:rsidRDefault="002D79B1" w:rsidP="002D79B1">
            <w:pPr>
              <w:pStyle w:val="OutcomeDescription"/>
              <w:spacing w:before="120" w:after="120"/>
              <w:rPr>
                <w:rFonts w:cs="Arial"/>
                <w:lang w:eastAsia="en-NZ"/>
              </w:rPr>
            </w:pPr>
            <w:r w:rsidRPr="00BE00C7">
              <w:rPr>
                <w:rFonts w:cs="Arial"/>
                <w:lang w:eastAsia="en-NZ"/>
              </w:rPr>
              <w:t>Twelve caregivers are employed.  Seven caregivers have completed the required dementia units.   Two staff have been employed over six months and less than one year and are progressin</w:t>
            </w:r>
            <w:r w:rsidRPr="00BE00C7">
              <w:rPr>
                <w:rFonts w:cs="Arial"/>
                <w:lang w:eastAsia="en-NZ"/>
              </w:rPr>
              <w:t xml:space="preserve">g through the </w:t>
            </w:r>
            <w:r w:rsidRPr="00BE00C7">
              <w:rPr>
                <w:rFonts w:cs="Arial"/>
                <w:lang w:eastAsia="en-NZ"/>
              </w:rPr>
              <w:lastRenderedPageBreak/>
              <w:t xml:space="preserve">dementia units.  Three caregivers have been employed less than six months and are registered to commence the dementia units.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D79B1" w:rsidP="00BE00C7">
            <w:pPr>
              <w:pStyle w:val="OutcomeDescription"/>
              <w:spacing w:before="120" w:after="120"/>
              <w:rPr>
                <w:rFonts w:cs="Arial"/>
                <w:lang w:eastAsia="en-NZ"/>
              </w:rPr>
            </w:pPr>
            <w:r w:rsidRPr="00BE00C7">
              <w:rPr>
                <w:rFonts w:cs="Arial"/>
                <w:lang w:eastAsia="en-NZ"/>
              </w:rPr>
              <w:t>Consumers receive timely, appropriate, and safe service from suit</w:t>
            </w:r>
            <w:r w:rsidRPr="00BE00C7">
              <w:rPr>
                <w:rFonts w:cs="Arial"/>
                <w:lang w:eastAsia="en-NZ"/>
              </w:rPr>
              <w:t>ably qualified/skilled and/or experienced service providers.</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meeting contractual requirements.  In addition to the dementia residents, the </w:t>
            </w:r>
            <w:r w:rsidRPr="00BE00C7">
              <w:rPr>
                <w:rFonts w:cs="Arial"/>
                <w:lang w:eastAsia="en-NZ"/>
              </w:rPr>
              <w:t>facility operates a day care programme where a maximum of five residents are catered per day.</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A facility duty manager is on-site full-time and available on call as required.  The manager lives on the premises and is the on-call person for night staff.   A </w:t>
            </w:r>
            <w:r w:rsidRPr="00BE00C7">
              <w:rPr>
                <w:rFonts w:cs="Arial"/>
                <w:lang w:eastAsia="en-NZ"/>
              </w:rPr>
              <w:t xml:space="preserve">full time RN is on-site Monday – Friday and on-call for clinical matters after hours.   There is a laundry/cleaner Monday to Sunday.  An activities coordinator is rostered Monday – Friday with the caregivers responsible for weekend activities.  </w:t>
            </w:r>
          </w:p>
          <w:p w:rsidR="00EB7645" w:rsidRPr="00BE00C7" w:rsidRDefault="002D79B1" w:rsidP="002D79B1">
            <w:pPr>
              <w:pStyle w:val="OutcomeDescription"/>
              <w:spacing w:before="120" w:after="120"/>
              <w:rPr>
                <w:rFonts w:cs="Arial"/>
                <w:lang w:eastAsia="en-NZ"/>
              </w:rPr>
            </w:pPr>
            <w:r w:rsidRPr="00BE00C7">
              <w:rPr>
                <w:rFonts w:cs="Arial"/>
                <w:lang w:eastAsia="en-NZ"/>
              </w:rPr>
              <w:t>Staff repo</w:t>
            </w:r>
            <w:r w:rsidRPr="00BE00C7">
              <w:rPr>
                <w:rFonts w:cs="Arial"/>
                <w:lang w:eastAsia="en-NZ"/>
              </w:rPr>
              <w:t>rted that staffing levels and the skill mix were appropriate and safe.  Family interviewed advised that they felt there is sufficient staffing.</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2D79B1" w:rsidP="00BE00C7">
            <w:pPr>
              <w:pStyle w:val="OutcomeDescription"/>
              <w:spacing w:before="120" w:after="120"/>
              <w:rPr>
                <w:rFonts w:cs="Arial"/>
                <w:lang w:eastAsia="en-NZ"/>
              </w:rPr>
            </w:pPr>
            <w:r w:rsidRPr="00BE00C7">
              <w:rPr>
                <w:rFonts w:cs="Arial"/>
                <w:lang w:eastAsia="en-NZ"/>
              </w:rPr>
              <w:t>Consumer information is uniquely identifiable, accura</w:t>
            </w:r>
            <w:r w:rsidRPr="00BE00C7">
              <w:rPr>
                <w:rFonts w:cs="Arial"/>
                <w:lang w:eastAsia="en-NZ"/>
              </w:rPr>
              <w:t>tely recorded, current, confidential, and accessible when required.</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The residents’ files are appropriate to the service type.  Residents entering the service have all relevant initial information recorded within required timeframes into the resident’s individual record.   Information containing personal resident informatio</w:t>
            </w:r>
            <w:r w:rsidRPr="00BE00C7">
              <w:rPr>
                <w:rFonts w:cs="Arial"/>
                <w:lang w:eastAsia="en-NZ"/>
              </w:rPr>
              <w:t>n is kept confidential and cannot be viewed by other residents or members of the public.  Resident files are protected from unauthorised access by being held in a secure staff area.  Care plans and notes are legible.  All residents’ records contain the nam</w:t>
            </w:r>
            <w:r w:rsidRPr="00BE00C7">
              <w:rPr>
                <w:rFonts w:cs="Arial"/>
                <w:lang w:eastAsia="en-NZ"/>
              </w:rPr>
              <w:t xml:space="preserve">e of resident.  Entries are legible, dated and signed by the relevant caregiver or registered nurse including designation.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2D79B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w:t>
            </w:r>
            <w:r w:rsidRPr="00BE00C7">
              <w:rPr>
                <w:rFonts w:cs="Arial"/>
                <w:lang w:eastAsia="en-NZ"/>
              </w:rPr>
              <w:t xml:space="preserve"> manner, when their need for services has been identified.</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 xml:space="preserve">All residents are assessed prior to entry for secure dementia care. The duty manager is responsible for the screening of residents to ensure entry has been approved.  An information booklet </w:t>
            </w:r>
            <w:r w:rsidRPr="00BE00C7">
              <w:rPr>
                <w:rFonts w:cs="Arial"/>
                <w:lang w:eastAsia="en-NZ"/>
              </w:rPr>
              <w:t>is given out to all residents/family/whānau on enquiry or admission. The information pack includes information on all relevant aspects of the service and other relevant information, including information on the management of challenging behaviour. The regi</w:t>
            </w:r>
            <w:r w:rsidRPr="00BE00C7">
              <w:rPr>
                <w:rFonts w:cs="Arial"/>
                <w:lang w:eastAsia="en-NZ"/>
              </w:rPr>
              <w:t xml:space="preserve">stered nurse (interviewed) was able to describe the entry and admission process.  Admission agreement schedule of charges sighted in the resident files reviewed did not align </w:t>
            </w:r>
            <w:r w:rsidRPr="00BE00C7">
              <w:rPr>
                <w:rFonts w:cs="Arial"/>
                <w:lang w:eastAsia="en-NZ"/>
              </w:rPr>
              <w:lastRenderedPageBreak/>
              <w:t>with the ARC contract.  The two relatives interviewed stated they received all re</w:t>
            </w:r>
            <w:r w:rsidRPr="00BE00C7">
              <w:rPr>
                <w:rFonts w:cs="Arial"/>
                <w:lang w:eastAsia="en-NZ"/>
              </w:rPr>
              <w:t xml:space="preserve">levant information prior to or on admission.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The registered nurse interviewed descri</w:t>
            </w:r>
            <w:r w:rsidRPr="00BE00C7">
              <w:rPr>
                <w:rFonts w:cs="Arial"/>
                <w:lang w:eastAsia="en-NZ"/>
              </w:rPr>
              <w:t>bed the documentation and nursing requirements as per the policy for discharge and transfers.  Any previous discharge summaries that are relevant are also copied and sent with the transfer documents. Transfer documentation is sighted in a resident’s record</w:t>
            </w:r>
            <w:r w:rsidRPr="00BE00C7">
              <w:rPr>
                <w:rFonts w:cs="Arial"/>
                <w:lang w:eastAsia="en-NZ"/>
              </w:rPr>
              <w:t xml:space="preserve">, recently transferred back to the facility.  The family are informed of any transfers.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practice </w:t>
            </w:r>
            <w:r w:rsidRPr="00BE00C7">
              <w:rPr>
                <w:rFonts w:cs="Arial"/>
                <w:lang w:eastAsia="en-NZ"/>
              </w:rPr>
              <w:t>guidelines.</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All clinical staff who administer medication have their medication competency assessed on an annual basis. Education around safe medication administration has been provided. The care staff interviewed were able to describe their role in </w:t>
            </w:r>
            <w:r w:rsidRPr="00BE00C7">
              <w:rPr>
                <w:rFonts w:cs="Arial"/>
                <w:lang w:eastAsia="en-NZ"/>
              </w:rPr>
              <w:t>safe medication management. Standing orders are in use and current. There were no residents self-medicating on the day of audit. Nine of ten medication charts reviewed met legislative prescribing requirements. Not all ‘as required’ medication had indicatio</w:t>
            </w:r>
            <w:r w:rsidRPr="00BE00C7">
              <w:rPr>
                <w:rFonts w:cs="Arial"/>
                <w:lang w:eastAsia="en-NZ"/>
              </w:rPr>
              <w:t xml:space="preserve">ns for use prescribed. The medication charts reviewed identified that the GP had seen and reviewed the resident’s medication three monthly.  </w:t>
            </w:r>
          </w:p>
          <w:p w:rsidR="00EB7645" w:rsidRPr="00BE00C7" w:rsidRDefault="002D79B1" w:rsidP="002D79B1">
            <w:pPr>
              <w:pStyle w:val="OutcomeDescription"/>
              <w:spacing w:before="120" w:after="120"/>
              <w:rPr>
                <w:rFonts w:cs="Arial"/>
                <w:lang w:eastAsia="en-NZ"/>
              </w:rPr>
            </w:pPr>
            <w:r w:rsidRPr="00BE00C7">
              <w:rPr>
                <w:rFonts w:cs="Arial"/>
                <w:lang w:eastAsia="en-NZ"/>
              </w:rPr>
              <w:t>Medications are managed appropriately and in line with required guidelines and legislation with the exception of t</w:t>
            </w:r>
            <w:r w:rsidRPr="00BE00C7">
              <w:rPr>
                <w:rFonts w:cs="Arial"/>
                <w:lang w:eastAsia="en-NZ"/>
              </w:rPr>
              <w:t xml:space="preserve">he safe storage of controlled drugs.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All meals at Howick Manor are prepared and cooked on site.  There is a four weekly seasonal menu, which has been reviewed by a dietitian. Dietary needs are known with individual likes and dislikes accommodated.  Pureed, gluten free, diabetic desserts are p</w:t>
            </w:r>
            <w:r w:rsidRPr="00BE00C7">
              <w:rPr>
                <w:rFonts w:cs="Arial"/>
                <w:lang w:eastAsia="en-NZ"/>
              </w:rPr>
              <w:t xml:space="preserve">rovided.  Cultural and religious food preferences are met.    </w:t>
            </w:r>
          </w:p>
          <w:p w:rsidR="00EB7645" w:rsidRPr="00BE00C7" w:rsidRDefault="002D79B1" w:rsidP="00BE00C7">
            <w:pPr>
              <w:pStyle w:val="OutcomeDescription"/>
              <w:spacing w:before="120" w:after="120"/>
              <w:rPr>
                <w:rFonts w:cs="Arial"/>
                <w:lang w:eastAsia="en-NZ"/>
              </w:rPr>
            </w:pPr>
            <w:r w:rsidRPr="00BE00C7">
              <w:rPr>
                <w:rFonts w:cs="Arial"/>
                <w:lang w:eastAsia="en-NZ"/>
              </w:rPr>
              <w:t>Staff were observed assisting residents with their meals and drinks. Supplements are provided to residents with identified weight loss issues.  Additional nutritious snacks are available over 2</w:t>
            </w:r>
            <w:r w:rsidRPr="00BE00C7">
              <w:rPr>
                <w:rFonts w:cs="Arial"/>
                <w:lang w:eastAsia="en-NZ"/>
              </w:rPr>
              <w:t xml:space="preserve">4 hours for the residents. </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Family members interviewed were satisfied with the food and confirmed alternative food choices were offered for dislikes.    </w:t>
            </w:r>
          </w:p>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Fridge, freezer and chiller temperatures are taken and recorded daily.  End cooked food temperatures a</w:t>
            </w:r>
            <w:r w:rsidRPr="00BE00C7">
              <w:rPr>
                <w:rFonts w:cs="Arial"/>
                <w:lang w:eastAsia="en-NZ"/>
              </w:rPr>
              <w:t xml:space="preserve">re recorded on each meal.  The dishwasher is checked regularly by the chemical supplier.  </w:t>
            </w:r>
          </w:p>
          <w:p w:rsidR="00EB7645" w:rsidRPr="00BE00C7" w:rsidRDefault="002D79B1" w:rsidP="002D79B1">
            <w:pPr>
              <w:pStyle w:val="OutcomeDescription"/>
              <w:spacing w:before="120" w:after="120"/>
              <w:rPr>
                <w:rFonts w:cs="Arial"/>
                <w:lang w:eastAsia="en-NZ"/>
              </w:rPr>
            </w:pPr>
            <w:r w:rsidRPr="00BE00C7">
              <w:rPr>
                <w:rFonts w:cs="Arial"/>
                <w:lang w:eastAsia="en-NZ"/>
              </w:rPr>
              <w:t>All food services staff have completed training in food safety and hygiene and chemical safety.</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2D79B1" w:rsidP="00BE00C7">
            <w:pPr>
              <w:pStyle w:val="OutcomeDescription"/>
              <w:spacing w:before="120" w:after="120"/>
              <w:rPr>
                <w:rFonts w:cs="Arial"/>
                <w:lang w:eastAsia="en-NZ"/>
              </w:rPr>
            </w:pPr>
            <w:r w:rsidRPr="00BE00C7">
              <w:rPr>
                <w:rFonts w:cs="Arial"/>
                <w:lang w:eastAsia="en-NZ"/>
              </w:rPr>
              <w:t>Where referra</w:t>
            </w:r>
            <w:r w:rsidRPr="00BE00C7">
              <w:rPr>
                <w:rFonts w:cs="Arial"/>
                <w:lang w:eastAsia="en-NZ"/>
              </w:rPr>
              <w:t xml:space="preserve">l/entry to the service is declined, the immediate risk to the consumer and/or their family/whānau is managed by the organisation, where appropriate. </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The service has an accepting/declining entry to service policies.  The referral agency and potential re</w:t>
            </w:r>
            <w:r w:rsidRPr="00BE00C7">
              <w:rPr>
                <w:rFonts w:cs="Arial"/>
                <w:lang w:eastAsia="en-NZ"/>
              </w:rPr>
              <w:t>sident and/or family member would be informed of the reason for declining entry, by the duty manager. Reasons for declining entry would be if there are no beds available, the service cannot provide the level of care or the acceptance of an admission that c</w:t>
            </w:r>
            <w:r w:rsidRPr="00BE00C7">
              <w:rPr>
                <w:rFonts w:cs="Arial"/>
                <w:lang w:eastAsia="en-NZ"/>
              </w:rPr>
              <w:t xml:space="preserve">ould potentially affect other residents.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2D79B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InterRAI assessments have been completed for all current residents and are c</w:t>
            </w:r>
            <w:r w:rsidRPr="00BE00C7">
              <w:rPr>
                <w:rFonts w:cs="Arial"/>
                <w:lang w:eastAsia="en-NZ"/>
              </w:rPr>
              <w:t>ompleted for all new admissions. The RN completes an initial assessment on admission including the use of risk assessments and behaviour assessments.  Resident needs and supports are identified through the ongoing assessment process in consultation with si</w:t>
            </w:r>
            <w:r w:rsidRPr="00BE00C7">
              <w:rPr>
                <w:rFonts w:cs="Arial"/>
                <w:lang w:eastAsia="en-NZ"/>
              </w:rPr>
              <w:t xml:space="preserve">gnificant others. The activities coordinator completes an activity assessment on admission that identifies individual activities and preferences.  </w:t>
            </w:r>
          </w:p>
          <w:p w:rsidR="00EB7645" w:rsidRPr="00BE00C7" w:rsidRDefault="002D79B1" w:rsidP="002D79B1">
            <w:pPr>
              <w:pStyle w:val="OutcomeDescription"/>
              <w:spacing w:before="120" w:after="120"/>
              <w:rPr>
                <w:rFonts w:cs="Arial"/>
                <w:lang w:eastAsia="en-NZ"/>
              </w:rPr>
            </w:pPr>
            <w:r w:rsidRPr="00BE00C7">
              <w:rPr>
                <w:rFonts w:cs="Arial"/>
                <w:lang w:eastAsia="en-NZ"/>
              </w:rPr>
              <w:t>Cultural assessments are completed on admission for all residents.  Cultural assessments were completed in all five resident files sampled. The care plans document the resident’s cultural needs, values and spirituality and supports (including support perso</w:t>
            </w:r>
            <w:r w:rsidRPr="00BE00C7">
              <w:rPr>
                <w:rFonts w:cs="Arial"/>
                <w:lang w:eastAsia="en-NZ"/>
              </w:rPr>
              <w:t>ns) available to ensure the resident’s needs are met.</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2D79B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 xml:space="preserve">Resident care plans reviewed were resident focused.  </w:t>
            </w:r>
            <w:r w:rsidRPr="00BE00C7">
              <w:rPr>
                <w:rFonts w:cs="Arial"/>
                <w:lang w:eastAsia="en-NZ"/>
              </w:rPr>
              <w:t>All identified support needs were included in the care plans for five of five residents files sampled.  The care plans include strategies and alternative therapies for minimising episodes of challenging behaviours over the 24 hour period.  Care plans sampl</w:t>
            </w:r>
            <w:r w:rsidRPr="00BE00C7">
              <w:rPr>
                <w:rFonts w:cs="Arial"/>
                <w:lang w:eastAsia="en-NZ"/>
              </w:rPr>
              <w:t>ed evidenced resident (as appropriate) /family/whānau involvement in the care plan process.  Relatives interviewed confirmed they are involved in the care planning process.  Resident files demonstrate service integration.</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Standard 1.3.6: Service Delivery</w:t>
            </w:r>
            <w:r w:rsidRPr="00BE00C7">
              <w:rPr>
                <w:rFonts w:cs="Arial"/>
                <w:lang w:eastAsia="en-NZ"/>
              </w:rPr>
              <w:t xml:space="preserve">/Interventions </w:t>
            </w:r>
          </w:p>
          <w:p w:rsidR="00EB7645" w:rsidRPr="00BE00C7" w:rsidRDefault="002D79B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When a resident's condition alters, the registered nurse initiates a review and if required, GP or nurse specialist consultation.  The family members confirmed they are notified of any changes to their relative’s health including (but not limited to) accid</w:t>
            </w:r>
            <w:r w:rsidRPr="00BE00C7">
              <w:rPr>
                <w:rFonts w:cs="Arial"/>
                <w:lang w:eastAsia="en-NZ"/>
              </w:rPr>
              <w:t>ent/incidents, infections, health professional visits and changes in medications.  Discussions with families and notifications were documented in the resident file sampled in the family/whānau contact form.  The registered nurse was able to describe the re</w:t>
            </w:r>
            <w:r w:rsidRPr="00BE00C7">
              <w:rPr>
                <w:rFonts w:cs="Arial"/>
                <w:lang w:eastAsia="en-NZ"/>
              </w:rPr>
              <w:t xml:space="preserve">ferral process should they require assistance from a wound specialist, continence nurse or other nurse specialist service.  </w:t>
            </w:r>
          </w:p>
          <w:p w:rsidR="00EB7645" w:rsidRPr="00BE00C7" w:rsidRDefault="002D79B1" w:rsidP="00BE00C7">
            <w:pPr>
              <w:pStyle w:val="OutcomeDescription"/>
              <w:spacing w:before="120" w:after="120"/>
              <w:rPr>
                <w:rFonts w:cs="Arial"/>
                <w:lang w:eastAsia="en-NZ"/>
              </w:rPr>
            </w:pPr>
            <w:r w:rsidRPr="00BE00C7">
              <w:rPr>
                <w:rFonts w:cs="Arial"/>
                <w:lang w:eastAsia="en-NZ"/>
              </w:rPr>
              <w:t>Adequate dressing supplies were sighted in the treatment room.  Wound management policies and procedures are in place.  Wound asses</w:t>
            </w:r>
            <w:r w:rsidRPr="00BE00C7">
              <w:rPr>
                <w:rFonts w:cs="Arial"/>
                <w:lang w:eastAsia="en-NZ"/>
              </w:rPr>
              <w:t>sments, treatment and evaluations were in place for the one chronic wound.  The chronic wound has been linked to the long-term care plan. There was evidence of GP, wound nurse specialist and dietitian in the management of wounds. There was adequate pressur</w:t>
            </w:r>
            <w:r w:rsidRPr="00BE00C7">
              <w:rPr>
                <w:rFonts w:cs="Arial"/>
                <w:lang w:eastAsia="en-NZ"/>
              </w:rPr>
              <w:t xml:space="preserve">e area care equipment sighted.      </w:t>
            </w:r>
          </w:p>
          <w:p w:rsidR="00EB7645" w:rsidRPr="00BE00C7" w:rsidRDefault="002D79B1" w:rsidP="002D79B1">
            <w:pPr>
              <w:pStyle w:val="OutcomeDescription"/>
              <w:spacing w:before="120" w:after="120"/>
              <w:rPr>
                <w:rFonts w:cs="Arial"/>
                <w:lang w:eastAsia="en-NZ"/>
              </w:rPr>
            </w:pPr>
            <w:r w:rsidRPr="00BE00C7">
              <w:rPr>
                <w:rFonts w:cs="Arial"/>
                <w:lang w:eastAsia="en-NZ"/>
              </w:rPr>
              <w:t xml:space="preserve">Continence products are available and resident files include a urinary continence assessment, bowel management, and continence products identified.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Where specified as part of the </w:t>
            </w:r>
            <w:r w:rsidRPr="00BE00C7">
              <w:rPr>
                <w:rFonts w:cs="Arial"/>
                <w:lang w:eastAsia="en-NZ"/>
              </w:rPr>
              <w:t>service delivery plan for a consumer, activity requirements are appropriate to their needs, age, culture, and the setting of the service.</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The service has a qualified registered diversional therapist who oversees the programme and an activities coordinator who delivers the programme. The activity coordinator provides individual and group activities. The monthly programme is varied and appropr</w:t>
            </w:r>
            <w:r w:rsidRPr="00BE00C7">
              <w:rPr>
                <w:rFonts w:cs="Arial"/>
                <w:lang w:eastAsia="en-NZ"/>
              </w:rPr>
              <w:t xml:space="preserve">iate for people with dementia and includes activities such indoor bowls, crafts, gardening, walking groups, music, baking, and entertainment. There are regular outings/drives, for all residents (as appropriate).  </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Care staff were observed at various times </w:t>
            </w:r>
            <w:r w:rsidRPr="00BE00C7">
              <w:rPr>
                <w:rFonts w:cs="Arial"/>
                <w:lang w:eastAsia="en-NZ"/>
              </w:rPr>
              <w:t>throughout the day diverting residents from behaviours with one-on-one activity. The individual activities observed were appropriate for older people with dementia conditions. There are resources available for care staff to use for one on one time with the</w:t>
            </w:r>
            <w:r w:rsidRPr="00BE00C7">
              <w:rPr>
                <w:rFonts w:cs="Arial"/>
                <w:lang w:eastAsia="en-NZ"/>
              </w:rPr>
              <w:t xml:space="preserve"> resident.  Staff could describe a low stimulus environment.  </w:t>
            </w:r>
          </w:p>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 xml:space="preserve">Relatives stated they were satisfied with the activities provided and that staff were involved in activities with their loved ones, even if only passive participation. </w:t>
            </w:r>
          </w:p>
          <w:p w:rsidR="00EB7645" w:rsidRPr="00BE00C7" w:rsidRDefault="002D79B1" w:rsidP="002D79B1">
            <w:pPr>
              <w:pStyle w:val="OutcomeDescription"/>
              <w:spacing w:before="120" w:after="120"/>
              <w:rPr>
                <w:rFonts w:cs="Arial"/>
                <w:lang w:eastAsia="en-NZ"/>
              </w:rPr>
            </w:pPr>
            <w:r w:rsidRPr="00BE00C7">
              <w:rPr>
                <w:rFonts w:cs="Arial"/>
                <w:lang w:eastAsia="en-NZ"/>
              </w:rPr>
              <w:t>An activity profile is c</w:t>
            </w:r>
            <w:r w:rsidRPr="00BE00C7">
              <w:rPr>
                <w:rFonts w:cs="Arial"/>
                <w:lang w:eastAsia="en-NZ"/>
              </w:rPr>
              <w:t xml:space="preserve">ompleted on admission in consultation with the resident/family (as appropriate).  Activity plans sighted in all five files were reviewed six monthly at the same time as the care plans.  Activity participation sheets were maintained in files sampled.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2D79B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 xml:space="preserve">All initial care plans sampled were evaluated by the RN within three weeks of admission.  Long-term care plans have been reviewed at least </w:t>
            </w:r>
            <w:r w:rsidRPr="00BE00C7">
              <w:rPr>
                <w:rFonts w:cs="Arial"/>
                <w:lang w:eastAsia="en-NZ"/>
              </w:rPr>
              <w:t xml:space="preserve">six monthly in five of five files sampled or earlier for any health changes.  The multidisciplinary team (MDT) including the GP and family, are involved in the care plan reviews.  The GP reviews the residents at least three monthly or earlier if required. </w:t>
            </w:r>
            <w:r w:rsidRPr="00BE00C7">
              <w:rPr>
                <w:rFonts w:cs="Arial"/>
                <w:lang w:eastAsia="en-NZ"/>
              </w:rPr>
              <w:t>On-going nursing evaluations occur daily/as indicated and are documented within the progress notes.</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2D79B1" w:rsidP="00BE00C7">
            <w:pPr>
              <w:pStyle w:val="OutcomeDescription"/>
              <w:spacing w:before="120" w:after="120"/>
              <w:rPr>
                <w:rFonts w:cs="Arial"/>
                <w:lang w:eastAsia="en-NZ"/>
              </w:rPr>
            </w:pPr>
            <w:r w:rsidRPr="00BE00C7">
              <w:rPr>
                <w:rFonts w:cs="Arial"/>
                <w:lang w:eastAsia="en-NZ"/>
              </w:rPr>
              <w:t>Consumer support for access or referral to other health and/or di</w:t>
            </w:r>
            <w:r w:rsidRPr="00BE00C7">
              <w:rPr>
                <w:rFonts w:cs="Arial"/>
                <w:lang w:eastAsia="en-NZ"/>
              </w:rPr>
              <w:t xml:space="preserve">sability service providers is appropriately facilitated, or provided to meet consumer choice/needs. </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Referral to other health and disability services is evident in the five resident files sampled.  The service facilitates access to other medical and non</w:t>
            </w:r>
            <w:r w:rsidRPr="00BE00C7">
              <w:rPr>
                <w:rFonts w:cs="Arial"/>
                <w:lang w:eastAsia="en-NZ"/>
              </w:rPr>
              <w:t>-medical services. Referral documentation is maintained on residents’ files.  Examples of referrals sighted were to mental health services for the older person, physiotherapist, hospital specialists, wound nurse, podiatrist and dietitian. The service liais</w:t>
            </w:r>
            <w:r w:rsidRPr="00BE00C7">
              <w:rPr>
                <w:rFonts w:cs="Arial"/>
                <w:lang w:eastAsia="en-NZ"/>
              </w:rPr>
              <w:t xml:space="preserve">es closely with the needs assessment team, geriatrician, and mental health team. </w:t>
            </w:r>
            <w:r w:rsidRPr="00BE00C7">
              <w:rPr>
                <w:rFonts w:cs="Arial"/>
                <w:lang w:eastAsia="en-NZ"/>
              </w:rPr>
              <w:t xml:space="preserve"> </w:t>
            </w:r>
          </w:p>
          <w:p w:rsidR="00EB7645" w:rsidRPr="00BE00C7" w:rsidRDefault="002D79B1" w:rsidP="00BE00C7">
            <w:pPr>
              <w:pStyle w:val="OutcomeDescription"/>
              <w:spacing w:before="120" w:after="120"/>
              <w:rPr>
                <w:rFonts w:cs="Arial"/>
                <w:lang w:eastAsia="en-NZ"/>
              </w:rPr>
            </w:pP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2D79B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w:t>
            </w:r>
            <w:r w:rsidRPr="00BE00C7">
              <w:rPr>
                <w:rFonts w:cs="Arial"/>
                <w:lang w:eastAsia="en-NZ"/>
              </w:rPr>
              <w:t>ious or hazardous substances, generated during service delivery.</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 are reported in a timely manner.  Material safety data sheets are readily accessible for staff.  Chemical bottles sighted had correct manufacturer la</w:t>
            </w:r>
            <w:r w:rsidRPr="00BE00C7">
              <w:rPr>
                <w:rFonts w:cs="Arial"/>
                <w:lang w:eastAsia="en-NZ"/>
              </w:rPr>
              <w:t xml:space="preserve">bels.  Chemicals were stored correctly.  Personal protective clothing is available for staff and seen to be worn by staff when carrying out their duties on the day of audit.  Blood and chemical spills kit are available.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1.4.2: Facility Speci</w:t>
            </w:r>
            <w:r w:rsidRPr="00BE00C7">
              <w:rPr>
                <w:rFonts w:cs="Arial"/>
                <w:lang w:eastAsia="en-NZ"/>
              </w:rPr>
              <w:t xml:space="preserve">fications </w:t>
            </w:r>
          </w:p>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The building has a current building warrant of fitness that expires on 4 March 2016.  Maintenance is completed by the D</w:t>
            </w:r>
            <w:r w:rsidRPr="00BE00C7">
              <w:rPr>
                <w:rFonts w:cs="Arial"/>
                <w:lang w:eastAsia="en-NZ"/>
              </w:rPr>
              <w:t xml:space="preserve">irector who is available on call 24 hours per day for urgent matters. Planned and </w:t>
            </w:r>
            <w:r w:rsidRPr="00BE00C7">
              <w:rPr>
                <w:rFonts w:cs="Arial"/>
                <w:lang w:eastAsia="en-NZ"/>
              </w:rPr>
              <w:lastRenderedPageBreak/>
              <w:t>reactive maintenance systems are in place.  All electrical equipment has been tested and tagged.  Clinical equipment has had functional checks/calibration annually.  Hot wate</w:t>
            </w:r>
            <w:r w:rsidRPr="00BE00C7">
              <w:rPr>
                <w:rFonts w:cs="Arial"/>
                <w:lang w:eastAsia="en-NZ"/>
              </w:rPr>
              <w:t xml:space="preserve">r temperatures have been tested and are recorded weekly with corrective actions documented for temperatures outside of the acceptable range.  </w:t>
            </w:r>
          </w:p>
          <w:p w:rsidR="00EB7645" w:rsidRPr="00BE00C7" w:rsidRDefault="002D79B1" w:rsidP="00BE00C7">
            <w:pPr>
              <w:pStyle w:val="OutcomeDescription"/>
              <w:spacing w:before="120" w:after="120"/>
              <w:rPr>
                <w:rFonts w:cs="Arial"/>
                <w:lang w:eastAsia="en-NZ"/>
              </w:rPr>
            </w:pPr>
            <w:r w:rsidRPr="00BE00C7">
              <w:rPr>
                <w:rFonts w:cs="Arial"/>
                <w:lang w:eastAsia="en-NZ"/>
              </w:rPr>
              <w:t>There is safe access to all communal and outdoor areas. There is a secure outdoor walking pathway with seating an</w:t>
            </w:r>
            <w:r w:rsidRPr="00BE00C7">
              <w:rPr>
                <w:rFonts w:cs="Arial"/>
                <w:lang w:eastAsia="en-NZ"/>
              </w:rPr>
              <w:t xml:space="preserve">d shade provided.      </w:t>
            </w:r>
          </w:p>
          <w:p w:rsidR="00EB7645" w:rsidRPr="00BE00C7" w:rsidRDefault="002D79B1" w:rsidP="00BE00C7">
            <w:pPr>
              <w:pStyle w:val="OutcomeDescription"/>
              <w:spacing w:before="120" w:after="120"/>
              <w:rPr>
                <w:rFonts w:cs="Arial"/>
                <w:lang w:eastAsia="en-NZ"/>
              </w:rPr>
            </w:pPr>
            <w:r w:rsidRPr="00BE00C7">
              <w:rPr>
                <w:rFonts w:cs="Arial"/>
                <w:lang w:eastAsia="en-NZ"/>
              </w:rPr>
              <w:t>Staff stated they have all the equipment required to provide the level of care documented in the care plans.</w:t>
            </w:r>
          </w:p>
          <w:p w:rsidR="00EB7645" w:rsidRPr="00BE00C7" w:rsidRDefault="002D79B1" w:rsidP="002D79B1">
            <w:pPr>
              <w:pStyle w:val="OutcomeDescription"/>
              <w:spacing w:before="120" w:after="120"/>
              <w:rPr>
                <w:rFonts w:cs="Arial"/>
                <w:lang w:eastAsia="en-NZ"/>
              </w:rPr>
            </w:pPr>
            <w:r w:rsidRPr="00BE00C7">
              <w:rPr>
                <w:rFonts w:cs="Arial"/>
                <w:lang w:eastAsia="en-NZ"/>
              </w:rPr>
              <w:t xml:space="preserve">There are quiet, low stimulus areas that provide privacy when required.   A second lounge is available.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Standard 1.4.</w:t>
            </w:r>
            <w:r w:rsidRPr="00BE00C7">
              <w:rPr>
                <w:rFonts w:cs="Arial"/>
                <w:lang w:eastAsia="en-NZ"/>
              </w:rPr>
              <w:t>3: Toilet, Shower, And Bathing Facilities</w:t>
            </w:r>
          </w:p>
          <w:p w:rsidR="00EB7645" w:rsidRPr="00BE00C7" w:rsidRDefault="002D79B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T</w:t>
            </w:r>
            <w:r w:rsidRPr="00BE00C7">
              <w:rPr>
                <w:rFonts w:cs="Arial"/>
                <w:lang w:eastAsia="en-NZ"/>
              </w:rPr>
              <w:t>oilet and shower facilities are of an appropriate design to meet the needs of the residents.  There are communal use bathrooms/toilets.  Communal toilet facilities have a system that indicates if it is engaged or vacant.</w:t>
            </w:r>
          </w:p>
          <w:p w:rsidR="00EB7645" w:rsidRPr="00BE00C7" w:rsidRDefault="002D79B1" w:rsidP="00BE00C7">
            <w:pPr>
              <w:pStyle w:val="OutcomeDescription"/>
              <w:spacing w:before="120" w:after="120"/>
              <w:rPr>
                <w:rFonts w:cs="Arial"/>
                <w:lang w:eastAsia="en-NZ"/>
              </w:rPr>
            </w:pP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1.4.4: Personal Space/Be</w:t>
            </w:r>
            <w:r w:rsidRPr="00BE00C7">
              <w:rPr>
                <w:rFonts w:cs="Arial"/>
                <w:lang w:eastAsia="en-NZ"/>
              </w:rPr>
              <w:t xml:space="preserve">d Areas </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There are only single rooms.  There is adequate room to safely manoeuvre mobility aids and transferring equipment as required in the </w:t>
            </w:r>
            <w:r w:rsidRPr="00BE00C7">
              <w:rPr>
                <w:rFonts w:cs="Arial"/>
                <w:lang w:eastAsia="en-NZ"/>
              </w:rPr>
              <w:t>resident bedrooms.  Residents and families are encouraged to personalise their rooms.</w:t>
            </w:r>
          </w:p>
          <w:p w:rsidR="00EB7645" w:rsidRPr="00BE00C7" w:rsidRDefault="002D79B1" w:rsidP="00BE00C7">
            <w:pPr>
              <w:pStyle w:val="OutcomeDescription"/>
              <w:spacing w:before="120" w:after="120"/>
              <w:rPr>
                <w:rFonts w:cs="Arial"/>
                <w:lang w:eastAsia="en-NZ"/>
              </w:rPr>
            </w:pP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2D79B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w:t>
            </w:r>
            <w:r w:rsidRPr="00BE00C7">
              <w:rPr>
                <w:rFonts w:cs="Arial"/>
                <w:lang w:eastAsia="en-NZ"/>
              </w:rPr>
              <w:t xml:space="preserve"> relaxation, activity, and dining needs.</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Communal areas within the facility include open plan lounges and dining areas. There is a smaller lounge and/or family room within the facility.  The communal areas are easily accessible for residents. </w:t>
            </w:r>
          </w:p>
          <w:p w:rsidR="00EB7645" w:rsidRPr="00BE00C7" w:rsidRDefault="002D79B1" w:rsidP="002D79B1">
            <w:pPr>
              <w:pStyle w:val="OutcomeDescription"/>
              <w:spacing w:before="120" w:after="120"/>
              <w:rPr>
                <w:rFonts w:cs="Arial"/>
                <w:lang w:eastAsia="en-NZ"/>
              </w:rPr>
            </w:pPr>
            <w:r w:rsidRPr="00BE00C7">
              <w:rPr>
                <w:rFonts w:cs="Arial"/>
                <w:lang w:eastAsia="en-NZ"/>
              </w:rPr>
              <w:t>Seating a</w:t>
            </w:r>
            <w:r w:rsidRPr="00BE00C7">
              <w:rPr>
                <w:rFonts w:cs="Arial"/>
                <w:lang w:eastAsia="en-NZ"/>
              </w:rPr>
              <w:t>nd space is arranged to allow both individual and group activities to occur.</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2D79B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w:t>
            </w:r>
            <w:r w:rsidRPr="00BE00C7">
              <w:rPr>
                <w:rFonts w:cs="Arial"/>
                <w:lang w:eastAsia="en-NZ"/>
              </w:rPr>
              <w:t>g provided.</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 xml:space="preserve">There are adequate policies and procedures to provide guidelines regarding the safe and efficient use of laundry services.  There is a dedicated laundry/housekeeper seven days a week.  Cleaning equipment is kept in designated locked areas.  </w:t>
            </w:r>
            <w:r w:rsidRPr="00BE00C7">
              <w:rPr>
                <w:rFonts w:cs="Arial"/>
                <w:lang w:eastAsia="en-NZ"/>
              </w:rPr>
              <w:t xml:space="preserve">Families interviewed </w:t>
            </w:r>
            <w:r w:rsidRPr="00BE00C7">
              <w:rPr>
                <w:rFonts w:cs="Arial"/>
                <w:lang w:eastAsia="en-NZ"/>
              </w:rPr>
              <w:lastRenderedPageBreak/>
              <w:t>reported satisfaction with the cleaning and laundry service.  Internal audits monitor the effectiveness of the cleaning and laundry processes.</w:t>
            </w:r>
            <w:r w:rsidRPr="00BE00C7">
              <w:rPr>
                <w:rFonts w:cs="Arial"/>
                <w:lang w:eastAsia="en-NZ"/>
              </w:rPr>
              <w:t xml:space="preserve">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2D79B1" w:rsidP="00BE00C7">
            <w:pPr>
              <w:pStyle w:val="OutcomeDescription"/>
              <w:spacing w:before="120" w:after="120"/>
              <w:rPr>
                <w:rFonts w:cs="Arial"/>
                <w:lang w:eastAsia="en-NZ"/>
              </w:rPr>
            </w:pPr>
            <w:r w:rsidRPr="00BE00C7">
              <w:rPr>
                <w:rFonts w:cs="Arial"/>
                <w:lang w:eastAsia="en-NZ"/>
              </w:rPr>
              <w:t>Consumers receive an appro</w:t>
            </w:r>
            <w:r w:rsidRPr="00BE00C7">
              <w:rPr>
                <w:rFonts w:cs="Arial"/>
                <w:lang w:eastAsia="en-NZ"/>
              </w:rPr>
              <w:t>priate and timely response during emergency and security situations.</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Emergency and disaster policies and procedures are in place.  Fire evacuation drills take place every six months.  The orientation programme and education and training programme </w:t>
            </w:r>
            <w:r w:rsidRPr="00BE00C7">
              <w:rPr>
                <w:rFonts w:cs="Arial"/>
                <w:lang w:eastAsia="en-NZ"/>
              </w:rPr>
              <w:t>include fire and security training and staff completing competency questionnaires.  Staff interviews confirm their understanding of emergency procedures.  Required fire equipment was sighted on the day of audit and all equipment has been checked within req</w:t>
            </w:r>
            <w:r w:rsidRPr="00BE00C7">
              <w:rPr>
                <w:rFonts w:cs="Arial"/>
                <w:lang w:eastAsia="en-NZ"/>
              </w:rPr>
              <w:t>uired timeframes.  An approved fire evacuation plan is in place.</w:t>
            </w:r>
          </w:p>
          <w:p w:rsidR="00EB7645" w:rsidRPr="00BE00C7" w:rsidRDefault="002D79B1" w:rsidP="00BE00C7">
            <w:pPr>
              <w:pStyle w:val="OutcomeDescription"/>
              <w:spacing w:before="120" w:after="120"/>
              <w:rPr>
                <w:rFonts w:cs="Arial"/>
                <w:lang w:eastAsia="en-NZ"/>
              </w:rPr>
            </w:pPr>
            <w:r w:rsidRPr="00BE00C7">
              <w:rPr>
                <w:rFonts w:cs="Arial"/>
                <w:lang w:eastAsia="en-NZ"/>
              </w:rPr>
              <w:t>A civil defence plan is in place.  There are adequate supplies in the event of a civil defence emergency including food, water, blankets and the availability of gas cooking.</w:t>
            </w:r>
          </w:p>
          <w:p w:rsidR="00EB7645" w:rsidRPr="00BE00C7" w:rsidRDefault="002D79B1" w:rsidP="002D79B1">
            <w:pPr>
              <w:pStyle w:val="OutcomeDescription"/>
              <w:spacing w:before="120" w:after="120"/>
              <w:rPr>
                <w:rFonts w:cs="Arial"/>
                <w:lang w:eastAsia="en-NZ"/>
              </w:rPr>
            </w:pPr>
            <w:r w:rsidRPr="00BE00C7">
              <w:rPr>
                <w:rFonts w:cs="Arial"/>
                <w:lang w:eastAsia="en-NZ"/>
              </w:rPr>
              <w:t>The call bell sys</w:t>
            </w:r>
            <w:r w:rsidRPr="00BE00C7">
              <w:rPr>
                <w:rFonts w:cs="Arial"/>
                <w:lang w:eastAsia="en-NZ"/>
              </w:rPr>
              <w:t xml:space="preserve">tem is suitable to meet the needs of the residents.  There is at least one person with a current first aid certificate on duty at all times.  External lighting is adequate for safety and security.  The facility is secure at all times.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1.4.8: N</w:t>
            </w:r>
            <w:r w:rsidRPr="00BE00C7">
              <w:rPr>
                <w:rFonts w:cs="Arial"/>
                <w:lang w:eastAsia="en-NZ"/>
              </w:rPr>
              <w:t xml:space="preserve">atural Light, Ventilation, And Heating </w:t>
            </w:r>
          </w:p>
          <w:p w:rsidR="00EB7645" w:rsidRPr="00BE00C7" w:rsidRDefault="002D79B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Residents were provided with adequate natural light, safe ventilat</w:t>
            </w:r>
            <w:r w:rsidRPr="00BE00C7">
              <w:rPr>
                <w:rFonts w:cs="Arial"/>
                <w:lang w:eastAsia="en-NZ"/>
              </w:rPr>
              <w:t>ion, and an environment that is maintained at a safe and comfortable temperature.</w:t>
            </w:r>
          </w:p>
          <w:p w:rsidR="00EB7645" w:rsidRPr="00BE00C7" w:rsidRDefault="002D79B1" w:rsidP="00BE00C7">
            <w:pPr>
              <w:pStyle w:val="OutcomeDescription"/>
              <w:spacing w:before="120" w:after="120"/>
              <w:rPr>
                <w:rFonts w:cs="Arial"/>
                <w:lang w:eastAsia="en-NZ"/>
              </w:rPr>
            </w:pP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2D79B1"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w:t>
            </w:r>
            <w:r w:rsidRPr="00BE00C7">
              <w:rPr>
                <w:rFonts w:cs="Arial"/>
                <w:lang w:eastAsia="en-NZ"/>
              </w:rPr>
              <w:t xml:space="preserve">e appropriate to the size and scope of the service. </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The infection control coordinator is the RN who has been in the role for two years.  She has a job description that defines the role and responsibilities for infection control.  The infection control </w:t>
            </w:r>
            <w:r w:rsidRPr="00BE00C7">
              <w:rPr>
                <w:rFonts w:cs="Arial"/>
                <w:lang w:eastAsia="en-NZ"/>
              </w:rPr>
              <w:t>coordinator provides a report to the integrated committee meetings that includes infection control matters. The integrated committee includes the infection control coordinators and representatives from the three aged care facilities owned by the directors.</w:t>
            </w:r>
            <w:r w:rsidRPr="00BE00C7">
              <w:rPr>
                <w:rFonts w:cs="Arial"/>
                <w:lang w:eastAsia="en-NZ"/>
              </w:rPr>
              <w:t xml:space="preserve">  The two directors attend the committee meetings.  Meeting minutes are available to staff.  The infection control programme is reviewed annually. </w:t>
            </w:r>
          </w:p>
          <w:p w:rsidR="00EB7645" w:rsidRPr="00BE00C7" w:rsidRDefault="002D79B1" w:rsidP="002D79B1">
            <w:pPr>
              <w:pStyle w:val="OutcomeDescription"/>
              <w:spacing w:before="120" w:after="120"/>
              <w:rPr>
                <w:rFonts w:cs="Arial"/>
                <w:lang w:eastAsia="en-NZ"/>
              </w:rPr>
            </w:pPr>
            <w:r w:rsidRPr="00BE00C7">
              <w:rPr>
                <w:rFonts w:cs="Arial"/>
                <w:lang w:eastAsia="en-NZ"/>
              </w:rPr>
              <w:t>Visitors are asked not to visit if they have been unwell.  Influenza vaccines are offered to residents.  The</w:t>
            </w:r>
            <w:r w:rsidRPr="00BE00C7">
              <w:rPr>
                <w:rFonts w:cs="Arial"/>
                <w:lang w:eastAsia="en-NZ"/>
              </w:rPr>
              <w:t>re are hand sanitisers throughout the facility and adequate supplies of personal protective equipment.</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w:t>
            </w:r>
            <w:r w:rsidRPr="00BE00C7">
              <w:rPr>
                <w:rFonts w:cs="Arial"/>
                <w:lang w:eastAsia="en-NZ"/>
              </w:rPr>
              <w:t>control programme and meet the needs of the organisation.</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Infection control is managed by the infection control coordinator and infection control committee representatives.  The infection control coordinator has attended external education through the D</w:t>
            </w:r>
            <w:r w:rsidRPr="00BE00C7">
              <w:rPr>
                <w:rFonts w:cs="Arial"/>
                <w:lang w:eastAsia="en-NZ"/>
              </w:rPr>
              <w:t>HB.  The infection control officer has access to an external infection control specialist, district heath board (DHB) infection control nurse, wound care specialist, community geriatric services, district nurses, public health and GP and laboratory personn</w:t>
            </w:r>
            <w:r w:rsidRPr="00BE00C7">
              <w:rPr>
                <w:rFonts w:cs="Arial"/>
                <w:lang w:eastAsia="en-NZ"/>
              </w:rPr>
              <w:t xml:space="preserve">el.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2D79B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w:t>
            </w:r>
            <w:r w:rsidRPr="00BE00C7">
              <w:rPr>
                <w:rFonts w:cs="Arial"/>
                <w:lang w:eastAsia="en-NZ"/>
              </w:rPr>
              <w:t>rganisation. These policies and procedures are practical, safe, and appropriate/suitable for the type of service provided.</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the infection contr</w:t>
            </w:r>
            <w:r w:rsidRPr="00BE00C7">
              <w:rPr>
                <w:rFonts w:cs="Arial"/>
                <w:lang w:eastAsia="en-NZ"/>
              </w:rPr>
              <w:t xml:space="preserve">ol programme, responsibilities and oversight, training and education of staff.  The policies and procedures were reviewed February 2015 by a contracted aged care consultant.  The service is notified of any changes/reviewed policies.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3.4: Educa</w:t>
            </w:r>
            <w:r w:rsidRPr="00BE00C7">
              <w:rPr>
                <w:rFonts w:cs="Arial"/>
                <w:lang w:eastAsia="en-NZ"/>
              </w:rPr>
              <w:t xml:space="preserve">tion </w:t>
            </w:r>
          </w:p>
          <w:p w:rsidR="00EB7645" w:rsidRPr="00BE00C7" w:rsidRDefault="002D79B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Infection contr</w:t>
            </w:r>
            <w:r w:rsidRPr="00BE00C7">
              <w:rPr>
                <w:rFonts w:cs="Arial"/>
                <w:lang w:eastAsia="en-NZ"/>
              </w:rPr>
              <w:t>ol education occurs annually and has included hand hygiene and wound care.   All newly appointed staff receives infection control education on orientation.  Hand hygiene competencies are completed annually for all staff.  Staff stated they are kept informe</w:t>
            </w:r>
            <w:r w:rsidRPr="00BE00C7">
              <w:rPr>
                <w:rFonts w:cs="Arial"/>
                <w:lang w:eastAsia="en-NZ"/>
              </w:rPr>
              <w:t>d on infection control matters at handovers and staff meetings</w:t>
            </w:r>
            <w:r>
              <w:rPr>
                <w:rFonts w:cs="Arial"/>
                <w:lang w:eastAsia="en-NZ"/>
              </w:rPr>
              <w:t>.</w:t>
            </w:r>
            <w:r w:rsidRPr="00BE00C7">
              <w:rPr>
                <w:rFonts w:cs="Arial"/>
                <w:lang w:eastAsia="en-NZ"/>
              </w:rPr>
              <w:t xml:space="preserve">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infection control </w:t>
            </w:r>
            <w:r w:rsidRPr="00BE00C7">
              <w:rPr>
                <w:rFonts w:cs="Arial"/>
                <w:lang w:eastAsia="en-NZ"/>
              </w:rPr>
              <w:t>programme.</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 xml:space="preserve">There is a policy describing surveillance methodology for monitoring of infections.  The infection control officer collates information monthly.  Surveillance data is used to determine infection control activities and education needs in the </w:t>
            </w:r>
            <w:r w:rsidRPr="00BE00C7">
              <w:rPr>
                <w:rFonts w:cs="Arial"/>
                <w:lang w:eastAsia="en-NZ"/>
              </w:rPr>
              <w:t>facility.  Definitions of infections are in place appropriate to the complexity of service provided.  Infection control data is reported at the integrated committee meetings and staff meetings.  Monthly comparison and trends for infection rates are analyse</w:t>
            </w:r>
            <w:r w:rsidRPr="00BE00C7">
              <w:rPr>
                <w:rFonts w:cs="Arial"/>
                <w:lang w:eastAsia="en-NZ"/>
              </w:rPr>
              <w:t xml:space="preserve">d on an individual basis.  Information and graphs are displayed for staff.  The GP reviews antibiotic use at least three monthly with the medication review.  There have been no outbreaks.  Systems in place are appropriate to the size and complexity of the </w:t>
            </w:r>
            <w:r w:rsidRPr="00BE00C7">
              <w:rPr>
                <w:rFonts w:cs="Arial"/>
                <w:lang w:eastAsia="en-NZ"/>
              </w:rPr>
              <w:t>facility.</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The restraint policy includes the definitions of restraint and enablers and comprehensive restraint procedures.  Interviews with th</w:t>
            </w:r>
            <w:r w:rsidRPr="00BE00C7">
              <w:rPr>
                <w:rFonts w:cs="Arial"/>
                <w:lang w:eastAsia="en-NZ"/>
              </w:rPr>
              <w:t xml:space="preserve">e caregivers and RN confirm their understanding of restraints and enablers. </w:t>
            </w:r>
          </w:p>
          <w:p w:rsidR="00EB7645" w:rsidRPr="00BE00C7" w:rsidRDefault="002D79B1" w:rsidP="002D79B1">
            <w:pPr>
              <w:pStyle w:val="OutcomeDescription"/>
              <w:spacing w:before="120" w:after="120"/>
              <w:rPr>
                <w:rFonts w:cs="Arial"/>
                <w:lang w:eastAsia="en-NZ"/>
              </w:rPr>
            </w:pPr>
            <w:r w:rsidRPr="00BE00C7">
              <w:rPr>
                <w:rFonts w:cs="Arial"/>
                <w:lang w:eastAsia="en-NZ"/>
              </w:rPr>
              <w:t>Enablers are assessed as required for maintaining safety and independence and are requested voluntarily by the residents.  At the time of the audit, the service had no resident us</w:t>
            </w:r>
            <w:r w:rsidRPr="00BE00C7">
              <w:rPr>
                <w:rFonts w:cs="Arial"/>
                <w:lang w:eastAsia="en-NZ"/>
              </w:rPr>
              <w:t>ing an enabler and one resident using a restraint.</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2D79B1"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w:t>
            </w:r>
            <w:r w:rsidRPr="00BE00C7">
              <w:rPr>
                <w:rFonts w:cs="Arial"/>
                <w:lang w:eastAsia="en-NZ"/>
              </w:rPr>
              <w:t xml:space="preserve">traint, and ongoing education on restraint use and this process is made known to service providers and others. </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The restraint approval process is described in the restraint minimisation policy.  Roles and responsibilities for the restraint coordinator (</w:t>
            </w:r>
            <w:r w:rsidRPr="00BE00C7">
              <w:rPr>
                <w:rFonts w:cs="Arial"/>
                <w:lang w:eastAsia="en-NZ"/>
              </w:rPr>
              <w:t>RN) and for staff are documented and understood.  The restraint approval form identifies the indications for restraint use, consent process, duration of restraint and monitoring requirements.  The restraint coordinator and facility duty manager only may ap</w:t>
            </w:r>
            <w:r w:rsidRPr="00BE00C7">
              <w:rPr>
                <w:rFonts w:cs="Arial"/>
                <w:lang w:eastAsia="en-NZ"/>
              </w:rPr>
              <w:t xml:space="preserve">prove the use of restraint if required.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2D79B1"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A restraint assessment tool is completed for residents requirin</w:t>
            </w:r>
            <w:r w:rsidRPr="00BE00C7">
              <w:rPr>
                <w:rFonts w:cs="Arial"/>
                <w:lang w:eastAsia="en-NZ"/>
              </w:rPr>
              <w:t>g an approved restraint for safety.  Assessments are undertaken by the restraint coordinator/RN in partnership with the resident (as appropriate) and their family.  Restraint assessments are based on information in the care plan, resident/family discussion</w:t>
            </w:r>
            <w:r w:rsidRPr="00BE00C7">
              <w:rPr>
                <w:rFonts w:cs="Arial"/>
                <w:lang w:eastAsia="en-NZ"/>
              </w:rPr>
              <w:t xml:space="preserve">s and observations.  </w:t>
            </w:r>
          </w:p>
          <w:p w:rsidR="00EB7645" w:rsidRPr="00BE00C7" w:rsidRDefault="002D79B1" w:rsidP="002D79B1">
            <w:pPr>
              <w:pStyle w:val="OutcomeDescription"/>
              <w:spacing w:before="120" w:after="120"/>
              <w:rPr>
                <w:rFonts w:cs="Arial"/>
                <w:lang w:eastAsia="en-NZ"/>
              </w:rPr>
            </w:pPr>
            <w:r w:rsidRPr="00BE00C7">
              <w:rPr>
                <w:rFonts w:cs="Arial"/>
                <w:lang w:eastAsia="en-NZ"/>
              </w:rPr>
              <w:t xml:space="preserve">On-going consultation with the resident and family/whānau are evident.  There is one resident who has a restraint (chair with feet raised).  The resident file was reviewed and identified a completed assessment, which considered those </w:t>
            </w:r>
            <w:r w:rsidRPr="00BE00C7">
              <w:rPr>
                <w:rFonts w:cs="Arial"/>
                <w:lang w:eastAsia="en-NZ"/>
              </w:rPr>
              <w:t>listed in in 2.2.2.1 (a) - (h).</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2D79B1"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Procedures around monitoring and observation of restraint use are documented in policy.  The restraint coordinator (RN) is responsible for ensuring all re</w:t>
            </w:r>
            <w:r w:rsidRPr="00BE00C7">
              <w:rPr>
                <w:rFonts w:cs="Arial"/>
                <w:lang w:eastAsia="en-NZ"/>
              </w:rPr>
              <w:t xml:space="preserve">straint documentation is completed.  Assessments identify the specific interventions or strategies trialled before implementing restraint.  </w:t>
            </w:r>
          </w:p>
          <w:p w:rsidR="00EB7645" w:rsidRPr="00BE00C7" w:rsidRDefault="002D79B1" w:rsidP="00BE00C7">
            <w:pPr>
              <w:pStyle w:val="OutcomeDescription"/>
              <w:spacing w:before="120" w:after="120"/>
              <w:rPr>
                <w:rFonts w:cs="Arial"/>
                <w:lang w:eastAsia="en-NZ"/>
              </w:rPr>
            </w:pPr>
            <w:r w:rsidRPr="00BE00C7">
              <w:rPr>
                <w:rFonts w:cs="Arial"/>
                <w:lang w:eastAsia="en-NZ"/>
              </w:rPr>
              <w:t>Restraint authorisation is in consultation/partnership with the resident (as appropriate) and family and the restra</w:t>
            </w:r>
            <w:r w:rsidRPr="00BE00C7">
              <w:rPr>
                <w:rFonts w:cs="Arial"/>
                <w:lang w:eastAsia="en-NZ"/>
              </w:rPr>
              <w:t xml:space="preserve">int coordinator.  The use of restraint is linked to the residents care plan.  Internal audits conducted measure staff compliance in following restraint procedures.  Each </w:t>
            </w:r>
            <w:r w:rsidRPr="00BE00C7">
              <w:rPr>
                <w:rFonts w:cs="Arial"/>
                <w:lang w:eastAsia="en-NZ"/>
              </w:rPr>
              <w:lastRenderedPageBreak/>
              <w:t>episode of restraint is monitored while the resident is in the chair with feet raised.</w:t>
            </w:r>
            <w:r w:rsidRPr="00BE00C7">
              <w:rPr>
                <w:rFonts w:cs="Arial"/>
                <w:lang w:eastAsia="en-NZ"/>
              </w:rPr>
              <w:t xml:space="preserve">  Monitoring is documented on a specific restraint monitoring form and includes the time restraint on and taken off, as well as cares offered during the time of restraint.  The monitoring form for the one resident with restraint use was sighted.</w:t>
            </w:r>
          </w:p>
          <w:p w:rsidR="00EB7645" w:rsidRPr="00BE00C7" w:rsidRDefault="002D79B1" w:rsidP="002D79B1">
            <w:pPr>
              <w:pStyle w:val="OutcomeDescription"/>
              <w:spacing w:before="120" w:after="120"/>
              <w:rPr>
                <w:rFonts w:cs="Arial"/>
                <w:lang w:eastAsia="en-NZ"/>
              </w:rPr>
            </w:pPr>
            <w:r w:rsidRPr="00BE00C7">
              <w:rPr>
                <w:rFonts w:cs="Arial"/>
                <w:lang w:eastAsia="en-NZ"/>
              </w:rPr>
              <w:t>A restrain</w:t>
            </w:r>
            <w:r w:rsidRPr="00BE00C7">
              <w:rPr>
                <w:rFonts w:cs="Arial"/>
                <w:lang w:eastAsia="en-NZ"/>
              </w:rPr>
              <w:t>t register is in place providing an auditable record of restraint use.</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2D79B1"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 xml:space="preserve">The restraint evaluation includes the areas identified in 2.2.4.1 (a) – (k).  Evaluations occur six-monthly </w:t>
            </w:r>
            <w:r w:rsidRPr="00BE00C7">
              <w:rPr>
                <w:rFonts w:cs="Arial"/>
                <w:lang w:eastAsia="en-NZ"/>
              </w:rPr>
              <w:t>as part of the on-going reassessment for the residents on the restraint register, and as part of the care plan review.  Families are included as part of this review.  A review of the one file of a resident using restraints identified that evaluations are u</w:t>
            </w:r>
            <w:r w:rsidRPr="00BE00C7">
              <w:rPr>
                <w:rFonts w:cs="Arial"/>
                <w:lang w:eastAsia="en-NZ"/>
              </w:rPr>
              <w:t xml:space="preserve">p-to-date.  </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2D79B1"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D79B1" w:rsidP="002D79B1">
            <w:pPr>
              <w:pStyle w:val="OutcomeDescription"/>
              <w:spacing w:before="120" w:after="120"/>
              <w:rPr>
                <w:rFonts w:cs="Arial"/>
                <w:lang w:eastAsia="en-NZ"/>
              </w:rPr>
            </w:pPr>
            <w:r w:rsidRPr="00BE00C7">
              <w:rPr>
                <w:rFonts w:cs="Arial"/>
                <w:lang w:eastAsia="en-NZ"/>
              </w:rPr>
              <w:t>Restraints are discussed and reviewed at restraint meetings, attended by the restraint coordinator and facility duty manager.  Meeting minutes include (but are not limited to) a review of the restraint and challenging behaviour education and training progr</w:t>
            </w:r>
            <w:r w:rsidRPr="00BE00C7">
              <w:rPr>
                <w:rFonts w:cs="Arial"/>
                <w:lang w:eastAsia="en-NZ"/>
              </w:rPr>
              <w:t xml:space="preserve">amme for staff and review of the facility’s restraint policies and procedures.  Restraint use is discussed at the staff meetings.  Staff have attended restraint and challenging behaviour education within the last year.   </w:t>
            </w:r>
          </w:p>
        </w:tc>
      </w:tr>
    </w:tbl>
    <w:p w:rsidR="00EB7645" w:rsidRPr="00BE00C7" w:rsidRDefault="002D79B1" w:rsidP="00BE00C7">
      <w:pPr>
        <w:pStyle w:val="OutcomeDescription"/>
        <w:spacing w:before="120" w:after="120"/>
        <w:rPr>
          <w:rFonts w:cs="Arial"/>
          <w:lang w:eastAsia="en-NZ"/>
        </w:rPr>
      </w:pPr>
      <w:bookmarkStart w:id="55" w:name="AuditSummaryAttainment"/>
      <w:bookmarkEnd w:id="55"/>
      <w:bookmarkEnd w:id="1"/>
    </w:p>
    <w:p w:rsidR="00460D43" w:rsidRDefault="002D79B1">
      <w:pPr>
        <w:pStyle w:val="Heading1"/>
        <w:rPr>
          <w:rFonts w:cs="Arial"/>
        </w:rPr>
      </w:pPr>
      <w:r>
        <w:rPr>
          <w:rFonts w:cs="Arial"/>
        </w:rPr>
        <w:lastRenderedPageBreak/>
        <w:t xml:space="preserve">Specific results for criterion </w:t>
      </w:r>
      <w:r>
        <w:rPr>
          <w:rFonts w:cs="Arial"/>
        </w:rPr>
        <w:t>where corrective actions are required</w:t>
      </w:r>
    </w:p>
    <w:p w:rsidR="00460D43" w:rsidRDefault="002D79B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w:t>
      </w:r>
      <w:r>
        <w:rPr>
          <w:rFonts w:cs="Arial"/>
          <w:sz w:val="24"/>
          <w:lang w:eastAsia="en-NZ"/>
        </w:rPr>
        <w:t>actions have been recorded.</w:t>
      </w:r>
    </w:p>
    <w:p w:rsidR="00460D43" w:rsidRDefault="002D79B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w:t>
      </w:r>
      <w:r>
        <w:rPr>
          <w:rFonts w:cs="Arial"/>
          <w:sz w:val="24"/>
          <w:lang w:eastAsia="en-NZ"/>
        </w:rPr>
        <w:t>rt of their everyday practice relates to Standard 1.1.1: Consumer Rights During Service Delivery in Outcome 1.1: Consumer Rights.</w:t>
      </w:r>
    </w:p>
    <w:p w:rsidR="00460D43" w:rsidRDefault="002D79B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1318"/>
        <w:gridCol w:w="3964"/>
        <w:gridCol w:w="3160"/>
        <w:gridCol w:w="2293"/>
      </w:tblGrid>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D79B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D79B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D79B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D79B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Criterion 1.3.1.4</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Entry criteria, assessment, and entry screening processes are documented and clearly </w:t>
            </w:r>
            <w:r w:rsidRPr="00BE00C7">
              <w:rPr>
                <w:rFonts w:cs="Arial"/>
                <w:lang w:eastAsia="en-NZ"/>
              </w:rPr>
              <w:t>communicated to consumers, their family/whānau of choice where appropriate, local communities, and referral agencies.</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The five admission agreements have been signed within the required timeframe.  The exclusions from the service were included in the</w:t>
            </w:r>
            <w:r w:rsidRPr="00BE00C7">
              <w:rPr>
                <w:rFonts w:cs="Arial"/>
                <w:lang w:eastAsia="en-NZ"/>
              </w:rPr>
              <w:t xml:space="preserve"> admission agreement.  </w:t>
            </w:r>
          </w:p>
          <w:p w:rsidR="00EB7645" w:rsidRPr="00BE00C7" w:rsidRDefault="002D79B1" w:rsidP="00BE00C7">
            <w:pPr>
              <w:pStyle w:val="OutcomeDescription"/>
              <w:spacing w:before="120" w:after="120"/>
              <w:rPr>
                <w:rFonts w:cs="Arial"/>
                <w:lang w:eastAsia="en-NZ"/>
              </w:rPr>
            </w:pP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The schedule of charges attached to the admission agreement did not align with the provider responsibilities in the ARC contract.  There was no evidence the residents had been charged for any services included in the ARC contract. </w:t>
            </w:r>
            <w:r w:rsidRPr="00BE00C7">
              <w:rPr>
                <w:rFonts w:cs="Arial"/>
                <w:lang w:eastAsia="en-NZ"/>
              </w:rPr>
              <w:t xml:space="preserve"> </w:t>
            </w:r>
          </w:p>
          <w:p w:rsidR="00EB7645" w:rsidRPr="00BE00C7" w:rsidRDefault="002D79B1" w:rsidP="00BE00C7">
            <w:pPr>
              <w:pStyle w:val="OutcomeDescription"/>
              <w:spacing w:before="120" w:after="120"/>
              <w:rPr>
                <w:rFonts w:cs="Arial"/>
                <w:lang w:eastAsia="en-NZ"/>
              </w:rPr>
            </w:pP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 xml:space="preserve">Ensure the schedule of charges aligns with the exclusions from the service as per the admission agreement.  </w:t>
            </w:r>
          </w:p>
          <w:p w:rsidR="00EB7645" w:rsidRPr="00BE00C7" w:rsidRDefault="002D79B1" w:rsidP="00BE00C7">
            <w:pPr>
              <w:pStyle w:val="OutcomeDescription"/>
              <w:spacing w:before="120" w:after="120"/>
              <w:rPr>
                <w:rFonts w:cs="Arial"/>
                <w:lang w:eastAsia="en-NZ"/>
              </w:rPr>
            </w:pPr>
          </w:p>
          <w:p w:rsidR="00EB7645" w:rsidRPr="00BE00C7" w:rsidRDefault="002D79B1" w:rsidP="00BE00C7">
            <w:pPr>
              <w:pStyle w:val="OutcomeDescription"/>
              <w:spacing w:before="120" w:after="120"/>
              <w:rPr>
                <w:rFonts w:cs="Arial"/>
                <w:lang w:eastAsia="en-NZ"/>
              </w:rPr>
            </w:pPr>
            <w:r w:rsidRPr="00BE00C7">
              <w:rPr>
                <w:rFonts w:cs="Arial"/>
                <w:lang w:eastAsia="en-NZ"/>
              </w:rPr>
              <w:t>90 days</w:t>
            </w:r>
          </w:p>
        </w:tc>
      </w:tr>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Criterion 1.3.12.1</w:t>
            </w:r>
          </w:p>
          <w:p w:rsidR="00EB7645" w:rsidRPr="00BE00C7" w:rsidRDefault="002D79B1"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w:t>
            </w:r>
            <w:r w:rsidRPr="00BE00C7">
              <w:rPr>
                <w:rFonts w:cs="Arial"/>
                <w:lang w:eastAsia="en-NZ"/>
              </w:rPr>
              <w:t xml:space="preserve">tion, review, storage, disposal, and medicine reconciliation in order to comply </w:t>
            </w:r>
            <w:r w:rsidRPr="00BE00C7">
              <w:rPr>
                <w:rFonts w:cs="Arial"/>
                <w:lang w:eastAsia="en-NZ"/>
              </w:rPr>
              <w:lastRenderedPageBreak/>
              <w:t>with legislation, protocols, and guidelines.</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and policy requirements.  Medi</w:t>
            </w:r>
            <w:r w:rsidRPr="00BE00C7">
              <w:rPr>
                <w:rFonts w:cs="Arial"/>
                <w:lang w:eastAsia="en-NZ"/>
              </w:rPr>
              <w:t xml:space="preserve">cations are stored in a locked room.   Medication reconciliation is completed on delivery of medications. Nine of 10 medication charts met prescribing </w:t>
            </w:r>
            <w:r w:rsidRPr="00BE00C7">
              <w:rPr>
                <w:rFonts w:cs="Arial"/>
                <w:lang w:eastAsia="en-NZ"/>
              </w:rPr>
              <w:lastRenderedPageBreak/>
              <w:t xml:space="preserve">requirements.  Staff were observed to be safely administering medications. </w:t>
            </w:r>
          </w:p>
          <w:p w:rsidR="00EB7645" w:rsidRPr="00BE00C7" w:rsidRDefault="002D79B1" w:rsidP="00BE00C7">
            <w:pPr>
              <w:pStyle w:val="OutcomeDescription"/>
              <w:spacing w:before="120" w:after="120"/>
              <w:rPr>
                <w:rFonts w:cs="Arial"/>
                <w:lang w:eastAsia="en-NZ"/>
              </w:rPr>
            </w:pP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i) One of ten medication cha</w:t>
            </w:r>
            <w:r w:rsidRPr="00BE00C7">
              <w:rPr>
                <w:rFonts w:cs="Arial"/>
                <w:lang w:eastAsia="en-NZ"/>
              </w:rPr>
              <w:t xml:space="preserve">rts reviewed did not have indications for use prescribed for ‘as required’ medication (Quietapine).  </w:t>
            </w:r>
          </w:p>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 xml:space="preserve">ii) The controlled drug key was not kept on the person responsible for medications.  </w:t>
            </w:r>
          </w:p>
          <w:p w:rsidR="00EB7645" w:rsidRPr="00BE00C7" w:rsidRDefault="002D79B1" w:rsidP="00BE00C7">
            <w:pPr>
              <w:pStyle w:val="OutcomeDescription"/>
              <w:spacing w:before="120" w:after="120"/>
              <w:rPr>
                <w:rFonts w:cs="Arial"/>
                <w:lang w:eastAsia="en-NZ"/>
              </w:rPr>
            </w:pPr>
          </w:p>
        </w:t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lastRenderedPageBreak/>
              <w:t xml:space="preserve">i)  Ensure all ‘as required’ medication has indications for use </w:t>
            </w:r>
            <w:r w:rsidRPr="00BE00C7">
              <w:rPr>
                <w:rFonts w:cs="Arial"/>
                <w:lang w:eastAsia="en-NZ"/>
              </w:rPr>
              <w:t>prescribed.</w:t>
            </w:r>
          </w:p>
          <w:p w:rsidR="00EB7645" w:rsidRPr="00BE00C7" w:rsidRDefault="002D79B1" w:rsidP="00BE00C7">
            <w:pPr>
              <w:pStyle w:val="OutcomeDescription"/>
              <w:spacing w:before="120" w:after="120"/>
              <w:rPr>
                <w:rFonts w:cs="Arial"/>
                <w:lang w:eastAsia="en-NZ"/>
              </w:rPr>
            </w:pPr>
            <w:r w:rsidRPr="00BE00C7">
              <w:rPr>
                <w:rFonts w:cs="Arial"/>
                <w:lang w:eastAsia="en-NZ"/>
              </w:rPr>
              <w:t xml:space="preserve">ii) Ensure the controlled drug key is kept on the person responsible for </w:t>
            </w:r>
            <w:r w:rsidRPr="00BE00C7">
              <w:rPr>
                <w:rFonts w:cs="Arial"/>
                <w:lang w:eastAsia="en-NZ"/>
              </w:rPr>
              <w:lastRenderedPageBreak/>
              <w:t xml:space="preserve">administering medications as per the medications guidelines. </w:t>
            </w:r>
          </w:p>
          <w:p w:rsidR="00EB7645" w:rsidRPr="00BE00C7" w:rsidRDefault="002D79B1" w:rsidP="00BE00C7">
            <w:pPr>
              <w:pStyle w:val="OutcomeDescription"/>
              <w:spacing w:before="120" w:after="120"/>
              <w:rPr>
                <w:rFonts w:cs="Arial"/>
                <w:lang w:eastAsia="en-NZ"/>
              </w:rPr>
            </w:pPr>
          </w:p>
          <w:p w:rsidR="00EB7645" w:rsidRPr="00BE00C7" w:rsidRDefault="002D79B1" w:rsidP="00BE00C7">
            <w:pPr>
              <w:pStyle w:val="OutcomeDescription"/>
              <w:spacing w:before="120" w:after="120"/>
              <w:rPr>
                <w:rFonts w:cs="Arial"/>
                <w:lang w:eastAsia="en-NZ"/>
              </w:rPr>
            </w:pPr>
          </w:p>
          <w:p w:rsidR="00EB7645" w:rsidRPr="00BE00C7" w:rsidRDefault="002D79B1"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2D79B1" w:rsidP="00BE00C7">
      <w:pPr>
        <w:pStyle w:val="OutcomeDescription"/>
        <w:spacing w:before="120" w:after="120"/>
        <w:rPr>
          <w:rFonts w:cs="Arial"/>
          <w:lang w:eastAsia="en-NZ"/>
        </w:rPr>
      </w:pPr>
      <w:bookmarkStart w:id="56" w:name="AuditSummaryCAMCriterion"/>
      <w:bookmarkEnd w:id="56"/>
    </w:p>
    <w:p w:rsidR="00460D43" w:rsidRDefault="002D79B1">
      <w:pPr>
        <w:pStyle w:val="Heading1"/>
        <w:rPr>
          <w:rFonts w:cs="Arial"/>
        </w:rPr>
      </w:pPr>
      <w:r>
        <w:rPr>
          <w:rFonts w:cs="Arial"/>
        </w:rPr>
        <w:lastRenderedPageBreak/>
        <w:t>Specific results for criterion where a continuous improvement has been recorded</w:t>
      </w:r>
    </w:p>
    <w:p w:rsidR="00460D43" w:rsidRDefault="002D79B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standards, individual criterion within a standard can also be rated as having a continuous improvement.  A continuous improvement means that the provider can demonstrate achievement beyond the level required for full attainment.  The following table contai</w:t>
      </w:r>
      <w:r>
        <w:rPr>
          <w:rFonts w:cs="Arial"/>
          <w:sz w:val="24"/>
          <w:lang w:eastAsia="en-NZ"/>
        </w:rPr>
        <w:t>ns the criterion where the provider has been rated as having made corrective actions have been recorded.</w:t>
      </w:r>
    </w:p>
    <w:p w:rsidR="00460D43" w:rsidRDefault="002D79B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w:t>
      </w:r>
      <w:r>
        <w:rPr>
          <w:rFonts w:cs="Arial"/>
          <w:sz w:val="24"/>
          <w:lang w:eastAsia="en-NZ"/>
        </w:rPr>
        <w:t xml:space="preserve">r Rights During Service Delivery in Outcome 1.1: Consumer Rights </w:t>
      </w:r>
    </w:p>
    <w:p w:rsidR="00460D43" w:rsidRDefault="002D79B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70F5C">
        <w:tc>
          <w:tcPr>
            <w:tcW w:w="0" w:type="auto"/>
          </w:tcPr>
          <w:p w:rsidR="00EB7645" w:rsidRPr="00BE00C7" w:rsidRDefault="002D79B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D79B1" w:rsidP="00BE00C7">
      <w:pPr>
        <w:pStyle w:val="OutcomeDescription"/>
        <w:spacing w:before="120" w:after="120"/>
        <w:rPr>
          <w:rFonts w:cs="Arial"/>
          <w:lang w:eastAsia="en-NZ"/>
        </w:rPr>
      </w:pPr>
      <w:bookmarkStart w:id="57" w:name="AuditSummaryCAMImprovment"/>
      <w:bookmarkEnd w:id="57"/>
    </w:p>
    <w:p w:rsidR="008F3634" w:rsidRDefault="002D79B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D79B1">
      <w:r>
        <w:separator/>
      </w:r>
    </w:p>
  </w:endnote>
  <w:endnote w:type="continuationSeparator" w:id="0">
    <w:p w:rsidR="00000000" w:rsidRDefault="002D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D79B1">
    <w:pPr>
      <w:pStyle w:val="Footer"/>
    </w:pPr>
  </w:p>
  <w:p w:rsidR="005A4A55" w:rsidRDefault="002D79B1"/>
  <w:p w:rsidR="005A4A55" w:rsidRDefault="002D79B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D79B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Sunrise International Funds Limited - Howick Manor</w:t>
    </w:r>
    <w:bookmarkEnd w:id="58"/>
    <w:r>
      <w:rPr>
        <w:rFonts w:cs="Arial"/>
        <w:sz w:val="16"/>
        <w:szCs w:val="20"/>
      </w:rPr>
      <w:tab/>
      <w:t xml:space="preserve">Date of Audit: </w:t>
    </w:r>
    <w:bookmarkStart w:id="59" w:name="AuditStartDate1"/>
    <w:r>
      <w:rPr>
        <w:rFonts w:cs="Arial"/>
        <w:sz w:val="16"/>
        <w:szCs w:val="20"/>
      </w:rPr>
      <w:t>13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2D79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D7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D79B1">
      <w:r>
        <w:separator/>
      </w:r>
    </w:p>
  </w:footnote>
  <w:footnote w:type="continuationSeparator" w:id="0">
    <w:p w:rsidR="00000000" w:rsidRDefault="002D7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D79B1">
    <w:pPr>
      <w:pStyle w:val="Header"/>
    </w:pPr>
  </w:p>
  <w:p w:rsidR="005A4A55" w:rsidRDefault="002D79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D79B1">
    <w:pPr>
      <w:pStyle w:val="Header"/>
    </w:pPr>
  </w:p>
  <w:p w:rsidR="005A4A55" w:rsidRDefault="002D79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D7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A3A7452">
      <w:start w:val="1"/>
      <w:numFmt w:val="decimal"/>
      <w:lvlText w:val="%1."/>
      <w:lvlJc w:val="left"/>
      <w:pPr>
        <w:ind w:left="360" w:hanging="360"/>
      </w:pPr>
    </w:lvl>
    <w:lvl w:ilvl="1" w:tplc="E81E4946" w:tentative="1">
      <w:start w:val="1"/>
      <w:numFmt w:val="lowerLetter"/>
      <w:lvlText w:val="%2."/>
      <w:lvlJc w:val="left"/>
      <w:pPr>
        <w:ind w:left="1080" w:hanging="360"/>
      </w:pPr>
    </w:lvl>
    <w:lvl w:ilvl="2" w:tplc="91200CEC" w:tentative="1">
      <w:start w:val="1"/>
      <w:numFmt w:val="lowerRoman"/>
      <w:lvlText w:val="%3."/>
      <w:lvlJc w:val="right"/>
      <w:pPr>
        <w:ind w:left="1800" w:hanging="180"/>
      </w:pPr>
    </w:lvl>
    <w:lvl w:ilvl="3" w:tplc="2612EBBE" w:tentative="1">
      <w:start w:val="1"/>
      <w:numFmt w:val="decimal"/>
      <w:lvlText w:val="%4."/>
      <w:lvlJc w:val="left"/>
      <w:pPr>
        <w:ind w:left="2520" w:hanging="360"/>
      </w:pPr>
    </w:lvl>
    <w:lvl w:ilvl="4" w:tplc="72860C2C" w:tentative="1">
      <w:start w:val="1"/>
      <w:numFmt w:val="lowerLetter"/>
      <w:lvlText w:val="%5."/>
      <w:lvlJc w:val="left"/>
      <w:pPr>
        <w:ind w:left="3240" w:hanging="360"/>
      </w:pPr>
    </w:lvl>
    <w:lvl w:ilvl="5" w:tplc="47587B90" w:tentative="1">
      <w:start w:val="1"/>
      <w:numFmt w:val="lowerRoman"/>
      <w:lvlText w:val="%6."/>
      <w:lvlJc w:val="right"/>
      <w:pPr>
        <w:ind w:left="3960" w:hanging="180"/>
      </w:pPr>
    </w:lvl>
    <w:lvl w:ilvl="6" w:tplc="AFDAAF96" w:tentative="1">
      <w:start w:val="1"/>
      <w:numFmt w:val="decimal"/>
      <w:lvlText w:val="%7."/>
      <w:lvlJc w:val="left"/>
      <w:pPr>
        <w:ind w:left="4680" w:hanging="360"/>
      </w:pPr>
    </w:lvl>
    <w:lvl w:ilvl="7" w:tplc="8A125370" w:tentative="1">
      <w:start w:val="1"/>
      <w:numFmt w:val="lowerLetter"/>
      <w:lvlText w:val="%8."/>
      <w:lvlJc w:val="left"/>
      <w:pPr>
        <w:ind w:left="5400" w:hanging="360"/>
      </w:pPr>
    </w:lvl>
    <w:lvl w:ilvl="8" w:tplc="6A90721C" w:tentative="1">
      <w:start w:val="1"/>
      <w:numFmt w:val="lowerRoman"/>
      <w:lvlText w:val="%9."/>
      <w:lvlJc w:val="right"/>
      <w:pPr>
        <w:ind w:left="6120" w:hanging="180"/>
      </w:pPr>
    </w:lvl>
  </w:abstractNum>
  <w:abstractNum w:abstractNumId="1">
    <w:nsid w:val="70640EF3"/>
    <w:multiLevelType w:val="hybridMultilevel"/>
    <w:tmpl w:val="5E381990"/>
    <w:lvl w:ilvl="0" w:tplc="8DE65116">
      <w:start w:val="1"/>
      <w:numFmt w:val="bullet"/>
      <w:lvlText w:val=""/>
      <w:lvlJc w:val="left"/>
      <w:pPr>
        <w:ind w:left="720" w:hanging="360"/>
      </w:pPr>
      <w:rPr>
        <w:rFonts w:ascii="Symbol" w:hAnsi="Symbol" w:hint="default"/>
      </w:rPr>
    </w:lvl>
    <w:lvl w:ilvl="1" w:tplc="29C00BBE" w:tentative="1">
      <w:start w:val="1"/>
      <w:numFmt w:val="bullet"/>
      <w:lvlText w:val="o"/>
      <w:lvlJc w:val="left"/>
      <w:pPr>
        <w:ind w:left="1440" w:hanging="360"/>
      </w:pPr>
      <w:rPr>
        <w:rFonts w:ascii="Courier New" w:hAnsi="Courier New" w:cs="Courier New" w:hint="default"/>
      </w:rPr>
    </w:lvl>
    <w:lvl w:ilvl="2" w:tplc="FAD8D3B4" w:tentative="1">
      <w:start w:val="1"/>
      <w:numFmt w:val="bullet"/>
      <w:lvlText w:val=""/>
      <w:lvlJc w:val="left"/>
      <w:pPr>
        <w:ind w:left="2160" w:hanging="360"/>
      </w:pPr>
      <w:rPr>
        <w:rFonts w:ascii="Wingdings" w:hAnsi="Wingdings" w:hint="default"/>
      </w:rPr>
    </w:lvl>
    <w:lvl w:ilvl="3" w:tplc="5D6A39C8" w:tentative="1">
      <w:start w:val="1"/>
      <w:numFmt w:val="bullet"/>
      <w:lvlText w:val=""/>
      <w:lvlJc w:val="left"/>
      <w:pPr>
        <w:ind w:left="2880" w:hanging="360"/>
      </w:pPr>
      <w:rPr>
        <w:rFonts w:ascii="Symbol" w:hAnsi="Symbol" w:hint="default"/>
      </w:rPr>
    </w:lvl>
    <w:lvl w:ilvl="4" w:tplc="3F10D35A" w:tentative="1">
      <w:start w:val="1"/>
      <w:numFmt w:val="bullet"/>
      <w:lvlText w:val="o"/>
      <w:lvlJc w:val="left"/>
      <w:pPr>
        <w:ind w:left="3600" w:hanging="360"/>
      </w:pPr>
      <w:rPr>
        <w:rFonts w:ascii="Courier New" w:hAnsi="Courier New" w:cs="Courier New" w:hint="default"/>
      </w:rPr>
    </w:lvl>
    <w:lvl w:ilvl="5" w:tplc="BA280126" w:tentative="1">
      <w:start w:val="1"/>
      <w:numFmt w:val="bullet"/>
      <w:lvlText w:val=""/>
      <w:lvlJc w:val="left"/>
      <w:pPr>
        <w:ind w:left="4320" w:hanging="360"/>
      </w:pPr>
      <w:rPr>
        <w:rFonts w:ascii="Wingdings" w:hAnsi="Wingdings" w:hint="default"/>
      </w:rPr>
    </w:lvl>
    <w:lvl w:ilvl="6" w:tplc="87AA09F6" w:tentative="1">
      <w:start w:val="1"/>
      <w:numFmt w:val="bullet"/>
      <w:lvlText w:val=""/>
      <w:lvlJc w:val="left"/>
      <w:pPr>
        <w:ind w:left="5040" w:hanging="360"/>
      </w:pPr>
      <w:rPr>
        <w:rFonts w:ascii="Symbol" w:hAnsi="Symbol" w:hint="default"/>
      </w:rPr>
    </w:lvl>
    <w:lvl w:ilvl="7" w:tplc="A19C484C" w:tentative="1">
      <w:start w:val="1"/>
      <w:numFmt w:val="bullet"/>
      <w:lvlText w:val="o"/>
      <w:lvlJc w:val="left"/>
      <w:pPr>
        <w:ind w:left="5760" w:hanging="360"/>
      </w:pPr>
      <w:rPr>
        <w:rFonts w:ascii="Courier New" w:hAnsi="Courier New" w:cs="Courier New" w:hint="default"/>
      </w:rPr>
    </w:lvl>
    <w:lvl w:ilvl="8" w:tplc="115A02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5C"/>
    <w:rsid w:val="00070F5C"/>
    <w:rsid w:val="002D79B1"/>
    <w:rsid w:val="006779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3EB80-5E6B-4725-8112-2C490988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E240-6CE7-4057-A003-7E791BC1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8651</Words>
  <Characters>49314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2015-10-07T22:40:00Z</dcterms:created>
  <dcterms:modified xsi:type="dcterms:W3CDTF">2015-10-07T22:40:00Z</dcterms:modified>
</cp:coreProperties>
</file>