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D2082" w:rsidP="00854F70">
      <w:pPr>
        <w:pStyle w:val="Heading1"/>
      </w:pPr>
      <w:bookmarkStart w:id="0" w:name="PRMS_RIName"/>
      <w:r w:rsidRPr="00854F70">
        <w:t>J &amp; R Manuel Limited</w:t>
      </w:r>
      <w:bookmarkEnd w:id="0"/>
    </w:p>
    <w:p w:rsidR="001237E0" w:rsidRPr="00854F70" w:rsidRDefault="006D2082" w:rsidP="00FF41C5">
      <w:pPr>
        <w:pStyle w:val="Heading2"/>
      </w:pPr>
      <w:r w:rsidRPr="00854F70">
        <w:t xml:space="preserve">Current Status: </w:t>
      </w:r>
      <w:bookmarkStart w:id="1" w:name="AuditStartDate"/>
      <w:r w:rsidRPr="00854F70">
        <w:t>18 June 2014</w:t>
      </w:r>
      <w:bookmarkEnd w:id="1"/>
    </w:p>
    <w:p w:rsidR="001237E0" w:rsidRPr="005661ED" w:rsidRDefault="006D208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D2082" w:rsidP="00FF41C5">
      <w:pPr>
        <w:pStyle w:val="Heading2"/>
      </w:pPr>
      <w:r w:rsidRPr="005A5CEB">
        <w:t>General overview</w:t>
      </w:r>
    </w:p>
    <w:p w:rsidR="006D2082" w:rsidRDefault="006D2082" w:rsidP="005A5CEB">
      <w:pPr>
        <w:spacing w:before="240" w:after="0" w:line="276" w:lineRule="auto"/>
        <w:ind w:left="0"/>
        <w:rPr>
          <w:sz w:val="24"/>
        </w:rPr>
      </w:pPr>
      <w:bookmarkStart w:id="3" w:name="GeneralOverview"/>
      <w:r w:rsidRPr="005A5CEB">
        <w:rPr>
          <w:sz w:val="24"/>
        </w:rPr>
        <w:t>Phoenix House provide</w:t>
      </w:r>
      <w:r>
        <w:rPr>
          <w:sz w:val="24"/>
        </w:rPr>
        <w:t xml:space="preserve">s </w:t>
      </w:r>
      <w:r w:rsidRPr="005A5CEB">
        <w:rPr>
          <w:sz w:val="24"/>
        </w:rPr>
        <w:t>rest home and hospital level care for up to thirty residents.</w:t>
      </w:r>
      <w:r>
        <w:rPr>
          <w:sz w:val="24"/>
        </w:rPr>
        <w:t xml:space="preserve"> </w:t>
      </w:r>
      <w:r w:rsidRPr="005A5CEB">
        <w:rPr>
          <w:sz w:val="24"/>
        </w:rPr>
        <w:t xml:space="preserve">During the audit there were 26 residents living at the facility including ten who required hospital level care. The manager was a registered nurse who had extensive experience in management and clinical roles at the District Health Board. The previous owner/registered nurse also continued to support the service. There was a registered nurse on duty at all times and adequate numbers of caregivers as per the staffing policy. </w:t>
      </w:r>
    </w:p>
    <w:p w:rsidR="00582C77" w:rsidRPr="005A5CEB" w:rsidRDefault="006D2082" w:rsidP="005A5CEB">
      <w:pPr>
        <w:spacing w:before="240" w:after="0" w:line="276" w:lineRule="auto"/>
        <w:ind w:left="0"/>
        <w:rPr>
          <w:sz w:val="24"/>
        </w:rPr>
      </w:pPr>
      <w:r w:rsidRPr="005A5CEB">
        <w:rPr>
          <w:sz w:val="24"/>
        </w:rPr>
        <w:t>There was an implemented quality and risk management programme that included review of incidents, accidents, complaints and implementation of an internal audit schedule.</w:t>
      </w:r>
      <w:r w:rsidR="000D7B10">
        <w:rPr>
          <w:sz w:val="24"/>
        </w:rPr>
        <w:t xml:space="preserve"> </w:t>
      </w:r>
      <w:r w:rsidRPr="005A5CEB">
        <w:rPr>
          <w:sz w:val="24"/>
        </w:rPr>
        <w:t xml:space="preserve"> An improvement is required to documentation of indication of use for medications.</w:t>
      </w:r>
      <w:r>
        <w:rPr>
          <w:sz w:val="24"/>
        </w:rPr>
        <w:t xml:space="preserve"> </w:t>
      </w:r>
    </w:p>
    <w:bookmarkEnd w:id="3"/>
    <w:p w:rsidR="00BA195E" w:rsidRPr="005A5CEB" w:rsidRDefault="006D2082" w:rsidP="00FF41C5">
      <w:pPr>
        <w:pStyle w:val="Heading2"/>
      </w:pPr>
      <w:r w:rsidRPr="005A5CEB">
        <w:t xml:space="preserve">Audit Summary </w:t>
      </w:r>
      <w:r>
        <w:t>as at</w:t>
      </w:r>
      <w:r w:rsidRPr="005A5CEB">
        <w:t xml:space="preserve"> </w:t>
      </w:r>
      <w:bookmarkStart w:id="4" w:name="AuditStartDate1"/>
      <w:r w:rsidRPr="005A5CEB">
        <w:t>18 June 2014</w:t>
      </w:r>
      <w:bookmarkEnd w:id="4"/>
    </w:p>
    <w:p w:rsidR="00BA195E" w:rsidRPr="005A5CEB" w:rsidRDefault="006D2082" w:rsidP="005A5CEB">
      <w:pPr>
        <w:spacing w:before="240" w:after="0" w:line="276" w:lineRule="auto"/>
        <w:ind w:left="0"/>
        <w:rPr>
          <w:sz w:val="24"/>
        </w:rPr>
      </w:pPr>
      <w:r w:rsidRPr="005A5CEB">
        <w:rPr>
          <w:sz w:val="24"/>
        </w:rPr>
        <w:t>Standards have been assessed and summarised below:</w:t>
      </w:r>
    </w:p>
    <w:p w:rsidR="00BA195E" w:rsidRPr="00854F70" w:rsidRDefault="006D208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F1446" w:rsidTr="008633A8">
        <w:trPr>
          <w:cantSplit/>
          <w:tblHeader/>
        </w:trPr>
        <w:tc>
          <w:tcPr>
            <w:tcW w:w="1260" w:type="dxa"/>
            <w:tcBorders>
              <w:bottom w:val="single" w:sz="4" w:space="0" w:color="000000"/>
            </w:tcBorders>
            <w:vAlign w:val="center"/>
          </w:tcPr>
          <w:p w:rsidR="00BA195E" w:rsidRPr="008F484E" w:rsidRDefault="006D208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D208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D2082" w:rsidP="008F484E">
            <w:pPr>
              <w:spacing w:before="60"/>
              <w:ind w:left="0"/>
              <w:rPr>
                <w:b/>
                <w:sz w:val="24"/>
                <w:szCs w:val="24"/>
              </w:rPr>
            </w:pPr>
            <w:r w:rsidRPr="008F484E">
              <w:rPr>
                <w:b/>
                <w:sz w:val="24"/>
                <w:szCs w:val="24"/>
              </w:rPr>
              <w:t>Definition</w:t>
            </w:r>
          </w:p>
        </w:tc>
      </w:tr>
      <w:tr w:rsidR="00FF1446" w:rsidTr="008633A8">
        <w:trPr>
          <w:cantSplit/>
          <w:trHeight w:val="1134"/>
        </w:trPr>
        <w:tc>
          <w:tcPr>
            <w:tcW w:w="1260" w:type="dxa"/>
            <w:tcBorders>
              <w:bottom w:val="single" w:sz="4" w:space="0" w:color="000000"/>
            </w:tcBorders>
            <w:shd w:val="clear" w:color="0066FF" w:fill="0000FF"/>
            <w:vAlign w:val="center"/>
          </w:tcPr>
          <w:p w:rsidR="00103A98" w:rsidRPr="008F484E" w:rsidRDefault="00700D4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D208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D2082" w:rsidP="008F484E">
            <w:pPr>
              <w:spacing w:before="60"/>
              <w:ind w:left="50"/>
              <w:rPr>
                <w:sz w:val="24"/>
                <w:szCs w:val="24"/>
              </w:rPr>
            </w:pPr>
            <w:r w:rsidRPr="008F484E">
              <w:rPr>
                <w:sz w:val="24"/>
                <w:szCs w:val="24"/>
              </w:rPr>
              <w:t>All standards applicable to this service fully attained with some standards exceeded</w:t>
            </w:r>
          </w:p>
        </w:tc>
      </w:tr>
      <w:tr w:rsidR="00FF1446" w:rsidTr="008633A8">
        <w:trPr>
          <w:cantSplit/>
          <w:trHeight w:val="1134"/>
        </w:trPr>
        <w:tc>
          <w:tcPr>
            <w:tcW w:w="1260" w:type="dxa"/>
            <w:tcBorders>
              <w:bottom w:val="single" w:sz="4" w:space="0" w:color="000000"/>
            </w:tcBorders>
            <w:shd w:val="clear" w:color="33CC33" w:fill="00FF00"/>
            <w:vAlign w:val="center"/>
          </w:tcPr>
          <w:p w:rsidR="00103A98" w:rsidRPr="008F484E" w:rsidRDefault="00700D42" w:rsidP="008F484E">
            <w:pPr>
              <w:spacing w:before="60"/>
              <w:ind w:left="0"/>
              <w:rPr>
                <w:sz w:val="24"/>
                <w:szCs w:val="24"/>
              </w:rPr>
            </w:pPr>
          </w:p>
        </w:tc>
        <w:tc>
          <w:tcPr>
            <w:tcW w:w="3780" w:type="dxa"/>
            <w:shd w:val="clear" w:color="auto" w:fill="auto"/>
            <w:vAlign w:val="center"/>
          </w:tcPr>
          <w:p w:rsidR="00103A98" w:rsidRPr="008F484E" w:rsidRDefault="006D208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D2082" w:rsidP="008F484E">
            <w:pPr>
              <w:spacing w:before="60"/>
              <w:ind w:left="50"/>
              <w:rPr>
                <w:sz w:val="24"/>
                <w:szCs w:val="24"/>
              </w:rPr>
            </w:pPr>
            <w:r w:rsidRPr="008F484E">
              <w:rPr>
                <w:sz w:val="24"/>
                <w:szCs w:val="24"/>
              </w:rPr>
              <w:t xml:space="preserve">Standards applicable to this service fully attained </w:t>
            </w:r>
          </w:p>
        </w:tc>
      </w:tr>
      <w:tr w:rsidR="00FF1446" w:rsidTr="008633A8">
        <w:trPr>
          <w:cantSplit/>
          <w:trHeight w:val="1134"/>
        </w:trPr>
        <w:tc>
          <w:tcPr>
            <w:tcW w:w="1260" w:type="dxa"/>
            <w:tcBorders>
              <w:bottom w:val="single" w:sz="4" w:space="0" w:color="000000"/>
            </w:tcBorders>
            <w:shd w:val="clear" w:color="auto" w:fill="FFFF00"/>
            <w:vAlign w:val="center"/>
          </w:tcPr>
          <w:p w:rsidR="00103A98" w:rsidRPr="008F484E" w:rsidRDefault="00700D42" w:rsidP="008F484E">
            <w:pPr>
              <w:spacing w:before="60"/>
              <w:ind w:left="0"/>
              <w:rPr>
                <w:sz w:val="24"/>
                <w:szCs w:val="24"/>
              </w:rPr>
            </w:pPr>
          </w:p>
        </w:tc>
        <w:tc>
          <w:tcPr>
            <w:tcW w:w="3780" w:type="dxa"/>
            <w:shd w:val="clear" w:color="auto" w:fill="auto"/>
            <w:vAlign w:val="center"/>
          </w:tcPr>
          <w:p w:rsidR="00103A98" w:rsidRPr="008F484E" w:rsidRDefault="006D208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D2082" w:rsidP="008F484E">
            <w:pPr>
              <w:spacing w:before="60"/>
              <w:ind w:left="50"/>
              <w:rPr>
                <w:sz w:val="24"/>
                <w:szCs w:val="24"/>
              </w:rPr>
            </w:pPr>
            <w:r w:rsidRPr="008F484E">
              <w:rPr>
                <w:sz w:val="24"/>
                <w:szCs w:val="24"/>
              </w:rPr>
              <w:t>Some standards applicable to this service partially attained and of low risk</w:t>
            </w:r>
          </w:p>
        </w:tc>
      </w:tr>
      <w:tr w:rsidR="00FF1446" w:rsidTr="008633A8">
        <w:trPr>
          <w:cantSplit/>
          <w:trHeight w:val="1134"/>
        </w:trPr>
        <w:tc>
          <w:tcPr>
            <w:tcW w:w="1260" w:type="dxa"/>
            <w:tcBorders>
              <w:bottom w:val="single" w:sz="4" w:space="0" w:color="000000"/>
            </w:tcBorders>
            <w:shd w:val="clear" w:color="auto" w:fill="FFC800"/>
            <w:vAlign w:val="center"/>
          </w:tcPr>
          <w:p w:rsidR="00103A98" w:rsidRPr="008F484E" w:rsidRDefault="00700D4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D208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D208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F1446" w:rsidTr="004B2721">
        <w:trPr>
          <w:cantSplit/>
          <w:trHeight w:val="1134"/>
        </w:trPr>
        <w:tc>
          <w:tcPr>
            <w:tcW w:w="1260" w:type="dxa"/>
            <w:shd w:val="clear" w:color="auto" w:fill="FF0000"/>
            <w:vAlign w:val="center"/>
          </w:tcPr>
          <w:p w:rsidR="00103A98" w:rsidRPr="008F484E" w:rsidRDefault="00700D42" w:rsidP="008F484E">
            <w:pPr>
              <w:spacing w:before="60"/>
              <w:ind w:left="0"/>
              <w:rPr>
                <w:sz w:val="24"/>
                <w:szCs w:val="24"/>
              </w:rPr>
            </w:pPr>
          </w:p>
        </w:tc>
        <w:tc>
          <w:tcPr>
            <w:tcW w:w="3780" w:type="dxa"/>
            <w:shd w:val="clear" w:color="auto" w:fill="auto"/>
            <w:vAlign w:val="center"/>
          </w:tcPr>
          <w:p w:rsidR="00103A98" w:rsidRPr="008F484E" w:rsidRDefault="006D208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D208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D2082" w:rsidP="00FF41C5">
      <w:pPr>
        <w:pStyle w:val="Heading3"/>
      </w:pPr>
      <w:r w:rsidRPr="00FF41C5">
        <w:lastRenderedPageBreak/>
        <w:t xml:space="preserve">Consumer Rights as at </w:t>
      </w:r>
      <w:bookmarkStart w:id="5" w:name="AuditStartDate2"/>
      <w:r w:rsidRPr="00FF41C5">
        <w:t>18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F1446" w:rsidTr="00F62C56">
        <w:trPr>
          <w:cantSplit/>
        </w:trPr>
        <w:tc>
          <w:tcPr>
            <w:tcW w:w="5529" w:type="dxa"/>
          </w:tcPr>
          <w:p w:rsidR="004B2721" w:rsidRPr="00CC002C" w:rsidRDefault="006D208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00D42" w:rsidP="008F484E">
            <w:pPr>
              <w:spacing w:after="0"/>
              <w:ind w:left="0"/>
              <w:rPr>
                <w:rFonts w:cs="Arial"/>
                <w:b/>
                <w:szCs w:val="24"/>
              </w:rPr>
            </w:pPr>
          </w:p>
        </w:tc>
        <w:tc>
          <w:tcPr>
            <w:tcW w:w="2330" w:type="dxa"/>
            <w:shd w:val="clear" w:color="auto" w:fill="FFFFFF"/>
          </w:tcPr>
          <w:p w:rsidR="004B2721" w:rsidRPr="00CC002C" w:rsidRDefault="006D2082" w:rsidP="008F484E">
            <w:pPr>
              <w:spacing w:after="0"/>
              <w:ind w:left="0"/>
              <w:rPr>
                <w:rFonts w:cs="Arial"/>
                <w:b/>
                <w:szCs w:val="24"/>
              </w:rPr>
            </w:pPr>
            <w:r>
              <w:t>Standards applicable to this service fully attained.</w:t>
            </w:r>
          </w:p>
        </w:tc>
      </w:tr>
    </w:tbl>
    <w:p w:rsidR="00FF41C5" w:rsidRPr="00FF41C5" w:rsidRDefault="006D2082" w:rsidP="00FF41C5">
      <w:pPr>
        <w:pStyle w:val="Heading3"/>
      </w:pPr>
      <w:r w:rsidRPr="00FF41C5">
        <w:t>Organisational Management</w:t>
      </w:r>
      <w:r>
        <w:t xml:space="preserve"> as at </w:t>
      </w:r>
      <w:bookmarkStart w:id="6" w:name="AuditStartDate3"/>
      <w:r w:rsidRPr="00FF41C5">
        <w:t>18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F1446" w:rsidTr="00F62C56">
        <w:trPr>
          <w:cantSplit/>
        </w:trPr>
        <w:tc>
          <w:tcPr>
            <w:tcW w:w="5529" w:type="dxa"/>
          </w:tcPr>
          <w:p w:rsidR="004D2CA9" w:rsidRPr="00CC002C" w:rsidRDefault="006D208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700D42" w:rsidP="004D2CA9">
            <w:pPr>
              <w:spacing w:after="0"/>
              <w:ind w:left="0"/>
              <w:rPr>
                <w:rFonts w:cs="Arial"/>
                <w:b/>
                <w:szCs w:val="24"/>
              </w:rPr>
            </w:pPr>
          </w:p>
        </w:tc>
        <w:tc>
          <w:tcPr>
            <w:tcW w:w="2330" w:type="dxa"/>
            <w:shd w:val="clear" w:color="auto" w:fill="FFFFFF"/>
          </w:tcPr>
          <w:p w:rsidR="004D2CA9" w:rsidRPr="00CC002C" w:rsidRDefault="006D2082" w:rsidP="004D2CA9">
            <w:pPr>
              <w:spacing w:after="0"/>
              <w:ind w:left="0"/>
              <w:rPr>
                <w:rFonts w:cs="Arial"/>
                <w:b/>
                <w:szCs w:val="24"/>
              </w:rPr>
            </w:pPr>
            <w:r>
              <w:t>Standards applicable to this service fully attained.</w:t>
            </w:r>
          </w:p>
        </w:tc>
      </w:tr>
    </w:tbl>
    <w:p w:rsidR="00FF41C5" w:rsidRPr="00FF41C5" w:rsidRDefault="006D2082" w:rsidP="00FF41C5">
      <w:pPr>
        <w:pStyle w:val="Heading3"/>
      </w:pPr>
      <w:r w:rsidRPr="00CC002C">
        <w:t>Continuum of Service Delivery</w:t>
      </w:r>
      <w:r>
        <w:t xml:space="preserve"> as at </w:t>
      </w:r>
      <w:bookmarkStart w:id="7" w:name="AuditStartDate4"/>
      <w:r w:rsidRPr="00FF41C5">
        <w:t>18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F1446" w:rsidTr="00F62C56">
        <w:trPr>
          <w:cantSplit/>
        </w:trPr>
        <w:tc>
          <w:tcPr>
            <w:tcW w:w="5529" w:type="dxa"/>
          </w:tcPr>
          <w:p w:rsidR="004D2CA9" w:rsidRPr="00CC002C" w:rsidRDefault="006D208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700D42" w:rsidP="004D2CA9">
            <w:pPr>
              <w:spacing w:after="0"/>
              <w:ind w:left="0"/>
              <w:rPr>
                <w:rFonts w:cs="Arial"/>
                <w:b/>
                <w:szCs w:val="24"/>
              </w:rPr>
            </w:pPr>
          </w:p>
        </w:tc>
        <w:tc>
          <w:tcPr>
            <w:tcW w:w="2330" w:type="dxa"/>
            <w:shd w:val="clear" w:color="auto" w:fill="FFFFFF"/>
          </w:tcPr>
          <w:p w:rsidR="004D2CA9" w:rsidRPr="00CC002C" w:rsidRDefault="006D2082" w:rsidP="004D2CA9">
            <w:pPr>
              <w:spacing w:after="0"/>
              <w:ind w:left="0"/>
              <w:rPr>
                <w:rFonts w:cs="Arial"/>
                <w:b/>
                <w:szCs w:val="24"/>
              </w:rPr>
            </w:pPr>
            <w:r>
              <w:t>Some standards applicable to this service partially attained and of low risk.</w:t>
            </w:r>
          </w:p>
        </w:tc>
      </w:tr>
    </w:tbl>
    <w:p w:rsidR="00FF41C5" w:rsidRDefault="006D2082" w:rsidP="00FF41C5">
      <w:pPr>
        <w:pStyle w:val="Heading3"/>
      </w:pPr>
      <w:r w:rsidRPr="00CC002C">
        <w:t>Safe and Appropriate Environment</w:t>
      </w:r>
      <w:r w:rsidRPr="00FF41C5">
        <w:t xml:space="preserve"> </w:t>
      </w:r>
      <w:r>
        <w:t xml:space="preserve">as at </w:t>
      </w:r>
      <w:bookmarkStart w:id="8" w:name="AuditStartDate5"/>
      <w:r>
        <w:t>18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F1446" w:rsidTr="00F62C56">
        <w:trPr>
          <w:cantSplit/>
        </w:trPr>
        <w:tc>
          <w:tcPr>
            <w:tcW w:w="5529" w:type="dxa"/>
          </w:tcPr>
          <w:p w:rsidR="004D2CA9" w:rsidRPr="00CC002C" w:rsidRDefault="006D208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00D42" w:rsidP="004D2CA9">
            <w:pPr>
              <w:spacing w:after="0"/>
              <w:ind w:left="0"/>
              <w:rPr>
                <w:rFonts w:cs="Arial"/>
                <w:b/>
                <w:szCs w:val="24"/>
              </w:rPr>
            </w:pPr>
          </w:p>
        </w:tc>
        <w:tc>
          <w:tcPr>
            <w:tcW w:w="2330" w:type="dxa"/>
            <w:shd w:val="clear" w:color="auto" w:fill="FFFFFF"/>
          </w:tcPr>
          <w:p w:rsidR="004D2CA9" w:rsidRPr="00CC002C" w:rsidRDefault="006D2082" w:rsidP="004D2CA9">
            <w:pPr>
              <w:spacing w:after="0"/>
              <w:ind w:left="0"/>
              <w:rPr>
                <w:rFonts w:cs="Arial"/>
                <w:b/>
                <w:szCs w:val="24"/>
              </w:rPr>
            </w:pPr>
            <w:r>
              <w:t>Standards applicable to this service fully attained.</w:t>
            </w:r>
          </w:p>
        </w:tc>
      </w:tr>
    </w:tbl>
    <w:p w:rsidR="00FF41C5" w:rsidRDefault="006D2082" w:rsidP="00FF41C5">
      <w:pPr>
        <w:pStyle w:val="Heading3"/>
      </w:pPr>
      <w:r w:rsidRPr="00CC002C">
        <w:t>Restraint Minimisation and Safe Practice</w:t>
      </w:r>
      <w:r w:rsidRPr="00FF41C5">
        <w:t xml:space="preserve"> as at </w:t>
      </w:r>
      <w:bookmarkStart w:id="9" w:name="AuditStartDate6"/>
      <w:r>
        <w:t>18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F1446" w:rsidTr="00F62C56">
        <w:trPr>
          <w:cantSplit/>
        </w:trPr>
        <w:tc>
          <w:tcPr>
            <w:tcW w:w="5529" w:type="dxa"/>
          </w:tcPr>
          <w:p w:rsidR="004D2CA9" w:rsidRPr="00CC002C" w:rsidRDefault="006D208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00D42" w:rsidP="004D2CA9">
            <w:pPr>
              <w:spacing w:after="0"/>
              <w:ind w:left="0"/>
              <w:rPr>
                <w:rFonts w:cs="Arial"/>
                <w:b/>
                <w:szCs w:val="24"/>
              </w:rPr>
            </w:pPr>
          </w:p>
        </w:tc>
        <w:tc>
          <w:tcPr>
            <w:tcW w:w="2330" w:type="dxa"/>
            <w:shd w:val="clear" w:color="auto" w:fill="FFFFFF"/>
          </w:tcPr>
          <w:p w:rsidR="004D2CA9" w:rsidRPr="00CC002C" w:rsidRDefault="006D2082" w:rsidP="004D2CA9">
            <w:pPr>
              <w:spacing w:after="0"/>
              <w:ind w:left="0"/>
              <w:rPr>
                <w:rFonts w:cs="Arial"/>
                <w:b/>
                <w:szCs w:val="24"/>
              </w:rPr>
            </w:pPr>
            <w:r>
              <w:t>Standards applicable to this service fully attained.</w:t>
            </w:r>
          </w:p>
        </w:tc>
      </w:tr>
    </w:tbl>
    <w:p w:rsidR="00FF41C5" w:rsidRPr="00CC002C" w:rsidRDefault="006D2082" w:rsidP="00FF41C5">
      <w:pPr>
        <w:pStyle w:val="Heading3"/>
      </w:pPr>
      <w:r w:rsidRPr="00CC002C">
        <w:t>Infection Prevention and Control</w:t>
      </w:r>
      <w:r w:rsidRPr="00FF41C5">
        <w:t xml:space="preserve"> as at </w:t>
      </w:r>
      <w:bookmarkStart w:id="10" w:name="AuditStartDate7"/>
      <w:r w:rsidRPr="00CC002C">
        <w:t>18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F1446" w:rsidTr="00F62C56">
        <w:trPr>
          <w:cantSplit/>
        </w:trPr>
        <w:tc>
          <w:tcPr>
            <w:tcW w:w="5529" w:type="dxa"/>
          </w:tcPr>
          <w:p w:rsidR="004D2CA9" w:rsidRPr="00CC002C" w:rsidRDefault="006D208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00D42" w:rsidP="004D2CA9">
            <w:pPr>
              <w:spacing w:after="0"/>
              <w:ind w:left="0"/>
              <w:rPr>
                <w:rFonts w:cs="Arial"/>
                <w:b/>
                <w:szCs w:val="24"/>
              </w:rPr>
            </w:pPr>
          </w:p>
        </w:tc>
        <w:tc>
          <w:tcPr>
            <w:tcW w:w="2330" w:type="dxa"/>
            <w:shd w:val="clear" w:color="auto" w:fill="FFFFFF"/>
          </w:tcPr>
          <w:p w:rsidR="004D2CA9" w:rsidRPr="00CC002C" w:rsidRDefault="006D2082" w:rsidP="004D2CA9">
            <w:pPr>
              <w:spacing w:after="0"/>
              <w:ind w:left="0"/>
              <w:rPr>
                <w:rFonts w:cs="Arial"/>
                <w:b/>
                <w:szCs w:val="24"/>
              </w:rPr>
            </w:pPr>
            <w:r>
              <w:t>Standards applicable to this service fully attained.</w:t>
            </w:r>
          </w:p>
        </w:tc>
      </w:tr>
    </w:tbl>
    <w:p w:rsidR="00661434" w:rsidRPr="00FF41C5" w:rsidRDefault="006D2082" w:rsidP="00FF41C5">
      <w:pPr>
        <w:pStyle w:val="Heading2"/>
      </w:pPr>
      <w:r w:rsidRPr="00FF41C5">
        <w:t xml:space="preserve">Audit Results as at </w:t>
      </w:r>
      <w:bookmarkStart w:id="11" w:name="AuditStartDate8"/>
      <w:r w:rsidRPr="00FF41C5">
        <w:t>18 June 2014</w:t>
      </w:r>
      <w:bookmarkEnd w:id="11"/>
    </w:p>
    <w:p w:rsidR="00EE7AF4" w:rsidRPr="008F484E" w:rsidRDefault="006D2082" w:rsidP="00FF41C5">
      <w:pPr>
        <w:pStyle w:val="Heading3"/>
      </w:pPr>
      <w:r w:rsidRPr="008F484E">
        <w:t>Consumer Rights</w:t>
      </w:r>
    </w:p>
    <w:p w:rsidR="00582C77" w:rsidRPr="008F484E" w:rsidRDefault="006D2082" w:rsidP="008F484E">
      <w:pPr>
        <w:spacing w:before="240" w:after="0" w:line="276" w:lineRule="auto"/>
        <w:ind w:left="0"/>
        <w:rPr>
          <w:sz w:val="24"/>
        </w:rPr>
      </w:pPr>
      <w:bookmarkStart w:id="12" w:name="ConsumerRights"/>
      <w:proofErr w:type="gramStart"/>
      <w:r w:rsidRPr="008F484E">
        <w:rPr>
          <w:sz w:val="24"/>
        </w:rPr>
        <w:t>Staff are</w:t>
      </w:r>
      <w:proofErr w:type="gramEnd"/>
      <w:r w:rsidRPr="008F484E">
        <w:rPr>
          <w:sz w:val="24"/>
        </w:rPr>
        <w:t xml:space="preserve"> able to demonstrate an understanding of residents' rights and obligations.</w:t>
      </w:r>
      <w:r>
        <w:rPr>
          <w:sz w:val="24"/>
        </w:rPr>
        <w:t xml:space="preserve"> </w:t>
      </w:r>
      <w:r w:rsidRPr="008F484E">
        <w:rPr>
          <w:sz w:val="24"/>
        </w:rPr>
        <w:t>This knowledge is incorporated into their daily work duties and caring for the residents.</w:t>
      </w:r>
      <w:r>
        <w:rPr>
          <w:sz w:val="24"/>
        </w:rPr>
        <w:t xml:space="preserve"> </w:t>
      </w:r>
      <w:r w:rsidRPr="008F484E">
        <w:rPr>
          <w:sz w:val="24"/>
        </w:rPr>
        <w:t xml:space="preserve">Residents are </w:t>
      </w:r>
      <w:r w:rsidRPr="008F484E">
        <w:rPr>
          <w:sz w:val="24"/>
        </w:rPr>
        <w:lastRenderedPageBreak/>
        <w:t>treated with respect and received services in a manner that considers their dignity, privacy and independence.</w:t>
      </w:r>
      <w:r>
        <w:rPr>
          <w:sz w:val="24"/>
        </w:rPr>
        <w:t xml:space="preserve"> </w:t>
      </w:r>
      <w:r w:rsidRPr="008F484E">
        <w:rPr>
          <w:sz w:val="24"/>
        </w:rPr>
        <w:t>Information regarding consumers’ rights, access to advocacy services and how to lodge a complaint is available to residents and their family.</w:t>
      </w:r>
    </w:p>
    <w:bookmarkEnd w:id="12"/>
    <w:p w:rsidR="00EE7AF4" w:rsidRPr="008F484E" w:rsidRDefault="006D2082" w:rsidP="00FF41C5">
      <w:pPr>
        <w:pStyle w:val="Heading3"/>
      </w:pPr>
      <w:r w:rsidRPr="008F484E">
        <w:t>Organisational Management</w:t>
      </w:r>
    </w:p>
    <w:p w:rsidR="00700D42" w:rsidRDefault="006D2082" w:rsidP="008F484E">
      <w:pPr>
        <w:spacing w:before="240" w:after="0" w:line="276" w:lineRule="auto"/>
        <w:ind w:left="0"/>
        <w:rPr>
          <w:sz w:val="24"/>
        </w:rPr>
      </w:pPr>
      <w:bookmarkStart w:id="13" w:name="OrganisationalManagement"/>
      <w:r w:rsidRPr="008F484E">
        <w:rPr>
          <w:sz w:val="24"/>
        </w:rPr>
        <w:t>Services are planned, coordinated and were appropriate to the needs of the residents.</w:t>
      </w:r>
      <w:r>
        <w:rPr>
          <w:sz w:val="24"/>
        </w:rPr>
        <w:t xml:space="preserve"> </w:t>
      </w:r>
      <w:r w:rsidRPr="008F484E">
        <w:rPr>
          <w:sz w:val="24"/>
        </w:rPr>
        <w:t>Day-to-day operations are being managed efficiently and effectively.</w:t>
      </w:r>
      <w:r>
        <w:rPr>
          <w:sz w:val="24"/>
        </w:rPr>
        <w:t xml:space="preserve"> </w:t>
      </w:r>
      <w:r w:rsidRPr="008F484E">
        <w:rPr>
          <w:sz w:val="24"/>
        </w:rPr>
        <w:t>Quality and risk management processes are documented and maintained and reflect the principals of continuous quality improvement.</w:t>
      </w:r>
      <w:r>
        <w:rPr>
          <w:sz w:val="24"/>
        </w:rPr>
        <w:t xml:space="preserve"> </w:t>
      </w:r>
      <w:r w:rsidRPr="008F484E">
        <w:rPr>
          <w:sz w:val="24"/>
        </w:rPr>
        <w:t xml:space="preserve">Adverse, unplanned and untoward events are recorded in a systematic fashion and were reported to staff along with other data collected through the staff meeting. </w:t>
      </w:r>
    </w:p>
    <w:p w:rsidR="008F484E" w:rsidRPr="008F484E" w:rsidRDefault="006D2082" w:rsidP="008F484E">
      <w:pPr>
        <w:spacing w:before="240" w:after="0" w:line="276" w:lineRule="auto"/>
        <w:ind w:left="0"/>
        <w:rPr>
          <w:sz w:val="24"/>
        </w:rPr>
      </w:pPr>
      <w:r w:rsidRPr="008F484E">
        <w:rPr>
          <w:sz w:val="24"/>
        </w:rPr>
        <w:t>Human resources processes are managed in accordance with good employment practice, meeting legislative requirements.</w:t>
      </w:r>
      <w:r>
        <w:rPr>
          <w:sz w:val="24"/>
        </w:rPr>
        <w:t xml:space="preserve"> </w:t>
      </w:r>
      <w:r w:rsidRPr="008F484E">
        <w:rPr>
          <w:sz w:val="24"/>
        </w:rPr>
        <w:t xml:space="preserve">Education and training needs are being met by the organisation with new staff receiving orientation and an implemented annual training plan. </w:t>
      </w:r>
    </w:p>
    <w:bookmarkEnd w:id="13"/>
    <w:p w:rsidR="00DC52D9" w:rsidRPr="008F484E" w:rsidRDefault="006D2082" w:rsidP="00FF41C5">
      <w:pPr>
        <w:pStyle w:val="Heading3"/>
      </w:pPr>
      <w:r w:rsidRPr="008F484E">
        <w:t>Continuum of Service Delivery</w:t>
      </w:r>
    </w:p>
    <w:p w:rsidR="008F484E" w:rsidRPr="008F484E" w:rsidRDefault="006D2082" w:rsidP="008F484E">
      <w:pPr>
        <w:spacing w:before="240" w:after="0" w:line="276" w:lineRule="auto"/>
        <w:ind w:left="0"/>
        <w:rPr>
          <w:sz w:val="24"/>
        </w:rPr>
      </w:pPr>
      <w:bookmarkStart w:id="14" w:name="ContinuumOfServiceDelivery"/>
      <w:r w:rsidRPr="008F484E">
        <w:rPr>
          <w:sz w:val="24"/>
        </w:rPr>
        <w:t>Resident files reviewed include service coordination centre assessment forms.</w:t>
      </w:r>
      <w:r>
        <w:rPr>
          <w:sz w:val="24"/>
        </w:rPr>
        <w:t xml:space="preserve"> </w:t>
      </w:r>
      <w:r w:rsidRPr="008F484E">
        <w:rPr>
          <w:sz w:val="24"/>
        </w:rPr>
        <w:t>The facility information pack includes all relevant aspects of service, and this is provided to residents and/or family/whanau prior to entry.</w:t>
      </w:r>
      <w:r>
        <w:rPr>
          <w:sz w:val="24"/>
        </w:rPr>
        <w:t xml:space="preserve"> </w:t>
      </w:r>
      <w:r w:rsidRPr="008F484E">
        <w:rPr>
          <w:sz w:val="24"/>
        </w:rPr>
        <w:t>Residents care plans are developed in consultation with relevant people including residents and where appropriate family / whanau or enduring power of attorney and reviewed three monthly.</w:t>
      </w:r>
      <w:r>
        <w:rPr>
          <w:sz w:val="24"/>
        </w:rPr>
        <w:t xml:space="preserve"> </w:t>
      </w:r>
      <w:r w:rsidRPr="008F484E">
        <w:rPr>
          <w:sz w:val="24"/>
        </w:rPr>
        <w:t xml:space="preserve">An initial nursing assessment, including a variety of risk assessments are completed on admission and risk assessments are reviewed three monthly following </w:t>
      </w:r>
      <w:proofErr w:type="gramStart"/>
      <w:r w:rsidRPr="008F484E">
        <w:rPr>
          <w:sz w:val="24"/>
        </w:rPr>
        <w:t>admission</w:t>
      </w:r>
      <w:proofErr w:type="gramEnd"/>
      <w:r w:rsidRPr="008F484E">
        <w:rPr>
          <w:sz w:val="24"/>
        </w:rPr>
        <w:t>.</w:t>
      </w:r>
    </w:p>
    <w:p w:rsidR="008F484E" w:rsidRPr="008F484E" w:rsidRDefault="006D2082" w:rsidP="008F484E">
      <w:pPr>
        <w:spacing w:before="240" w:after="0" w:line="276" w:lineRule="auto"/>
        <w:ind w:left="0"/>
        <w:rPr>
          <w:sz w:val="24"/>
        </w:rPr>
      </w:pPr>
      <w:r w:rsidRPr="008F484E">
        <w:rPr>
          <w:sz w:val="24"/>
        </w:rPr>
        <w:t>Planned activities are appropriate to the residents' interests.</w:t>
      </w:r>
      <w:r>
        <w:rPr>
          <w:sz w:val="24"/>
        </w:rPr>
        <w:t xml:space="preserve"> </w:t>
      </w:r>
      <w:r w:rsidRPr="008F484E">
        <w:rPr>
          <w:sz w:val="24"/>
        </w:rPr>
        <w:t>Residents interviewed confirmed their satisfaction with the programme.</w:t>
      </w:r>
      <w:r>
        <w:rPr>
          <w:sz w:val="24"/>
        </w:rPr>
        <w:t xml:space="preserve"> </w:t>
      </w:r>
      <w:r w:rsidRPr="008F484E">
        <w:rPr>
          <w:sz w:val="24"/>
        </w:rPr>
        <w:t>Individual activities are provided either within group settings or on a one-on-one basis.</w:t>
      </w:r>
      <w:r>
        <w:rPr>
          <w:sz w:val="24"/>
        </w:rPr>
        <w:t xml:space="preserve"> </w:t>
      </w:r>
      <w:r w:rsidRPr="008F484E">
        <w:rPr>
          <w:sz w:val="24"/>
        </w:rPr>
        <w:t>Activities are planned monthly.</w:t>
      </w:r>
      <w:r>
        <w:rPr>
          <w:sz w:val="24"/>
        </w:rPr>
        <w:t xml:space="preserve"> </w:t>
      </w:r>
    </w:p>
    <w:p w:rsidR="008F484E" w:rsidRPr="008F484E" w:rsidRDefault="006D2082" w:rsidP="008F484E">
      <w:pPr>
        <w:spacing w:before="240" w:after="0" w:line="276" w:lineRule="auto"/>
        <w:ind w:left="0"/>
        <w:rPr>
          <w:sz w:val="24"/>
        </w:rPr>
      </w:pPr>
      <w:r w:rsidRPr="008F484E">
        <w:rPr>
          <w:sz w:val="24"/>
        </w:rPr>
        <w:t>An appropriate medicine management system is implemented.</w:t>
      </w:r>
      <w:r>
        <w:rPr>
          <w:sz w:val="24"/>
        </w:rPr>
        <w:t xml:space="preserve"> </w:t>
      </w:r>
      <w:r w:rsidRPr="008F484E">
        <w:rPr>
          <w:sz w:val="24"/>
        </w:rPr>
        <w:t>Policies and procedures detail service provider's responsibilities.</w:t>
      </w:r>
      <w:r>
        <w:rPr>
          <w:sz w:val="24"/>
        </w:rPr>
        <w:t xml:space="preserve"> </w:t>
      </w:r>
      <w:r w:rsidRPr="008F484E">
        <w:rPr>
          <w:sz w:val="24"/>
        </w:rPr>
        <w:t>Registered nurses administer medications and have completed medication competency.</w:t>
      </w:r>
      <w:r>
        <w:rPr>
          <w:sz w:val="24"/>
        </w:rPr>
        <w:t xml:space="preserve"> </w:t>
      </w:r>
      <w:r w:rsidRPr="008F484E">
        <w:rPr>
          <w:sz w:val="24"/>
        </w:rPr>
        <w:t>Medication charts sighted evidence documentation of residents' allergies/sensitivities and three monthly medication reviews completed by general practitioners.</w:t>
      </w:r>
      <w:r>
        <w:rPr>
          <w:sz w:val="24"/>
        </w:rPr>
        <w:t xml:space="preserve"> </w:t>
      </w:r>
      <w:r w:rsidRPr="008F484E">
        <w:rPr>
          <w:sz w:val="24"/>
        </w:rPr>
        <w:t>There is an improvement required around documented indication for use of prn medication on medication charts.</w:t>
      </w:r>
      <w:r>
        <w:rPr>
          <w:sz w:val="24"/>
        </w:rPr>
        <w:t xml:space="preserve"> </w:t>
      </w:r>
    </w:p>
    <w:p w:rsidR="008F484E" w:rsidRPr="008F484E" w:rsidRDefault="006D2082" w:rsidP="008F484E">
      <w:pPr>
        <w:spacing w:before="240" w:after="0" w:line="276" w:lineRule="auto"/>
        <w:ind w:left="0"/>
        <w:rPr>
          <w:sz w:val="24"/>
        </w:rPr>
      </w:pPr>
      <w:r w:rsidRPr="008F484E">
        <w:rPr>
          <w:sz w:val="24"/>
        </w:rPr>
        <w:t>A dietitian is available to provide dietetic assessment for residents and arrange special authorities as required.</w:t>
      </w:r>
      <w:r>
        <w:rPr>
          <w:sz w:val="24"/>
        </w:rPr>
        <w:t xml:space="preserve"> </w:t>
      </w:r>
      <w:r w:rsidRPr="008F484E">
        <w:rPr>
          <w:sz w:val="24"/>
        </w:rPr>
        <w:t xml:space="preserve">All food is cooked on site and kitchen </w:t>
      </w:r>
      <w:proofErr w:type="gramStart"/>
      <w:r w:rsidRPr="008F484E">
        <w:rPr>
          <w:sz w:val="24"/>
        </w:rPr>
        <w:t>staff have</w:t>
      </w:r>
      <w:proofErr w:type="gramEnd"/>
      <w:r w:rsidRPr="008F484E">
        <w:rPr>
          <w:sz w:val="24"/>
        </w:rPr>
        <w:t xml:space="preserve"> attained safe food handling certificates.</w:t>
      </w:r>
      <w:r>
        <w:rPr>
          <w:sz w:val="24"/>
        </w:rPr>
        <w:t xml:space="preserve"> </w:t>
      </w:r>
      <w:r w:rsidRPr="008F484E">
        <w:rPr>
          <w:sz w:val="24"/>
        </w:rPr>
        <w:t>Residents and families interviewed, all confirmed satisfaction with food services.</w:t>
      </w:r>
    </w:p>
    <w:bookmarkEnd w:id="14"/>
    <w:p w:rsidR="00EE7AF4" w:rsidRPr="008F484E" w:rsidRDefault="006D2082" w:rsidP="00FF41C5">
      <w:pPr>
        <w:pStyle w:val="Heading3"/>
      </w:pPr>
      <w:r w:rsidRPr="008F484E">
        <w:t>Safe and Appropriate Environment</w:t>
      </w:r>
    </w:p>
    <w:p w:rsidR="008F484E" w:rsidRPr="008F484E" w:rsidRDefault="006D2082" w:rsidP="008F484E">
      <w:pPr>
        <w:spacing w:before="240" w:after="0" w:line="276" w:lineRule="auto"/>
        <w:ind w:left="0"/>
        <w:rPr>
          <w:sz w:val="24"/>
        </w:rPr>
      </w:pPr>
      <w:bookmarkStart w:id="15" w:name="SafeAndAppropriateEnvironment"/>
      <w:r w:rsidRPr="008F484E">
        <w:rPr>
          <w:sz w:val="24"/>
        </w:rPr>
        <w:t>The building holds a current warrant of fitness.</w:t>
      </w:r>
      <w:r>
        <w:rPr>
          <w:sz w:val="24"/>
        </w:rPr>
        <w:t xml:space="preserve"> </w:t>
      </w:r>
      <w:r w:rsidRPr="008F484E">
        <w:rPr>
          <w:sz w:val="24"/>
        </w:rPr>
        <w:t>Rooms are individualised.</w:t>
      </w:r>
      <w:r>
        <w:rPr>
          <w:sz w:val="24"/>
        </w:rPr>
        <w:t xml:space="preserve"> </w:t>
      </w:r>
      <w:r w:rsidRPr="008F484E">
        <w:rPr>
          <w:sz w:val="24"/>
        </w:rPr>
        <w:t>External areas are safe and well maintained.</w:t>
      </w:r>
      <w:r>
        <w:rPr>
          <w:sz w:val="24"/>
        </w:rPr>
        <w:t xml:space="preserve"> </w:t>
      </w:r>
      <w:r w:rsidRPr="008F484E">
        <w:rPr>
          <w:sz w:val="24"/>
        </w:rPr>
        <w:t>The facility has a van available for transportation of residents.</w:t>
      </w:r>
      <w:r>
        <w:rPr>
          <w:sz w:val="24"/>
        </w:rPr>
        <w:t xml:space="preserve"> </w:t>
      </w:r>
      <w:r w:rsidRPr="008F484E">
        <w:rPr>
          <w:sz w:val="24"/>
        </w:rPr>
        <w:t>Those transporting residents hold a current first aid certificate.</w:t>
      </w:r>
      <w:r>
        <w:rPr>
          <w:sz w:val="24"/>
        </w:rPr>
        <w:t xml:space="preserve"> </w:t>
      </w:r>
      <w:r w:rsidRPr="008F484E">
        <w:rPr>
          <w:sz w:val="24"/>
        </w:rPr>
        <w:t>There are three spacious lounges and dining areas.</w:t>
      </w:r>
      <w:r>
        <w:rPr>
          <w:sz w:val="24"/>
        </w:rPr>
        <w:t xml:space="preserve"> </w:t>
      </w:r>
      <w:r w:rsidRPr="008F484E">
        <w:rPr>
          <w:sz w:val="24"/>
        </w:rPr>
        <w:t>There are adequate toilets and showers.</w:t>
      </w:r>
      <w:r>
        <w:rPr>
          <w:sz w:val="24"/>
        </w:rPr>
        <w:t xml:space="preserve"> </w:t>
      </w:r>
      <w:r w:rsidRPr="008F484E">
        <w:rPr>
          <w:sz w:val="24"/>
        </w:rPr>
        <w:t>Fixtures, fittings and flooring are appropriate and toilet/shower facilities are constructed for ease of cleaning.</w:t>
      </w:r>
      <w:r>
        <w:rPr>
          <w:sz w:val="24"/>
        </w:rPr>
        <w:t xml:space="preserve"> </w:t>
      </w:r>
      <w:r w:rsidRPr="008F484E">
        <w:rPr>
          <w:sz w:val="24"/>
        </w:rPr>
        <w:t>Cleaning services are well monitored through the internal auditing system.</w:t>
      </w:r>
      <w:r>
        <w:rPr>
          <w:sz w:val="24"/>
        </w:rPr>
        <w:t xml:space="preserve"> </w:t>
      </w:r>
      <w:r w:rsidRPr="008F484E">
        <w:rPr>
          <w:sz w:val="24"/>
        </w:rPr>
        <w:t>Laundry is completed on site by staff.</w:t>
      </w:r>
      <w:r>
        <w:rPr>
          <w:sz w:val="24"/>
        </w:rPr>
        <w:t xml:space="preserve"> </w:t>
      </w:r>
      <w:r w:rsidRPr="008F484E">
        <w:rPr>
          <w:sz w:val="24"/>
        </w:rPr>
        <w:t>Chemicals are stored securely.</w:t>
      </w:r>
      <w:r>
        <w:rPr>
          <w:sz w:val="24"/>
        </w:rPr>
        <w:t xml:space="preserve"> </w:t>
      </w:r>
      <w:r w:rsidRPr="008F484E">
        <w:rPr>
          <w:sz w:val="24"/>
        </w:rPr>
        <w:t>Appropriate policies are available along with product safety charts.</w:t>
      </w:r>
      <w:r>
        <w:rPr>
          <w:sz w:val="24"/>
        </w:rPr>
        <w:t xml:space="preserve"> </w:t>
      </w:r>
      <w:r w:rsidRPr="008F484E">
        <w:rPr>
          <w:sz w:val="24"/>
        </w:rPr>
        <w:lastRenderedPageBreak/>
        <w:t>The temperature of the facility is comfortable and constant and able to be adjusted in resident’s rooms to suit individual resident preference.</w:t>
      </w:r>
      <w:r>
        <w:rPr>
          <w:sz w:val="24"/>
        </w:rPr>
        <w:t xml:space="preserve"> </w:t>
      </w:r>
    </w:p>
    <w:bookmarkEnd w:id="15"/>
    <w:p w:rsidR="00EE7AF4" w:rsidRPr="008F484E" w:rsidRDefault="006D2082" w:rsidP="00FF41C5">
      <w:pPr>
        <w:pStyle w:val="Heading3"/>
      </w:pPr>
      <w:r w:rsidRPr="008F484E">
        <w:t>Restraint Minimisation and Safe Practice</w:t>
      </w:r>
    </w:p>
    <w:p w:rsidR="008F484E" w:rsidRPr="008F484E" w:rsidRDefault="006D2082" w:rsidP="008F484E">
      <w:pPr>
        <w:spacing w:before="240" w:after="0" w:line="276" w:lineRule="auto"/>
        <w:ind w:left="0"/>
        <w:rPr>
          <w:sz w:val="24"/>
        </w:rPr>
      </w:pPr>
      <w:bookmarkStart w:id="16" w:name="RestraintMinimisationAndSafePractice"/>
      <w:r w:rsidRPr="008F484E">
        <w:rPr>
          <w:sz w:val="24"/>
        </w:rPr>
        <w:t>There is a restraint policy that includes comprehensive restraint procedures.</w:t>
      </w:r>
      <w:r>
        <w:rPr>
          <w:sz w:val="24"/>
        </w:rPr>
        <w:t xml:space="preserve"> </w:t>
      </w:r>
      <w:r w:rsidRPr="008F484E">
        <w:rPr>
          <w:sz w:val="24"/>
        </w:rPr>
        <w:t>There is a documented definition of restraint and enablers that aligns with the definition in the standards.</w:t>
      </w:r>
      <w:r>
        <w:rPr>
          <w:sz w:val="24"/>
        </w:rPr>
        <w:t xml:space="preserve"> </w:t>
      </w:r>
      <w:r w:rsidRPr="008F484E">
        <w:rPr>
          <w:sz w:val="24"/>
        </w:rPr>
        <w:t>There is a restraint register and a register for enablers.</w:t>
      </w:r>
      <w:r>
        <w:rPr>
          <w:sz w:val="24"/>
        </w:rPr>
        <w:t xml:space="preserve"> </w:t>
      </w:r>
      <w:r w:rsidRPr="008F484E">
        <w:rPr>
          <w:sz w:val="24"/>
        </w:rPr>
        <w:t>Currently there are three restraints (two residents) and one enabler in place.</w:t>
      </w:r>
      <w:r>
        <w:rPr>
          <w:sz w:val="24"/>
        </w:rPr>
        <w:t xml:space="preserve"> </w:t>
      </w:r>
      <w:r w:rsidRPr="008F484E">
        <w:rPr>
          <w:sz w:val="24"/>
        </w:rPr>
        <w:t>Any use of restraint or enablers is reviewed for each individual through the monthly quality/staff meeting and as part of the three monthly reviews.</w:t>
      </w:r>
      <w:r>
        <w:rPr>
          <w:sz w:val="24"/>
        </w:rPr>
        <w:t xml:space="preserve"> </w:t>
      </w:r>
      <w:proofErr w:type="gramStart"/>
      <w:r w:rsidRPr="008F484E">
        <w:rPr>
          <w:sz w:val="24"/>
        </w:rPr>
        <w:t>Staff are</w:t>
      </w:r>
      <w:proofErr w:type="gramEnd"/>
      <w:r w:rsidRPr="008F484E">
        <w:rPr>
          <w:sz w:val="24"/>
        </w:rPr>
        <w:t xml:space="preserve"> trained in restraint minimisation, challenging behaviour and de-escalation</w:t>
      </w:r>
    </w:p>
    <w:bookmarkEnd w:id="16"/>
    <w:p w:rsidR="00EE7AF4" w:rsidRPr="008F484E" w:rsidRDefault="006D2082" w:rsidP="00FF41C5">
      <w:pPr>
        <w:pStyle w:val="Heading3"/>
      </w:pPr>
      <w:r w:rsidRPr="008F484E">
        <w:t>Infection Prevention and Control</w:t>
      </w:r>
    </w:p>
    <w:p w:rsidR="008F484E" w:rsidRDefault="006D2082" w:rsidP="008F484E">
      <w:pPr>
        <w:spacing w:before="240" w:after="0" w:line="276" w:lineRule="auto"/>
        <w:ind w:left="0"/>
        <w:rPr>
          <w:sz w:val="24"/>
        </w:rPr>
      </w:pPr>
      <w:bookmarkStart w:id="17" w:name="InfectionPreventionAndControl"/>
      <w:r>
        <w:rPr>
          <w:sz w:val="24"/>
        </w:rPr>
        <w:t xml:space="preserve">The infection control programme is documented with data including the number and type of infection documented monthly and discussed at the staff meeting. There is a low rate of infections and the nurse manager, identified as the infection control coordinator takes a leading role in reviewing data. The infection control coordinator and another designated staff member implement the surveillance programme, organised training and implement and review internal audits. The infection control coordinator has access to the District Health Board, general practitioners and other specialists as required. </w:t>
      </w:r>
    </w:p>
    <w:bookmarkEnd w:id="17"/>
    <w:p w:rsidR="00700D42" w:rsidRDefault="00700D42">
      <w:pPr>
        <w:spacing w:after="0"/>
        <w:ind w:left="0"/>
        <w:rPr>
          <w:sz w:val="24"/>
        </w:rPr>
        <w:sectPr w:rsidR="00700D42" w:rsidSect="00700D42">
          <w:pgSz w:w="11906" w:h="16838"/>
          <w:pgMar w:top="720" w:right="720" w:bottom="720" w:left="720" w:header="708" w:footer="708" w:gutter="0"/>
          <w:cols w:space="708"/>
          <w:docGrid w:linePitch="360"/>
        </w:sectPr>
      </w:pPr>
    </w:p>
    <w:p w:rsidR="00DC3954" w:rsidRDefault="00DC3954" w:rsidP="00700D42">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DC3954" w:rsidRDefault="00DC3954" w:rsidP="00700D42">
      <w:pPr>
        <w:pStyle w:val="Heading2"/>
        <w:rPr>
          <w:b/>
          <w:bCs/>
        </w:rPr>
      </w:pPr>
      <w:r>
        <w:rPr>
          <w:b/>
          <w:bCs/>
        </w:rPr>
        <w:t>Introduction</w:t>
      </w:r>
    </w:p>
    <w:p w:rsidR="00DC3954" w:rsidRDefault="00DC3954" w:rsidP="00700D4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C3954" w:rsidRDefault="00DC3954" w:rsidP="00700D4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C3954" w:rsidRDefault="00DC3954" w:rsidP="00700D4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C3954" w:rsidRDefault="00DC3954" w:rsidP="00700D4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C3954" w:rsidTr="00DC3954">
        <w:tc>
          <w:tcPr>
            <w:tcW w:w="3652"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4"/>
              </w:rPr>
            </w:pPr>
            <w:r>
              <w:t>J &amp; R Manuel Limited</w:t>
            </w:r>
          </w:p>
        </w:tc>
      </w:tr>
      <w:tr w:rsidR="00DC3954" w:rsidTr="00DC3954">
        <w:tc>
          <w:tcPr>
            <w:tcW w:w="3652"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4"/>
              </w:rPr>
            </w:pPr>
            <w:r>
              <w:t>J &amp; R Manuel Limited</w:t>
            </w:r>
          </w:p>
        </w:tc>
      </w:tr>
    </w:tbl>
    <w:p w:rsidR="00DC3954" w:rsidRDefault="00DC3954" w:rsidP="00700D4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C3954" w:rsidTr="00DC3954">
        <w:tc>
          <w:tcPr>
            <w:tcW w:w="3652"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4"/>
                <w:szCs w:val="24"/>
              </w:rPr>
            </w:pPr>
            <w:r>
              <w:t>Health and Disability Auditing New Zealand Limited</w:t>
            </w:r>
          </w:p>
        </w:tc>
      </w:tr>
    </w:tbl>
    <w:p w:rsidR="00DC3954" w:rsidRDefault="00DC3954" w:rsidP="00700D42">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DC3954" w:rsidTr="00DC3954">
        <w:tc>
          <w:tcPr>
            <w:tcW w:w="3652"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4"/>
                <w:szCs w:val="24"/>
              </w:rPr>
            </w:pPr>
            <w:r>
              <w:t>Certification Audit</w:t>
            </w:r>
          </w:p>
        </w:tc>
      </w:tr>
      <w:tr w:rsidR="00DC3954" w:rsidTr="00DC3954">
        <w:tc>
          <w:tcPr>
            <w:tcW w:w="3652"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4"/>
              </w:rPr>
            </w:pPr>
            <w:r>
              <w:t xml:space="preserve">Phoenix House </w:t>
            </w:r>
            <w:proofErr w:type="spellStart"/>
            <w:r>
              <w:t>Resthome</w:t>
            </w:r>
            <w:proofErr w:type="spellEnd"/>
            <w:r>
              <w:t xml:space="preserve"> and Hospital</w:t>
            </w:r>
          </w:p>
        </w:tc>
      </w:tr>
      <w:tr w:rsidR="00DC3954" w:rsidTr="00DC3954">
        <w:tc>
          <w:tcPr>
            <w:tcW w:w="3652"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4"/>
              </w:rPr>
            </w:pPr>
            <w:r>
              <w:t>Hospital services - Medical services; Hospital services - Geriatric services (excl. psychogeriatric); Rest home care (excluding dementia care)</w:t>
            </w:r>
          </w:p>
        </w:tc>
      </w:tr>
      <w:tr w:rsidR="00DC3954" w:rsidTr="00DC3954">
        <w:tc>
          <w:tcPr>
            <w:tcW w:w="3652"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C3954" w:rsidRDefault="00DC3954" w:rsidP="00700D4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C3954" w:rsidRDefault="00DC3954" w:rsidP="00700D42">
            <w:pPr>
              <w:spacing w:before="60"/>
              <w:ind w:left="0"/>
              <w:rPr>
                <w:sz w:val="24"/>
                <w:szCs w:val="24"/>
              </w:rPr>
            </w:pPr>
            <w:r>
              <w:t>18 June 2014</w:t>
            </w:r>
          </w:p>
        </w:tc>
        <w:tc>
          <w:tcPr>
            <w:tcW w:w="1417" w:type="dxa"/>
            <w:tcBorders>
              <w:top w:val="single" w:sz="4" w:space="0" w:color="auto"/>
              <w:left w:val="nil"/>
              <w:bottom w:val="single" w:sz="4" w:space="0" w:color="auto"/>
              <w:right w:val="nil"/>
            </w:tcBorders>
            <w:hideMark/>
          </w:tcPr>
          <w:p w:rsidR="00DC3954" w:rsidRDefault="00DC3954" w:rsidP="00700D4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C3954" w:rsidRDefault="00DC3954" w:rsidP="00700D42">
            <w:pPr>
              <w:spacing w:before="60"/>
              <w:ind w:left="0"/>
              <w:rPr>
                <w:sz w:val="24"/>
                <w:szCs w:val="24"/>
              </w:rPr>
            </w:pPr>
            <w:r>
              <w:t>19 June 2014</w:t>
            </w:r>
          </w:p>
        </w:tc>
      </w:tr>
    </w:tbl>
    <w:p w:rsidR="00DC3954" w:rsidRDefault="00DC3954" w:rsidP="00700D42">
      <w:pPr>
        <w:spacing w:after="0"/>
        <w:ind w:left="0"/>
        <w:rPr>
          <w:rFonts w:cstheme="minorBidi"/>
          <w:sz w:val="20"/>
          <w:szCs w:val="20"/>
        </w:rPr>
      </w:pPr>
    </w:p>
    <w:p w:rsidR="00DC3954" w:rsidRDefault="00DC3954" w:rsidP="00700D42">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DC3954" w:rsidRDefault="00DC3954" w:rsidP="00700D42">
      <w:pPr>
        <w:pBdr>
          <w:top w:val="single" w:sz="2" w:space="1" w:color="auto"/>
          <w:left w:val="single" w:sz="2" w:space="4" w:color="auto"/>
          <w:bottom w:val="single" w:sz="2" w:space="1" w:color="auto"/>
          <w:right w:val="single" w:sz="2" w:space="4" w:color="auto"/>
        </w:pBdr>
        <w:spacing w:after="0"/>
        <w:ind w:left="0"/>
        <w:rPr>
          <w:sz w:val="20"/>
          <w:szCs w:val="20"/>
        </w:rPr>
      </w:pPr>
    </w:p>
    <w:p w:rsidR="00DC3954" w:rsidRDefault="00DC3954" w:rsidP="00700D42">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DC3954" w:rsidTr="00DC3954">
        <w:tc>
          <w:tcPr>
            <w:tcW w:w="1074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b/>
                <w:sz w:val="24"/>
                <w:szCs w:val="20"/>
              </w:rPr>
            </w:pPr>
            <w:r>
              <w:rPr>
                <w:rStyle w:val="BodyText2Char"/>
              </w:rPr>
              <w:t>26</w:t>
            </w:r>
          </w:p>
        </w:tc>
      </w:tr>
    </w:tbl>
    <w:p w:rsidR="00DC3954" w:rsidRDefault="00DC3954" w:rsidP="00700D4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C3954" w:rsidTr="00DC3954">
        <w:trPr>
          <w:cantSplit/>
        </w:trPr>
        <w:tc>
          <w:tcPr>
            <w:tcW w:w="2235" w:type="dxa"/>
            <w:tcBorders>
              <w:top w:val="single" w:sz="4" w:space="0" w:color="auto"/>
              <w:left w:val="single" w:sz="4" w:space="0" w:color="auto"/>
              <w:bottom w:val="single" w:sz="4" w:space="0" w:color="auto"/>
              <w:right w:val="single" w:sz="4" w:space="0" w:color="auto"/>
            </w:tcBorders>
            <w:hideMark/>
          </w:tcPr>
          <w:p w:rsidR="00DC3954" w:rsidRDefault="00DC3954" w:rsidP="00700D4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C3954" w:rsidRDefault="00DC3954" w:rsidP="00700D42">
            <w:pPr>
              <w:tabs>
                <w:tab w:val="left" w:pos="1560"/>
              </w:tabs>
              <w:spacing w:before="60"/>
              <w:ind w:left="0"/>
              <w:rPr>
                <w:rFonts w:cs="Arial"/>
                <w:sz w:val="20"/>
                <w:szCs w:val="20"/>
              </w:rPr>
            </w:pPr>
            <w:r>
              <w:rPr>
                <w:rStyle w:val="BodyTextChar"/>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rFonts w:cs="Arial"/>
                <w:sz w:val="20"/>
                <w:szCs w:val="20"/>
              </w:rPr>
            </w:pPr>
            <w:r>
              <w:rPr>
                <w:rStyle w:val="BodyTextChar"/>
              </w:rPr>
              <w:t>8</w:t>
            </w:r>
          </w:p>
        </w:tc>
      </w:tr>
      <w:tr w:rsidR="00DC3954" w:rsidTr="00DC3954">
        <w:trPr>
          <w:cantSplit/>
        </w:trPr>
        <w:tc>
          <w:tcPr>
            <w:tcW w:w="2235"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rFonts w:cs="Arial"/>
                <w:sz w:val="20"/>
                <w:szCs w:val="20"/>
              </w:rPr>
            </w:pPr>
            <w:r>
              <w:rPr>
                <w:rStyle w:val="BodyTextChar"/>
              </w:rPr>
              <w:t>5</w:t>
            </w:r>
          </w:p>
        </w:tc>
      </w:tr>
      <w:tr w:rsidR="00DC3954" w:rsidTr="00DC3954">
        <w:trPr>
          <w:cantSplit/>
        </w:trPr>
        <w:tc>
          <w:tcPr>
            <w:tcW w:w="2235"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C3954" w:rsidRDefault="00DC3954" w:rsidP="00700D4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C3954" w:rsidRDefault="00DC3954" w:rsidP="00700D4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C3954" w:rsidRDefault="00DC3954" w:rsidP="00700D42">
            <w:pPr>
              <w:keepNext/>
              <w:spacing w:before="60"/>
              <w:ind w:left="0"/>
              <w:jc w:val="center"/>
              <w:rPr>
                <w:rFonts w:cs="Arial"/>
                <w:sz w:val="20"/>
                <w:szCs w:val="20"/>
              </w:rPr>
            </w:pPr>
          </w:p>
        </w:tc>
      </w:tr>
      <w:tr w:rsidR="00DC3954" w:rsidTr="00DC3954">
        <w:trPr>
          <w:cantSplit/>
        </w:trPr>
        <w:tc>
          <w:tcPr>
            <w:tcW w:w="2235"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C3954" w:rsidRDefault="00DC3954" w:rsidP="00700D4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C3954" w:rsidRDefault="00DC3954" w:rsidP="00700D4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C3954" w:rsidRDefault="00DC3954" w:rsidP="00700D42">
            <w:pPr>
              <w:keepNext/>
              <w:spacing w:before="60"/>
              <w:ind w:left="0"/>
              <w:jc w:val="center"/>
              <w:rPr>
                <w:rFonts w:cs="Arial"/>
                <w:sz w:val="20"/>
                <w:szCs w:val="20"/>
              </w:rPr>
            </w:pPr>
          </w:p>
        </w:tc>
      </w:tr>
      <w:tr w:rsidR="00DC3954" w:rsidTr="00DC3954">
        <w:trPr>
          <w:cantSplit/>
        </w:trPr>
        <w:tc>
          <w:tcPr>
            <w:tcW w:w="2235"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C3954" w:rsidRDefault="00DC3954" w:rsidP="00700D42">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DC3954" w:rsidRDefault="00DC3954" w:rsidP="00700D4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C3954" w:rsidRDefault="00DC3954" w:rsidP="00700D4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rFonts w:cs="Arial"/>
                <w:sz w:val="20"/>
                <w:szCs w:val="20"/>
              </w:rPr>
            </w:pPr>
            <w:r>
              <w:rPr>
                <w:rStyle w:val="BodyTextChar"/>
              </w:rPr>
              <w:t>2</w:t>
            </w:r>
          </w:p>
        </w:tc>
      </w:tr>
    </w:tbl>
    <w:p w:rsidR="00DC3954" w:rsidRDefault="00DC3954" w:rsidP="00700D4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C3954" w:rsidTr="00DC3954">
        <w:tc>
          <w:tcPr>
            <w:tcW w:w="3510"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15</w:t>
            </w:r>
          </w:p>
        </w:tc>
        <w:tc>
          <w:tcPr>
            <w:tcW w:w="3450"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39</w:t>
            </w:r>
          </w:p>
        </w:tc>
      </w:tr>
    </w:tbl>
    <w:p w:rsidR="00DC3954" w:rsidRDefault="00DC3954" w:rsidP="00700D4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C3954" w:rsidTr="00DC3954">
        <w:tc>
          <w:tcPr>
            <w:tcW w:w="3510"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1</w:t>
            </w:r>
          </w:p>
        </w:tc>
      </w:tr>
      <w:tr w:rsidR="00DC3954" w:rsidTr="00DC3954">
        <w:tc>
          <w:tcPr>
            <w:tcW w:w="3510"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1</w:t>
            </w:r>
          </w:p>
        </w:tc>
      </w:tr>
      <w:tr w:rsidR="00DC3954" w:rsidTr="00DC3954">
        <w:tc>
          <w:tcPr>
            <w:tcW w:w="3510"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29</w:t>
            </w:r>
          </w:p>
        </w:tc>
        <w:tc>
          <w:tcPr>
            <w:tcW w:w="3402"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sz w:val="20"/>
                <w:szCs w:val="20"/>
                <w:lang w:eastAsia="en-NZ"/>
              </w:rPr>
            </w:pPr>
            <w:r>
              <w:rPr>
                <w:rStyle w:val="BodyTextChar"/>
              </w:rPr>
              <w:t>3</w:t>
            </w:r>
          </w:p>
        </w:tc>
      </w:tr>
      <w:tr w:rsidR="00DC3954" w:rsidTr="00DC3954">
        <w:tc>
          <w:tcPr>
            <w:tcW w:w="351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DC3954" w:rsidRDefault="00DC3954" w:rsidP="00700D4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C3954" w:rsidRDefault="00DC3954" w:rsidP="00700D4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0"/>
                <w:szCs w:val="20"/>
                <w:lang w:eastAsia="en-NZ"/>
              </w:rPr>
            </w:pPr>
            <w:r>
              <w:rPr>
                <w:rStyle w:val="BodyTextChar"/>
              </w:rPr>
              <w:t>1</w:t>
            </w:r>
          </w:p>
        </w:tc>
      </w:tr>
    </w:tbl>
    <w:p w:rsidR="00DC3954" w:rsidRDefault="00DC3954" w:rsidP="00700D42">
      <w:pPr>
        <w:pStyle w:val="Heading2"/>
        <w:pageBreakBefore/>
        <w:rPr>
          <w:b/>
          <w:bCs/>
          <w:szCs w:val="32"/>
          <w:lang w:eastAsia="en-US"/>
        </w:rPr>
      </w:pPr>
      <w:r>
        <w:rPr>
          <w:b/>
          <w:bCs/>
        </w:rPr>
        <w:lastRenderedPageBreak/>
        <w:t>Declaration</w:t>
      </w:r>
    </w:p>
    <w:p w:rsidR="00DC3954" w:rsidRDefault="00DC3954" w:rsidP="00700D42">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DC3954" w:rsidRDefault="00DC3954" w:rsidP="00700D4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C3954" w:rsidTr="00DC3954">
        <w:tc>
          <w:tcPr>
            <w:tcW w:w="675"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rPr>
            </w:pPr>
            <w:r>
              <w:t>Yes</w:t>
            </w:r>
          </w:p>
        </w:tc>
      </w:tr>
      <w:tr w:rsidR="00DC3954" w:rsidTr="00DC3954">
        <w:tc>
          <w:tcPr>
            <w:tcW w:w="675"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rPr>
            </w:pPr>
            <w:r>
              <w:rPr>
                <w:rStyle w:val="BodyText2Char"/>
              </w:rPr>
              <w:t>Yes</w:t>
            </w:r>
          </w:p>
        </w:tc>
      </w:tr>
      <w:tr w:rsidR="00DC3954" w:rsidTr="00DC3954">
        <w:tc>
          <w:tcPr>
            <w:tcW w:w="675"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rPr>
            </w:pPr>
            <w:r>
              <w:t>Yes</w:t>
            </w:r>
          </w:p>
        </w:tc>
      </w:tr>
      <w:tr w:rsidR="00DC3954" w:rsidTr="00DC3954">
        <w:tc>
          <w:tcPr>
            <w:tcW w:w="675"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rPr>
            </w:pPr>
            <w:r>
              <w:rPr>
                <w:rStyle w:val="BodyText2Char"/>
              </w:rPr>
              <w:t>Yes</w:t>
            </w:r>
          </w:p>
        </w:tc>
      </w:tr>
      <w:tr w:rsidR="00DC3954" w:rsidTr="00DC3954">
        <w:tc>
          <w:tcPr>
            <w:tcW w:w="675"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rPr>
            </w:pPr>
            <w:r>
              <w:rPr>
                <w:rStyle w:val="BodyText2Char"/>
              </w:rPr>
              <w:t>Yes</w:t>
            </w:r>
          </w:p>
        </w:tc>
      </w:tr>
      <w:tr w:rsidR="00DC3954" w:rsidTr="00DC3954">
        <w:tc>
          <w:tcPr>
            <w:tcW w:w="675"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rPr>
            </w:pPr>
            <w:r>
              <w:rPr>
                <w:rStyle w:val="BodyText2Char"/>
              </w:rPr>
              <w:t>Not Applicable</w:t>
            </w:r>
          </w:p>
        </w:tc>
      </w:tr>
      <w:tr w:rsidR="00DC3954" w:rsidTr="00DC3954">
        <w:tc>
          <w:tcPr>
            <w:tcW w:w="675"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rPr>
            </w:pPr>
            <w:r>
              <w:rPr>
                <w:rStyle w:val="BodyText2Char"/>
              </w:rPr>
              <w:t>Yes</w:t>
            </w:r>
          </w:p>
        </w:tc>
      </w:tr>
      <w:tr w:rsidR="00DC3954" w:rsidTr="00DC3954">
        <w:trPr>
          <w:trHeight w:val="60"/>
        </w:trPr>
        <w:tc>
          <w:tcPr>
            <w:tcW w:w="675"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rPr>
            </w:pPr>
            <w:r>
              <w:rPr>
                <w:rStyle w:val="BodyText2Char"/>
              </w:rPr>
              <w:t>Yes</w:t>
            </w:r>
          </w:p>
        </w:tc>
      </w:tr>
    </w:tbl>
    <w:p w:rsidR="00DC3954" w:rsidRDefault="00DC3954" w:rsidP="00700D42">
      <w:pPr>
        <w:spacing w:before="240" w:after="0"/>
        <w:ind w:left="0"/>
        <w:rPr>
          <w:rFonts w:cstheme="minorBidi"/>
          <w:szCs w:val="20"/>
        </w:rPr>
      </w:pPr>
      <w:r>
        <w:rPr>
          <w:szCs w:val="20"/>
        </w:rPr>
        <w:t xml:space="preserve">Dated </w:t>
      </w:r>
      <w:r>
        <w:rPr>
          <w:rStyle w:val="BodyText2Char"/>
        </w:rPr>
        <w:t>Friday, 18 July 2014</w:t>
      </w:r>
    </w:p>
    <w:p w:rsidR="00DC3954" w:rsidRDefault="00DC3954" w:rsidP="00700D42">
      <w:pPr>
        <w:pStyle w:val="Heading2"/>
        <w:pageBreakBefore/>
        <w:rPr>
          <w:b/>
          <w:bCs/>
          <w:szCs w:val="32"/>
        </w:rPr>
      </w:pPr>
      <w:r>
        <w:rPr>
          <w:b/>
          <w:bCs/>
        </w:rPr>
        <w:lastRenderedPageBreak/>
        <w:t>Executive Summary of Audit</w:t>
      </w:r>
    </w:p>
    <w:p w:rsidR="00DC3954" w:rsidRDefault="00DC3954" w:rsidP="00700D42">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DC3954" w:rsidRDefault="00DC3954" w:rsidP="00700D42">
      <w:pPr>
        <w:pStyle w:val="BodyText2"/>
        <w:pBdr>
          <w:top w:val="single" w:sz="4" w:space="1" w:color="auto"/>
          <w:left w:val="single" w:sz="4" w:space="4" w:color="auto"/>
          <w:bottom w:val="single" w:sz="4" w:space="1" w:color="auto"/>
          <w:right w:val="single" w:sz="4" w:space="4" w:color="auto"/>
        </w:pBdr>
        <w:spacing w:after="0"/>
        <w:rPr>
          <w:sz w:val="16"/>
          <w:szCs w:val="20"/>
        </w:rPr>
      </w:pPr>
      <w:r>
        <w:rPr>
          <w:rStyle w:val="BodyText2Char"/>
          <w:sz w:val="20"/>
        </w:rPr>
        <w:t xml:space="preserve">Phoenix House provided rest home and hospital level care for up to thirty residents.  During the audit there were 26 residents living at the facility including ten who required hospital level care. The manager was a registered nurse who had extensive experience in management and clinical roles at the District Health Board. The previous owner/registered nurse also continued to support the service. There was a registered nurse on duty at all times and adequate numbers of caregivers as per the staffing policy. </w:t>
      </w:r>
      <w:r>
        <w:rPr>
          <w:rStyle w:val="BodyText2Char"/>
          <w:sz w:val="20"/>
        </w:rPr>
        <w:br/>
        <w:t xml:space="preserve">There was an implemented quality and risk management programme that included review of incidents, accidents, complaints and implementation of an internal audit schedule. </w:t>
      </w:r>
      <w:r>
        <w:rPr>
          <w:rStyle w:val="BodyText2Char"/>
          <w:sz w:val="20"/>
        </w:rPr>
        <w:br/>
        <w:t xml:space="preserve">An improvement is required to documentation of indication of use for medications.  </w:t>
      </w:r>
    </w:p>
    <w:p w:rsidR="00DC3954" w:rsidRDefault="00DC3954" w:rsidP="00700D42">
      <w:pPr>
        <w:spacing w:after="0"/>
        <w:ind w:left="0"/>
        <w:rPr>
          <w:sz w:val="12"/>
          <w:szCs w:val="20"/>
        </w:rPr>
      </w:pPr>
    </w:p>
    <w:p w:rsidR="00DC3954" w:rsidRDefault="00DC3954" w:rsidP="00700D4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DC3954" w:rsidRDefault="00DC3954" w:rsidP="00700D42">
      <w:pPr>
        <w:pStyle w:val="BodyText2"/>
        <w:pBdr>
          <w:top w:val="single" w:sz="4" w:space="1" w:color="auto"/>
          <w:left w:val="single" w:sz="4" w:space="1" w:color="auto"/>
          <w:bottom w:val="single" w:sz="4" w:space="1" w:color="auto"/>
          <w:right w:val="single" w:sz="4" w:space="1" w:color="auto"/>
        </w:pBdr>
        <w:spacing w:after="0"/>
        <w:rPr>
          <w:rStyle w:val="BodyText2Char"/>
          <w:sz w:val="20"/>
        </w:rPr>
      </w:pPr>
      <w:proofErr w:type="gramStart"/>
      <w:r>
        <w:rPr>
          <w:rStyle w:val="BodyText2Char"/>
          <w:sz w:val="20"/>
        </w:rPr>
        <w:t>Staff are</w:t>
      </w:r>
      <w:proofErr w:type="gramEnd"/>
      <w:r>
        <w:rPr>
          <w:rStyle w:val="BodyText2Char"/>
          <w:sz w:val="20"/>
        </w:rPr>
        <w:t xml:space="preserve"> able to demonstrate an understanding of residents' rights and obligations.  This knowledge is incorporated into their daily work duties and caring for the residents.  Residents are treated with respect and received services in a manner that considers their dignity, privacy and independence.  Information regarding consumers’ rights, access to advocacy services and how to lodge a complaint is available to residents and their family.</w:t>
      </w:r>
    </w:p>
    <w:p w:rsidR="00DC3954" w:rsidRDefault="00DC3954" w:rsidP="00700D42">
      <w:pPr>
        <w:spacing w:after="0"/>
        <w:ind w:left="0"/>
        <w:rPr>
          <w:sz w:val="12"/>
          <w:szCs w:val="20"/>
        </w:rPr>
      </w:pPr>
    </w:p>
    <w:p w:rsidR="00DC3954" w:rsidRDefault="00DC3954" w:rsidP="00700D4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DC3954" w:rsidRDefault="00DC3954" w:rsidP="00700D42">
      <w:pPr>
        <w:pStyle w:val="BodyText2"/>
        <w:pBdr>
          <w:top w:val="single" w:sz="4" w:space="1" w:color="auto"/>
          <w:left w:val="single" w:sz="4" w:space="1" w:color="auto"/>
          <w:bottom w:val="single" w:sz="4" w:space="1" w:color="auto"/>
          <w:right w:val="single" w:sz="4" w:space="1" w:color="auto"/>
        </w:pBdr>
        <w:spacing w:after="0"/>
        <w:rPr>
          <w:rStyle w:val="BodyText2Char"/>
          <w:sz w:val="20"/>
        </w:rPr>
      </w:pPr>
      <w:r>
        <w:rPr>
          <w:rStyle w:val="BodyText2Char"/>
          <w:sz w:val="20"/>
        </w:rPr>
        <w:t xml:space="preserve">Services are planned, coordinated and were appropriate to the needs of the residents.  Day-to-day operations are being managed efficiently and effectively.  Quality and risk management processes are documented and maintained and reflect the principals of continuous quality improvement.  Adverse, unplanned and untoward events are recorded in a systematic fashion and were reported to staff along with other data collected through the staff meeting. </w:t>
      </w:r>
      <w:r>
        <w:rPr>
          <w:rStyle w:val="BodyText2Char"/>
          <w:sz w:val="20"/>
        </w:rPr>
        <w:br/>
        <w:t xml:space="preserve">Human resources processes are managed in accordance with good employment practice, meeting legislative requirements.  Education and training needs are being met by the organisation with new staff receiving orientation and an implemented annual training plan. </w:t>
      </w:r>
    </w:p>
    <w:p w:rsidR="00DC3954" w:rsidRDefault="00DC3954" w:rsidP="00700D42">
      <w:pPr>
        <w:spacing w:after="0"/>
        <w:ind w:left="0"/>
        <w:rPr>
          <w:sz w:val="12"/>
          <w:szCs w:val="20"/>
        </w:rPr>
      </w:pPr>
    </w:p>
    <w:p w:rsidR="00DC3954" w:rsidRDefault="00DC3954" w:rsidP="00700D4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DC3954" w:rsidRDefault="00DC3954" w:rsidP="00700D42">
      <w:pPr>
        <w:pStyle w:val="BodyText2"/>
        <w:pBdr>
          <w:top w:val="single" w:sz="4" w:space="1" w:color="auto"/>
          <w:left w:val="single" w:sz="4" w:space="1" w:color="auto"/>
          <w:bottom w:val="single" w:sz="4" w:space="1" w:color="auto"/>
          <w:right w:val="single" w:sz="4" w:space="1" w:color="auto"/>
        </w:pBdr>
        <w:rPr>
          <w:rStyle w:val="BodyText2Char"/>
          <w:sz w:val="20"/>
        </w:rPr>
      </w:pPr>
      <w:r>
        <w:rPr>
          <w:rStyle w:val="BodyText2Char"/>
          <w:sz w:val="20"/>
        </w:rPr>
        <w:t xml:space="preserve">Resident files reviewed include service coordination centre assessment forms.  The facility information pack includes all relevant aspects of service, and this is provided to residents and/or family/whanau prior to entry.  Residents care plans are developed in consultation with relevant people including residents and where appropriate family / whanau or enduring power of attorney and reviewed three monthly.  An initial nursing assessment, including a variety of risk assessments are completed on admission and risk assessments are reviewed three monthly following </w:t>
      </w:r>
      <w:proofErr w:type="gramStart"/>
      <w:r>
        <w:rPr>
          <w:rStyle w:val="BodyText2Char"/>
          <w:sz w:val="20"/>
        </w:rPr>
        <w:t>admission</w:t>
      </w:r>
      <w:proofErr w:type="gramEnd"/>
      <w:r>
        <w:rPr>
          <w:rStyle w:val="BodyText2Char"/>
          <w:sz w:val="20"/>
        </w:rPr>
        <w:t>.</w:t>
      </w:r>
    </w:p>
    <w:p w:rsidR="00DC3954" w:rsidRDefault="00DC3954" w:rsidP="00700D42">
      <w:pPr>
        <w:pStyle w:val="BodyText2"/>
        <w:pBdr>
          <w:top w:val="single" w:sz="4" w:space="1" w:color="auto"/>
          <w:left w:val="single" w:sz="4" w:space="1" w:color="auto"/>
          <w:bottom w:val="single" w:sz="4" w:space="1" w:color="auto"/>
          <w:right w:val="single" w:sz="4" w:space="1" w:color="auto"/>
        </w:pBdr>
        <w:rPr>
          <w:rStyle w:val="BodyText2Char"/>
          <w:sz w:val="20"/>
        </w:rPr>
      </w:pPr>
      <w:r>
        <w:rPr>
          <w:rStyle w:val="BodyText2Char"/>
          <w:sz w:val="20"/>
        </w:rPr>
        <w:t xml:space="preserve">Planned activities are appropriate to the residents' interests.  Residents interviewed confirmed their satisfaction with the programme.  Individual activities are provided either within group settings or on a one-on-one basis.  Activities are planned monthly.  </w:t>
      </w:r>
    </w:p>
    <w:p w:rsidR="00DC3954" w:rsidRDefault="00DC3954" w:rsidP="00700D42">
      <w:pPr>
        <w:pStyle w:val="BodyText2"/>
        <w:pBdr>
          <w:top w:val="single" w:sz="4" w:space="1" w:color="auto"/>
          <w:left w:val="single" w:sz="4" w:space="1" w:color="auto"/>
          <w:bottom w:val="single" w:sz="4" w:space="1" w:color="auto"/>
          <w:right w:val="single" w:sz="4" w:space="1" w:color="auto"/>
        </w:pBdr>
        <w:rPr>
          <w:rStyle w:val="BodyText2Char"/>
          <w:sz w:val="20"/>
        </w:rPr>
      </w:pPr>
      <w:r>
        <w:rPr>
          <w:rStyle w:val="BodyText2Char"/>
          <w:sz w:val="20"/>
        </w:rPr>
        <w:t xml:space="preserve">An appropriate medicine management system is implemented.  Policies and procedures detail service provider's responsibilities.  Registered nurses administer medications and have completed medication competency.  Medication charts sighted evidence documentation of residents' allergies/sensitivities and three monthly medication reviews completed by general practitioners.  There is an improvement required around documented indication for use of prn medication on medication charts.  </w:t>
      </w:r>
    </w:p>
    <w:p w:rsidR="00DC3954" w:rsidRDefault="00DC3954" w:rsidP="00700D42">
      <w:pPr>
        <w:pStyle w:val="BodyText2"/>
        <w:pBdr>
          <w:top w:val="single" w:sz="4" w:space="1" w:color="auto"/>
          <w:left w:val="single" w:sz="4" w:space="1" w:color="auto"/>
          <w:bottom w:val="single" w:sz="4" w:space="1" w:color="auto"/>
          <w:right w:val="single" w:sz="4" w:space="1" w:color="auto"/>
        </w:pBdr>
        <w:rPr>
          <w:rStyle w:val="BodyText2Char"/>
          <w:sz w:val="20"/>
        </w:rPr>
      </w:pPr>
      <w:r>
        <w:rPr>
          <w:rStyle w:val="BodyText2Char"/>
          <w:sz w:val="20"/>
        </w:rPr>
        <w:t xml:space="preserve">A dietitian is available to provide dietetic assessment for residents and arrange special authorities as required.  All food is cooked on site and kitchen </w:t>
      </w:r>
      <w:proofErr w:type="gramStart"/>
      <w:r>
        <w:rPr>
          <w:rStyle w:val="BodyText2Char"/>
          <w:sz w:val="20"/>
        </w:rPr>
        <w:t>staff have</w:t>
      </w:r>
      <w:proofErr w:type="gramEnd"/>
      <w:r>
        <w:rPr>
          <w:rStyle w:val="BodyText2Char"/>
          <w:sz w:val="20"/>
        </w:rPr>
        <w:t xml:space="preserve"> attained safe food handling certificates.  Residents and families interviewed, all confirmed satisfaction with food services.</w:t>
      </w:r>
    </w:p>
    <w:p w:rsidR="00DC3954" w:rsidRDefault="00DC3954" w:rsidP="00700D42">
      <w:pPr>
        <w:spacing w:after="0"/>
        <w:ind w:left="0"/>
        <w:rPr>
          <w:sz w:val="12"/>
          <w:szCs w:val="20"/>
        </w:rPr>
      </w:pPr>
    </w:p>
    <w:p w:rsidR="00DC3954" w:rsidRDefault="00DC3954" w:rsidP="00700D4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DC3954" w:rsidRDefault="00DC3954" w:rsidP="00700D42">
      <w:pPr>
        <w:pStyle w:val="BodyText2"/>
        <w:pBdr>
          <w:top w:val="single" w:sz="4" w:space="1" w:color="auto"/>
          <w:left w:val="single" w:sz="4" w:space="1" w:color="auto"/>
          <w:bottom w:val="single" w:sz="4" w:space="1" w:color="auto"/>
          <w:right w:val="single" w:sz="4" w:space="1" w:color="auto"/>
        </w:pBdr>
        <w:rPr>
          <w:rStyle w:val="BodyText2Char"/>
          <w:sz w:val="20"/>
        </w:rPr>
      </w:pPr>
      <w:r>
        <w:rPr>
          <w:rStyle w:val="BodyText2Char"/>
          <w:sz w:val="20"/>
        </w:rPr>
        <w:t xml:space="preserve">The building holds a current warrant of fitness.  Rooms are individualised.  External areas are safe and well maintained.  The facility has a van available for transportation of residents.  Those transporting residents hold a current first aid certificate.  There are three spacious lounges and dining areas.  There are adequate toilets and showers.  </w:t>
      </w:r>
      <w:r>
        <w:rPr>
          <w:rStyle w:val="BodyText2Char"/>
          <w:sz w:val="20"/>
        </w:rPr>
        <w:lastRenderedPageBreak/>
        <w:t xml:space="preserve">Fixtures, fittings and flooring are appropriate and toilet/shower facilities are constructed for ease of cleaning.  Cleaning services are well monitored through the internal auditing system.  Laundry is completed on site by staff.  Chemicals are stored securely.  Appropriate policies are available along with product safety charts.  The temperature of the facility is comfortable and constant and able to be adjusted in resident’s rooms to suit individual resident preference.  </w:t>
      </w:r>
    </w:p>
    <w:p w:rsidR="00DC3954" w:rsidRDefault="00DC3954" w:rsidP="00700D42">
      <w:pPr>
        <w:spacing w:after="0"/>
        <w:ind w:left="0"/>
        <w:rPr>
          <w:sz w:val="12"/>
          <w:szCs w:val="20"/>
        </w:rPr>
      </w:pPr>
    </w:p>
    <w:p w:rsidR="00DC3954" w:rsidRDefault="00DC3954" w:rsidP="00700D4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DC3954" w:rsidRDefault="00DC3954" w:rsidP="00700D4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0"/>
        </w:rPr>
        <w:t xml:space="preserve">There is a restraint policy that includes comprehensive restraint procedures.  There is a documented definition of restraint and enablers that aligns with the definition in the standards.  There is a restraint register and a register for enablers.  Currently there are three restraints (two residents) and one enabler in place.  Any use of restraint or enablers is reviewed for each individual through the monthly quality/staff </w:t>
      </w:r>
      <w:r>
        <w:rPr>
          <w:rStyle w:val="BodyText2Char"/>
          <w:sz w:val="20"/>
          <w:szCs w:val="20"/>
        </w:rPr>
        <w:t xml:space="preserve">meeting and as part of the three monthly reviews.  </w:t>
      </w:r>
      <w:proofErr w:type="gramStart"/>
      <w:r>
        <w:rPr>
          <w:rStyle w:val="BodyText2Char"/>
          <w:sz w:val="20"/>
          <w:szCs w:val="20"/>
        </w:rPr>
        <w:t>Staff are</w:t>
      </w:r>
      <w:proofErr w:type="gramEnd"/>
      <w:r>
        <w:rPr>
          <w:rStyle w:val="BodyText2Char"/>
          <w:sz w:val="20"/>
          <w:szCs w:val="20"/>
        </w:rPr>
        <w:t xml:space="preserve"> trained in restraint minimisation, challenging behaviour and de-escalation</w:t>
      </w:r>
    </w:p>
    <w:p w:rsidR="00DC3954" w:rsidRDefault="00DC3954" w:rsidP="00700D42">
      <w:pPr>
        <w:spacing w:after="0"/>
        <w:ind w:left="0"/>
        <w:rPr>
          <w:sz w:val="12"/>
          <w:szCs w:val="20"/>
        </w:rPr>
      </w:pPr>
    </w:p>
    <w:p w:rsidR="00DC3954" w:rsidRDefault="00DC3954" w:rsidP="00700D4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DC3954" w:rsidRDefault="00DC3954" w:rsidP="00700D42">
      <w:pPr>
        <w:pStyle w:val="BodyText2"/>
        <w:pBdr>
          <w:top w:val="single" w:sz="4" w:space="1" w:color="auto"/>
          <w:left w:val="single" w:sz="4" w:space="1" w:color="auto"/>
          <w:bottom w:val="single" w:sz="4" w:space="1" w:color="auto"/>
          <w:right w:val="single" w:sz="4" w:space="1" w:color="auto"/>
        </w:pBdr>
        <w:spacing w:after="0"/>
        <w:rPr>
          <w:rStyle w:val="BodyText2Char"/>
          <w:sz w:val="20"/>
        </w:rPr>
      </w:pPr>
      <w:r>
        <w:rPr>
          <w:rStyle w:val="BodyText2Char"/>
          <w:sz w:val="20"/>
        </w:rPr>
        <w:t xml:space="preserve">The infection control programme is documented with data including the number and type of infection documented monthly and discussed at the staff meeting. There is a low rate of infections and the nurse manager, identified as the infection control coordinator takes a leading role in reviewing data.  The infection control coordinator and another designated staff member implement the surveillance programme, organised training and implement and review internal audits.  The infection control coordinator has access to the District Health Board, general practitioners and other specialists as required. </w:t>
      </w:r>
    </w:p>
    <w:p w:rsidR="00DC3954" w:rsidRDefault="00DC3954" w:rsidP="00700D42">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C3954" w:rsidTr="00DC3954">
        <w:tc>
          <w:tcPr>
            <w:tcW w:w="1387" w:type="dxa"/>
            <w:tcBorders>
              <w:top w:val="nil"/>
              <w:left w:val="nil"/>
              <w:bottom w:val="single" w:sz="4" w:space="0" w:color="auto"/>
              <w:right w:val="single" w:sz="4" w:space="0" w:color="auto"/>
            </w:tcBorders>
          </w:tcPr>
          <w:p w:rsidR="00DC3954" w:rsidRDefault="00DC3954" w:rsidP="00700D4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0"/>
              </w:rPr>
            </w:pPr>
            <w:r>
              <w:rPr>
                <w:b/>
                <w:sz w:val="20"/>
                <w:szCs w:val="20"/>
              </w:rPr>
              <w:t>PA Critical</w:t>
            </w:r>
          </w:p>
        </w:tc>
      </w:tr>
      <w:tr w:rsidR="00DC3954" w:rsidTr="00DC3954">
        <w:tc>
          <w:tcPr>
            <w:tcW w:w="1387" w:type="dxa"/>
            <w:tcBorders>
              <w:top w:val="single" w:sz="4" w:space="0" w:color="auto"/>
              <w:left w:val="single" w:sz="4" w:space="0" w:color="auto"/>
              <w:bottom w:val="single" w:sz="4" w:space="0" w:color="auto"/>
              <w:right w:val="single" w:sz="4" w:space="0" w:color="auto"/>
            </w:tcBorders>
            <w:vAlign w:val="center"/>
            <w:hideMark/>
          </w:tcPr>
          <w:p w:rsidR="00DC3954" w:rsidRDefault="00DC3954" w:rsidP="00700D4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lang w:eastAsia="en-NZ"/>
              </w:rPr>
            </w:pPr>
            <w:r>
              <w:rPr>
                <w:szCs w:val="20"/>
                <w:lang w:eastAsia="en-NZ"/>
              </w:rPr>
              <w:t>49</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0"/>
                <w:lang w:eastAsia="en-NZ"/>
              </w:rPr>
            </w:pPr>
            <w:r>
              <w:rPr>
                <w:szCs w:val="20"/>
                <w:lang w:eastAsia="en-NZ"/>
              </w:rPr>
              <w:t>0</w:t>
            </w:r>
          </w:p>
        </w:tc>
      </w:tr>
      <w:tr w:rsidR="00DC3954" w:rsidTr="00DC3954">
        <w:tc>
          <w:tcPr>
            <w:tcW w:w="1387" w:type="dxa"/>
            <w:tcBorders>
              <w:top w:val="single" w:sz="4" w:space="0" w:color="auto"/>
              <w:left w:val="single" w:sz="4" w:space="0" w:color="auto"/>
              <w:bottom w:val="single" w:sz="4" w:space="0" w:color="auto"/>
              <w:right w:val="single" w:sz="4" w:space="0" w:color="auto"/>
            </w:tcBorders>
            <w:vAlign w:val="center"/>
            <w:hideMark/>
          </w:tcPr>
          <w:p w:rsidR="00DC3954" w:rsidRDefault="00DC3954" w:rsidP="00700D4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100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r>
    </w:tbl>
    <w:p w:rsidR="00DC3954" w:rsidRDefault="00DC3954" w:rsidP="00700D4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C3954" w:rsidTr="00DC3954">
        <w:tc>
          <w:tcPr>
            <w:tcW w:w="1387" w:type="dxa"/>
            <w:tcBorders>
              <w:top w:val="nil"/>
              <w:left w:val="nil"/>
              <w:bottom w:val="single" w:sz="4" w:space="0" w:color="auto"/>
              <w:right w:val="single" w:sz="4" w:space="0" w:color="auto"/>
            </w:tcBorders>
          </w:tcPr>
          <w:p w:rsidR="00DC3954" w:rsidRDefault="00DC3954" w:rsidP="00700D4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before="60"/>
              <w:ind w:left="0"/>
              <w:jc w:val="center"/>
              <w:rPr>
                <w:b/>
                <w:sz w:val="20"/>
                <w:szCs w:val="24"/>
              </w:rPr>
            </w:pPr>
            <w:r>
              <w:rPr>
                <w:b/>
                <w:sz w:val="20"/>
              </w:rPr>
              <w:t>Not Audited</w:t>
            </w:r>
          </w:p>
        </w:tc>
      </w:tr>
      <w:tr w:rsidR="00DC3954" w:rsidTr="00DC3954">
        <w:tc>
          <w:tcPr>
            <w:tcW w:w="1387" w:type="dxa"/>
            <w:tcBorders>
              <w:top w:val="single" w:sz="4" w:space="0" w:color="auto"/>
              <w:left w:val="single" w:sz="4" w:space="0" w:color="auto"/>
              <w:bottom w:val="single" w:sz="4" w:space="0" w:color="auto"/>
              <w:right w:val="single" w:sz="4" w:space="0" w:color="auto"/>
            </w:tcBorders>
            <w:vAlign w:val="center"/>
            <w:hideMark/>
          </w:tcPr>
          <w:p w:rsidR="00DC3954" w:rsidRDefault="00DC3954" w:rsidP="00700D4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r>
      <w:tr w:rsidR="00DC3954" w:rsidTr="00DC3954">
        <w:tc>
          <w:tcPr>
            <w:tcW w:w="1387" w:type="dxa"/>
            <w:tcBorders>
              <w:top w:val="single" w:sz="4" w:space="0" w:color="auto"/>
              <w:left w:val="single" w:sz="4" w:space="0" w:color="auto"/>
              <w:bottom w:val="single" w:sz="4" w:space="0" w:color="auto"/>
              <w:right w:val="single" w:sz="4" w:space="0" w:color="auto"/>
            </w:tcBorders>
            <w:vAlign w:val="center"/>
            <w:hideMark/>
          </w:tcPr>
          <w:p w:rsidR="00DC3954" w:rsidRDefault="00DC3954" w:rsidP="00700D4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before="60"/>
              <w:ind w:left="0"/>
              <w:jc w:val="center"/>
              <w:rPr>
                <w:sz w:val="24"/>
                <w:szCs w:val="24"/>
                <w:lang w:eastAsia="en-NZ"/>
              </w:rPr>
            </w:pPr>
            <w:r>
              <w:rPr>
                <w:lang w:eastAsia="en-NZ"/>
              </w:rPr>
              <w:t>0</w:t>
            </w:r>
          </w:p>
        </w:tc>
      </w:tr>
    </w:tbl>
    <w:p w:rsidR="00DC3954" w:rsidRDefault="00DC3954" w:rsidP="00700D42">
      <w:pPr>
        <w:ind w:left="0"/>
        <w:rPr>
          <w:rFonts w:cstheme="minorBidi"/>
          <w:sz w:val="24"/>
        </w:rPr>
      </w:pPr>
    </w:p>
    <w:p w:rsidR="00DC3954" w:rsidRDefault="00DC3954" w:rsidP="00700D42">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898"/>
        <w:gridCol w:w="3246"/>
        <w:gridCol w:w="1404"/>
        <w:gridCol w:w="3360"/>
        <w:gridCol w:w="3194"/>
        <w:gridCol w:w="1228"/>
      </w:tblGrid>
      <w:tr w:rsidR="00DC3954" w:rsidTr="00DC3954">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Code</w:t>
            </w:r>
          </w:p>
        </w:tc>
        <w:tc>
          <w:tcPr>
            <w:tcW w:w="1898"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Name</w:t>
            </w:r>
          </w:p>
        </w:tc>
        <w:tc>
          <w:tcPr>
            <w:tcW w:w="3246"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Attainment</w:t>
            </w:r>
          </w:p>
        </w:tc>
        <w:tc>
          <w:tcPr>
            <w:tcW w:w="3360"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Finding</w:t>
            </w:r>
          </w:p>
        </w:tc>
        <w:tc>
          <w:tcPr>
            <w:tcW w:w="3194"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Timeframe (Days)</w:t>
            </w:r>
          </w:p>
        </w:tc>
      </w:tr>
      <w:tr w:rsidR="00DC3954" w:rsidTr="00DC3954">
        <w:tc>
          <w:tcPr>
            <w:tcW w:w="128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after="0"/>
              <w:ind w:left="0"/>
              <w:rPr>
                <w:sz w:val="16"/>
                <w:szCs w:val="20"/>
                <w:lang w:eastAsia="en-NZ"/>
              </w:rPr>
            </w:pPr>
            <w:r>
              <w:rPr>
                <w:sz w:val="16"/>
                <w:szCs w:val="20"/>
                <w:lang w:eastAsia="en-NZ"/>
              </w:rPr>
              <w:t>HDS(C)S.2008</w:t>
            </w:r>
          </w:p>
        </w:tc>
        <w:tc>
          <w:tcPr>
            <w:tcW w:w="1898"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after="0"/>
              <w:ind w:left="0"/>
              <w:rPr>
                <w:sz w:val="20"/>
                <w:szCs w:val="20"/>
                <w:lang w:eastAsia="en-NZ"/>
              </w:rPr>
            </w:pPr>
            <w:r>
              <w:rPr>
                <w:sz w:val="20"/>
                <w:szCs w:val="20"/>
                <w:lang w:eastAsia="en-NZ"/>
              </w:rPr>
              <w:t xml:space="preserve">Standard 1.3.12: Medicine Management </w:t>
            </w:r>
          </w:p>
        </w:tc>
        <w:tc>
          <w:tcPr>
            <w:tcW w:w="3246"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after="0"/>
              <w:ind w:left="0"/>
              <w:rPr>
                <w:sz w:val="20"/>
                <w:szCs w:val="20"/>
                <w:lang w:eastAsia="en-NZ"/>
              </w:rPr>
            </w:pPr>
            <w:r>
              <w:rPr>
                <w:sz w:val="20"/>
                <w:szCs w:val="20"/>
                <w:lang w:eastAsia="en-NZ"/>
              </w:rPr>
              <w:t>PA Low</w:t>
            </w:r>
          </w:p>
        </w:tc>
        <w:tc>
          <w:tcPr>
            <w:tcW w:w="3360" w:type="dxa"/>
            <w:tcBorders>
              <w:top w:val="single" w:sz="4" w:space="0" w:color="auto"/>
              <w:left w:val="single" w:sz="4" w:space="0" w:color="auto"/>
              <w:bottom w:val="single" w:sz="4" w:space="0" w:color="auto"/>
              <w:right w:val="single" w:sz="4" w:space="0" w:color="auto"/>
            </w:tcBorders>
          </w:tcPr>
          <w:p w:rsidR="00DC3954" w:rsidRDefault="00DC3954" w:rsidP="00700D42">
            <w:pPr>
              <w:spacing w:after="0"/>
              <w:ind w:left="0"/>
              <w:rPr>
                <w:sz w:val="20"/>
                <w:szCs w:val="20"/>
                <w:lang w:eastAsia="en-NZ"/>
              </w:rPr>
            </w:pPr>
          </w:p>
        </w:tc>
        <w:tc>
          <w:tcPr>
            <w:tcW w:w="3194" w:type="dxa"/>
            <w:tcBorders>
              <w:top w:val="single" w:sz="4" w:space="0" w:color="auto"/>
              <w:left w:val="single" w:sz="4" w:space="0" w:color="auto"/>
              <w:bottom w:val="single" w:sz="4" w:space="0" w:color="auto"/>
              <w:right w:val="single" w:sz="4" w:space="0" w:color="auto"/>
            </w:tcBorders>
          </w:tcPr>
          <w:p w:rsidR="00DC3954" w:rsidRDefault="00DC3954" w:rsidP="00700D42">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C3954" w:rsidRDefault="00DC3954" w:rsidP="00700D42">
            <w:pPr>
              <w:spacing w:after="0"/>
              <w:ind w:left="0"/>
              <w:rPr>
                <w:sz w:val="20"/>
                <w:szCs w:val="20"/>
                <w:lang w:eastAsia="en-NZ"/>
              </w:rPr>
            </w:pPr>
          </w:p>
        </w:tc>
      </w:tr>
      <w:tr w:rsidR="00DC3954" w:rsidTr="00DC3954">
        <w:tc>
          <w:tcPr>
            <w:tcW w:w="128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after="0"/>
              <w:ind w:left="0"/>
              <w:rPr>
                <w:sz w:val="16"/>
                <w:szCs w:val="20"/>
                <w:lang w:eastAsia="en-NZ"/>
              </w:rPr>
            </w:pPr>
            <w:r>
              <w:rPr>
                <w:sz w:val="16"/>
                <w:szCs w:val="20"/>
                <w:lang w:eastAsia="en-NZ"/>
              </w:rPr>
              <w:lastRenderedPageBreak/>
              <w:t>HDS(C)S.2008</w:t>
            </w:r>
          </w:p>
        </w:tc>
        <w:tc>
          <w:tcPr>
            <w:tcW w:w="1898"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after="0"/>
              <w:ind w:left="0"/>
              <w:rPr>
                <w:sz w:val="20"/>
                <w:szCs w:val="20"/>
                <w:lang w:eastAsia="en-NZ"/>
              </w:rPr>
            </w:pPr>
            <w:r>
              <w:rPr>
                <w:sz w:val="20"/>
                <w:szCs w:val="20"/>
                <w:lang w:eastAsia="en-NZ"/>
              </w:rPr>
              <w:t>Criterion 1.3.12.1</w:t>
            </w:r>
          </w:p>
        </w:tc>
        <w:tc>
          <w:tcPr>
            <w:tcW w:w="3246"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after="0"/>
              <w:ind w:left="0"/>
              <w:rPr>
                <w:sz w:val="20"/>
                <w:szCs w:val="20"/>
                <w:lang w:eastAsia="en-NZ"/>
              </w:rPr>
            </w:pPr>
            <w:r>
              <w:rPr>
                <w:sz w:val="20"/>
                <w:szCs w:val="20"/>
                <w:lang w:eastAsia="en-NZ"/>
              </w:rPr>
              <w:t>PA Low</w:t>
            </w:r>
          </w:p>
        </w:tc>
        <w:tc>
          <w:tcPr>
            <w:tcW w:w="3360"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after="0"/>
              <w:ind w:left="0"/>
              <w:rPr>
                <w:sz w:val="20"/>
                <w:szCs w:val="20"/>
                <w:lang w:eastAsia="en-NZ"/>
              </w:rPr>
            </w:pPr>
            <w:r>
              <w:rPr>
                <w:sz w:val="20"/>
                <w:szCs w:val="20"/>
                <w:lang w:eastAsia="en-NZ"/>
              </w:rPr>
              <w:t xml:space="preserve">Six of 10 mediations charts sampled that have prescribed medications to be given when required do not have documented indication for use.  </w:t>
            </w:r>
          </w:p>
        </w:tc>
        <w:tc>
          <w:tcPr>
            <w:tcW w:w="3194"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after="0"/>
              <w:ind w:left="0"/>
              <w:rPr>
                <w:sz w:val="20"/>
                <w:szCs w:val="20"/>
                <w:lang w:eastAsia="en-NZ"/>
              </w:rPr>
            </w:pPr>
            <w:r>
              <w:rPr>
                <w:sz w:val="20"/>
                <w:szCs w:val="20"/>
                <w:lang w:eastAsia="en-NZ"/>
              </w:rPr>
              <w:t>Ensure that any medications prescribed which are to be given when required have documented indications for use by the GP.</w:t>
            </w:r>
          </w:p>
        </w:tc>
        <w:tc>
          <w:tcPr>
            <w:tcW w:w="1228" w:type="dxa"/>
            <w:tcBorders>
              <w:top w:val="single" w:sz="4" w:space="0" w:color="auto"/>
              <w:left w:val="single" w:sz="4" w:space="0" w:color="auto"/>
              <w:bottom w:val="single" w:sz="4" w:space="0" w:color="auto"/>
              <w:right w:val="single" w:sz="4" w:space="0" w:color="auto"/>
            </w:tcBorders>
            <w:hideMark/>
          </w:tcPr>
          <w:p w:rsidR="00DC3954" w:rsidRDefault="00DC3954" w:rsidP="00700D42">
            <w:pPr>
              <w:spacing w:after="0"/>
              <w:ind w:left="0"/>
              <w:rPr>
                <w:sz w:val="20"/>
                <w:szCs w:val="20"/>
                <w:lang w:eastAsia="en-NZ"/>
              </w:rPr>
            </w:pPr>
            <w:r>
              <w:rPr>
                <w:sz w:val="20"/>
                <w:szCs w:val="20"/>
                <w:lang w:eastAsia="en-NZ"/>
              </w:rPr>
              <w:t>90</w:t>
            </w:r>
          </w:p>
        </w:tc>
      </w:tr>
    </w:tbl>
    <w:p w:rsidR="00DC3954" w:rsidRDefault="00DC3954" w:rsidP="00700D42">
      <w:pPr>
        <w:spacing w:after="0"/>
        <w:ind w:left="0"/>
        <w:rPr>
          <w:rFonts w:cstheme="minorBidi"/>
          <w:lang w:eastAsia="en-NZ"/>
        </w:rPr>
      </w:pPr>
    </w:p>
    <w:p w:rsidR="00DC3954" w:rsidRDefault="00DC3954" w:rsidP="00700D4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DC3954" w:rsidTr="00DC3954">
        <w:trPr>
          <w:tblHeader/>
        </w:trPr>
        <w:tc>
          <w:tcPr>
            <w:tcW w:w="716"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DC3954" w:rsidRDefault="00DC3954" w:rsidP="00700D42">
            <w:pPr>
              <w:keepNext/>
              <w:spacing w:after="0"/>
              <w:ind w:left="0"/>
              <w:rPr>
                <w:b/>
                <w:sz w:val="20"/>
                <w:szCs w:val="20"/>
                <w:lang w:eastAsia="en-NZ"/>
              </w:rPr>
            </w:pPr>
            <w:r>
              <w:rPr>
                <w:b/>
                <w:sz w:val="20"/>
                <w:szCs w:val="20"/>
                <w:lang w:eastAsia="en-NZ"/>
              </w:rPr>
              <w:t>Finding</w:t>
            </w:r>
          </w:p>
        </w:tc>
      </w:tr>
      <w:tr w:rsidR="00DC3954" w:rsidTr="00DC3954">
        <w:tc>
          <w:tcPr>
            <w:tcW w:w="716" w:type="dxa"/>
            <w:tcBorders>
              <w:top w:val="single" w:sz="4" w:space="0" w:color="auto"/>
              <w:left w:val="single" w:sz="4" w:space="0" w:color="auto"/>
              <w:bottom w:val="single" w:sz="4" w:space="0" w:color="auto"/>
              <w:right w:val="single" w:sz="4" w:space="0" w:color="auto"/>
            </w:tcBorders>
          </w:tcPr>
          <w:p w:rsidR="00DC3954" w:rsidRDefault="00DC3954" w:rsidP="00700D42">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DC3954" w:rsidRDefault="00DC3954" w:rsidP="00700D42">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DC3954" w:rsidRDefault="00DC3954" w:rsidP="00700D42">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DC3954" w:rsidRDefault="00DC3954" w:rsidP="00700D42">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DC3954" w:rsidRDefault="00DC3954" w:rsidP="00700D42">
            <w:pPr>
              <w:spacing w:after="0"/>
              <w:ind w:left="0"/>
              <w:rPr>
                <w:sz w:val="20"/>
                <w:szCs w:val="20"/>
                <w:lang w:eastAsia="en-NZ"/>
              </w:rPr>
            </w:pPr>
          </w:p>
        </w:tc>
      </w:tr>
    </w:tbl>
    <w:p w:rsidR="00DC3954" w:rsidRDefault="00DC3954" w:rsidP="00700D42">
      <w:pPr>
        <w:ind w:left="0"/>
        <w:rPr>
          <w:rFonts w:cstheme="minorBidi"/>
          <w:lang w:eastAsia="en-NZ"/>
        </w:rPr>
      </w:pPr>
    </w:p>
    <w:p w:rsidR="00700D42" w:rsidRDefault="00700D42">
      <w:pPr>
        <w:spacing w:after="0"/>
        <w:ind w:left="0"/>
        <w:rPr>
          <w:lang w:eastAsia="en-NZ"/>
        </w:rPr>
      </w:pPr>
      <w:r>
        <w:rPr>
          <w:lang w:eastAsia="en-NZ"/>
        </w:rPr>
        <w:br w:type="page"/>
      </w:r>
    </w:p>
    <w:p w:rsidR="00DC3954" w:rsidRDefault="00DC3954" w:rsidP="00700D42">
      <w:pPr>
        <w:pStyle w:val="Heading1"/>
      </w:pPr>
      <w:bookmarkStart w:id="18" w:name="_GoBack"/>
      <w:bookmarkEnd w:id="18"/>
      <w:r>
        <w:lastRenderedPageBreak/>
        <w:t>NZS 8134.1:2008: Health and Disability Services (Core) Standards</w:t>
      </w:r>
    </w:p>
    <w:p w:rsidR="00DC3954" w:rsidRDefault="00DC3954" w:rsidP="00700D42">
      <w:pPr>
        <w:pStyle w:val="Heading2"/>
        <w:rPr>
          <w:b/>
          <w:bCs/>
        </w:rPr>
      </w:pPr>
      <w:r>
        <w:rPr>
          <w:b/>
          <w:bCs/>
        </w:rPr>
        <w:t>Outcome 1.1: Consumer Rights</w:t>
      </w:r>
    </w:p>
    <w:p w:rsidR="00DC3954" w:rsidRDefault="00DC3954" w:rsidP="00700D4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C3954" w:rsidRDefault="00DC3954" w:rsidP="00700D42">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DC3954" w:rsidRDefault="00DC3954" w:rsidP="00700D42">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gramStart"/>
      <w:r>
        <w:rPr>
          <w:rStyle w:val="BodyTextChar"/>
        </w:rPr>
        <w:t>Staff receive</w:t>
      </w:r>
      <w:proofErr w:type="gramEnd"/>
      <w:r>
        <w:rPr>
          <w:rStyle w:val="BodyTextChar"/>
        </w:rPr>
        <w:t xml:space="preserve"> education on the Code of Health and Disability Consumers’ Rights (the Code) during their induction to the service and through the training programme.  Interviews with the nurse manager, two registered nurses, three caregivers and the administrator/caregiver confirm their understanding of the Health and Disability Commissioner (HDC) Code of Health and Disability Services Consumers' Rights (the Code).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Examples are provided on ways the Code is implemented in their everyday practice, including maintaining residents' privacy, giving them choices, encouraging independence and ensuring residents can continue to practice their own personal values and beliefs.</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Residents interviewed including five residents in the rest home and four in the hospital confirm that their rights are upheld.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Consumers are informed of their rights.</w:t>
      </w:r>
    </w:p>
    <w:p w:rsidR="00DC3954" w:rsidRDefault="00DC3954" w:rsidP="00700D42">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A registered nurse discusses the Code, including the complaints process with residents and their family on admission.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Discussions relating to the Code are also held at during the six monthly residents' meetings (meeting minutes sighted) in the context of complaints and satisfaction with the service.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Resident and family interviews confirm their rights are being upheld by the service and state that they would have no hesitation in complaining if they needed to. All are also aware that they can receive outside support if they need to.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Information regarding the Health and Disability Advocacy Service and around the Code are clearly displayed in multiple locations throughout the facility.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Fonts w:cs="Arial"/>
          <w:noProof/>
          <w:szCs w:val="20"/>
        </w:rPr>
        <w:t>D6,2 and D16.1b.iii:The information pack provided to residents on entry includes how to make a complaint, Health and Disability Commissioner (HDC) Code of Health and Disability Services Consumers' Rights (the Code) pamphlet if requested (available in the foyer), advocacy and Health and Disability Commission information.</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DC3954" w:rsidRDefault="00DC3954" w:rsidP="00700D42">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service ensures that each resident has the right to privacy and dignity, which is recognised and respected.  The residents’ own personal belongings are used to decorate their rooms.  Discussions of a private nature are held in the resident’s room.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Caregivers interviewed report they knock on bedroom doors prior to entering rooms, ensure doors are shut when cares are being given and do not hold personal discussions in public areas.  Residents and families interviewed confirm the residents’ privacy is respected.</w:t>
      </w:r>
      <w:r>
        <w:rPr>
          <w:rStyle w:val="BodyTextChar"/>
        </w:rPr>
        <w:br/>
        <w:t xml:space="preserve">Three of three caregivers and the administrator/caregiver interviewed report that they encourage the residents' independence by encouraging them to be as active as possible.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Caregivers can assist residents with their activity programmes and a physiotherapist is available on request.</w:t>
      </w:r>
      <w:r>
        <w:rPr>
          <w:rStyle w:val="BodyTextChar"/>
        </w:rPr>
        <w:br/>
        <w:t xml:space="preserve">The service is committed to the prevention and detection of abuse and neglect by ensuring provision of quality care.  They are committed to provide guidelines for staff to prevent, identify, report and correct any risk to residents and staff from abuse or neglect wherever or whenever this may arise.  There is an expectation that staff will, at all times, work within the organisation’s mission statement, values and objectives of service delivery, and have knowledge of legislation relating to human rights and Health and Disability Commissioner (HDC) Code of Health and Disability Services Consumers' Rights (the Code). </w:t>
      </w:r>
      <w:r>
        <w:rPr>
          <w:rStyle w:val="BodyTextChar"/>
        </w:rPr>
        <w:br/>
        <w:t xml:space="preserve">There </w:t>
      </w:r>
      <w:proofErr w:type="gramStart"/>
      <w:r>
        <w:rPr>
          <w:rStyle w:val="BodyTextChar"/>
        </w:rPr>
        <w:t>have been no reported instance</w:t>
      </w:r>
      <w:proofErr w:type="gramEnd"/>
      <w:r>
        <w:rPr>
          <w:rStyle w:val="BodyTextChar"/>
        </w:rPr>
        <w:t xml:space="preserve"> of abuse at the facility as confirmed through discussions with the nurse manager and the administrator/caregiver.  </w:t>
      </w:r>
      <w:r>
        <w:rPr>
          <w:rStyle w:val="BodyTextChar"/>
        </w:rPr>
        <w:br/>
      </w:r>
      <w:proofErr w:type="gramStart"/>
      <w:r>
        <w:rPr>
          <w:rStyle w:val="BodyTextChar"/>
        </w:rPr>
        <w:t>Staff receive</w:t>
      </w:r>
      <w:proofErr w:type="gramEnd"/>
      <w:r>
        <w:rPr>
          <w:rStyle w:val="BodyTextChar"/>
        </w:rPr>
        <w:t xml:space="preserve"> education and training on abuse and neglect during their induction to the service and in the training programme provided by the organisation – last provided in June 2014 (Aged Concern facilitated the training).  </w:t>
      </w:r>
      <w:proofErr w:type="gramStart"/>
      <w:r>
        <w:rPr>
          <w:rStyle w:val="BodyTextChar"/>
        </w:rPr>
        <w:t>Staff interviewed are</w:t>
      </w:r>
      <w:proofErr w:type="gramEnd"/>
      <w:r>
        <w:rPr>
          <w:rStyle w:val="BodyTextChar"/>
        </w:rPr>
        <w:t xml:space="preserve"> aware of the signs of abuse and neglect.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Fonts w:cs="Arial"/>
          <w:noProof/>
          <w:szCs w:val="20"/>
        </w:rPr>
        <w:t>D3.1b, d, f, i: The service has a philosophy that promotes quality of life, involves residents in decisions about their care, respects their rights and maintains privacy and individuality</w:t>
      </w:r>
      <w:r>
        <w:rPr>
          <w:rStyle w:val="BodyTextChar"/>
        </w:rPr>
        <w:t>.</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Fonts w:cs="Arial"/>
          <w:noProof/>
          <w:szCs w:val="20"/>
        </w:rPr>
        <w:t>D4.1a: Three of three caregivers interviewed identify that cultural, spiritual and social individual preferences are identified.</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DC3954" w:rsidRDefault="00DC3954" w:rsidP="00700D42">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Fonts w:cs="Arial"/>
          <w:noProof/>
          <w:szCs w:val="20"/>
        </w:rPr>
        <w:t xml:space="preserve">A3.2 </w:t>
      </w:r>
      <w:r>
        <w:rPr>
          <w:rStyle w:val="BodyTextChar"/>
        </w:rPr>
        <w:t xml:space="preserve">The service implements the Maori Health Plan and cultural safety policies to eliminate cultural barriers.  The rights of the residents/whanau to practise their own beliefs are acknowledged in the Maori health plan.  The nurse manager and staff are well linked into local iwi with </w:t>
      </w:r>
      <w:proofErr w:type="spellStart"/>
      <w:r>
        <w:rPr>
          <w:rStyle w:val="BodyTextChar"/>
        </w:rPr>
        <w:t>kaumatua</w:t>
      </w:r>
      <w:proofErr w:type="spellEnd"/>
      <w:r>
        <w:rPr>
          <w:rStyle w:val="BodyTextChar"/>
        </w:rPr>
        <w:t xml:space="preserve"> available from </w:t>
      </w:r>
      <w:proofErr w:type="spellStart"/>
      <w:r>
        <w:rPr>
          <w:rStyle w:val="BodyTextChar"/>
        </w:rPr>
        <w:t>Ngati</w:t>
      </w:r>
      <w:proofErr w:type="spellEnd"/>
      <w:r>
        <w:rPr>
          <w:rStyle w:val="BodyTextChar"/>
        </w:rPr>
        <w:t xml:space="preserve"> </w:t>
      </w:r>
      <w:proofErr w:type="spellStart"/>
      <w:r>
        <w:rPr>
          <w:rStyle w:val="BodyTextChar"/>
        </w:rPr>
        <w:t>Pukenga</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Whanaunga</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Porou</w:t>
      </w:r>
      <w:proofErr w:type="spellEnd"/>
      <w:r>
        <w:rPr>
          <w:rStyle w:val="BodyTextChar"/>
        </w:rPr>
        <w:t xml:space="preserve"> and </w:t>
      </w:r>
      <w:proofErr w:type="spellStart"/>
      <w:r>
        <w:rPr>
          <w:rStyle w:val="BodyTextChar"/>
        </w:rPr>
        <w:t>Nga</w:t>
      </w:r>
      <w:proofErr w:type="spellEnd"/>
      <w:r>
        <w:rPr>
          <w:rStyle w:val="BodyTextChar"/>
        </w:rPr>
        <w:t xml:space="preserve"> </w:t>
      </w:r>
      <w:proofErr w:type="spellStart"/>
      <w:r>
        <w:rPr>
          <w:rStyle w:val="BodyTextChar"/>
        </w:rPr>
        <w:t>Puhi</w:t>
      </w:r>
      <w:proofErr w:type="spellEnd"/>
      <w:r>
        <w:rPr>
          <w:rStyle w:val="BodyTextChar"/>
        </w:rPr>
        <w:t xml:space="preserv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Coromandel has a 51% population of Maori and the service has currently six Maori residents. There is over 50% Maori staff with links into all iwi and staff who can speak </w:t>
      </w:r>
      <w:proofErr w:type="spellStart"/>
      <w:proofErr w:type="gramStart"/>
      <w:r>
        <w:rPr>
          <w:rStyle w:val="BodyTextChar"/>
        </w:rPr>
        <w:t>te</w:t>
      </w:r>
      <w:proofErr w:type="spellEnd"/>
      <w:proofErr w:type="gramEnd"/>
      <w:r>
        <w:rPr>
          <w:rStyle w:val="BodyTextChar"/>
        </w:rPr>
        <w:t xml:space="preserve"> reo Maori with residents.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Local </w:t>
      </w:r>
      <w:proofErr w:type="spellStart"/>
      <w:r>
        <w:rPr>
          <w:rStyle w:val="BodyTextChar"/>
        </w:rPr>
        <w:t>kaumatua</w:t>
      </w:r>
      <w:proofErr w:type="spellEnd"/>
      <w:r>
        <w:rPr>
          <w:rStyle w:val="BodyTextChar"/>
        </w:rPr>
        <w:t xml:space="preserve"> are available to support residents and the service when required e.g. to bless rooms, to support residents requiring palliative care, to visit family members etc.</w:t>
      </w:r>
      <w:r>
        <w:rPr>
          <w:rStyle w:val="BodyTextChar"/>
        </w:rPr>
        <w:br/>
        <w:t xml:space="preserve">The nursing assessment includes documentation of cultural needs are identified through the assessment process (refer 1.3.3).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Staff interviewed report specific cultural needs are identified in the residents’ care plans.  </w:t>
      </w:r>
      <w:proofErr w:type="gramStart"/>
      <w:r>
        <w:rPr>
          <w:rStyle w:val="BodyTextChar"/>
        </w:rPr>
        <w:t>Staff are</w:t>
      </w:r>
      <w:proofErr w:type="gramEnd"/>
      <w:r>
        <w:rPr>
          <w:rStyle w:val="BodyTextChar"/>
        </w:rPr>
        <w:t xml:space="preserve"> aware of the importance of whanau in the delivery of care for their Maori residents. </w:t>
      </w:r>
      <w:r>
        <w:rPr>
          <w:rStyle w:val="BodyTextChar"/>
        </w:rPr>
        <w:br/>
        <w:t xml:space="preserve">Maori events are linked to the activities programme (e.g. Waitangi Day, </w:t>
      </w:r>
      <w:proofErr w:type="spellStart"/>
      <w:r>
        <w:rPr>
          <w:rStyle w:val="BodyTextChar"/>
        </w:rPr>
        <w:t>Mataariki</w:t>
      </w:r>
      <w:proofErr w:type="spellEnd"/>
      <w:r>
        <w:rPr>
          <w:rStyle w:val="BodyTextChar"/>
        </w:rPr>
        <w:t>).</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One Maori resident interviewed praised the service for the ability to meet cultural norms and values e.g. family bring in food and the service can cook food that they bring in e.g. fish and the resident describes being supported to ‘heal’ people as per his beliefs.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DC3954" w:rsidRDefault="00DC3954" w:rsidP="00700D42">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service identifies each resident’s personal needs and desires from the time of admission.  This is achieved with the resident, family and/or their representative.  The service is committed to ensuring that each resident remains a person, even in a state of physical or mental decline. </w:t>
      </w:r>
      <w:r>
        <w:rPr>
          <w:rStyle w:val="BodyTextChar"/>
        </w:rPr>
        <w:br/>
        <w:t xml:space="preserve">Residents and family/whanau are involved in the assessment and the care planning processes and this is confirmed in interviews with residents and families.  </w:t>
      </w:r>
      <w:r>
        <w:rPr>
          <w:rFonts w:cs="Arial"/>
          <w:noProof/>
          <w:szCs w:val="20"/>
        </w:rPr>
        <w:t>D4.1c Information</w:t>
      </w:r>
      <w:r>
        <w:rPr>
          <w:rStyle w:val="BodyTextChar"/>
        </w:rPr>
        <w:t xml:space="preserve"> gathered during assessment includes the resident’s cultural values and beliefs. The assessment is signed by the resident indicating their involvement.  This information is used to develop a care plan and includes input from the resident and their family/whanau.</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Fonts w:cs="Arial"/>
          <w:noProof/>
          <w:szCs w:val="20"/>
        </w:rPr>
        <w:t xml:space="preserve">D3.1g </w:t>
      </w:r>
      <w:r>
        <w:rPr>
          <w:rStyle w:val="BodyTextChar"/>
        </w:rPr>
        <w:t xml:space="preserve">Residents and family interviewed confirm that they are consulted on their values and beliefs.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DC3954" w:rsidRDefault="00DC3954" w:rsidP="00700D42">
      <w:pPr>
        <w:keepNext/>
        <w:tabs>
          <w:tab w:val="left" w:pos="3546"/>
        </w:tabs>
        <w:spacing w:after="120"/>
        <w:ind w:left="0"/>
        <w:rPr>
          <w:rFonts w:cstheme="minorBidi"/>
          <w:sz w:val="20"/>
          <w:szCs w:val="20"/>
        </w:rPr>
      </w:pPr>
      <w:proofErr w:type="gramStart"/>
      <w:r>
        <w:rPr>
          <w:rStyle w:val="BodyTextChar"/>
        </w:rPr>
        <w:t>ARHSS  D16.5e</w:t>
      </w:r>
      <w:proofErr w:type="gramEnd"/>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facility implements the Phoenix House policies and processes to ensure staff are aware of good practice and boundaries relating to discrimination, abuse and neglect, harassment and exploitation.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Job descriptions include responsibilities of the position, ethics, advocacy and legal issues.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The orientation and employee agreement provided to staff on induction includes standards of conduct.  Interviews with staff confirm their understanding of professional boundaries, including the boundaries of the caregivers’ role and responsibilities.</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Consumers receive services of an appropriate standard.</w:t>
      </w:r>
    </w:p>
    <w:p w:rsidR="00DC3954" w:rsidRDefault="00DC3954" w:rsidP="00700D42">
      <w:pPr>
        <w:keepNext/>
        <w:tabs>
          <w:tab w:val="left" w:pos="3546"/>
        </w:tabs>
        <w:spacing w:after="120"/>
        <w:ind w:left="0"/>
        <w:rPr>
          <w:rFonts w:cstheme="minorBidi"/>
          <w:sz w:val="20"/>
          <w:szCs w:val="20"/>
        </w:rPr>
      </w:pPr>
      <w:r>
        <w:rPr>
          <w:rStyle w:val="BodyTextChar"/>
        </w:rPr>
        <w:t>ARC A1.7b; A2.2; D1.3; D17.2; D17.7c  ARHSS A2.2; D1.3; D17.2; D17.10c</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Staff use Phoenix House policies to guide practice and these are reviewed at least three yearly.  These policies align with the health and disability services standards.  There is a quality framework that that supports an internal audit programme.  </w:t>
      </w:r>
      <w:r>
        <w:rPr>
          <w:rStyle w:val="BodyTextChar"/>
        </w:rPr>
        <w:br/>
        <w:t xml:space="preserve">The caregivers are encouraged to complete their ACE training (all have either completed or are currently enrolled if new staff) and annual training and competencies.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Residents and families interviewed expressed satisfaction with the care delivered.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lastRenderedPageBreak/>
        <w:t xml:space="preserve">The GP reports that a high standard of care is provided at the service and the registered nurses demonstrate good clinical assessment skills.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cs="Arial"/>
          <w:noProof/>
          <w:szCs w:val="20"/>
        </w:rPr>
      </w:pPr>
      <w:r>
        <w:rPr>
          <w:rFonts w:cs="Arial"/>
          <w:noProof/>
          <w:szCs w:val="20"/>
        </w:rPr>
        <w:t xml:space="preserve">A2.2:   Services are provided that adhere to the health and disability sector standards.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cs="Arial"/>
          <w:noProof/>
          <w:szCs w:val="20"/>
        </w:rPr>
      </w:pPr>
      <w:r>
        <w:rPr>
          <w:rFonts w:cs="Arial"/>
          <w:noProof/>
          <w:szCs w:val="20"/>
        </w:rPr>
        <w:t xml:space="preserve">There is an implemented quality improvement programmes that includes performance monitoring. These are backed up by staff meetings.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DC3954" w:rsidRDefault="00DC3954" w:rsidP="00700D42">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Family are informed if the resident has an incident, accident, has a change in health or a change in needs as evidenced in 17 of 17 completed accident/incident forms. Family/whanau contact is also recorded in residents’ files on the whanau communication form.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Interviews with family confirm they are kept informed.  Family are invited to attend the monthly residents’ meetings.</w:t>
      </w:r>
      <w:r>
        <w:rPr>
          <w:rStyle w:val="BodyTextChar"/>
        </w:rPr>
        <w:br/>
        <w:t xml:space="preserve">Interpreter services are available when required from Waikato District Health Board.  There are no residents currently requiring interpreting services.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There is a profoundly deaf staff member who uses sign language and therefore would be able to support a resident if requiring this.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gramStart"/>
      <w:r>
        <w:rPr>
          <w:rStyle w:val="BodyTextChar"/>
        </w:rPr>
        <w:t>Staff have</w:t>
      </w:r>
      <w:proofErr w:type="gramEnd"/>
      <w:r>
        <w:rPr>
          <w:rStyle w:val="BodyTextChar"/>
        </w:rPr>
        <w:t xml:space="preserve"> completed training around communication last in November 2012.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cs="Arial"/>
          <w:noProof/>
          <w:szCs w:val="20"/>
        </w:rPr>
      </w:pPr>
      <w:r>
        <w:rPr>
          <w:rFonts w:cs="Arial"/>
          <w:noProof/>
          <w:szCs w:val="20"/>
        </w:rPr>
        <w:t xml:space="preserve">D12.1 Non-Subsidised residents are advised in writing of their eligibility and the process to become a subsidised resident should they wish to do so.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cs="Arial"/>
          <w:noProof/>
          <w:szCs w:val="20"/>
        </w:rPr>
      </w:pPr>
      <w:r>
        <w:rPr>
          <w:rFonts w:cs="Arial"/>
          <w:noProof/>
          <w:szCs w:val="20"/>
        </w:rPr>
        <w:t xml:space="preserve">D16.1b.ii Residents and family are informed prior to entry of the scope of services and any items they have to pay that is not covered by the agreement.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cs="Arial"/>
          <w:noProof/>
          <w:szCs w:val="20"/>
        </w:rPr>
      </w:pPr>
      <w:r>
        <w:rPr>
          <w:rFonts w:cs="Arial"/>
          <w:noProof/>
          <w:szCs w:val="20"/>
        </w:rPr>
        <w:t xml:space="preserve">D16.4b   Three family members interviewed (one in the rest home and two in the hospital) state that they are always informed when their family members health status changes.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Fonts w:cs="Arial"/>
          <w:noProof/>
          <w:szCs w:val="20"/>
        </w:rPr>
        <w:lastRenderedPageBreak/>
        <w:t xml:space="preserve">Nine of nine residents including five in the rest home and four in the hospital state that there is good communication and they feel that they can talk with the nurse manager and staff at any time. The residents are part of a small community where all are known and this aids with communication.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DC3954" w:rsidRDefault="00DC3954" w:rsidP="00700D42">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szCs w:val="20"/>
        </w:rPr>
      </w:pPr>
      <w:r>
        <w:rPr>
          <w:szCs w:val="20"/>
        </w:rPr>
        <w:t xml:space="preserve">The informed consent policy includes responsibilities and procedures for staff. Informed consent information is provided to residents and their families on admission. This is also discussed with residents and their families during the admission process and at resident reviews.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szCs w:val="20"/>
        </w:rPr>
      </w:pPr>
      <w:proofErr w:type="gramStart"/>
      <w:r>
        <w:rPr>
          <w:szCs w:val="20"/>
        </w:rPr>
        <w:t>Staff are</w:t>
      </w:r>
      <w:proofErr w:type="gramEnd"/>
      <w:r>
        <w:rPr>
          <w:szCs w:val="20"/>
        </w:rPr>
        <w:t xml:space="preserve"> familiar with the code of rights and informed consent and describe the link between the Phoenix House philosophy and choice and consent on a daily basis. Informed consent forms are evident in all files reviewed.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szCs w:val="20"/>
        </w:rPr>
      </w:pPr>
      <w:r>
        <w:rPr>
          <w:szCs w:val="20"/>
        </w:rPr>
        <w:t>There is a resuscitation policy and resuscitation decision form. This is completed appropriately in all files reviewed with only the resident deemed competent being able to sign these.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szCs w:val="20"/>
        </w:rPr>
      </w:pPr>
      <w:r>
        <w:rPr>
          <w:szCs w:val="20"/>
        </w:rPr>
        <w:t xml:space="preserve">D13.1 </w:t>
      </w:r>
      <w:proofErr w:type="gramStart"/>
      <w:r>
        <w:rPr>
          <w:szCs w:val="20"/>
        </w:rPr>
        <w:t>There</w:t>
      </w:r>
      <w:proofErr w:type="gramEnd"/>
      <w:r>
        <w:rPr>
          <w:szCs w:val="20"/>
        </w:rPr>
        <w:t xml:space="preserve"> are admission agreements sighted and these were all signed on the day of admission.</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szCs w:val="20"/>
        </w:rPr>
      </w:pPr>
      <w:r>
        <w:rPr>
          <w:rStyle w:val="BodyTextChar"/>
        </w:rPr>
        <w:t>Residents interviewed including five residents in the rest home and four in the hospital</w:t>
      </w:r>
      <w:r>
        <w:rPr>
          <w:szCs w:val="20"/>
        </w:rPr>
        <w:t xml:space="preserve"> confirm that they felt appropriately involved in decision making.</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DC3954" w:rsidRDefault="00DC3954" w:rsidP="00700D42">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Information on advocacy services through the Health and Disability Commissioner’s (HDC) Office is provided to residents and families.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Written information on the role of advocacy services is also provided to residents on entry and pamphlets are given to the resident and family at this time.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Staff training on the role of advocacy services is included in training on Health and Disability Commissioner (HDC) Code of Health and Disability Services Consumers' Rights (the Code) last provided in June 2014 as well as being part of the training around abuse and neglect facilitated by Aged Concern (last provided in June 2014).</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DC3954" w:rsidRDefault="00DC3954" w:rsidP="00700D42">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service has an open visiting policy.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 Residents may have visitors of their choice at any time.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facility is secured in the evenings but visitors can arrange to visit after doors are locked or ring the bell which alerts staff.  Families interviewed confirm they can visit at any reasonable time and are always made to feel welcome.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gramStart"/>
      <w:r>
        <w:rPr>
          <w:rStyle w:val="BodyTextChar"/>
        </w:rPr>
        <w:t>Staff confirm</w:t>
      </w:r>
      <w:proofErr w:type="gramEnd"/>
      <w:r>
        <w:rPr>
          <w:rStyle w:val="BodyTextChar"/>
        </w:rPr>
        <w:t xml:space="preserve"> that if any resident is dying, that relatives are encouraged to stay the night and remain with their family member. There is a bigger room in the hospital area with an </w:t>
      </w:r>
      <w:proofErr w:type="spellStart"/>
      <w:r>
        <w:rPr>
          <w:rStyle w:val="BodyTextChar"/>
        </w:rPr>
        <w:t>ensuite</w:t>
      </w:r>
      <w:proofErr w:type="spellEnd"/>
      <w:r>
        <w:rPr>
          <w:rStyle w:val="BodyTextChar"/>
        </w:rPr>
        <w:t xml:space="preserve"> which is used at times for relatives and the resident. </w:t>
      </w:r>
      <w:r>
        <w:rPr>
          <w:rStyle w:val="BodyTextChar"/>
        </w:rPr>
        <w:br/>
        <w:t xml:space="preserve">Residents are encouraged to be involved in community activities and maintain family and friends networks.  Links are also encouraged through churches </w:t>
      </w:r>
      <w:proofErr w:type="gramStart"/>
      <w:r>
        <w:rPr>
          <w:rStyle w:val="BodyTextChar"/>
        </w:rPr>
        <w:t>who</w:t>
      </w:r>
      <w:proofErr w:type="gramEnd"/>
      <w:r>
        <w:rPr>
          <w:rStyle w:val="BodyTextChar"/>
        </w:rPr>
        <w:t xml:space="preserve"> come in to visit individual residents.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There is one resident who currently attends church in the community.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Residents are included in shopping visits and outings with families.</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previous nurse manager and the administrator/caregiver engage with residents who wish to shop, walk or get out into the community particularly if they have no family in the area.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Fonts w:cs="Arial"/>
          <w:noProof/>
          <w:szCs w:val="20"/>
        </w:rPr>
        <w:t xml:space="preserve">D3.1h Discussion with three family members indicate that they are encouraged to be involved with the service and care provided and they are free to visit at any time. This is also confirmed with the nine residents interviewed.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Consumers have access to visitors of their choice.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DC3954" w:rsidRDefault="00DC3954" w:rsidP="00700D42">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organisation’s complaints policy and procedures is in line with the Code and includes time-frames for responding to a complaint.  Complaint’s forms are available in the foyer.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A complaints register is place noting that the nurse manager confirms that there have been no complaints since the last audit.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Fonts w:cs="Arial"/>
          <w:noProof/>
          <w:szCs w:val="20"/>
        </w:rPr>
        <w:lastRenderedPageBreak/>
        <w:t xml:space="preserve">D4.1d; Discussion with three family members and nine residents (five rest home and four hospital) identifies that the service provides opportunities for the family and residents to be involved in decisions and none of the family and residents interviewed could identify any opportunities for improvement.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2"/>
        <w:rPr>
          <w:b/>
          <w:bCs/>
        </w:rPr>
      </w:pPr>
      <w:r>
        <w:rPr>
          <w:b/>
          <w:bCs/>
        </w:rPr>
        <w:t>Outcome 1.2: Organisational Management</w:t>
      </w:r>
    </w:p>
    <w:p w:rsidR="00DC3954" w:rsidRDefault="00DC3954" w:rsidP="00700D42">
      <w:pPr>
        <w:pStyle w:val="OutcomeDescription"/>
        <w:rPr>
          <w:lang w:eastAsia="en-NZ"/>
        </w:rPr>
      </w:pPr>
      <w:r>
        <w:rPr>
          <w:lang w:eastAsia="en-NZ"/>
        </w:rPr>
        <w:t>Consumers receive services that comply with legislation and are managed in a safe, efficient, and effective manner.</w:t>
      </w:r>
    </w:p>
    <w:p w:rsidR="00DC3954" w:rsidRDefault="00DC3954" w:rsidP="00700D42">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DC3954" w:rsidRDefault="00DC3954" w:rsidP="00700D42">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sz w:val="20"/>
        </w:rPr>
      </w:pPr>
      <w:r>
        <w:rPr>
          <w:sz w:val="20"/>
        </w:rPr>
        <w:t xml:space="preserve">Phoenix House is a family owned and operated facility that was established in 1987.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sz w:val="20"/>
        </w:rPr>
      </w:pPr>
      <w:r>
        <w:rPr>
          <w:sz w:val="20"/>
        </w:rPr>
        <w:t xml:space="preserve">The current owner is a registered nurse, (RN), and has owned the facility since February 2009. The current nurse manager is the daughter of the previous manager, who is also a registered nurse who provides support for residents in the service particularly when residents do not have family in the area.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sz w:val="20"/>
        </w:rPr>
      </w:pPr>
      <w:r>
        <w:rPr>
          <w:sz w:val="20"/>
        </w:rPr>
        <w:t xml:space="preserve">The facility provides care for up to 30 residents at rest home and hospital level. On the day of the audit, there are 26 residents including 16 requiring rest home level of care and 10 requiring hospital level </w:t>
      </w:r>
      <w:proofErr w:type="gramStart"/>
      <w:r>
        <w:rPr>
          <w:sz w:val="20"/>
        </w:rPr>
        <w:t>care</w:t>
      </w:r>
      <w:proofErr w:type="gramEnd"/>
      <w:r>
        <w:rPr>
          <w:sz w:val="20"/>
        </w:rPr>
        <w:t xml:space="preserve">.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sz w:val="20"/>
        </w:rPr>
      </w:pPr>
      <w:r>
        <w:rPr>
          <w:sz w:val="20"/>
        </w:rPr>
        <w:t xml:space="preserve">The business plan includes the history of the service, philosophy, the </w:t>
      </w:r>
      <w:proofErr w:type="spellStart"/>
      <w:r>
        <w:rPr>
          <w:sz w:val="20"/>
        </w:rPr>
        <w:t>kaupapa</w:t>
      </w:r>
      <w:proofErr w:type="spellEnd"/>
      <w:r>
        <w:rPr>
          <w:sz w:val="20"/>
        </w:rPr>
        <w:t>, organisational chart, responsibilities/authorities, structure of documentation and a business/quality plan that includes goals. There is a list of associated legislation. The plan was last updated in January 2014.</w:t>
      </w:r>
      <w:r>
        <w:rPr>
          <w:sz w:val="20"/>
          <w:szCs w:val="20"/>
        </w:rPr>
        <w:t xml:space="preserve"> The Phoenix House philosophy states 'The management of Phoenix House aims to be the pre-eminent provider of a range of quality healthcare services that are specific to the needs of the individual, culturally appropriate and will ensure a continuum of care for the residents of the rest home/hospital and the wider community of Coromandel.'</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sz w:val="20"/>
        </w:rPr>
      </w:pPr>
      <w:r>
        <w:rPr>
          <w:sz w:val="20"/>
        </w:rPr>
        <w:t>The nurse manager is an experienced registered nurse with a Bachelor of Nursing, a post graduate diploma in child, community and family health and a post graduate diploma in management studies. The nurse manager was previously the general manager for Maori health services at the Waikato District Health Board and has been a clinical nurse director.</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sz w:val="20"/>
        </w:rPr>
      </w:pPr>
      <w:r>
        <w:rPr>
          <w:sz w:val="20"/>
        </w:rPr>
        <w:t xml:space="preserve">Quality performance is monitored through a range of quality and human resource systems.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sz w:val="24"/>
        </w:rPr>
      </w:pPr>
      <w:r>
        <w:rPr>
          <w:sz w:val="20"/>
        </w:rPr>
        <w:t>ARC</w:t>
      </w:r>
      <w:proofErr w:type="gramStart"/>
      <w:r>
        <w:rPr>
          <w:sz w:val="20"/>
        </w:rPr>
        <w:t>,D17.3di</w:t>
      </w:r>
      <w:proofErr w:type="gramEnd"/>
      <w:r>
        <w:rPr>
          <w:sz w:val="20"/>
        </w:rPr>
        <w:t xml:space="preserve"> (rest home), D17.4b (hospital): The manager has maintained at least eight hours annually of professional development activities related to managing a hospital through attendance at training offered by the District Health Board and local hospice. The manager has a current practising certificate.  The owners are members of the New Zealand Aged Care Association and receive information and can access advice on an on-going basis.</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DC3954" w:rsidRDefault="00DC3954" w:rsidP="00700D42">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manager takes the role of on site manager in the absence of the current manager.  The previous manager still holds a current annual practicing certificate and works in the facility supporting residents as required by the nurse manager.</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DC3954" w:rsidRDefault="00DC3954" w:rsidP="00700D42">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szCs w:val="20"/>
        </w:rPr>
      </w:pPr>
      <w:r>
        <w:rPr>
          <w:szCs w:val="20"/>
        </w:rPr>
        <w:t xml:space="preserve">The service has a business plan and quality and risk management plan that are documented by the manager and reviewed annually (last completed in December 2013 with new plans documented in January 2014).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szCs w:val="20"/>
        </w:rPr>
        <w:t xml:space="preserve">The service has in place a range of policies and procedures to support service delivery that are reviewed at least three yearly and as changes occur e.g. through legislation. </w:t>
      </w:r>
      <w:r>
        <w:rPr>
          <w:rStyle w:val="BodyTextChar"/>
        </w:rPr>
        <w:t xml:space="preserve">Policies are readily available to staff in hard copy in the office.  </w:t>
      </w:r>
      <w:r>
        <w:rPr>
          <w:rStyle w:val="BodyTextChar"/>
        </w:rPr>
        <w:br/>
        <w:t xml:space="preserve">Service delivery is monitored through review of complaints, incidents, accidents, infections, and through implementation of an internal audit programme. The manager is supporting the administration/caregiver to take on a quality improvement and monitoring role with audits completed as per schedule.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administrator/caregiver was completing the audit tool after correcting the issues and learnings from this have now resulted in the administrator/caregiver completing the tools correctly with evidence of corrective actions documented.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The service is now using the staff meeting as the meeting to discuss all aspects of the quality and risk management programme. There is a set agenda.  Quality data is collected monthly with results provided to staff, evidenced in the staff meeting minutes for 2014 noting that meetings have been held in February, May and June 2014. </w:t>
      </w:r>
      <w:r>
        <w:rPr>
          <w:rStyle w:val="BodyTextChar"/>
        </w:rPr>
        <w:br/>
        <w:t>The most recent resident annual satisfaction survey is completed last in March 2014 with a survey of satisfaction with food services in February 2014. The results indicate that residents and family are very satisfied with services and there are no opportunities for improvement.  Where corrective actions are put into place, there is documented evidence of communication with staff in the staff meeting minutes.  All staff interviewed including three caregivers, the administrator/caregiver and the two registered nurses confirm that they are kept informed of quality improvements and corrective action plans.</w:t>
      </w:r>
      <w:r>
        <w:rPr>
          <w:rStyle w:val="BodyTextChar"/>
        </w:rPr>
        <w:br/>
        <w:t xml:space="preserve">The organisation has a risk management plan in place.  The risk management plan is generated by the manager and reviewed annually. There is a designated health and safety officer who has completed level training. The health and safety officer is able to describe the role as per the job description documented.   Health and safety policies and procedures, and a health and safety plan are in place for the organisation.  The health and safety plan is reviewed annually.  A hazard management procedure is in place </w:t>
      </w:r>
      <w:proofErr w:type="gramStart"/>
      <w:r>
        <w:rPr>
          <w:rStyle w:val="BodyTextChar"/>
        </w:rPr>
        <w:t>with a hazards</w:t>
      </w:r>
      <w:proofErr w:type="gramEnd"/>
      <w:r>
        <w:rPr>
          <w:rStyle w:val="BodyTextChar"/>
        </w:rPr>
        <w:t xml:space="preserve"> documented.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DC3954" w:rsidRDefault="00DC3954" w:rsidP="00700D42">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nurse manager is aware of situations in which the service would need to report and notify statutory authorities including police attending the facility, unexpected deaths, critical incidents, infectious disease outbreaks.  The service has not had to contact any authorities since the last audit.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The service is committed to providing an environment in which all staff are able and encouraged to recognise and report errors or mistakes and are supported through the open disclosure process, evidenced in interviews with staff and the manager. </w:t>
      </w:r>
      <w:r>
        <w:rPr>
          <w:rStyle w:val="BodyTextChar"/>
        </w:rPr>
        <w:br/>
      </w:r>
      <w:proofErr w:type="gramStart"/>
      <w:r>
        <w:rPr>
          <w:rStyle w:val="BodyTextChar"/>
        </w:rPr>
        <w:t>Staff receive</w:t>
      </w:r>
      <w:proofErr w:type="gramEnd"/>
      <w:r>
        <w:rPr>
          <w:rStyle w:val="BodyTextChar"/>
        </w:rPr>
        <w:t xml:space="preserve"> education at orientation on the incident and accident reporting process. </w:t>
      </w:r>
      <w:proofErr w:type="gramStart"/>
      <w:r>
        <w:rPr>
          <w:rStyle w:val="BodyTextChar"/>
        </w:rPr>
        <w:t>Staff understand</w:t>
      </w:r>
      <w:proofErr w:type="gramEnd"/>
      <w:r>
        <w:rPr>
          <w:rStyle w:val="BodyTextChar"/>
        </w:rPr>
        <w:t xml:space="preserve"> the adverse event reporting process and their obligation to documenting all untoward events. </w:t>
      </w:r>
      <w:r>
        <w:rPr>
          <w:rStyle w:val="BodyTextChar"/>
        </w:rPr>
        <w:br/>
        <w:t xml:space="preserve">Seventeen incident reports were selected for review.  Each incident report is signed off by the registered nurse and the nurse manager retains oversight of all. There is a register of all incidents and accidents and these are discussed at the staff meetings.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DC3954" w:rsidRDefault="00DC3954" w:rsidP="00700D42">
      <w:pPr>
        <w:keepNext/>
        <w:tabs>
          <w:tab w:val="left" w:pos="3546"/>
        </w:tabs>
        <w:spacing w:after="120"/>
        <w:ind w:left="0"/>
        <w:rPr>
          <w:rFonts w:cstheme="minorBidi"/>
          <w:sz w:val="20"/>
          <w:szCs w:val="20"/>
        </w:rPr>
      </w:pPr>
      <w:r>
        <w:rPr>
          <w:rStyle w:val="BodyTextChar"/>
        </w:rPr>
        <w:t>ARC D17.6; D17.7; D17.8; E4.5d; E4.5e; E4.5f; E4.5g; E4.5h  ARHSS D17.7, D17.9, D17.10, D17.11</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All registered nurses and the nurse manager hold current annual practising certificates.  Visiting practitioner’s practising certificates include the general practitioner and pharmacist.  </w:t>
      </w:r>
      <w:r>
        <w:rPr>
          <w:rStyle w:val="BodyTextChar"/>
        </w:rPr>
        <w:br/>
        <w:t xml:space="preserve">Seven staff files were randomly selected for audit.  Appointment documentation is on file including signed contracts, job descriptions and applications.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There is an annual appraisal process in place with all staff having a current annual performance appraisal completed.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First aid and CPR certificates are held in the staff files.  </w:t>
      </w:r>
      <w:r>
        <w:rPr>
          <w:rStyle w:val="BodyTextChar"/>
        </w:rPr>
        <w:br/>
        <w:t xml:space="preserve">All staff </w:t>
      </w:r>
      <w:proofErr w:type="gramStart"/>
      <w:r>
        <w:rPr>
          <w:rStyle w:val="BodyTextChar"/>
        </w:rPr>
        <w:t>undergo</w:t>
      </w:r>
      <w:proofErr w:type="gramEnd"/>
      <w:r>
        <w:rPr>
          <w:rStyle w:val="BodyTextChar"/>
        </w:rPr>
        <w:t xml:space="preserve"> a comprehensive orientation programme (evidenced in staff files for staff employed in the past three years noting that staff who have been with the service for over 10 years do not include an orientation as this was not completed in the past).</w:t>
      </w:r>
      <w:r>
        <w:rPr>
          <w:rStyle w:val="BodyTextChar"/>
        </w:rPr>
        <w:br/>
        <w:t xml:space="preserve">Caregivers are paired with a senior caregiver for shifts until they demonstrate that they are able to support residents as per policy.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organisation has a mandatory education and training programme with sessions held monthly.  Sessions are provided by external providers including Aged Concern and the service is now using an on-line training for staff. Staff attendance records are held in individual staff files.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Education and training hours exceed eight hours a year.</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DC3954" w:rsidRDefault="00DC3954" w:rsidP="00700D42">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DC3954" w:rsidRDefault="00DC3954" w:rsidP="00700D42">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w:t>
      </w:r>
      <w:r>
        <w:rPr>
          <w:rStyle w:val="BodyTextChar"/>
        </w:rPr>
        <w:br/>
        <w:t xml:space="preserve">The </w:t>
      </w:r>
      <w:proofErr w:type="gramStart"/>
      <w:r>
        <w:rPr>
          <w:rStyle w:val="BodyTextChar"/>
        </w:rPr>
        <w:t>rosters for occupancy of 26 residents is</w:t>
      </w:r>
      <w:proofErr w:type="gramEnd"/>
      <w:r>
        <w:rPr>
          <w:rStyle w:val="BodyTextChar"/>
        </w:rPr>
        <w:t xml:space="preserve"> as follows:  </w:t>
      </w:r>
      <w:r>
        <w:rPr>
          <w:rStyle w:val="BodyTextChar"/>
        </w:rPr>
        <w:br/>
        <w:t xml:space="preserve">The morning shift is staffed with five caregivers (two long shifts and three short shift; afternoons with two caregivers on a long shift and one short shift and two caregivers overnight. There is always a registered nurse on 24 hours a day.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nurse manager works full-time Monday – Friday and as required and the caregivers and registered nurses interviewed state that they are well supported by the manager and can contact the nurse manager even at home.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One of the senior caregivers is now the administrator/caregiver and is designated as part of this to have a 0.5FTE role in quality improvement activities. This supports the manager to enable more hands on support for registered nurses particularly.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There </w:t>
      </w:r>
      <w:proofErr w:type="gramStart"/>
      <w:r>
        <w:rPr>
          <w:rStyle w:val="BodyTextChar"/>
        </w:rPr>
        <w:t>are</w:t>
      </w:r>
      <w:proofErr w:type="gramEnd"/>
      <w:r>
        <w:rPr>
          <w:rStyle w:val="BodyTextChar"/>
        </w:rPr>
        <w:t xml:space="preserve"> a total of 29 staff including the nurse manager, </w:t>
      </w:r>
      <w:r>
        <w:rPr>
          <w:rFonts w:ascii="Franklin Gothic Book" w:hAnsi="Franklin Gothic Book" w:cs="Arial"/>
        </w:rPr>
        <w:t xml:space="preserve">17 caregivers, two cleaners, two recreational therapists, four kitchen hands and seven registered nurses. </w:t>
      </w:r>
      <w:r>
        <w:rPr>
          <w:rStyle w:val="BodyTextChar"/>
        </w:rPr>
        <w:br/>
        <w:t>Residents and families interviewed confirm staffing is adequate to meet the residents’ needs.</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DC3954" w:rsidRDefault="00DC3954" w:rsidP="00700D42">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DC3954" w:rsidRDefault="00DC3954" w:rsidP="00700D42">
      <w:pPr>
        <w:keepNext/>
        <w:tabs>
          <w:tab w:val="left" w:pos="3546"/>
        </w:tabs>
        <w:spacing w:after="120"/>
        <w:ind w:left="0"/>
        <w:rPr>
          <w:rFonts w:cstheme="minorBidi"/>
          <w:sz w:val="20"/>
          <w:szCs w:val="20"/>
        </w:rPr>
      </w:pPr>
      <w:r>
        <w:rPr>
          <w:rStyle w:val="BodyTextChar"/>
        </w:rPr>
        <w:t>ARC A15.1; D7.1; D8.1; D22; E5.1  ARHSS A15.1; D7.1; D8.1; D22</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service retains relevant and appropriate information to identify residents and track records.  This includes information gathered, at admission, with the involvement of the family.  There is sufficient detail in resident files to identify residents' on-going care history and activities.  Resident files are in </w:t>
      </w:r>
      <w:proofErr w:type="gramStart"/>
      <w:r>
        <w:rPr>
          <w:rStyle w:val="BodyTextChar"/>
        </w:rPr>
        <w:t>use that are</w:t>
      </w:r>
      <w:proofErr w:type="gramEnd"/>
      <w:r>
        <w:rPr>
          <w:rStyle w:val="BodyTextChar"/>
        </w:rPr>
        <w:t xml:space="preserve"> appropriate to the service.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There are policies and procedures in place for privacy and confidentiality. Staff can describe the procedures for maintaining confidentiality of resident records.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Files and relevant resident care and support information can be accessed with some information archived and some in the resident files.</w:t>
      </w:r>
      <w:r>
        <w:rPr>
          <w:rStyle w:val="BodyTextChar"/>
        </w:rPr>
        <w:br/>
        <w:t>D7.1 Entries are legible, include dates and are signed by the relevant caregiver or registered nurse including designation.</w:t>
      </w:r>
      <w:r>
        <w:rPr>
          <w:rStyle w:val="BodyTextChar"/>
        </w:rPr>
        <w:br/>
        <w:t xml:space="preserve">Individual resident files demonstrate service integration (six of six reviewed). </w:t>
      </w:r>
      <w:r>
        <w:rPr>
          <w:rStyle w:val="BodyTextChar"/>
        </w:rPr>
        <w:br/>
        <w:t>Medication charts are in a separate folder with medication and this is appropriate to the service.</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2"/>
        <w:rPr>
          <w:b/>
          <w:bCs/>
        </w:rPr>
      </w:pPr>
      <w:r>
        <w:rPr>
          <w:b/>
          <w:bCs/>
        </w:rPr>
        <w:lastRenderedPageBreak/>
        <w:t>Outcome 1.3: Continuum of Service Delivery</w:t>
      </w:r>
    </w:p>
    <w:p w:rsidR="00DC3954" w:rsidRDefault="00DC3954" w:rsidP="00700D4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C3954" w:rsidRDefault="00DC3954" w:rsidP="00700D42">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DC3954" w:rsidRDefault="00DC3954" w:rsidP="00700D42">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DC3954" w:rsidRDefault="00DC3954" w:rsidP="00700D42">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Prior to entry to Phoenix House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  The service also has a transitional care contract and primary care contract.</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D13.3 </w:t>
      </w:r>
      <w:proofErr w:type="gramStart"/>
      <w:r>
        <w:rPr>
          <w:rStyle w:val="BodyTextChar"/>
        </w:rPr>
        <w:t>The</w:t>
      </w:r>
      <w:proofErr w:type="gramEnd"/>
      <w:r>
        <w:rPr>
          <w:rStyle w:val="BodyTextChar"/>
        </w:rPr>
        <w:t xml:space="preserve"> admission agreement reviewed aligns with a) -k) of the ARC contract.</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D14.1 Exclusions from the service are included in the admission agreement.</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DC3954" w:rsidRDefault="00DC3954" w:rsidP="00700D42">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DC3954" w:rsidRDefault="00DC3954" w:rsidP="00700D42">
      <w:pPr>
        <w:keepNext/>
        <w:tabs>
          <w:tab w:val="left" w:pos="3546"/>
        </w:tabs>
        <w:spacing w:after="120"/>
        <w:ind w:left="0"/>
        <w:rPr>
          <w:rFonts w:cstheme="minorBidi"/>
          <w:sz w:val="20"/>
          <w:szCs w:val="20"/>
        </w:rPr>
      </w:pPr>
      <w:r>
        <w:rPr>
          <w:rStyle w:val="BodyTextChar"/>
        </w:rPr>
        <w:t>ARHSS D4.2</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admission policy describes the declined entry to services process.  Phoenix House records the </w:t>
      </w:r>
      <w:proofErr w:type="gramStart"/>
      <w:r>
        <w:rPr>
          <w:rStyle w:val="BodyTextChar"/>
        </w:rPr>
        <w:t>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 xml:space="preserve"> and refers the resident/family/whanau back to the referral agency.  The nurse manager reports that the service has not declined any potential residents.</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DC3954" w:rsidRDefault="00DC3954" w:rsidP="00700D42">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and 4: The six resident files reviewed (three from the rest home and three from the hospital) identify that an initial nursing assessment and care plan is completed within 24 hours and all files identify that the long term care plan is completed within three weeks.  There is documented evidence that the care plans are reviewed by the </w:t>
      </w:r>
      <w:r>
        <w:rPr>
          <w:rStyle w:val="BodyTextChar"/>
        </w:rPr>
        <w:lastRenderedPageBreak/>
        <w:t xml:space="preserve">registered nurses and amended when current health changes.  Five of six care plans evidence evaluations are completed at least three monthly.  One resident has been at the service less than three months.  Activity assessments and the activities care plans are completed by the recreational therapist.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Nine residents interviewed (four from the hospital and five from the rest home) interviewed stated that they and/or their family are involved in planning their care plan and at evaluation.  Resident files included family contact records, which are completed in all resident files sampled.  Family consent for when they would like to be contacted is documented in the resident’s profile.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All resident files reviewed identify that the general practitioner (general practitioner) has seen the resident within two working days.  It is noted in resident files reviewed that the GP has assessed the residents as stable and is to be seen three monthly.  More frequent GP review is evidence as occurring on review of resident’s files with acute conditions.  The GP visited on the day of the audit to review a resident following a fall.  There are three general practitioners in the area.  </w:t>
      </w:r>
      <w:proofErr w:type="gramStart"/>
      <w:r>
        <w:rPr>
          <w:rStyle w:val="BodyTextChar"/>
        </w:rPr>
        <w:t>General practitioner’s visit weekly and as required.</w:t>
      </w:r>
      <w:proofErr w:type="gramEnd"/>
      <w:r>
        <w:rPr>
          <w:rStyle w:val="BodyTextChar"/>
        </w:rPr>
        <w:t xml:space="preserve">  The service contacts the prime nurses after hours who then liaise with the GPs.  The nurse manager confirmed that general practitioners are supportive and attentive to residents medical care needs.</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assessment tools are completed in resident files on admission and completed at least three monthly including (but not limited to); a) falls risk assessment, b) pressure area risk assessment, c) continence assessment and d) skin assessment.  Staff can describe a verbal handover at the beginning of each duty that maintains a continuity of service delivery.  A verbal handover was observed on the day of the audit.  Six files reviewed identify integration of allied health and a team approach is evident. </w:t>
      </w:r>
    </w:p>
    <w:p w:rsidR="00DC3954" w:rsidRDefault="00DC3954" w:rsidP="00700D42">
      <w:pPr>
        <w:pStyle w:val="BodyText"/>
        <w:spacing w:after="120"/>
        <w:rPr>
          <w:rStyle w:val="BodyTextChar"/>
        </w:rPr>
      </w:pPr>
      <w:r>
        <w:rPr>
          <w:rStyle w:val="BodyTextChar"/>
        </w:rPr>
        <w:t xml:space="preserve">Tracer Methodology hospital:  </w:t>
      </w:r>
    </w:p>
    <w:p w:rsidR="00DC3954" w:rsidRDefault="00DC3954" w:rsidP="00700D42">
      <w:pPr>
        <w:pStyle w:val="BodyText"/>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DC3954" w:rsidRDefault="00DC3954" w:rsidP="00700D42">
      <w:pPr>
        <w:pStyle w:val="OutcomeDescription"/>
        <w:rPr>
          <w:rFonts w:cs="Arial"/>
          <w:i/>
          <w:color w:val="000000"/>
        </w:rPr>
      </w:pPr>
      <w:r>
        <w:rPr>
          <w:rStyle w:val="BodyTextChar"/>
        </w:rPr>
        <w:t>Tracer Methodology rest home:</w:t>
      </w:r>
      <w:r>
        <w:rPr>
          <w:rFonts w:cs="Arial"/>
          <w:i/>
          <w:color w:val="000000"/>
        </w:rPr>
        <w:t xml:space="preserve"> </w:t>
      </w:r>
    </w:p>
    <w:p w:rsidR="00DC3954" w:rsidRDefault="00DC3954" w:rsidP="00700D42">
      <w:pPr>
        <w:pStyle w:val="OutcomeDescription"/>
        <w:rPr>
          <w:rFonts w:cs="Arial"/>
          <w:i/>
          <w:iCs/>
          <w:color w:val="000000"/>
        </w:rPr>
      </w:pPr>
      <w:proofErr w:type="gramStart"/>
      <w:r>
        <w:rPr>
          <w:rFonts w:cs="Arial"/>
          <w:i/>
          <w:color w:val="000000"/>
        </w:rPr>
        <w:t xml:space="preserve">XXXXXX  </w:t>
      </w:r>
      <w:r>
        <w:rPr>
          <w:rFonts w:cs="Arial"/>
          <w:i/>
          <w:iCs/>
          <w:color w:val="000000"/>
        </w:rPr>
        <w:t>This</w:t>
      </w:r>
      <w:proofErr w:type="gramEnd"/>
      <w:r>
        <w:rPr>
          <w:rFonts w:cs="Arial"/>
          <w:i/>
          <w:iCs/>
          <w:color w:val="000000"/>
        </w:rPr>
        <w:t xml:space="preserve"> information has been deleted as it is specific to the health care of a resident.</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DC3954" w:rsidRDefault="00DC3954" w:rsidP="00700D42">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DC3954" w:rsidRDefault="00DC3954" w:rsidP="00700D42">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initial nursing assessment is completed within 24 hours of admission and the care plan is completed within three weeks.  Personal needs information is gathered during admission.  The data gathered is then used to plan resident goals and outcomes.  This includes cultural and spiritual needs and likes and dislikes.  Assessments are </w:t>
      </w:r>
      <w:r>
        <w:rPr>
          <w:rStyle w:val="BodyTextChar"/>
        </w:rPr>
        <w:lastRenderedPageBreak/>
        <w:t>conducted in an appropriate and private manner.  Assessments and care plans are detailed and include input from a general practitioner and, support services and medical specialists as appropriate.  Assessment tools such as pressure area risk, falls risk, continence and nutritional assessments are completed on admission.  There is a pain assessment completed with on-going monitoring recorded for one rest home resident requiring administration of controlled medication as part of prescribed pain management plan.  Three family (one from the rest home and two from the hospital) and nine residents interviewed (four from the hospital and five from the rest home) interviewed are very satisfied with the support provided.</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DC3954" w:rsidRDefault="00DC3954" w:rsidP="00700D42">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A review of six resident files identifies the use of short term and long term care plans.  These reflect variances in resident health status.  Six of six are current and include interventions relating to all identified areas of need.  There is evidence of three monthly reviews, which are signed by a registered nurse.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care plan is completed within three weeks of admission by the registered nurses providing a holistic approach to care planning with resident and family input ensuring a resident focussed approach to the whole process.  This is supported by other allied health care professionals providing input such as physiotherapist, dietitian, podiatrist, dialysis nurses and geriatrician.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D16.3f: Residents and relatives interviewed confirm care delivery and support by staff is consistent with their expectations.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All six resident files reviewed identified that family were involved.  Family contact sheets located in each resident’s files demonstrated communication with family/enduring power of attorney.</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D16.3k: Short term care plans are in use for changes in health status.</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Service delivery plans demonstrate service integration.</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DC3954" w:rsidRDefault="00DC3954" w:rsidP="00700D42">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DC3954" w:rsidRDefault="00DC3954" w:rsidP="00700D42">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resident files were reviewed (three from the rest home and three from the hospital).  There is documented evidence that the care plans are reviewed by the registered nurses and amended when current health changes.  Five of six care plans evidence evaluations that are completed at least three monthly.  One resident has been at the service for less than three months.  Activity assessments and the activities care plans are completed by the recreational therapist.  The care being provided is consistent with </w:t>
      </w:r>
      <w:r>
        <w:rPr>
          <w:rStyle w:val="BodyTextChar"/>
        </w:rPr>
        <w:lastRenderedPageBreak/>
        <w:t xml:space="preserve">the needs of residents.  This is evidenced by discussions with residents, families, three caregivers, one caregiver/administrator, two registered nurses and the nurse manager.  A review of short term care plans, long term care plans, evaluations and progress notes demonstrates integration.  Residents' care plans are completed by the registered nurses.  Care delivery is recorded and evaluated by caregivers or registered nurses in the progress notes on every shift for all residents by the caregivers and daily by the registered nurses for hospital residents and as required for rest home residents (evidence in all six residents' progress notes sighted).  When a resident's condition alters, the registered nurse initiates a review and if required, arranges a GP visit or a specialist referral.  The three caregivers, one caregiver/administrator, two registered nurses and the nurse manager interviewed state that they have all the equipment referred to in care plans and necessary to provide care, including transfer belts, hoist, electric beds, wheelchairs, sit on weighing scales, pressure mattresses, slippery </w:t>
      </w:r>
      <w:proofErr w:type="spellStart"/>
      <w:r>
        <w:rPr>
          <w:rStyle w:val="BodyTextChar"/>
        </w:rPr>
        <w:t>sams</w:t>
      </w:r>
      <w:proofErr w:type="spellEnd"/>
      <w:r>
        <w:rPr>
          <w:rStyle w:val="BodyTextChar"/>
        </w:rPr>
        <w:t>, raised toilet seats, commodes, continence supplies, gowns, masks, aprons and gloves and dressing supplies.  All staff report that there are always adequate continence supplies and dressing supplies.  On the day of the audit supplies of these products were sighted.  Nine residents interviewed (four from the hospital and five from the rest home) and three family (one from the rest home and two from the hospital) interviewed are complimentary of care received at the facility.</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D18.3 and 4 Dressing supplies are available.  Wound assessment and wound management plans are in place for four hospital residents with wounds (a total of five wounds).    All of the wounds are reviewed within the stated timeframe.  There is evidence of specialist input for one hospital resident with leg </w:t>
      </w:r>
      <w:proofErr w:type="gramStart"/>
      <w:r>
        <w:rPr>
          <w:rStyle w:val="BodyTextChar"/>
        </w:rPr>
        <w:t>ulcers .</w:t>
      </w:r>
      <w:proofErr w:type="gramEnd"/>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management in-service is provided annually through an online training package and wound management training has been provide by the wound care Coromandel district nurses.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are able to confirm that privacy and dignity was maintained</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lastRenderedPageBreak/>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DC3954" w:rsidRDefault="00DC3954" w:rsidP="00700D42">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recreational therapists at Phoenix House who are responsible for the planning and delivery of the activities programme.  One of the recreational therapists has been employed in the position for 10 years and one has only been in the position for a short time but has been employed at the service for many years.  The main recreational therapists visit other facilities and meets with other activity staff.  Activities are provided Monday-Friday and at weekends and evenings as required.  The activities programme is combined for the rest home and hospital.  Resident attend activities which are provided in the lounges, dining areas, gardens (when weather permits) or  one on one input in resident’s rooms.  On the day of audit residents were observed being actively involved with a variety of activities including floor games, volunteer entertainment and one on one </w:t>
      </w:r>
      <w:proofErr w:type="gramStart"/>
      <w:r>
        <w:rPr>
          <w:rStyle w:val="BodyTextChar"/>
        </w:rPr>
        <w:t>visits</w:t>
      </w:r>
      <w:proofErr w:type="gramEnd"/>
      <w:r>
        <w:rPr>
          <w:rStyle w:val="BodyTextChar"/>
        </w:rPr>
        <w:t xml:space="preserve">.  The programme is developed monthly and the weekly activities are displayed on the notice board.  Residents have an initial assessment completed over the first few weeks after admission obtaining a complete history of past and present interests and life events.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programme includes residents being involved within the community with social clubs, churches and schools.  Residents attend churches in the community with transport assistance from families and community volunteers.  RSA members visit the facility and school children also visit.  On or soon after admission, a social history is taken and information from this is added into the personal therapy care plan and this is reviewed three monthly as part of the care plan review/evaluation.  A record is kept of individual resident’s activities and progress notes completed.  The resident/family/EPOA as appropriate is involved in the development of the activity plan.  There is a wide range of activities offered that reflect the resident needs including exercises, quizzes, games, poetry reading, van outings, bingo and walking group.  Participation in all activities is voluntary.  There are a number of volunteers that visit and assist with activities or play musical instruments to entertain and engage with residents as observed on the day of the audit.</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Phoenix House has its own van for transportation.  Residents interviewed described attending church, going walking, enjoying the entertainment and van outings.  One recreational therapist has a current first aid certificate and the other recreational therapist is scheduled to attend an update 21 June 2014.</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D16.5d Resident files reviewed identified that the individual activity plan is reviewed at care plan review.</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DC3954" w:rsidRDefault="00DC3954" w:rsidP="00700D42">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DC3954" w:rsidRDefault="00DC3954" w:rsidP="00700D42">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at least a three monthly review by the medical practitioner.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D16.4a Care plans are reviewed and evaluated by the registered nurses three monthly or when changes to care occur as sighted in five of six plans sampled.  One resident has been at the service less than three months.  There are short term care plans (STCP) to focus on acute and short-term issues.  STCPs reviewed evidence evaluation and are signed and dated by the registered nurses when issues have been resolved.  </w:t>
      </w:r>
      <w:proofErr w:type="gramStart"/>
      <w:r>
        <w:rPr>
          <w:rStyle w:val="BodyTextChar"/>
        </w:rPr>
        <w:t>Staff are</w:t>
      </w:r>
      <w:proofErr w:type="gramEnd"/>
      <w:r>
        <w:rPr>
          <w:rStyle w:val="BodyTextChar"/>
        </w:rPr>
        <w:t xml:space="preserve"> informed of any changes to resident need at handover between shifts.  Examples of STCP's in use include; infections, weight loss, swollen feet and wounds.  Caregivers interviewed confirmed that they are updated as to any changes to/or in resident’s care or treatment during handover sessions which occur at the beginning of each shift.  Handover was observed during the audit.</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D16.3c: All initial nursing assessment/care plans are evaluated by an RN within three weeks of admission</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DC3954" w:rsidRDefault="00DC3954" w:rsidP="00700D42">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two registered nurses and the nurse manager describe the referral process to other medical and non-medical services.  Referral documentation is maintained on resident files.  Examples of referrals sighted are to needs assessment and service coordination, dialysis nurses, geriatrician, and physiotherapist and wound care nurse.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D16.4c: The service provides examples of where a resident’s condition had changed and the resident was reassessed for a higher level of care.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20.1; Discussions with  the two registered nurses and the nurse manager identify that the service has access to wound care nurse specialists, incontinence specialists, podiatrist, occupational therapist and physiotherapist.</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Family contact records document regular communication with family/EPOA regarding the transfer and updates on residents' condition.</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DC3954" w:rsidRDefault="00DC3954" w:rsidP="00700D42">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DC3954" w:rsidRDefault="00DC3954" w:rsidP="00700D42">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policies align with accepted guidelines.  Medications are stored in a locked trolley in a locked treatment in the hospital and rest home (combined).  Controlled drugs are stored in a locked safe in the hospital and rest home combined and two medication competent persons must sign controlled drugs out.  Weekly stocktakes have occurred regularly.  There is currently one resident prescribed controlled </w:t>
      </w:r>
      <w:proofErr w:type="gramStart"/>
      <w:r>
        <w:rPr>
          <w:rStyle w:val="BodyTextChar"/>
        </w:rPr>
        <w:t>drugs</w:t>
      </w:r>
      <w:proofErr w:type="gramEnd"/>
      <w:r>
        <w:rPr>
          <w:rStyle w:val="BodyTextChar"/>
        </w:rPr>
        <w:t xml:space="preserve">.  The service uses four weekly blister pack medication management </w:t>
      </w:r>
      <w:proofErr w:type="gramStart"/>
      <w:r>
        <w:rPr>
          <w:rStyle w:val="BodyTextChar"/>
        </w:rPr>
        <w:t>system</w:t>
      </w:r>
      <w:proofErr w:type="gramEnd"/>
      <w:r>
        <w:rPr>
          <w:rStyle w:val="BodyTextChar"/>
        </w:rPr>
        <w:t xml:space="preserve">.  Medication charts have photo ID’s.  There is a signed agreement with the pharmacy.  Medications are checked on arrival by a registered nurse and any pharmacy errors recorded and fed back to the supplying pharmacy.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sign</w:t>
      </w:r>
      <w:proofErr w:type="gramEnd"/>
      <w:r>
        <w:rPr>
          <w:rStyle w:val="BodyTextChar"/>
        </w:rPr>
        <w:t xml:space="preserve"> for the administration of medications on medication signing sheet.  All 12 administration sheets sampled correlate with prescribed instructions.  Four of 10 medication charts have documented indication for use.  This is an area requiring improvement.  The medication folders all include a list of specimen signatures.  There are three medication folders and one medication trolley.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profiles are legible, up to date and reviewed at least three monthly by the G.P.  Residents/relatives interviewed stated they are kept informed of any changes to medications.  The medication chart has alert stickers for; a) controlled drugs, b) allergies and c) duplicate name.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on medication management occurred in March 2014.  Registered nurses administer medicines.  All have been assessed as competent.  One registered nurse was observed administration medications at lunch time and followed correct procedure checking the medication with the GP prescription chart and signing after residents had taken the medication.  Two rest home and three hospital eye drops sighted all had dates of opening.  There are no standing orders.  There are no resident’s self- administrating medications.</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D16.5.e.i.2; Medication charts reviewed identified that the GP had seen the reviewed the resident three monthly and the medication chart was signed.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Medication policies align with accepted guidelines.  Medications are stored in a locked trolley in a locked treatment in the hospital and rest home (combined).  Controlled drugs are stored in a locked safe in the hospital and rest home combined and two medication competent persons must sign controlled drugs out.  Weekly stocktakes have occurred regularly.  There is currently one resident prescribed controlled </w:t>
      </w:r>
      <w:proofErr w:type="gramStart"/>
      <w:r>
        <w:rPr>
          <w:rStyle w:val="BodyTextChar"/>
        </w:rPr>
        <w:t>drugs</w:t>
      </w:r>
      <w:proofErr w:type="gramEnd"/>
      <w:r>
        <w:rPr>
          <w:rStyle w:val="BodyTextChar"/>
        </w:rPr>
        <w:t xml:space="preserve">.  The service uses four weekly blister pack medication management </w:t>
      </w:r>
      <w:proofErr w:type="gramStart"/>
      <w:r>
        <w:rPr>
          <w:rStyle w:val="BodyTextChar"/>
        </w:rPr>
        <w:t>system</w:t>
      </w:r>
      <w:proofErr w:type="gramEnd"/>
      <w:r>
        <w:rPr>
          <w:rStyle w:val="BodyTextChar"/>
        </w:rPr>
        <w:t xml:space="preserve">.  Medication charts have photo identification.  There is a signed agreement with the pharmacy.  Medications are checked on arrival by a registered nurse and any pharmacy errors recorded and fed back to the supplying pharmacy.  </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sign</w:t>
      </w:r>
      <w:proofErr w:type="gramEnd"/>
      <w:r>
        <w:rPr>
          <w:rStyle w:val="BodyTextChar"/>
        </w:rPr>
        <w:t xml:space="preserve"> for the administration of medications on medication signing sheet.</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Six of 10 mediations charts sampled that have prescribed medications to be given when required do not have documented indication for use.  </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any medications prescribed which are to be given when required have documented indications for use by the GP.</w:t>
      </w: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DC3954" w:rsidRDefault="00DC3954" w:rsidP="00700D42">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Phoenix House cooks all food on site.  There is one main cook that works from Monday-Friday 6.30pm-3pm and one cook that works over the weekend.  There are two tea cooks that work 4-8pm.  There are kitchen hands that assist the cook and help with dishes.  The main cook has been in the full time position since March 2014 and previously worked as a caregiver and some weekend cooking.  The main cook is scheduled to complete food safety training in July 2014.  All other kitchen staff </w:t>
      </w:r>
      <w:proofErr w:type="gramStart"/>
      <w:r>
        <w:rPr>
          <w:rStyle w:val="BodyTextChar"/>
        </w:rPr>
        <w:t>have</w:t>
      </w:r>
      <w:proofErr w:type="gramEnd"/>
      <w:r>
        <w:rPr>
          <w:rStyle w:val="BodyTextChar"/>
        </w:rPr>
        <w:t xml:space="preserve"> completed food safety training.  There is a four weekly rotating winter and summer menu.  The menu was last reviewed by a dietitian in May 2104.  There is a council certificate for compliance with food hygiene regulations that expires 30 June 2014.  The service provides meals on wheels to the community.</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There are two fridge/freezers and one freezer.  All fridges and freezers temperatures are recorded daily on the recording sheet sighted.  Dishwasher temperature is recoded daily.  Food temperatures are recorded daily.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food in the freezer and fridge is labelled or dated and stored correctly.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residents have a dietary profile developed on admission, which identifies dietary requirements and likes and dislikes.  This is reviewed three monthly as part of the care plan review.  Changes to residents’ dietary needs are communicated to the kitchen as reported by the cook interviewed.  The cook also visits the residents and discusses there likes and dislikes personally.  Special diets are noted on the kitchen notice board, which is able to be viewed only by kitchen staff.  Special diets being catered for at present include a </w:t>
      </w:r>
      <w:proofErr w:type="spellStart"/>
      <w:r>
        <w:rPr>
          <w:rStyle w:val="BodyTextChar"/>
        </w:rPr>
        <w:t>moulied</w:t>
      </w:r>
      <w:proofErr w:type="spellEnd"/>
      <w:r>
        <w:rPr>
          <w:rStyle w:val="BodyTextChar"/>
        </w:rPr>
        <w:t xml:space="preserve"> diet for one resident and one resident on renal dialysis requiring extra protein.  Weights are recorded weekly/monthly as directed by the registered nurses.  Residents report satisfaction with food choices, meals are well presented.  Lunchtime meals were observed being served and were attractively presented and temperature of food recorded prior to meals being served.  Alternative meals are offered as required and individual resident likes and dislikes are noted on notice board in </w:t>
      </w:r>
      <w:r>
        <w:rPr>
          <w:rStyle w:val="BodyTextChar"/>
        </w:rPr>
        <w:lastRenderedPageBreak/>
        <w:t>kitchen.  There is home- made baking daily.  There is a cleaning schedule, which is signed by member of staff completing cleaning tasks.  There is evidence that there are additional nutritious snacks available over 24 hours including cheese and crackers, sandwiches, fruit and baking.</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2"/>
        <w:rPr>
          <w:b/>
          <w:bCs/>
        </w:rPr>
      </w:pPr>
      <w:r>
        <w:rPr>
          <w:b/>
          <w:bCs/>
        </w:rPr>
        <w:t>Outcome 1.4: Safe and Appropriate Environment</w:t>
      </w:r>
    </w:p>
    <w:p w:rsidR="00DC3954" w:rsidRDefault="00DC3954" w:rsidP="00700D4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C3954" w:rsidRDefault="00DC3954" w:rsidP="00700D42">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DC3954" w:rsidRDefault="00DC3954" w:rsidP="00700D42">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DC3954" w:rsidRDefault="00DC3954" w:rsidP="00700D42">
      <w:pPr>
        <w:keepNext/>
        <w:tabs>
          <w:tab w:val="left" w:pos="3546"/>
        </w:tabs>
        <w:spacing w:after="120"/>
        <w:ind w:left="0"/>
        <w:rPr>
          <w:rFonts w:cstheme="minorBidi"/>
          <w:sz w:val="20"/>
          <w:szCs w:val="20"/>
        </w:rPr>
      </w:pPr>
      <w:r>
        <w:rPr>
          <w:rStyle w:val="BodyTextChar"/>
        </w:rPr>
        <w:t>ARC D19.3c.v; ARHSS D19.3c.v</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are evidenced stored securely in a locked cupboard in the laundry which is a separate building from the main facility.</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DC3954" w:rsidRDefault="00DC3954" w:rsidP="00700D42">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DC3954" w:rsidRDefault="00DC3954" w:rsidP="00700D42">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Reactive and preventative maintenance occurs.  Fire equipment is checked by an external provider.  The building holds a current warrant of fitness, which expires 27 June 2015.  Electrical equipment is checked and is next due 1 April 2014.  The living areas have carpet or vinyl and vinyl surfaces exist in bathrooms/toilets and kitchen areas.  Resident rooms have carpet or vinyl.  Residents are encouraged to have items of furniture with photos and ornaments.  The corridors are carpeted and there are hand rails.  Residents were observed moving freely around the areas with mobility aids where required.  The external areas are well maintained and the extensive grounds/gardens area is attractive.  The garden/decking area has furniture and umbrellas provide shade.  There is wheelchair access to all areas.</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one hoist which was purchased in September 2013.  Medical equipment has been calibrated and is next due 30 April 2015</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one van with a current warrant of fitness.</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D15.3:  The following equipment is available, pressure relieving mattresses, electric beds, shower chairs, hoists, heel protectors, lifting aids</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All buildings, plant, and equipment comply with legislation.</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One hospital room has an </w:t>
      </w:r>
      <w:proofErr w:type="spellStart"/>
      <w:r>
        <w:rPr>
          <w:rStyle w:val="BodyTextChar"/>
        </w:rPr>
        <w:t>ensuite</w:t>
      </w:r>
      <w:proofErr w:type="spellEnd"/>
      <w:r>
        <w:rPr>
          <w:rStyle w:val="BodyTextChar"/>
        </w:rPr>
        <w:t>.  There are communal toilets and showers close to bedrooms.  Toilets are located close to dining rooms and lounges for residents' use.  A visitor’s toilet is available.  Water temperatures are tested monthly by the maintenance person and records show they are within safe limits.  Residents, families and caregivers report adequate numbers of toilets and showers in each area.</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DC3954" w:rsidRDefault="00DC3954" w:rsidP="00700D42">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Observation on day of audit demonstrated walking frames, hoists and other required equipment can be manoeuvred around the residents' personal space and this was confirmed at interview with caregivers.  Residents were observed manoeuvring walking frames in rooms safely and </w:t>
      </w:r>
      <w:proofErr w:type="gramStart"/>
      <w:r>
        <w:rPr>
          <w:rStyle w:val="BodyTextChar"/>
        </w:rPr>
        <w:t>staff were</w:t>
      </w:r>
      <w:proofErr w:type="gramEnd"/>
      <w:r>
        <w:rPr>
          <w:rStyle w:val="BodyTextChar"/>
        </w:rPr>
        <w:t xml:space="preserve"> seen to use the hoist with always two staff present.</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three lounges and three dining areas however the service mainly uses only two of the dining areas.  The lounges and dining rooms are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residents interviewed report they can move around the facility and staff assist them if required.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DC3954" w:rsidRDefault="00DC3954" w:rsidP="00700D42">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DC3954" w:rsidRDefault="00DC3954" w:rsidP="00700D42">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laundry is completed on site.  There is one staff member employed to manage the laundry 10am-1pm.  All staff </w:t>
      </w:r>
      <w:proofErr w:type="gramStart"/>
      <w:r>
        <w:rPr>
          <w:rStyle w:val="BodyTextChar"/>
        </w:rPr>
        <w:t>manage</w:t>
      </w:r>
      <w:proofErr w:type="gramEnd"/>
      <w:r>
        <w:rPr>
          <w:rStyle w:val="BodyTextChar"/>
        </w:rPr>
        <w:t xml:space="preserve"> the laundry for the remainder of the day.  Chemicals are stored in a locked room in the laundry in a separate building from the main facility.  The cleaner’s trolley is stored in the laundry when not in use.  All chemicals are labelled with manufacturer’s labels.  Residents and relatives expressed satisfaction with cleaning and laundry services.  On a tour of the facility the carpets were noted to be clean and free from stains.  All bedrooms, hallways and communal areas are clean and tidy in appearance.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DC3954" w:rsidRDefault="00DC3954" w:rsidP="00700D42">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DC3954" w:rsidRDefault="00DC3954" w:rsidP="00700D42">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t xml:space="preserve">D19.6: There are policies and procedures on emergencies.  These policies have been reviewed within the last year.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t xml:space="preserve">Interviews with the caregivers and registered nurses confirm that </w:t>
      </w:r>
      <w:proofErr w:type="gramStart"/>
      <w:r>
        <w:rPr>
          <w:rFonts w:cs="Arial"/>
          <w:sz w:val="20"/>
        </w:rPr>
        <w:t>staff are</w:t>
      </w:r>
      <w:proofErr w:type="gramEnd"/>
      <w:r>
        <w:rPr>
          <w:rFonts w:cs="Arial"/>
          <w:sz w:val="20"/>
        </w:rPr>
        <w:t xml:space="preserve"> aware of emergency and security procedures.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t xml:space="preserve">Fire training and security situations are part of orientation of new staff and the last emergency drill has been in February and May 2014 with the New Zealand Fire Service overseeing the drill.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t xml:space="preserve">Fire equipment includes fire hose reels, fire extinguishers, smoke detectors and sprinklers are in place and checked annually (sighted).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t xml:space="preserve">A fire services company conducts monthly checks.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t>There is always one staff on duty with a current first aid certificate.</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t xml:space="preserve">An approved evacuation scheme was signed off by the New Zealand Fire Service on 1 July 1994 as confirmed in a letter from the New Zealand Fire Service dated 20 May 2014.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t xml:space="preserve">Extra blankets are available.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t xml:space="preserve">There is emergency lighting at the facility and torches and batteries are stored (sighted).  There is a gas stove and adequate stored water.  There is at least three days’ supply of food. </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t xml:space="preserve">Residents' rooms, communal bathrooms and living areas all have call bells. All staff </w:t>
      </w:r>
      <w:proofErr w:type="gramStart"/>
      <w:r>
        <w:rPr>
          <w:rFonts w:cs="Arial"/>
          <w:sz w:val="20"/>
        </w:rPr>
        <w:t>are</w:t>
      </w:r>
      <w:proofErr w:type="gramEnd"/>
      <w:r>
        <w:rPr>
          <w:rFonts w:cs="Arial"/>
          <w:sz w:val="20"/>
        </w:rPr>
        <w:t xml:space="preserve"> aware of the emergency process if the emergency bells are rung.</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lastRenderedPageBreak/>
        <w:t xml:space="preserve">Security policies and procedures are documented and implemented by staff. Afternoon and night </w:t>
      </w:r>
      <w:proofErr w:type="gramStart"/>
      <w:r>
        <w:rPr>
          <w:rFonts w:cs="Arial"/>
          <w:sz w:val="20"/>
        </w:rPr>
        <w:t>staff ensure</w:t>
      </w:r>
      <w:proofErr w:type="gramEnd"/>
      <w:r>
        <w:rPr>
          <w:rFonts w:cs="Arial"/>
          <w:sz w:val="20"/>
        </w:rPr>
        <w:t xml:space="preserve"> all outside doors and windows are securely locked.  All staff interviewed </w:t>
      </w:r>
      <w:proofErr w:type="gramStart"/>
      <w:r>
        <w:rPr>
          <w:rFonts w:cs="Arial"/>
          <w:sz w:val="20"/>
        </w:rPr>
        <w:t>are</w:t>
      </w:r>
      <w:proofErr w:type="gramEnd"/>
      <w:r>
        <w:rPr>
          <w:rFonts w:cs="Arial"/>
          <w:sz w:val="20"/>
        </w:rPr>
        <w:t xml:space="preserve"> familiar with security measures.</w:t>
      </w:r>
    </w:p>
    <w:p w:rsidR="00DC3954" w:rsidRDefault="00DC3954" w:rsidP="00700D42">
      <w:pPr>
        <w:pBdr>
          <w:top w:val="single" w:sz="4" w:space="4" w:color="auto"/>
          <w:left w:val="single" w:sz="4" w:space="4" w:color="auto"/>
          <w:bottom w:val="single" w:sz="4" w:space="4" w:color="auto"/>
          <w:right w:val="single" w:sz="4" w:space="4" w:color="auto"/>
        </w:pBdr>
        <w:spacing w:after="0"/>
        <w:ind w:left="0"/>
        <w:rPr>
          <w:rFonts w:cs="Arial"/>
          <w:sz w:val="20"/>
        </w:rPr>
      </w:pPr>
      <w:r>
        <w:rPr>
          <w:rFonts w:cs="Arial"/>
          <w:sz w:val="20"/>
        </w:rPr>
        <w:t xml:space="preserve">The service is in a small community and staff including the nurse manager and the administrator/caregiver state that in any emergency, the service is able to use local schools, RSA, </w:t>
      </w:r>
      <w:proofErr w:type="spellStart"/>
      <w:r>
        <w:rPr>
          <w:rFonts w:cs="Arial"/>
          <w:sz w:val="20"/>
        </w:rPr>
        <w:t>marae</w:t>
      </w:r>
      <w:proofErr w:type="spellEnd"/>
      <w:r>
        <w:rPr>
          <w:rFonts w:cs="Arial"/>
          <w:sz w:val="20"/>
        </w:rPr>
        <w:t xml:space="preserve"> facilities. </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DC3954" w:rsidRDefault="00DC3954" w:rsidP="00700D42">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DC3954" w:rsidRDefault="00DC3954" w:rsidP="00700D42">
      <w:pPr>
        <w:keepNext/>
        <w:tabs>
          <w:tab w:val="left" w:pos="3546"/>
        </w:tabs>
        <w:spacing w:after="120"/>
        <w:ind w:left="0"/>
        <w:rPr>
          <w:rFonts w:cstheme="minorBidi"/>
          <w:sz w:val="20"/>
          <w:szCs w:val="20"/>
        </w:rPr>
      </w:pPr>
      <w:r>
        <w:rPr>
          <w:rStyle w:val="BodyTextChar"/>
        </w:rPr>
        <w:t>ARC D15.2f   ARHSS D15.2g</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has heating in hallways, bedrooms and communal areas.  There are heat pumps through the facility and every resident’s room has a fan heater.  The temperature can be adjusted to suit individual resident temperature preference.  Rooms are well ventilated and windows provide natural light.  Facility temperatures are monitored.  Nine residents interviewed stated the temperature of the facility was comfortable.</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DC3954" w:rsidRDefault="00DC3954" w:rsidP="00700D42">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1"/>
      </w:pPr>
      <w:r>
        <w:t>NZS 8134.2:2008: Health and Disability Services (Restraint Minimisation and Safe Practice) Standards</w:t>
      </w:r>
    </w:p>
    <w:p w:rsidR="00DC3954" w:rsidRDefault="00DC3954" w:rsidP="00700D42">
      <w:pPr>
        <w:pStyle w:val="Heading2"/>
        <w:rPr>
          <w:b/>
          <w:bCs/>
        </w:rPr>
      </w:pPr>
      <w:r>
        <w:rPr>
          <w:b/>
          <w:bCs/>
        </w:rPr>
        <w:t>Outcome 2.1: Restraint Minimisation</w:t>
      </w:r>
    </w:p>
    <w:p w:rsidR="00DC3954" w:rsidRDefault="00DC3954" w:rsidP="00700D42">
      <w:pPr>
        <w:pStyle w:val="OutcomeDescription"/>
        <w:rPr>
          <w:lang w:eastAsia="en-NZ"/>
        </w:rPr>
      </w:pPr>
      <w:r>
        <w:rPr>
          <w:lang w:eastAsia="en-NZ"/>
        </w:rPr>
        <w:t>Services demonstrate that the use of restraint is actively minimised.</w:t>
      </w:r>
    </w:p>
    <w:p w:rsidR="00DC3954" w:rsidRDefault="00DC3954" w:rsidP="00700D42">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committed to restraint minimisation and safe practice as evidence in the restraint policy and interviews with the nurse manager, three caregivers, one caregiver/administrator and two registered nurses.</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definition of restraint and enablers, which are congruent with the definition in New Zealand Standards 8134.0.  The policy includes restraint procedures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process of assessment and evaluation of enabler use is in place.  Currently there are two residents with restraints (two seat belts, and one cot side) and one resident with enabler (cot sides at night).  Included in the files is an assessment process that covers alternatives and least restrictive options.  The seat belts and cots side restraint is also linked to the resident’s care plan.</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 for each restraint and enabler is completed that includes a monthly evaluation.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clear guidelines in the policy to determine what a restraint is and what an enabler is.  The restraint standards are being implemented and implementation is reviewed through internal audits and facility meetings.  </w:t>
      </w:r>
      <w:proofErr w:type="gramStart"/>
      <w:r>
        <w:rPr>
          <w:rStyle w:val="BodyTextChar"/>
        </w:rPr>
        <w:t>Staff have</w:t>
      </w:r>
      <w:proofErr w:type="gramEnd"/>
      <w:r>
        <w:rPr>
          <w:rStyle w:val="BodyTextChar"/>
        </w:rPr>
        <w:t xml:space="preserve"> attended training for restraint minimisation, challenging behaviour and de-escalation in 2013.</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DC3954" w:rsidRDefault="00DC3954" w:rsidP="00700D42">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2"/>
        <w:rPr>
          <w:b/>
          <w:bCs/>
        </w:rPr>
      </w:pPr>
      <w:r>
        <w:rPr>
          <w:b/>
          <w:bCs/>
        </w:rPr>
        <w:t>Outcome 2.2: Safe Restraint Practice</w:t>
      </w:r>
    </w:p>
    <w:p w:rsidR="00DC3954" w:rsidRDefault="00DC3954" w:rsidP="00700D42">
      <w:pPr>
        <w:pStyle w:val="OutcomeDescription"/>
        <w:rPr>
          <w:lang w:eastAsia="en-NZ"/>
        </w:rPr>
      </w:pPr>
      <w:r>
        <w:rPr>
          <w:lang w:eastAsia="en-NZ"/>
        </w:rPr>
        <w:t>Consumers receive services in a safe manner.</w:t>
      </w:r>
    </w:p>
    <w:p w:rsidR="00DC3954" w:rsidRDefault="00DC3954" w:rsidP="00700D42">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co-ordinator is the nurse manager who is an RN experienced in aged care.  Assessment and approval process for a restraint intervention includes the registered nurse, resident/or representative and medical practitioner.  There is a job description for the restraint co-ordinator.</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DC3954" w:rsidRDefault="00DC3954" w:rsidP="00700D42">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rsidR="00DC3954" w:rsidRDefault="00DC3954" w:rsidP="00700D42">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completes comprehensive assessments for residents who require restraint interventions.  These are undertaken by suitably qualified and skilled staff in partnership with the family/whanau.  The restraint co-ordinator (nurse manager), the resident and/or their representative and a medical practitioner are involved in the assessment and consent process.  In three files reviewed, assessments and consents were fully completed.  Consent for the use of restraint is completed with family/whanau involvement and a specific consent for enabler/restraint form is used to document approval.  These are sighted in the two restraint files reviewed.</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DC3954" w:rsidRDefault="00DC3954" w:rsidP="00700D42">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rsidR="00DC3954" w:rsidRDefault="00DC3954" w:rsidP="00700D42">
      <w:pPr>
        <w:keepNext/>
        <w:tabs>
          <w:tab w:val="left" w:pos="3546"/>
        </w:tabs>
        <w:spacing w:after="120"/>
        <w:ind w:left="0"/>
        <w:rPr>
          <w:rFonts w:eastAsiaTheme="minorHAnsi" w:cs="Arial"/>
          <w:sz w:val="20"/>
          <w:szCs w:val="20"/>
        </w:rPr>
      </w:pPr>
      <w:r>
        <w:rPr>
          <w:rStyle w:val="BodyTextChar"/>
        </w:rPr>
        <w:t>Services use restraint safely</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minimisation manual identifies that restraint is only put in place where it is clinically indicated and justified and approval processes.  There is an assessment form/process that is completed for all restraints.  The two files reviewed had a completed assessment forms and a care plan that reflects risk.  Monitoring forms that included regular two hourly monitoring (or more frequent) were present in the two files reviewed.  Two files reviewed have a consent form detailing the reason for restraint and the restraint to be used.  In resident files reviewed, monitoring forms have been completed.  Assessments are completed.  A monthly review and three monthly evaluation of restraint are completed that reviews the restraint episode.  The service has a restraint and enabler register for the facility that is updated each month.</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DC3954" w:rsidRDefault="00DC3954" w:rsidP="00700D42">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DC3954" w:rsidRDefault="00DC3954" w:rsidP="00700D42">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DC3954" w:rsidRDefault="00DC3954" w:rsidP="00700D42">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lastRenderedPageBreak/>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rsidR="00DC3954" w:rsidRDefault="00DC3954" w:rsidP="00700D42">
      <w:pPr>
        <w:keepNext/>
        <w:tabs>
          <w:tab w:val="left" w:pos="3546"/>
        </w:tabs>
        <w:spacing w:after="120"/>
        <w:ind w:left="0"/>
        <w:rPr>
          <w:rFonts w:eastAsiaTheme="minorHAnsi" w:cs="Arial"/>
          <w:sz w:val="20"/>
          <w:szCs w:val="20"/>
        </w:rPr>
      </w:pPr>
      <w:r>
        <w:rPr>
          <w:rStyle w:val="BodyTextChar"/>
        </w:rPr>
        <w:t>Services evaluate all episodes of restraint.</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documented review of restraint every month.  Residents with restraint are discussed at monthly staff meetings.  There are documented three monthly evaluations.  In the two restraint files reviewed, evaluations are completed with the resident, family/whanau, restraint co-ordinator and medical practitioner.</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practices are reviewed on a formal basis every month by the facility restraint co-ordinator (nurse manager) at quality and staff meetings meeting.  Evaluation timeframes are determined by risk levels.  The evaluations have been completed with the resident, family/whanau, restraint co-ordinator and medical practitioner.</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DC3954" w:rsidRDefault="00DC3954" w:rsidP="00700D42">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DC3954" w:rsidRDefault="00DC3954" w:rsidP="00700D42">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rsidR="00DC3954" w:rsidRDefault="00DC3954" w:rsidP="00700D42">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DC3954" w:rsidRDefault="00DC3954" w:rsidP="00700D42">
      <w:pPr>
        <w:keepNext/>
        <w:tabs>
          <w:tab w:val="left" w:pos="3546"/>
        </w:tabs>
        <w:spacing w:after="120"/>
        <w:ind w:left="0"/>
        <w:rPr>
          <w:rFonts w:cstheme="minorBidi"/>
          <w:sz w:val="20"/>
          <w:szCs w:val="20"/>
        </w:rPr>
      </w:pPr>
      <w:r>
        <w:rPr>
          <w:rStyle w:val="BodyTextChar"/>
        </w:rPr>
        <w:t>ARC 5,4n   ARHSS D5.4n, D16.6</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actively reviews restraint as part of the internal audit and reporting cycle.  Reviews are completed monthly and three monthly evaluations or sooner if a need is identified.  Reviews are completed by the restraint co-ordinator with the resident, family/whanau and medical practitioner.  Any adverse outcomes are included in the restraint co-ordinators monthly reports and are reported at the monthly staff meetings.</w:t>
      </w:r>
    </w:p>
    <w:p w:rsidR="00DC3954" w:rsidRDefault="00DC3954" w:rsidP="00700D42">
      <w:pPr>
        <w:pStyle w:val="OutcomeDescription"/>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DC3954" w:rsidRDefault="00DC3954" w:rsidP="00700D42">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pStyle w:val="OutcomeDescription"/>
        <w:rPr>
          <w:lang w:eastAsia="en-NZ"/>
        </w:rPr>
      </w:pPr>
    </w:p>
    <w:p w:rsidR="00DC3954" w:rsidRDefault="00DC3954" w:rsidP="00700D42">
      <w:pPr>
        <w:pStyle w:val="Heading1"/>
      </w:pPr>
      <w:r>
        <w:t>NZS 8134.3:2008: Health and Disability Services (Infection Prevention and Control) Standards</w:t>
      </w:r>
    </w:p>
    <w:p w:rsidR="00DC3954" w:rsidRDefault="00DC3954" w:rsidP="00700D42">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nurse manager is the infection control (IC) coordinator with support from another staff member to record data and can access external specialist advice from general practitioners, laboratories and District Health Board infection control specialists when required.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infection control programme is appropriate for the size and complexity of the service.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lastRenderedPageBreak/>
        <w:t xml:space="preserve">The programme is approved and reviewed twelve monthly by the nurse manager (last reviewed in December 2013). </w:t>
      </w:r>
      <w:r>
        <w:rPr>
          <w:rStyle w:val="BodyTextChar"/>
        </w:rPr>
        <w:br/>
        <w:t xml:space="preserve">Infection control is a standing agenda item at the staff meeting minutes (minutes viewed). </w:t>
      </w:r>
      <w:r>
        <w:rPr>
          <w:rStyle w:val="BodyTextChar"/>
        </w:rPr>
        <w:br/>
      </w:r>
      <w:proofErr w:type="gramStart"/>
      <w:r>
        <w:rPr>
          <w:rStyle w:val="BodyTextChar"/>
        </w:rPr>
        <w:t>Staff are</w:t>
      </w:r>
      <w:proofErr w:type="gramEnd"/>
      <w:r>
        <w:rPr>
          <w:rStyle w:val="BodyTextChar"/>
        </w:rPr>
        <w:t xml:space="preserve"> informed about infection control practises and reporting. </w:t>
      </w:r>
      <w:r>
        <w:rPr>
          <w:rStyle w:val="BodyTextChar"/>
        </w:rPr>
        <w:br/>
        <w:t xml:space="preserve">There is a job description for the IC coordinator including the role and responsibilities. There are policies and an infection control manual to guide staff to prevent the spread of infection.  </w:t>
      </w:r>
    </w:p>
    <w:p w:rsidR="00DC3954" w:rsidRDefault="00DC3954" w:rsidP="00700D42">
      <w:pPr>
        <w:ind w:left="0"/>
        <w:rPr>
          <w:lang w:eastAsia="en-NZ"/>
        </w:rPr>
      </w:pPr>
    </w:p>
    <w:p w:rsidR="00DC3954" w:rsidRDefault="00DC3954" w:rsidP="00700D42">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DC3954" w:rsidRDefault="00DC3954" w:rsidP="00700D42">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ind w:left="0"/>
        <w:rPr>
          <w:lang w:eastAsia="en-NZ"/>
        </w:rPr>
      </w:pPr>
    </w:p>
    <w:p w:rsidR="00DC3954" w:rsidRDefault="00DC3954" w:rsidP="00700D42">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DC3954" w:rsidRDefault="00DC3954" w:rsidP="00700D42">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ind w:left="0"/>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DC3954" w:rsidRDefault="00DC3954" w:rsidP="00700D42">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ind w:left="0"/>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DC3954" w:rsidRDefault="00DC3954" w:rsidP="00700D42">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nurse manager is the IC coordinator and IC matters are taken to the staff meeting minutes. The IC coordinator can access external District Health Board IC nurse specialist, laboratories, and general practitioner specialist advice when required – confirmed by the general practitioner interviewed. </w:t>
      </w:r>
      <w:r>
        <w:rPr>
          <w:rStyle w:val="BodyTextChar"/>
        </w:rPr>
        <w:br/>
        <w:t xml:space="preserve">The IC coordinator complies with the objectives of the infection control policy and works with all staff to facilitate the programme. The nurse manager (infection control coordinator) and support infection control coordinator have completed training in March 2014.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gramStart"/>
      <w:r>
        <w:rPr>
          <w:rStyle w:val="BodyTextChar"/>
        </w:rPr>
        <w:t>Staff complete</w:t>
      </w:r>
      <w:proofErr w:type="gramEnd"/>
      <w:r>
        <w:rPr>
          <w:rStyle w:val="BodyTextChar"/>
        </w:rPr>
        <w:t xml:space="preserve"> annual infection control training with the last being provided to staff in August 2013.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The infection control coordinator has access to all relevant resident information to undertake surveillance, audits and investigations.</w:t>
      </w:r>
    </w:p>
    <w:p w:rsidR="00DC3954" w:rsidRDefault="00DC3954" w:rsidP="00700D42">
      <w:pPr>
        <w:ind w:left="0"/>
        <w:rPr>
          <w:lang w:eastAsia="en-NZ"/>
        </w:rPr>
      </w:pPr>
    </w:p>
    <w:p w:rsidR="00DC3954" w:rsidRDefault="00DC3954" w:rsidP="00700D42">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DC3954" w:rsidRDefault="00DC3954" w:rsidP="00700D42">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ind w:left="0"/>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DC3954" w:rsidRDefault="00DC3954" w:rsidP="00700D42">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DC3954" w:rsidRDefault="00DC3954" w:rsidP="00700D42">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service has infection control policies and an infection control manual which reflect current practise. All policies related to infection control have last been reviewed in August 2013. </w:t>
      </w:r>
      <w:r>
        <w:rPr>
          <w:rStyle w:val="BodyTextChar"/>
        </w:rPr>
        <w:br/>
        <w:t xml:space="preserve">The IC programme and job description defines roles and responsibilities of the IC coordinator. The programme is appropriate for the size and complexity of the service. Implementation of infection control practice is the responsibility of the IC coordinator.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D 19.2a:  Infection control policies include outbreak management, antimicrobial usage, prevention and management of infections, hand hygiene, standard precautions.</w:t>
      </w:r>
    </w:p>
    <w:p w:rsidR="00DC3954" w:rsidRDefault="00DC3954" w:rsidP="00700D42">
      <w:pPr>
        <w:ind w:left="0"/>
        <w:rPr>
          <w:lang w:eastAsia="en-NZ"/>
        </w:rPr>
      </w:pPr>
    </w:p>
    <w:p w:rsidR="00DC3954" w:rsidRDefault="00DC3954" w:rsidP="00700D42">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DC3954" w:rsidRDefault="00DC3954" w:rsidP="00700D42">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ind w:left="0"/>
        <w:rPr>
          <w:lang w:eastAsia="en-NZ"/>
        </w:rPr>
      </w:pPr>
    </w:p>
    <w:p w:rsidR="00DC3954" w:rsidRDefault="00DC3954" w:rsidP="00700D42">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DC3954" w:rsidRDefault="00DC3954" w:rsidP="00700D42">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DC3954" w:rsidRDefault="00DC3954" w:rsidP="00700D4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IC coordinator is a registered nurse – nurse manager. Training has last been completed in March 2014. </w:t>
      </w:r>
      <w:r>
        <w:rPr>
          <w:rStyle w:val="BodyTextChar"/>
        </w:rPr>
        <w:br/>
        <w:t xml:space="preserve">All new staff </w:t>
      </w:r>
      <w:proofErr w:type="gramStart"/>
      <w:r>
        <w:rPr>
          <w:rStyle w:val="BodyTextChar"/>
        </w:rPr>
        <w:t>receive</w:t>
      </w:r>
      <w:proofErr w:type="gramEnd"/>
      <w:r>
        <w:rPr>
          <w:rStyle w:val="BodyTextChar"/>
        </w:rPr>
        <w:t xml:space="preserve"> infection control education at orientation including hand washing and preventative measures (confirmed by the two registered nurses and three caregivers interviewed). </w:t>
      </w:r>
      <w:r>
        <w:rPr>
          <w:rStyle w:val="BodyTextChar"/>
        </w:rPr>
        <w:br/>
        <w:t xml:space="preserve">Annual infection control education was delivered in August 2013. The staff files record the staff education and attendance. </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Resident education occurs as part of care delivery. </w:t>
      </w:r>
      <w:r>
        <w:rPr>
          <w:rStyle w:val="BodyTextChar"/>
        </w:rPr>
        <w:br/>
        <w:t>There is an understanding of outbreak management where visitors are warned of any outbreak and advised to stay away until contained. There have been no outbreaks since the last audit.</w:t>
      </w:r>
    </w:p>
    <w:p w:rsidR="00DC3954" w:rsidRDefault="00DC3954" w:rsidP="00700D42">
      <w:pPr>
        <w:ind w:left="0"/>
        <w:rPr>
          <w:lang w:eastAsia="en-NZ"/>
        </w:rPr>
      </w:pPr>
    </w:p>
    <w:p w:rsidR="00DC3954" w:rsidRDefault="00DC3954" w:rsidP="00700D42">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DC3954" w:rsidRDefault="00DC3954" w:rsidP="00700D42">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ind w:left="0"/>
        <w:rPr>
          <w:lang w:eastAsia="en-NZ"/>
        </w:rPr>
      </w:pPr>
    </w:p>
    <w:p w:rsidR="00DC3954" w:rsidRDefault="00DC3954" w:rsidP="00700D42">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DC3954" w:rsidRDefault="00DC3954" w:rsidP="00700D42">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ind w:left="0"/>
        <w:rPr>
          <w:lang w:eastAsia="en-NZ"/>
        </w:rPr>
      </w:pPr>
    </w:p>
    <w:p w:rsidR="00DC3954" w:rsidRPr="00700D42" w:rsidRDefault="00DC3954" w:rsidP="00700D42">
      <w:pPr>
        <w:pStyle w:val="Heading4"/>
        <w:rPr>
          <w:rStyle w:val="Heading4Char"/>
          <w:b/>
          <w:iCs/>
          <w:color w:val="365F91" w:themeColor="accent1" w:themeShade="BF"/>
        </w:rPr>
      </w:pPr>
      <w:r w:rsidRPr="00700D42">
        <w:rPr>
          <w:color w:val="365F91" w:themeColor="accent1" w:themeShade="BF"/>
        </w:rPr>
        <w:t>Standard 3.5: Surveillance</w:t>
      </w:r>
      <w:r w:rsidRPr="00700D42">
        <w:rPr>
          <w:rStyle w:val="Heading4Char"/>
          <w:b/>
          <w:iCs/>
          <w:color w:val="365F91" w:themeColor="accent1" w:themeShade="BF"/>
        </w:rPr>
        <w:t xml:space="preserve"> (</w:t>
      </w:r>
      <w:proofErr w:type="gramStart"/>
      <w:r w:rsidRPr="00700D42">
        <w:rPr>
          <w:color w:val="365F91" w:themeColor="accent1" w:themeShade="BF"/>
        </w:rPr>
        <w:t>HDS(</w:t>
      </w:r>
      <w:proofErr w:type="gramEnd"/>
      <w:r w:rsidRPr="00700D42">
        <w:rPr>
          <w:color w:val="365F91" w:themeColor="accent1" w:themeShade="BF"/>
        </w:rPr>
        <w:t>IPC)S.2008:3.5)</w:t>
      </w:r>
    </w:p>
    <w:p w:rsidR="00DC3954" w:rsidRDefault="00DC3954" w:rsidP="00700D42">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DC3954" w:rsidRDefault="00DC3954" w:rsidP="00700D42">
      <w:pPr>
        <w:keepNext/>
        <w:tabs>
          <w:tab w:val="left" w:pos="3546"/>
        </w:tabs>
        <w:spacing w:after="120"/>
        <w:ind w:left="0"/>
        <w:rPr>
          <w:rFonts w:cstheme="minorBidi"/>
          <w:sz w:val="20"/>
          <w:szCs w:val="20"/>
        </w:rPr>
      </w:pP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C3954" w:rsidRDefault="00DC3954" w:rsidP="00700D4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C3954" w:rsidRDefault="00DC3954" w:rsidP="00700D4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monitoring is the responsibility of the IC coordinator who is a registered nurse. The infection control policy describes routine monthly infection surveillance and reporting. Responsibilities and assignments are described and documented. The surveillance activities at the service are appropriate to the acuity, risk and needs of the residents. </w:t>
      </w:r>
      <w:r>
        <w:rPr>
          <w:rStyle w:val="BodyTextChar"/>
        </w:rPr>
        <w:br/>
        <w:t xml:space="preserve">The IC coordinator and support staff enter the number and type of infections on to the infection and this is reported at the staff meeting.  The IC coordinator uses the information obtained through the surveillance of data to determine infection control education needs within the facility. </w:t>
      </w:r>
      <w:r>
        <w:rPr>
          <w:rStyle w:val="BodyTextChar"/>
        </w:rPr>
        <w:br/>
        <w:t>Communication between the service and the GP regarding infection control is reportedly responsive and effective.  The general practitioner confirms that there is notification if there is any resistance to antimicrobial agents.  There is evidence of general practitioner involvement and laboratory reporting.</w:t>
      </w:r>
    </w:p>
    <w:p w:rsidR="00DC3954" w:rsidRDefault="00DC3954" w:rsidP="00700D42">
      <w:pPr>
        <w:ind w:left="0"/>
        <w:rPr>
          <w:lang w:eastAsia="en-NZ"/>
        </w:rPr>
      </w:pPr>
    </w:p>
    <w:p w:rsidR="00DC3954" w:rsidRDefault="00DC3954" w:rsidP="00700D4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C3954" w:rsidRDefault="00DC3954" w:rsidP="00700D42">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C3954" w:rsidRDefault="00DC3954" w:rsidP="00700D42">
      <w:pPr>
        <w:ind w:left="0"/>
        <w:rPr>
          <w:lang w:eastAsia="en-NZ"/>
        </w:rPr>
      </w:pPr>
    </w:p>
    <w:p w:rsidR="00DC3954" w:rsidRDefault="00DC3954" w:rsidP="00700D42">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DC3954" w:rsidRDefault="00DC3954" w:rsidP="00700D42">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C3954" w:rsidRDefault="00DC3954" w:rsidP="00700D42">
      <w:pPr>
        <w:pStyle w:val="BodyText"/>
        <w:pBdr>
          <w:top w:val="single" w:sz="2" w:space="1" w:color="auto"/>
          <w:left w:val="single" w:sz="2" w:space="4" w:color="auto"/>
          <w:bottom w:val="single" w:sz="2" w:space="1" w:color="auto"/>
          <w:right w:val="single" w:sz="2" w:space="4" w:color="auto"/>
        </w:pBdr>
        <w:spacing w:after="120"/>
        <w:rPr>
          <w:rStyle w:val="BodyTextChar"/>
        </w:rPr>
      </w:pPr>
    </w:p>
    <w:p w:rsidR="00DC3954" w:rsidRDefault="00DC3954" w:rsidP="00700D4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700D42" w:rsidP="00700D42">
      <w:pPr>
        <w:spacing w:before="240" w:after="0" w:line="276" w:lineRule="auto"/>
        <w:ind w:left="0"/>
        <w:rPr>
          <w:sz w:val="24"/>
        </w:rPr>
      </w:pPr>
    </w:p>
    <w:sectPr w:rsidR="008F484E" w:rsidSect="00DC395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99" w:rsidRDefault="006D2082">
      <w:pPr>
        <w:spacing w:after="0"/>
      </w:pPr>
      <w:r>
        <w:separator/>
      </w:r>
    </w:p>
  </w:endnote>
  <w:endnote w:type="continuationSeparator" w:id="0">
    <w:p w:rsidR="009B6299" w:rsidRDefault="006D20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99" w:rsidRDefault="006D2082">
      <w:pPr>
        <w:spacing w:after="0"/>
      </w:pPr>
      <w:r>
        <w:separator/>
      </w:r>
    </w:p>
  </w:footnote>
  <w:footnote w:type="continuationSeparator" w:id="0">
    <w:p w:rsidR="009B6299" w:rsidRDefault="006D20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D287E48">
      <w:numFmt w:val="bullet"/>
      <w:lvlText w:val="-"/>
      <w:lvlJc w:val="left"/>
      <w:pPr>
        <w:tabs>
          <w:tab w:val="num" w:pos="717"/>
        </w:tabs>
        <w:ind w:left="717" w:hanging="360"/>
      </w:pPr>
      <w:rPr>
        <w:rFonts w:ascii="Calibri" w:eastAsia="Calibri" w:hAnsi="Calibri" w:cs="Times New Roman" w:hint="default"/>
      </w:rPr>
    </w:lvl>
    <w:lvl w:ilvl="1" w:tplc="024A1EFA" w:tentative="1">
      <w:start w:val="1"/>
      <w:numFmt w:val="bullet"/>
      <w:lvlText w:val="o"/>
      <w:lvlJc w:val="left"/>
      <w:pPr>
        <w:tabs>
          <w:tab w:val="num" w:pos="1437"/>
        </w:tabs>
        <w:ind w:left="1437" w:hanging="360"/>
      </w:pPr>
      <w:rPr>
        <w:rFonts w:ascii="Courier New" w:hAnsi="Courier New" w:cs="Courier New" w:hint="default"/>
      </w:rPr>
    </w:lvl>
    <w:lvl w:ilvl="2" w:tplc="C4CA0C44" w:tentative="1">
      <w:start w:val="1"/>
      <w:numFmt w:val="bullet"/>
      <w:lvlText w:val=""/>
      <w:lvlJc w:val="left"/>
      <w:pPr>
        <w:tabs>
          <w:tab w:val="num" w:pos="2157"/>
        </w:tabs>
        <w:ind w:left="2157" w:hanging="360"/>
      </w:pPr>
      <w:rPr>
        <w:rFonts w:ascii="Wingdings" w:hAnsi="Wingdings" w:hint="default"/>
      </w:rPr>
    </w:lvl>
    <w:lvl w:ilvl="3" w:tplc="E2D477AC" w:tentative="1">
      <w:start w:val="1"/>
      <w:numFmt w:val="bullet"/>
      <w:lvlText w:val=""/>
      <w:lvlJc w:val="left"/>
      <w:pPr>
        <w:tabs>
          <w:tab w:val="num" w:pos="2877"/>
        </w:tabs>
        <w:ind w:left="2877" w:hanging="360"/>
      </w:pPr>
      <w:rPr>
        <w:rFonts w:ascii="Symbol" w:hAnsi="Symbol" w:hint="default"/>
      </w:rPr>
    </w:lvl>
    <w:lvl w:ilvl="4" w:tplc="6AACE100" w:tentative="1">
      <w:start w:val="1"/>
      <w:numFmt w:val="bullet"/>
      <w:lvlText w:val="o"/>
      <w:lvlJc w:val="left"/>
      <w:pPr>
        <w:tabs>
          <w:tab w:val="num" w:pos="3597"/>
        </w:tabs>
        <w:ind w:left="3597" w:hanging="360"/>
      </w:pPr>
      <w:rPr>
        <w:rFonts w:ascii="Courier New" w:hAnsi="Courier New" w:cs="Courier New" w:hint="default"/>
      </w:rPr>
    </w:lvl>
    <w:lvl w:ilvl="5" w:tplc="8236F388" w:tentative="1">
      <w:start w:val="1"/>
      <w:numFmt w:val="bullet"/>
      <w:lvlText w:val=""/>
      <w:lvlJc w:val="left"/>
      <w:pPr>
        <w:tabs>
          <w:tab w:val="num" w:pos="4317"/>
        </w:tabs>
        <w:ind w:left="4317" w:hanging="360"/>
      </w:pPr>
      <w:rPr>
        <w:rFonts w:ascii="Wingdings" w:hAnsi="Wingdings" w:hint="default"/>
      </w:rPr>
    </w:lvl>
    <w:lvl w:ilvl="6" w:tplc="70B2BFF0" w:tentative="1">
      <w:start w:val="1"/>
      <w:numFmt w:val="bullet"/>
      <w:lvlText w:val=""/>
      <w:lvlJc w:val="left"/>
      <w:pPr>
        <w:tabs>
          <w:tab w:val="num" w:pos="5037"/>
        </w:tabs>
        <w:ind w:left="5037" w:hanging="360"/>
      </w:pPr>
      <w:rPr>
        <w:rFonts w:ascii="Symbol" w:hAnsi="Symbol" w:hint="default"/>
      </w:rPr>
    </w:lvl>
    <w:lvl w:ilvl="7" w:tplc="FB86C628" w:tentative="1">
      <w:start w:val="1"/>
      <w:numFmt w:val="bullet"/>
      <w:lvlText w:val="o"/>
      <w:lvlJc w:val="left"/>
      <w:pPr>
        <w:tabs>
          <w:tab w:val="num" w:pos="5757"/>
        </w:tabs>
        <w:ind w:left="5757" w:hanging="360"/>
      </w:pPr>
      <w:rPr>
        <w:rFonts w:ascii="Courier New" w:hAnsi="Courier New" w:cs="Courier New" w:hint="default"/>
      </w:rPr>
    </w:lvl>
    <w:lvl w:ilvl="8" w:tplc="6FF6A35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35026C8">
      <w:start w:val="1"/>
      <w:numFmt w:val="bullet"/>
      <w:lvlText w:val=""/>
      <w:lvlJc w:val="left"/>
      <w:pPr>
        <w:ind w:left="360" w:hanging="360"/>
      </w:pPr>
      <w:rPr>
        <w:rFonts w:ascii="Symbol" w:hAnsi="Symbol" w:hint="default"/>
      </w:rPr>
    </w:lvl>
    <w:lvl w:ilvl="1" w:tplc="19A637F2" w:tentative="1">
      <w:start w:val="1"/>
      <w:numFmt w:val="bullet"/>
      <w:lvlText w:val="o"/>
      <w:lvlJc w:val="left"/>
      <w:pPr>
        <w:ind w:left="1080" w:hanging="360"/>
      </w:pPr>
      <w:rPr>
        <w:rFonts w:ascii="Courier New" w:hAnsi="Courier New" w:cs="Courier New" w:hint="default"/>
      </w:rPr>
    </w:lvl>
    <w:lvl w:ilvl="2" w:tplc="A30C84A0" w:tentative="1">
      <w:start w:val="1"/>
      <w:numFmt w:val="bullet"/>
      <w:lvlText w:val=""/>
      <w:lvlJc w:val="left"/>
      <w:pPr>
        <w:ind w:left="1800" w:hanging="360"/>
      </w:pPr>
      <w:rPr>
        <w:rFonts w:ascii="Wingdings" w:hAnsi="Wingdings" w:hint="default"/>
      </w:rPr>
    </w:lvl>
    <w:lvl w:ilvl="3" w:tplc="7930BE64" w:tentative="1">
      <w:start w:val="1"/>
      <w:numFmt w:val="bullet"/>
      <w:lvlText w:val=""/>
      <w:lvlJc w:val="left"/>
      <w:pPr>
        <w:ind w:left="2520" w:hanging="360"/>
      </w:pPr>
      <w:rPr>
        <w:rFonts w:ascii="Symbol" w:hAnsi="Symbol" w:hint="default"/>
      </w:rPr>
    </w:lvl>
    <w:lvl w:ilvl="4" w:tplc="BBCC38F6" w:tentative="1">
      <w:start w:val="1"/>
      <w:numFmt w:val="bullet"/>
      <w:lvlText w:val="o"/>
      <w:lvlJc w:val="left"/>
      <w:pPr>
        <w:ind w:left="3240" w:hanging="360"/>
      </w:pPr>
      <w:rPr>
        <w:rFonts w:ascii="Courier New" w:hAnsi="Courier New" w:cs="Courier New" w:hint="default"/>
      </w:rPr>
    </w:lvl>
    <w:lvl w:ilvl="5" w:tplc="8500B3D8" w:tentative="1">
      <w:start w:val="1"/>
      <w:numFmt w:val="bullet"/>
      <w:lvlText w:val=""/>
      <w:lvlJc w:val="left"/>
      <w:pPr>
        <w:ind w:left="3960" w:hanging="360"/>
      </w:pPr>
      <w:rPr>
        <w:rFonts w:ascii="Wingdings" w:hAnsi="Wingdings" w:hint="default"/>
      </w:rPr>
    </w:lvl>
    <w:lvl w:ilvl="6" w:tplc="EC646C96" w:tentative="1">
      <w:start w:val="1"/>
      <w:numFmt w:val="bullet"/>
      <w:lvlText w:val=""/>
      <w:lvlJc w:val="left"/>
      <w:pPr>
        <w:ind w:left="4680" w:hanging="360"/>
      </w:pPr>
      <w:rPr>
        <w:rFonts w:ascii="Symbol" w:hAnsi="Symbol" w:hint="default"/>
      </w:rPr>
    </w:lvl>
    <w:lvl w:ilvl="7" w:tplc="413C077A" w:tentative="1">
      <w:start w:val="1"/>
      <w:numFmt w:val="bullet"/>
      <w:lvlText w:val="o"/>
      <w:lvlJc w:val="left"/>
      <w:pPr>
        <w:ind w:left="5400" w:hanging="360"/>
      </w:pPr>
      <w:rPr>
        <w:rFonts w:ascii="Courier New" w:hAnsi="Courier New" w:cs="Courier New" w:hint="default"/>
      </w:rPr>
    </w:lvl>
    <w:lvl w:ilvl="8" w:tplc="2C1489F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0141F56">
      <w:start w:val="1"/>
      <w:numFmt w:val="bullet"/>
      <w:lvlText w:val=""/>
      <w:lvlJc w:val="left"/>
      <w:pPr>
        <w:ind w:left="1077" w:hanging="360"/>
      </w:pPr>
      <w:rPr>
        <w:rFonts w:ascii="Symbol" w:hAnsi="Symbol" w:hint="default"/>
      </w:rPr>
    </w:lvl>
    <w:lvl w:ilvl="1" w:tplc="7C38D06A" w:tentative="1">
      <w:start w:val="1"/>
      <w:numFmt w:val="bullet"/>
      <w:lvlText w:val="o"/>
      <w:lvlJc w:val="left"/>
      <w:pPr>
        <w:ind w:left="1797" w:hanging="360"/>
      </w:pPr>
      <w:rPr>
        <w:rFonts w:ascii="Courier New" w:hAnsi="Courier New" w:cs="Courier New" w:hint="default"/>
      </w:rPr>
    </w:lvl>
    <w:lvl w:ilvl="2" w:tplc="FD96221A" w:tentative="1">
      <w:start w:val="1"/>
      <w:numFmt w:val="bullet"/>
      <w:lvlText w:val=""/>
      <w:lvlJc w:val="left"/>
      <w:pPr>
        <w:ind w:left="2517" w:hanging="360"/>
      </w:pPr>
      <w:rPr>
        <w:rFonts w:ascii="Wingdings" w:hAnsi="Wingdings" w:hint="default"/>
      </w:rPr>
    </w:lvl>
    <w:lvl w:ilvl="3" w:tplc="805CC6BE" w:tentative="1">
      <w:start w:val="1"/>
      <w:numFmt w:val="bullet"/>
      <w:lvlText w:val=""/>
      <w:lvlJc w:val="left"/>
      <w:pPr>
        <w:ind w:left="3237" w:hanging="360"/>
      </w:pPr>
      <w:rPr>
        <w:rFonts w:ascii="Symbol" w:hAnsi="Symbol" w:hint="default"/>
      </w:rPr>
    </w:lvl>
    <w:lvl w:ilvl="4" w:tplc="FBB88C82" w:tentative="1">
      <w:start w:val="1"/>
      <w:numFmt w:val="bullet"/>
      <w:lvlText w:val="o"/>
      <w:lvlJc w:val="left"/>
      <w:pPr>
        <w:ind w:left="3957" w:hanging="360"/>
      </w:pPr>
      <w:rPr>
        <w:rFonts w:ascii="Courier New" w:hAnsi="Courier New" w:cs="Courier New" w:hint="default"/>
      </w:rPr>
    </w:lvl>
    <w:lvl w:ilvl="5" w:tplc="C0B0BA30" w:tentative="1">
      <w:start w:val="1"/>
      <w:numFmt w:val="bullet"/>
      <w:lvlText w:val=""/>
      <w:lvlJc w:val="left"/>
      <w:pPr>
        <w:ind w:left="4677" w:hanging="360"/>
      </w:pPr>
      <w:rPr>
        <w:rFonts w:ascii="Wingdings" w:hAnsi="Wingdings" w:hint="default"/>
      </w:rPr>
    </w:lvl>
    <w:lvl w:ilvl="6" w:tplc="530A3810" w:tentative="1">
      <w:start w:val="1"/>
      <w:numFmt w:val="bullet"/>
      <w:lvlText w:val=""/>
      <w:lvlJc w:val="left"/>
      <w:pPr>
        <w:ind w:left="5397" w:hanging="360"/>
      </w:pPr>
      <w:rPr>
        <w:rFonts w:ascii="Symbol" w:hAnsi="Symbol" w:hint="default"/>
      </w:rPr>
    </w:lvl>
    <w:lvl w:ilvl="7" w:tplc="31C0D914" w:tentative="1">
      <w:start w:val="1"/>
      <w:numFmt w:val="bullet"/>
      <w:lvlText w:val="o"/>
      <w:lvlJc w:val="left"/>
      <w:pPr>
        <w:ind w:left="6117" w:hanging="360"/>
      </w:pPr>
      <w:rPr>
        <w:rFonts w:ascii="Courier New" w:hAnsi="Courier New" w:cs="Courier New" w:hint="default"/>
      </w:rPr>
    </w:lvl>
    <w:lvl w:ilvl="8" w:tplc="56B0044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BEA1ECA">
      <w:start w:val="1"/>
      <w:numFmt w:val="bullet"/>
      <w:lvlText w:val=""/>
      <w:lvlJc w:val="left"/>
      <w:pPr>
        <w:ind w:left="1077" w:hanging="360"/>
      </w:pPr>
      <w:rPr>
        <w:rFonts w:ascii="Symbol" w:hAnsi="Symbol" w:hint="default"/>
      </w:rPr>
    </w:lvl>
    <w:lvl w:ilvl="1" w:tplc="83167166" w:tentative="1">
      <w:start w:val="1"/>
      <w:numFmt w:val="bullet"/>
      <w:lvlText w:val="o"/>
      <w:lvlJc w:val="left"/>
      <w:pPr>
        <w:ind w:left="1797" w:hanging="360"/>
      </w:pPr>
      <w:rPr>
        <w:rFonts w:ascii="Courier New" w:hAnsi="Courier New" w:cs="Courier New" w:hint="default"/>
      </w:rPr>
    </w:lvl>
    <w:lvl w:ilvl="2" w:tplc="E21CEC12" w:tentative="1">
      <w:start w:val="1"/>
      <w:numFmt w:val="bullet"/>
      <w:lvlText w:val=""/>
      <w:lvlJc w:val="left"/>
      <w:pPr>
        <w:ind w:left="2517" w:hanging="360"/>
      </w:pPr>
      <w:rPr>
        <w:rFonts w:ascii="Wingdings" w:hAnsi="Wingdings" w:hint="default"/>
      </w:rPr>
    </w:lvl>
    <w:lvl w:ilvl="3" w:tplc="1E088E90" w:tentative="1">
      <w:start w:val="1"/>
      <w:numFmt w:val="bullet"/>
      <w:lvlText w:val=""/>
      <w:lvlJc w:val="left"/>
      <w:pPr>
        <w:ind w:left="3237" w:hanging="360"/>
      </w:pPr>
      <w:rPr>
        <w:rFonts w:ascii="Symbol" w:hAnsi="Symbol" w:hint="default"/>
      </w:rPr>
    </w:lvl>
    <w:lvl w:ilvl="4" w:tplc="BA062AF4" w:tentative="1">
      <w:start w:val="1"/>
      <w:numFmt w:val="bullet"/>
      <w:lvlText w:val="o"/>
      <w:lvlJc w:val="left"/>
      <w:pPr>
        <w:ind w:left="3957" w:hanging="360"/>
      </w:pPr>
      <w:rPr>
        <w:rFonts w:ascii="Courier New" w:hAnsi="Courier New" w:cs="Courier New" w:hint="default"/>
      </w:rPr>
    </w:lvl>
    <w:lvl w:ilvl="5" w:tplc="1D3A9422" w:tentative="1">
      <w:start w:val="1"/>
      <w:numFmt w:val="bullet"/>
      <w:lvlText w:val=""/>
      <w:lvlJc w:val="left"/>
      <w:pPr>
        <w:ind w:left="4677" w:hanging="360"/>
      </w:pPr>
      <w:rPr>
        <w:rFonts w:ascii="Wingdings" w:hAnsi="Wingdings" w:hint="default"/>
      </w:rPr>
    </w:lvl>
    <w:lvl w:ilvl="6" w:tplc="41F479D2" w:tentative="1">
      <w:start w:val="1"/>
      <w:numFmt w:val="bullet"/>
      <w:lvlText w:val=""/>
      <w:lvlJc w:val="left"/>
      <w:pPr>
        <w:ind w:left="5397" w:hanging="360"/>
      </w:pPr>
      <w:rPr>
        <w:rFonts w:ascii="Symbol" w:hAnsi="Symbol" w:hint="default"/>
      </w:rPr>
    </w:lvl>
    <w:lvl w:ilvl="7" w:tplc="FEA6B468" w:tentative="1">
      <w:start w:val="1"/>
      <w:numFmt w:val="bullet"/>
      <w:lvlText w:val="o"/>
      <w:lvlJc w:val="left"/>
      <w:pPr>
        <w:ind w:left="6117" w:hanging="360"/>
      </w:pPr>
      <w:rPr>
        <w:rFonts w:ascii="Courier New" w:hAnsi="Courier New" w:cs="Courier New" w:hint="default"/>
      </w:rPr>
    </w:lvl>
    <w:lvl w:ilvl="8" w:tplc="88A2321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61E42E6">
      <w:start w:val="1"/>
      <w:numFmt w:val="bullet"/>
      <w:lvlText w:val="–"/>
      <w:lvlJc w:val="left"/>
      <w:pPr>
        <w:tabs>
          <w:tab w:val="num" w:pos="720"/>
        </w:tabs>
        <w:ind w:left="720" w:hanging="360"/>
      </w:pPr>
      <w:rPr>
        <w:rFonts w:ascii="Times New Roman" w:hAnsi="Times New Roman" w:hint="default"/>
      </w:rPr>
    </w:lvl>
    <w:lvl w:ilvl="1" w:tplc="D17CFA92">
      <w:start w:val="1"/>
      <w:numFmt w:val="bullet"/>
      <w:lvlText w:val="–"/>
      <w:lvlJc w:val="left"/>
      <w:pPr>
        <w:tabs>
          <w:tab w:val="num" w:pos="1440"/>
        </w:tabs>
        <w:ind w:left="1440" w:hanging="360"/>
      </w:pPr>
      <w:rPr>
        <w:rFonts w:ascii="Times New Roman" w:hAnsi="Times New Roman" w:hint="default"/>
      </w:rPr>
    </w:lvl>
    <w:lvl w:ilvl="2" w:tplc="7A1AD266" w:tentative="1">
      <w:start w:val="1"/>
      <w:numFmt w:val="bullet"/>
      <w:lvlText w:val="–"/>
      <w:lvlJc w:val="left"/>
      <w:pPr>
        <w:tabs>
          <w:tab w:val="num" w:pos="2160"/>
        </w:tabs>
        <w:ind w:left="2160" w:hanging="360"/>
      </w:pPr>
      <w:rPr>
        <w:rFonts w:ascii="Times New Roman" w:hAnsi="Times New Roman" w:hint="default"/>
      </w:rPr>
    </w:lvl>
    <w:lvl w:ilvl="3" w:tplc="15F84EC8" w:tentative="1">
      <w:start w:val="1"/>
      <w:numFmt w:val="bullet"/>
      <w:lvlText w:val="–"/>
      <w:lvlJc w:val="left"/>
      <w:pPr>
        <w:tabs>
          <w:tab w:val="num" w:pos="2880"/>
        </w:tabs>
        <w:ind w:left="2880" w:hanging="360"/>
      </w:pPr>
      <w:rPr>
        <w:rFonts w:ascii="Times New Roman" w:hAnsi="Times New Roman" w:hint="default"/>
      </w:rPr>
    </w:lvl>
    <w:lvl w:ilvl="4" w:tplc="AB9C32C4" w:tentative="1">
      <w:start w:val="1"/>
      <w:numFmt w:val="bullet"/>
      <w:lvlText w:val="–"/>
      <w:lvlJc w:val="left"/>
      <w:pPr>
        <w:tabs>
          <w:tab w:val="num" w:pos="3600"/>
        </w:tabs>
        <w:ind w:left="3600" w:hanging="360"/>
      </w:pPr>
      <w:rPr>
        <w:rFonts w:ascii="Times New Roman" w:hAnsi="Times New Roman" w:hint="default"/>
      </w:rPr>
    </w:lvl>
    <w:lvl w:ilvl="5" w:tplc="FCC6E37A" w:tentative="1">
      <w:start w:val="1"/>
      <w:numFmt w:val="bullet"/>
      <w:lvlText w:val="–"/>
      <w:lvlJc w:val="left"/>
      <w:pPr>
        <w:tabs>
          <w:tab w:val="num" w:pos="4320"/>
        </w:tabs>
        <w:ind w:left="4320" w:hanging="360"/>
      </w:pPr>
      <w:rPr>
        <w:rFonts w:ascii="Times New Roman" w:hAnsi="Times New Roman" w:hint="default"/>
      </w:rPr>
    </w:lvl>
    <w:lvl w:ilvl="6" w:tplc="3F6EACE4" w:tentative="1">
      <w:start w:val="1"/>
      <w:numFmt w:val="bullet"/>
      <w:lvlText w:val="–"/>
      <w:lvlJc w:val="left"/>
      <w:pPr>
        <w:tabs>
          <w:tab w:val="num" w:pos="5040"/>
        </w:tabs>
        <w:ind w:left="5040" w:hanging="360"/>
      </w:pPr>
      <w:rPr>
        <w:rFonts w:ascii="Times New Roman" w:hAnsi="Times New Roman" w:hint="default"/>
      </w:rPr>
    </w:lvl>
    <w:lvl w:ilvl="7" w:tplc="4DF65BD2" w:tentative="1">
      <w:start w:val="1"/>
      <w:numFmt w:val="bullet"/>
      <w:lvlText w:val="–"/>
      <w:lvlJc w:val="left"/>
      <w:pPr>
        <w:tabs>
          <w:tab w:val="num" w:pos="5760"/>
        </w:tabs>
        <w:ind w:left="5760" w:hanging="360"/>
      </w:pPr>
      <w:rPr>
        <w:rFonts w:ascii="Times New Roman" w:hAnsi="Times New Roman" w:hint="default"/>
      </w:rPr>
    </w:lvl>
    <w:lvl w:ilvl="8" w:tplc="0A4C84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5D2560C">
      <w:start w:val="1"/>
      <w:numFmt w:val="bullet"/>
      <w:lvlText w:val=""/>
      <w:lvlJc w:val="left"/>
      <w:pPr>
        <w:ind w:left="1080" w:hanging="360"/>
      </w:pPr>
      <w:rPr>
        <w:rFonts w:ascii="Symbol" w:hAnsi="Symbol" w:hint="default"/>
      </w:rPr>
    </w:lvl>
    <w:lvl w:ilvl="1" w:tplc="8CF29C64" w:tentative="1">
      <w:start w:val="1"/>
      <w:numFmt w:val="bullet"/>
      <w:lvlText w:val="o"/>
      <w:lvlJc w:val="left"/>
      <w:pPr>
        <w:ind w:left="1800" w:hanging="360"/>
      </w:pPr>
      <w:rPr>
        <w:rFonts w:ascii="Courier New" w:hAnsi="Courier New" w:cs="Courier New" w:hint="default"/>
      </w:rPr>
    </w:lvl>
    <w:lvl w:ilvl="2" w:tplc="4AA4CB56" w:tentative="1">
      <w:start w:val="1"/>
      <w:numFmt w:val="bullet"/>
      <w:lvlText w:val=""/>
      <w:lvlJc w:val="left"/>
      <w:pPr>
        <w:ind w:left="2520" w:hanging="360"/>
      </w:pPr>
      <w:rPr>
        <w:rFonts w:ascii="Wingdings" w:hAnsi="Wingdings" w:hint="default"/>
      </w:rPr>
    </w:lvl>
    <w:lvl w:ilvl="3" w:tplc="5FB62C12" w:tentative="1">
      <w:start w:val="1"/>
      <w:numFmt w:val="bullet"/>
      <w:lvlText w:val=""/>
      <w:lvlJc w:val="left"/>
      <w:pPr>
        <w:ind w:left="3240" w:hanging="360"/>
      </w:pPr>
      <w:rPr>
        <w:rFonts w:ascii="Symbol" w:hAnsi="Symbol" w:hint="default"/>
      </w:rPr>
    </w:lvl>
    <w:lvl w:ilvl="4" w:tplc="171E5FA4" w:tentative="1">
      <w:start w:val="1"/>
      <w:numFmt w:val="bullet"/>
      <w:lvlText w:val="o"/>
      <w:lvlJc w:val="left"/>
      <w:pPr>
        <w:ind w:left="3960" w:hanging="360"/>
      </w:pPr>
      <w:rPr>
        <w:rFonts w:ascii="Courier New" w:hAnsi="Courier New" w:cs="Courier New" w:hint="default"/>
      </w:rPr>
    </w:lvl>
    <w:lvl w:ilvl="5" w:tplc="AFAE1CB8" w:tentative="1">
      <w:start w:val="1"/>
      <w:numFmt w:val="bullet"/>
      <w:lvlText w:val=""/>
      <w:lvlJc w:val="left"/>
      <w:pPr>
        <w:ind w:left="4680" w:hanging="360"/>
      </w:pPr>
      <w:rPr>
        <w:rFonts w:ascii="Wingdings" w:hAnsi="Wingdings" w:hint="default"/>
      </w:rPr>
    </w:lvl>
    <w:lvl w:ilvl="6" w:tplc="06506A1E" w:tentative="1">
      <w:start w:val="1"/>
      <w:numFmt w:val="bullet"/>
      <w:lvlText w:val=""/>
      <w:lvlJc w:val="left"/>
      <w:pPr>
        <w:ind w:left="5400" w:hanging="360"/>
      </w:pPr>
      <w:rPr>
        <w:rFonts w:ascii="Symbol" w:hAnsi="Symbol" w:hint="default"/>
      </w:rPr>
    </w:lvl>
    <w:lvl w:ilvl="7" w:tplc="8F205F58" w:tentative="1">
      <w:start w:val="1"/>
      <w:numFmt w:val="bullet"/>
      <w:lvlText w:val="o"/>
      <w:lvlJc w:val="left"/>
      <w:pPr>
        <w:ind w:left="6120" w:hanging="360"/>
      </w:pPr>
      <w:rPr>
        <w:rFonts w:ascii="Courier New" w:hAnsi="Courier New" w:cs="Courier New" w:hint="default"/>
      </w:rPr>
    </w:lvl>
    <w:lvl w:ilvl="8" w:tplc="0BC25E8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D361B94">
      <w:start w:val="1"/>
      <w:numFmt w:val="bullet"/>
      <w:lvlText w:val=""/>
      <w:lvlJc w:val="left"/>
      <w:pPr>
        <w:tabs>
          <w:tab w:val="num" w:pos="360"/>
        </w:tabs>
        <w:ind w:left="360" w:hanging="360"/>
      </w:pPr>
      <w:rPr>
        <w:rFonts w:ascii="Symbol" w:hAnsi="Symbol" w:hint="default"/>
      </w:rPr>
    </w:lvl>
    <w:lvl w:ilvl="1" w:tplc="512ED6CA" w:tentative="1">
      <w:start w:val="1"/>
      <w:numFmt w:val="bullet"/>
      <w:lvlText w:val="o"/>
      <w:lvlJc w:val="left"/>
      <w:pPr>
        <w:tabs>
          <w:tab w:val="num" w:pos="1080"/>
        </w:tabs>
        <w:ind w:left="1080" w:hanging="360"/>
      </w:pPr>
      <w:rPr>
        <w:rFonts w:ascii="Courier New" w:hAnsi="Courier New" w:cs="Courier New" w:hint="default"/>
      </w:rPr>
    </w:lvl>
    <w:lvl w:ilvl="2" w:tplc="AA96C780" w:tentative="1">
      <w:start w:val="1"/>
      <w:numFmt w:val="bullet"/>
      <w:lvlText w:val=""/>
      <w:lvlJc w:val="left"/>
      <w:pPr>
        <w:tabs>
          <w:tab w:val="num" w:pos="1800"/>
        </w:tabs>
        <w:ind w:left="1800" w:hanging="360"/>
      </w:pPr>
      <w:rPr>
        <w:rFonts w:ascii="Wingdings" w:hAnsi="Wingdings" w:hint="default"/>
      </w:rPr>
    </w:lvl>
    <w:lvl w:ilvl="3" w:tplc="3378CE1E" w:tentative="1">
      <w:start w:val="1"/>
      <w:numFmt w:val="bullet"/>
      <w:lvlText w:val=""/>
      <w:lvlJc w:val="left"/>
      <w:pPr>
        <w:tabs>
          <w:tab w:val="num" w:pos="2520"/>
        </w:tabs>
        <w:ind w:left="2520" w:hanging="360"/>
      </w:pPr>
      <w:rPr>
        <w:rFonts w:ascii="Symbol" w:hAnsi="Symbol" w:hint="default"/>
      </w:rPr>
    </w:lvl>
    <w:lvl w:ilvl="4" w:tplc="F8C44400" w:tentative="1">
      <w:start w:val="1"/>
      <w:numFmt w:val="bullet"/>
      <w:lvlText w:val="o"/>
      <w:lvlJc w:val="left"/>
      <w:pPr>
        <w:tabs>
          <w:tab w:val="num" w:pos="3240"/>
        </w:tabs>
        <w:ind w:left="3240" w:hanging="360"/>
      </w:pPr>
      <w:rPr>
        <w:rFonts w:ascii="Courier New" w:hAnsi="Courier New" w:cs="Courier New" w:hint="default"/>
      </w:rPr>
    </w:lvl>
    <w:lvl w:ilvl="5" w:tplc="3F88D7EA" w:tentative="1">
      <w:start w:val="1"/>
      <w:numFmt w:val="bullet"/>
      <w:lvlText w:val=""/>
      <w:lvlJc w:val="left"/>
      <w:pPr>
        <w:tabs>
          <w:tab w:val="num" w:pos="3960"/>
        </w:tabs>
        <w:ind w:left="3960" w:hanging="360"/>
      </w:pPr>
      <w:rPr>
        <w:rFonts w:ascii="Wingdings" w:hAnsi="Wingdings" w:hint="default"/>
      </w:rPr>
    </w:lvl>
    <w:lvl w:ilvl="6" w:tplc="D564FE66" w:tentative="1">
      <w:start w:val="1"/>
      <w:numFmt w:val="bullet"/>
      <w:lvlText w:val=""/>
      <w:lvlJc w:val="left"/>
      <w:pPr>
        <w:tabs>
          <w:tab w:val="num" w:pos="4680"/>
        </w:tabs>
        <w:ind w:left="4680" w:hanging="360"/>
      </w:pPr>
      <w:rPr>
        <w:rFonts w:ascii="Symbol" w:hAnsi="Symbol" w:hint="default"/>
      </w:rPr>
    </w:lvl>
    <w:lvl w:ilvl="7" w:tplc="58704156" w:tentative="1">
      <w:start w:val="1"/>
      <w:numFmt w:val="bullet"/>
      <w:lvlText w:val="o"/>
      <w:lvlJc w:val="left"/>
      <w:pPr>
        <w:tabs>
          <w:tab w:val="num" w:pos="5400"/>
        </w:tabs>
        <w:ind w:left="5400" w:hanging="360"/>
      </w:pPr>
      <w:rPr>
        <w:rFonts w:ascii="Courier New" w:hAnsi="Courier New" w:cs="Courier New" w:hint="default"/>
      </w:rPr>
    </w:lvl>
    <w:lvl w:ilvl="8" w:tplc="0A8E5AD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C28392A">
      <w:start w:val="5"/>
      <w:numFmt w:val="bullet"/>
      <w:lvlText w:val="-"/>
      <w:lvlJc w:val="left"/>
      <w:pPr>
        <w:ind w:left="717" w:hanging="360"/>
      </w:pPr>
      <w:rPr>
        <w:rFonts w:ascii="Calibri" w:eastAsia="Calibri" w:hAnsi="Calibri" w:cs="Times New Roman" w:hint="default"/>
      </w:rPr>
    </w:lvl>
    <w:lvl w:ilvl="1" w:tplc="579A1B7C" w:tentative="1">
      <w:start w:val="1"/>
      <w:numFmt w:val="bullet"/>
      <w:lvlText w:val="o"/>
      <w:lvlJc w:val="left"/>
      <w:pPr>
        <w:ind w:left="1437" w:hanging="360"/>
      </w:pPr>
      <w:rPr>
        <w:rFonts w:ascii="Courier New" w:hAnsi="Courier New" w:cs="Courier New" w:hint="default"/>
      </w:rPr>
    </w:lvl>
    <w:lvl w:ilvl="2" w:tplc="AF7CAC96" w:tentative="1">
      <w:start w:val="1"/>
      <w:numFmt w:val="bullet"/>
      <w:lvlText w:val=""/>
      <w:lvlJc w:val="left"/>
      <w:pPr>
        <w:ind w:left="2157" w:hanging="360"/>
      </w:pPr>
      <w:rPr>
        <w:rFonts w:ascii="Wingdings" w:hAnsi="Wingdings" w:hint="default"/>
      </w:rPr>
    </w:lvl>
    <w:lvl w:ilvl="3" w:tplc="7206F434" w:tentative="1">
      <w:start w:val="1"/>
      <w:numFmt w:val="bullet"/>
      <w:lvlText w:val=""/>
      <w:lvlJc w:val="left"/>
      <w:pPr>
        <w:ind w:left="2877" w:hanging="360"/>
      </w:pPr>
      <w:rPr>
        <w:rFonts w:ascii="Symbol" w:hAnsi="Symbol" w:hint="default"/>
      </w:rPr>
    </w:lvl>
    <w:lvl w:ilvl="4" w:tplc="28EA1D0E" w:tentative="1">
      <w:start w:val="1"/>
      <w:numFmt w:val="bullet"/>
      <w:lvlText w:val="o"/>
      <w:lvlJc w:val="left"/>
      <w:pPr>
        <w:ind w:left="3597" w:hanging="360"/>
      </w:pPr>
      <w:rPr>
        <w:rFonts w:ascii="Courier New" w:hAnsi="Courier New" w:cs="Courier New" w:hint="default"/>
      </w:rPr>
    </w:lvl>
    <w:lvl w:ilvl="5" w:tplc="214820CC" w:tentative="1">
      <w:start w:val="1"/>
      <w:numFmt w:val="bullet"/>
      <w:lvlText w:val=""/>
      <w:lvlJc w:val="left"/>
      <w:pPr>
        <w:ind w:left="4317" w:hanging="360"/>
      </w:pPr>
      <w:rPr>
        <w:rFonts w:ascii="Wingdings" w:hAnsi="Wingdings" w:hint="default"/>
      </w:rPr>
    </w:lvl>
    <w:lvl w:ilvl="6" w:tplc="A3C09080" w:tentative="1">
      <w:start w:val="1"/>
      <w:numFmt w:val="bullet"/>
      <w:lvlText w:val=""/>
      <w:lvlJc w:val="left"/>
      <w:pPr>
        <w:ind w:left="5037" w:hanging="360"/>
      </w:pPr>
      <w:rPr>
        <w:rFonts w:ascii="Symbol" w:hAnsi="Symbol" w:hint="default"/>
      </w:rPr>
    </w:lvl>
    <w:lvl w:ilvl="7" w:tplc="F390A648" w:tentative="1">
      <w:start w:val="1"/>
      <w:numFmt w:val="bullet"/>
      <w:lvlText w:val="o"/>
      <w:lvlJc w:val="left"/>
      <w:pPr>
        <w:ind w:left="5757" w:hanging="360"/>
      </w:pPr>
      <w:rPr>
        <w:rFonts w:ascii="Courier New" w:hAnsi="Courier New" w:cs="Courier New" w:hint="default"/>
      </w:rPr>
    </w:lvl>
    <w:lvl w:ilvl="8" w:tplc="B5424AB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5E06EAC">
      <w:start w:val="1"/>
      <w:numFmt w:val="bullet"/>
      <w:lvlText w:val=""/>
      <w:lvlJc w:val="left"/>
      <w:pPr>
        <w:tabs>
          <w:tab w:val="num" w:pos="360"/>
        </w:tabs>
        <w:ind w:left="360" w:hanging="360"/>
      </w:pPr>
      <w:rPr>
        <w:rFonts w:ascii="Symbol" w:hAnsi="Symbol" w:hint="default"/>
      </w:rPr>
    </w:lvl>
    <w:lvl w:ilvl="1" w:tplc="556A35D6" w:tentative="1">
      <w:start w:val="1"/>
      <w:numFmt w:val="bullet"/>
      <w:lvlText w:val="o"/>
      <w:lvlJc w:val="left"/>
      <w:pPr>
        <w:tabs>
          <w:tab w:val="num" w:pos="1080"/>
        </w:tabs>
        <w:ind w:left="1080" w:hanging="360"/>
      </w:pPr>
      <w:rPr>
        <w:rFonts w:ascii="Courier New" w:hAnsi="Courier New" w:cs="Courier New" w:hint="default"/>
      </w:rPr>
    </w:lvl>
    <w:lvl w:ilvl="2" w:tplc="E2626190" w:tentative="1">
      <w:start w:val="1"/>
      <w:numFmt w:val="bullet"/>
      <w:lvlText w:val=""/>
      <w:lvlJc w:val="left"/>
      <w:pPr>
        <w:tabs>
          <w:tab w:val="num" w:pos="1800"/>
        </w:tabs>
        <w:ind w:left="1800" w:hanging="360"/>
      </w:pPr>
      <w:rPr>
        <w:rFonts w:ascii="Wingdings" w:hAnsi="Wingdings" w:hint="default"/>
      </w:rPr>
    </w:lvl>
    <w:lvl w:ilvl="3" w:tplc="698A3FFC" w:tentative="1">
      <w:start w:val="1"/>
      <w:numFmt w:val="bullet"/>
      <w:lvlText w:val=""/>
      <w:lvlJc w:val="left"/>
      <w:pPr>
        <w:tabs>
          <w:tab w:val="num" w:pos="2520"/>
        </w:tabs>
        <w:ind w:left="2520" w:hanging="360"/>
      </w:pPr>
      <w:rPr>
        <w:rFonts w:ascii="Symbol" w:hAnsi="Symbol" w:hint="default"/>
      </w:rPr>
    </w:lvl>
    <w:lvl w:ilvl="4" w:tplc="20281D0E" w:tentative="1">
      <w:start w:val="1"/>
      <w:numFmt w:val="bullet"/>
      <w:lvlText w:val="o"/>
      <w:lvlJc w:val="left"/>
      <w:pPr>
        <w:tabs>
          <w:tab w:val="num" w:pos="3240"/>
        </w:tabs>
        <w:ind w:left="3240" w:hanging="360"/>
      </w:pPr>
      <w:rPr>
        <w:rFonts w:ascii="Courier New" w:hAnsi="Courier New" w:cs="Courier New" w:hint="default"/>
      </w:rPr>
    </w:lvl>
    <w:lvl w:ilvl="5" w:tplc="F77E3724" w:tentative="1">
      <w:start w:val="1"/>
      <w:numFmt w:val="bullet"/>
      <w:lvlText w:val=""/>
      <w:lvlJc w:val="left"/>
      <w:pPr>
        <w:tabs>
          <w:tab w:val="num" w:pos="3960"/>
        </w:tabs>
        <w:ind w:left="3960" w:hanging="360"/>
      </w:pPr>
      <w:rPr>
        <w:rFonts w:ascii="Wingdings" w:hAnsi="Wingdings" w:hint="default"/>
      </w:rPr>
    </w:lvl>
    <w:lvl w:ilvl="6" w:tplc="D318BE40" w:tentative="1">
      <w:start w:val="1"/>
      <w:numFmt w:val="bullet"/>
      <w:lvlText w:val=""/>
      <w:lvlJc w:val="left"/>
      <w:pPr>
        <w:tabs>
          <w:tab w:val="num" w:pos="4680"/>
        </w:tabs>
        <w:ind w:left="4680" w:hanging="360"/>
      </w:pPr>
      <w:rPr>
        <w:rFonts w:ascii="Symbol" w:hAnsi="Symbol" w:hint="default"/>
      </w:rPr>
    </w:lvl>
    <w:lvl w:ilvl="7" w:tplc="3E98D972" w:tentative="1">
      <w:start w:val="1"/>
      <w:numFmt w:val="bullet"/>
      <w:lvlText w:val="o"/>
      <w:lvlJc w:val="left"/>
      <w:pPr>
        <w:tabs>
          <w:tab w:val="num" w:pos="5400"/>
        </w:tabs>
        <w:ind w:left="5400" w:hanging="360"/>
      </w:pPr>
      <w:rPr>
        <w:rFonts w:ascii="Courier New" w:hAnsi="Courier New" w:cs="Courier New" w:hint="default"/>
      </w:rPr>
    </w:lvl>
    <w:lvl w:ilvl="8" w:tplc="A1FCAC9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46"/>
    <w:rsid w:val="000D7B10"/>
    <w:rsid w:val="002E6E9F"/>
    <w:rsid w:val="006D2082"/>
    <w:rsid w:val="00700D42"/>
    <w:rsid w:val="009B6299"/>
    <w:rsid w:val="00DC3954"/>
    <w:rsid w:val="00FF14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00D42"/>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DC39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00D42"/>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DC395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C395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C395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C395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C395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C395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C3954"/>
    <w:rPr>
      <w:rFonts w:eastAsiaTheme="minorHAnsi" w:cstheme="minorBidi"/>
      <w:lang w:eastAsia="en-US"/>
    </w:rPr>
  </w:style>
  <w:style w:type="paragraph" w:styleId="BodyText">
    <w:name w:val="Body Text"/>
    <w:basedOn w:val="Normal"/>
    <w:link w:val="BodyTextChar"/>
    <w:uiPriority w:val="99"/>
    <w:unhideWhenUsed/>
    <w:rsid w:val="00DC395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C3954"/>
    <w:rPr>
      <w:rFonts w:eastAsiaTheme="minorHAnsi" w:cstheme="minorBidi"/>
      <w:szCs w:val="24"/>
      <w:lang w:eastAsia="en-US"/>
    </w:rPr>
  </w:style>
  <w:style w:type="paragraph" w:styleId="BodyText2">
    <w:name w:val="Body Text 2"/>
    <w:basedOn w:val="Normal"/>
    <w:link w:val="BodyText2Char"/>
    <w:uiPriority w:val="99"/>
    <w:unhideWhenUsed/>
    <w:rsid w:val="00DC395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C395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C3954"/>
    <w:rPr>
      <w:b/>
      <w:bCs/>
    </w:rPr>
  </w:style>
  <w:style w:type="character" w:customStyle="1" w:styleId="CommentSubjectChar">
    <w:name w:val="Comment Subject Char"/>
    <w:basedOn w:val="CommentTextChar"/>
    <w:link w:val="CommentSubject"/>
    <w:uiPriority w:val="99"/>
    <w:rsid w:val="00DC3954"/>
    <w:rPr>
      <w:rFonts w:eastAsiaTheme="minorHAnsi" w:cstheme="minorBidi"/>
      <w:b/>
      <w:bCs/>
      <w:lang w:eastAsia="en-US"/>
    </w:rPr>
  </w:style>
  <w:style w:type="paragraph" w:styleId="BalloonText">
    <w:name w:val="Balloon Text"/>
    <w:basedOn w:val="Normal"/>
    <w:link w:val="BalloonTextChar"/>
    <w:uiPriority w:val="99"/>
    <w:unhideWhenUsed/>
    <w:rsid w:val="00DC395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C3954"/>
    <w:rPr>
      <w:rFonts w:ascii="Tahoma" w:eastAsiaTheme="minorHAnsi" w:hAnsi="Tahoma" w:cs="Tahoma"/>
      <w:sz w:val="16"/>
      <w:szCs w:val="16"/>
      <w:lang w:eastAsia="en-US"/>
    </w:rPr>
  </w:style>
  <w:style w:type="paragraph" w:customStyle="1" w:styleId="OutcomeDescription">
    <w:name w:val="Outcome Description"/>
    <w:basedOn w:val="Normal"/>
    <w:qFormat/>
    <w:rsid w:val="00DC395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C39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00D42"/>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DC39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00D42"/>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DC395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C395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C395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C395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C395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C395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C3954"/>
    <w:rPr>
      <w:rFonts w:eastAsiaTheme="minorHAnsi" w:cstheme="minorBidi"/>
      <w:lang w:eastAsia="en-US"/>
    </w:rPr>
  </w:style>
  <w:style w:type="paragraph" w:styleId="BodyText">
    <w:name w:val="Body Text"/>
    <w:basedOn w:val="Normal"/>
    <w:link w:val="BodyTextChar"/>
    <w:uiPriority w:val="99"/>
    <w:unhideWhenUsed/>
    <w:rsid w:val="00DC395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C3954"/>
    <w:rPr>
      <w:rFonts w:eastAsiaTheme="minorHAnsi" w:cstheme="minorBidi"/>
      <w:szCs w:val="24"/>
      <w:lang w:eastAsia="en-US"/>
    </w:rPr>
  </w:style>
  <w:style w:type="paragraph" w:styleId="BodyText2">
    <w:name w:val="Body Text 2"/>
    <w:basedOn w:val="Normal"/>
    <w:link w:val="BodyText2Char"/>
    <w:uiPriority w:val="99"/>
    <w:unhideWhenUsed/>
    <w:rsid w:val="00DC395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C395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C3954"/>
    <w:rPr>
      <w:b/>
      <w:bCs/>
    </w:rPr>
  </w:style>
  <w:style w:type="character" w:customStyle="1" w:styleId="CommentSubjectChar">
    <w:name w:val="Comment Subject Char"/>
    <w:basedOn w:val="CommentTextChar"/>
    <w:link w:val="CommentSubject"/>
    <w:uiPriority w:val="99"/>
    <w:rsid w:val="00DC3954"/>
    <w:rPr>
      <w:rFonts w:eastAsiaTheme="minorHAnsi" w:cstheme="minorBidi"/>
      <w:b/>
      <w:bCs/>
      <w:lang w:eastAsia="en-US"/>
    </w:rPr>
  </w:style>
  <w:style w:type="paragraph" w:styleId="BalloonText">
    <w:name w:val="Balloon Text"/>
    <w:basedOn w:val="Normal"/>
    <w:link w:val="BalloonTextChar"/>
    <w:uiPriority w:val="99"/>
    <w:unhideWhenUsed/>
    <w:rsid w:val="00DC395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C3954"/>
    <w:rPr>
      <w:rFonts w:ascii="Tahoma" w:eastAsiaTheme="minorHAnsi" w:hAnsi="Tahoma" w:cs="Tahoma"/>
      <w:sz w:val="16"/>
      <w:szCs w:val="16"/>
      <w:lang w:eastAsia="en-US"/>
    </w:rPr>
  </w:style>
  <w:style w:type="paragraph" w:customStyle="1" w:styleId="OutcomeDescription">
    <w:name w:val="Outcome Description"/>
    <w:basedOn w:val="Normal"/>
    <w:qFormat/>
    <w:rsid w:val="00DC395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C39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A4C0-17F8-48D0-9174-53F213B9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19826</Words>
  <Characters>113011</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2015-01-22T02:50:00Z</dcterms:created>
  <dcterms:modified xsi:type="dcterms:W3CDTF">2015-02-23T04:40:00Z</dcterms:modified>
</cp:coreProperties>
</file>