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2F5866" w:rsidP="00854F70">
      <w:pPr>
        <w:pStyle w:val="Heading1"/>
      </w:pPr>
      <w:bookmarkStart w:id="0" w:name="PRMS_RIName"/>
      <w:r w:rsidRPr="00854F70">
        <w:t xml:space="preserve">Presbyterian Support Central - </w:t>
      </w:r>
      <w:proofErr w:type="spellStart"/>
      <w:r w:rsidRPr="00854F70">
        <w:t>Reevedon</w:t>
      </w:r>
      <w:bookmarkEnd w:id="0"/>
      <w:proofErr w:type="spellEnd"/>
    </w:p>
    <w:p w:rsidR="001237E0" w:rsidRPr="00854F70" w:rsidRDefault="002F5866" w:rsidP="00FF41C5">
      <w:pPr>
        <w:pStyle w:val="Heading2"/>
      </w:pPr>
      <w:r w:rsidRPr="00854F70">
        <w:t xml:space="preserve">Current Status: </w:t>
      </w:r>
      <w:bookmarkStart w:id="1" w:name="AuditStartDate"/>
      <w:r w:rsidRPr="00854F70">
        <w:t>5 May 2014</w:t>
      </w:r>
      <w:bookmarkEnd w:id="1"/>
    </w:p>
    <w:p w:rsidR="001237E0" w:rsidRPr="005661ED" w:rsidRDefault="002F5866"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2F5866" w:rsidP="00FF41C5">
      <w:pPr>
        <w:pStyle w:val="Heading2"/>
      </w:pPr>
      <w:r w:rsidRPr="005A5CEB">
        <w:t>General overview</w:t>
      </w:r>
    </w:p>
    <w:p w:rsidR="002F5866" w:rsidRDefault="002F5866" w:rsidP="005A5CEB">
      <w:pPr>
        <w:spacing w:before="240" w:after="0" w:line="276" w:lineRule="auto"/>
        <w:ind w:left="0"/>
        <w:rPr>
          <w:sz w:val="24"/>
        </w:rPr>
      </w:pPr>
      <w:bookmarkStart w:id="3" w:name="GeneralOverview"/>
      <w:proofErr w:type="spellStart"/>
      <w:r w:rsidRPr="005A5CEB">
        <w:rPr>
          <w:sz w:val="24"/>
        </w:rPr>
        <w:t>Reevedon</w:t>
      </w:r>
      <w:proofErr w:type="spellEnd"/>
      <w:r w:rsidRPr="005A5CEB">
        <w:rPr>
          <w:sz w:val="24"/>
        </w:rPr>
        <w:t xml:space="preserve"> rest home is part of the Presbyterian Support Central organisation.</w:t>
      </w:r>
      <w:r>
        <w:rPr>
          <w:sz w:val="24"/>
        </w:rPr>
        <w:t xml:space="preserve"> </w:t>
      </w:r>
      <w:r w:rsidRPr="005A5CEB">
        <w:rPr>
          <w:sz w:val="24"/>
        </w:rPr>
        <w:t>The facility provides rest home level care for up to 42 residents.</w:t>
      </w:r>
      <w:r>
        <w:rPr>
          <w:sz w:val="24"/>
        </w:rPr>
        <w:t xml:space="preserve"> </w:t>
      </w:r>
      <w:r w:rsidRPr="005A5CEB">
        <w:rPr>
          <w:sz w:val="24"/>
        </w:rPr>
        <w:t>There were 31 rest home residents on the day of audit</w:t>
      </w:r>
      <w:r>
        <w:rPr>
          <w:sz w:val="24"/>
        </w:rPr>
        <w:t xml:space="preserve">. </w:t>
      </w:r>
    </w:p>
    <w:p w:rsidR="001B0EFE" w:rsidRDefault="002F5866" w:rsidP="005A5CEB">
      <w:pPr>
        <w:spacing w:before="240" w:after="0" w:line="276" w:lineRule="auto"/>
        <w:ind w:left="0"/>
        <w:rPr>
          <w:sz w:val="24"/>
        </w:rPr>
      </w:pPr>
      <w:r w:rsidRPr="005A5CEB">
        <w:rPr>
          <w:sz w:val="24"/>
        </w:rPr>
        <w:t>There a comprehensive orientation and in-service training programme in place that provides staff with appropriate knowledge and skills to deliver care and support.</w:t>
      </w:r>
      <w:r>
        <w:rPr>
          <w:sz w:val="24"/>
        </w:rPr>
        <w:t xml:space="preserve"> </w:t>
      </w:r>
    </w:p>
    <w:p w:rsidR="002F5866" w:rsidRDefault="002F5866" w:rsidP="005A5CEB">
      <w:pPr>
        <w:spacing w:before="240" w:after="0" w:line="276" w:lineRule="auto"/>
        <w:ind w:left="0"/>
        <w:rPr>
          <w:sz w:val="24"/>
        </w:rPr>
      </w:pPr>
      <w:r w:rsidRPr="005A5CEB">
        <w:rPr>
          <w:sz w:val="24"/>
        </w:rPr>
        <w:t>The service has addressed four of the six previous audit findings around accident/accident reports, discontinued medications, chemical safety training and repairs to bathrooms.</w:t>
      </w:r>
      <w:r>
        <w:rPr>
          <w:sz w:val="24"/>
        </w:rPr>
        <w:t xml:space="preserve"> </w:t>
      </w:r>
      <w:r w:rsidRPr="005A5CEB">
        <w:rPr>
          <w:sz w:val="24"/>
        </w:rPr>
        <w:t>Two previous shortfalls continue around the closure of internal audits and follow up of resident food concerns.</w:t>
      </w:r>
    </w:p>
    <w:p w:rsidR="00582C77" w:rsidRPr="005A5CEB" w:rsidRDefault="002F5866" w:rsidP="005A5CEB">
      <w:pPr>
        <w:spacing w:before="240" w:after="0" w:line="276" w:lineRule="auto"/>
        <w:ind w:left="0"/>
        <w:rPr>
          <w:sz w:val="24"/>
        </w:rPr>
      </w:pPr>
      <w:r w:rsidRPr="005A5CEB">
        <w:rPr>
          <w:sz w:val="24"/>
        </w:rPr>
        <w:t>This audit has identified further improvements regarding staff appraisals, annual review of quality and risk management goals, documentation of clinical interventions and ‘as required’ medications.</w:t>
      </w:r>
      <w:bookmarkEnd w:id="3"/>
    </w:p>
    <w:p w:rsidR="00BA195E" w:rsidRPr="005A5CEB" w:rsidRDefault="002F5866" w:rsidP="00FF41C5">
      <w:pPr>
        <w:pStyle w:val="Heading2"/>
      </w:pPr>
      <w:r w:rsidRPr="005A5CEB">
        <w:t xml:space="preserve">Audit Summary </w:t>
      </w:r>
      <w:r>
        <w:t>as at</w:t>
      </w:r>
      <w:r w:rsidRPr="005A5CEB">
        <w:t xml:space="preserve"> </w:t>
      </w:r>
      <w:bookmarkStart w:id="4" w:name="AuditStartDate1"/>
      <w:r w:rsidRPr="005A5CEB">
        <w:t>5 May 2014</w:t>
      </w:r>
      <w:bookmarkEnd w:id="4"/>
    </w:p>
    <w:p w:rsidR="00BA195E" w:rsidRPr="005A5CEB" w:rsidRDefault="002F5866" w:rsidP="005A5CEB">
      <w:pPr>
        <w:spacing w:before="240" w:after="0" w:line="276" w:lineRule="auto"/>
        <w:ind w:left="0"/>
        <w:rPr>
          <w:sz w:val="24"/>
        </w:rPr>
      </w:pPr>
      <w:r w:rsidRPr="005A5CEB">
        <w:rPr>
          <w:sz w:val="24"/>
        </w:rPr>
        <w:t>Standards have been assessed and summarised below:</w:t>
      </w:r>
    </w:p>
    <w:p w:rsidR="00BA195E" w:rsidRPr="00854F70" w:rsidRDefault="002F5866"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142D64" w:rsidTr="008633A8">
        <w:trPr>
          <w:cantSplit/>
          <w:tblHeader/>
        </w:trPr>
        <w:tc>
          <w:tcPr>
            <w:tcW w:w="1260" w:type="dxa"/>
            <w:tcBorders>
              <w:bottom w:val="single" w:sz="4" w:space="0" w:color="000000"/>
            </w:tcBorders>
            <w:vAlign w:val="center"/>
          </w:tcPr>
          <w:p w:rsidR="00BA195E" w:rsidRPr="008F484E" w:rsidRDefault="002F5866"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2F5866"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2F5866" w:rsidP="008F484E">
            <w:pPr>
              <w:spacing w:before="60"/>
              <w:ind w:left="0"/>
              <w:rPr>
                <w:b/>
                <w:sz w:val="24"/>
                <w:szCs w:val="24"/>
              </w:rPr>
            </w:pPr>
            <w:r w:rsidRPr="008F484E">
              <w:rPr>
                <w:b/>
                <w:sz w:val="24"/>
                <w:szCs w:val="24"/>
              </w:rPr>
              <w:t>Definition</w:t>
            </w:r>
          </w:p>
        </w:tc>
      </w:tr>
      <w:tr w:rsidR="00142D64" w:rsidTr="008633A8">
        <w:trPr>
          <w:cantSplit/>
          <w:trHeight w:val="1134"/>
        </w:trPr>
        <w:tc>
          <w:tcPr>
            <w:tcW w:w="1260" w:type="dxa"/>
            <w:tcBorders>
              <w:bottom w:val="single" w:sz="4" w:space="0" w:color="000000"/>
            </w:tcBorders>
            <w:shd w:val="clear" w:color="0066FF" w:fill="0000FF"/>
            <w:vAlign w:val="center"/>
          </w:tcPr>
          <w:p w:rsidR="00103A98" w:rsidRPr="008F484E" w:rsidRDefault="001B0EFE"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F5866"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2F5866" w:rsidP="008F484E">
            <w:pPr>
              <w:spacing w:before="60"/>
              <w:ind w:left="50"/>
              <w:rPr>
                <w:sz w:val="24"/>
                <w:szCs w:val="24"/>
              </w:rPr>
            </w:pPr>
            <w:r w:rsidRPr="008F484E">
              <w:rPr>
                <w:sz w:val="24"/>
                <w:szCs w:val="24"/>
              </w:rPr>
              <w:t>All standards applicable to this service fully attained with some standards exceeded</w:t>
            </w:r>
          </w:p>
        </w:tc>
      </w:tr>
      <w:tr w:rsidR="00142D64" w:rsidTr="008633A8">
        <w:trPr>
          <w:cantSplit/>
          <w:trHeight w:val="1134"/>
        </w:trPr>
        <w:tc>
          <w:tcPr>
            <w:tcW w:w="1260" w:type="dxa"/>
            <w:tcBorders>
              <w:bottom w:val="single" w:sz="4" w:space="0" w:color="000000"/>
            </w:tcBorders>
            <w:shd w:val="clear" w:color="33CC33" w:fill="00FF00"/>
            <w:vAlign w:val="center"/>
          </w:tcPr>
          <w:p w:rsidR="00103A98" w:rsidRPr="008F484E" w:rsidRDefault="001B0EFE" w:rsidP="008F484E">
            <w:pPr>
              <w:spacing w:before="60"/>
              <w:ind w:left="0"/>
              <w:rPr>
                <w:sz w:val="24"/>
                <w:szCs w:val="24"/>
              </w:rPr>
            </w:pPr>
          </w:p>
        </w:tc>
        <w:tc>
          <w:tcPr>
            <w:tcW w:w="3780" w:type="dxa"/>
            <w:shd w:val="clear" w:color="auto" w:fill="auto"/>
            <w:vAlign w:val="center"/>
          </w:tcPr>
          <w:p w:rsidR="00103A98" w:rsidRPr="008F484E" w:rsidRDefault="002F5866"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2F5866" w:rsidP="008F484E">
            <w:pPr>
              <w:spacing w:before="60"/>
              <w:ind w:left="50"/>
              <w:rPr>
                <w:sz w:val="24"/>
                <w:szCs w:val="24"/>
              </w:rPr>
            </w:pPr>
            <w:r w:rsidRPr="008F484E">
              <w:rPr>
                <w:sz w:val="24"/>
                <w:szCs w:val="24"/>
              </w:rPr>
              <w:t xml:space="preserve">Standards applicable to this service fully attained </w:t>
            </w:r>
          </w:p>
        </w:tc>
      </w:tr>
      <w:tr w:rsidR="00142D64" w:rsidTr="008633A8">
        <w:trPr>
          <w:cantSplit/>
          <w:trHeight w:val="1134"/>
        </w:trPr>
        <w:tc>
          <w:tcPr>
            <w:tcW w:w="1260" w:type="dxa"/>
            <w:tcBorders>
              <w:bottom w:val="single" w:sz="4" w:space="0" w:color="000000"/>
            </w:tcBorders>
            <w:shd w:val="clear" w:color="auto" w:fill="FFFF00"/>
            <w:vAlign w:val="center"/>
          </w:tcPr>
          <w:p w:rsidR="00103A98" w:rsidRPr="008F484E" w:rsidRDefault="001B0EFE" w:rsidP="008F484E">
            <w:pPr>
              <w:spacing w:before="60"/>
              <w:ind w:left="0"/>
              <w:rPr>
                <w:sz w:val="24"/>
                <w:szCs w:val="24"/>
              </w:rPr>
            </w:pPr>
          </w:p>
        </w:tc>
        <w:tc>
          <w:tcPr>
            <w:tcW w:w="3780" w:type="dxa"/>
            <w:shd w:val="clear" w:color="auto" w:fill="auto"/>
            <w:vAlign w:val="center"/>
          </w:tcPr>
          <w:p w:rsidR="00103A98" w:rsidRPr="008F484E" w:rsidRDefault="002F5866"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2F5866" w:rsidP="008F484E">
            <w:pPr>
              <w:spacing w:before="60"/>
              <w:ind w:left="50"/>
              <w:rPr>
                <w:sz w:val="24"/>
                <w:szCs w:val="24"/>
              </w:rPr>
            </w:pPr>
            <w:r w:rsidRPr="008F484E">
              <w:rPr>
                <w:sz w:val="24"/>
                <w:szCs w:val="24"/>
              </w:rPr>
              <w:t>Some standards applicable to this service partially attained and of low risk</w:t>
            </w:r>
          </w:p>
        </w:tc>
      </w:tr>
      <w:tr w:rsidR="00142D64" w:rsidTr="008633A8">
        <w:trPr>
          <w:cantSplit/>
          <w:trHeight w:val="1134"/>
        </w:trPr>
        <w:tc>
          <w:tcPr>
            <w:tcW w:w="1260" w:type="dxa"/>
            <w:tcBorders>
              <w:bottom w:val="single" w:sz="4" w:space="0" w:color="000000"/>
            </w:tcBorders>
            <w:shd w:val="clear" w:color="auto" w:fill="FFC800"/>
            <w:vAlign w:val="center"/>
          </w:tcPr>
          <w:p w:rsidR="00103A98" w:rsidRPr="008F484E" w:rsidRDefault="001B0EFE"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2F5866"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2F5866"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142D64" w:rsidTr="004B2721">
        <w:trPr>
          <w:cantSplit/>
          <w:trHeight w:val="1134"/>
        </w:trPr>
        <w:tc>
          <w:tcPr>
            <w:tcW w:w="1260" w:type="dxa"/>
            <w:shd w:val="clear" w:color="auto" w:fill="FF0000"/>
            <w:vAlign w:val="center"/>
          </w:tcPr>
          <w:p w:rsidR="00103A98" w:rsidRPr="008F484E" w:rsidRDefault="001B0EFE" w:rsidP="008F484E">
            <w:pPr>
              <w:spacing w:before="60"/>
              <w:ind w:left="0"/>
              <w:rPr>
                <w:sz w:val="24"/>
                <w:szCs w:val="24"/>
              </w:rPr>
            </w:pPr>
          </w:p>
        </w:tc>
        <w:tc>
          <w:tcPr>
            <w:tcW w:w="3780" w:type="dxa"/>
            <w:shd w:val="clear" w:color="auto" w:fill="auto"/>
            <w:vAlign w:val="center"/>
          </w:tcPr>
          <w:p w:rsidR="00103A98" w:rsidRPr="008F484E" w:rsidRDefault="002F5866"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2F5866"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2F5866" w:rsidP="00FF41C5">
      <w:pPr>
        <w:pStyle w:val="Heading3"/>
      </w:pPr>
      <w:r w:rsidRPr="00FF41C5">
        <w:t xml:space="preserve">Consumer Rights as at </w:t>
      </w:r>
      <w:bookmarkStart w:id="5" w:name="AuditStartDate2"/>
      <w:r w:rsidRPr="00FF41C5">
        <w:t>5 May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42D64" w:rsidTr="00F62C56">
        <w:trPr>
          <w:cantSplit/>
        </w:trPr>
        <w:tc>
          <w:tcPr>
            <w:tcW w:w="5529" w:type="dxa"/>
          </w:tcPr>
          <w:p w:rsidR="004B2721" w:rsidRPr="00CC002C" w:rsidRDefault="002F5866"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1B0EFE" w:rsidP="008F484E">
            <w:pPr>
              <w:spacing w:after="0"/>
              <w:ind w:left="0"/>
              <w:rPr>
                <w:rFonts w:cs="Arial"/>
                <w:b/>
                <w:szCs w:val="24"/>
              </w:rPr>
            </w:pPr>
          </w:p>
        </w:tc>
        <w:tc>
          <w:tcPr>
            <w:tcW w:w="2330" w:type="dxa"/>
            <w:shd w:val="clear" w:color="auto" w:fill="FFFFFF"/>
          </w:tcPr>
          <w:p w:rsidR="004B2721" w:rsidRPr="00CC002C" w:rsidRDefault="002F5866" w:rsidP="008F484E">
            <w:pPr>
              <w:spacing w:after="0"/>
              <w:ind w:left="0"/>
              <w:rPr>
                <w:rFonts w:cs="Arial"/>
                <w:b/>
                <w:szCs w:val="24"/>
              </w:rPr>
            </w:pPr>
            <w:r>
              <w:t>Standards applicable to this service fully attained.</w:t>
            </w:r>
          </w:p>
        </w:tc>
      </w:tr>
    </w:tbl>
    <w:p w:rsidR="00FF41C5" w:rsidRPr="00FF41C5" w:rsidRDefault="002F5866" w:rsidP="00FF41C5">
      <w:pPr>
        <w:pStyle w:val="Heading3"/>
      </w:pPr>
      <w:r w:rsidRPr="00FF41C5">
        <w:t>Organisational Management</w:t>
      </w:r>
      <w:r>
        <w:t xml:space="preserve"> as at </w:t>
      </w:r>
      <w:bookmarkStart w:id="6" w:name="AuditStartDate3"/>
      <w:r w:rsidRPr="00FF41C5">
        <w:t>5 May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42D64" w:rsidTr="00F62C56">
        <w:trPr>
          <w:cantSplit/>
        </w:trPr>
        <w:tc>
          <w:tcPr>
            <w:tcW w:w="5529" w:type="dxa"/>
          </w:tcPr>
          <w:p w:rsidR="004D2CA9" w:rsidRPr="00CC002C" w:rsidRDefault="002F5866"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FFFF00"/>
          </w:tcPr>
          <w:p w:rsidR="004D2CA9" w:rsidRPr="00CC002C" w:rsidRDefault="001B0EFE" w:rsidP="004D2CA9">
            <w:pPr>
              <w:spacing w:after="0"/>
              <w:ind w:left="0"/>
              <w:rPr>
                <w:rFonts w:cs="Arial"/>
                <w:b/>
                <w:szCs w:val="24"/>
              </w:rPr>
            </w:pPr>
          </w:p>
        </w:tc>
        <w:tc>
          <w:tcPr>
            <w:tcW w:w="2330" w:type="dxa"/>
            <w:shd w:val="clear" w:color="auto" w:fill="FFFFFF"/>
          </w:tcPr>
          <w:p w:rsidR="004D2CA9" w:rsidRPr="00CC002C" w:rsidRDefault="002F5866" w:rsidP="004D2CA9">
            <w:pPr>
              <w:spacing w:after="0"/>
              <w:ind w:left="0"/>
              <w:rPr>
                <w:rFonts w:cs="Arial"/>
                <w:b/>
                <w:szCs w:val="24"/>
              </w:rPr>
            </w:pPr>
            <w:r>
              <w:t>Some standards applicable to this service partially attained and of low risk.</w:t>
            </w:r>
          </w:p>
        </w:tc>
      </w:tr>
    </w:tbl>
    <w:p w:rsidR="00FF41C5" w:rsidRPr="00FF41C5" w:rsidRDefault="002F5866" w:rsidP="00FF41C5">
      <w:pPr>
        <w:pStyle w:val="Heading3"/>
      </w:pPr>
      <w:r w:rsidRPr="00CC002C">
        <w:t>Continuum of Service Delivery</w:t>
      </w:r>
      <w:r>
        <w:t xml:space="preserve"> as at </w:t>
      </w:r>
      <w:bookmarkStart w:id="7" w:name="AuditStartDate4"/>
      <w:r w:rsidRPr="00FF41C5">
        <w:t>5 May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42D64" w:rsidTr="00F62C56">
        <w:trPr>
          <w:cantSplit/>
        </w:trPr>
        <w:tc>
          <w:tcPr>
            <w:tcW w:w="5529" w:type="dxa"/>
          </w:tcPr>
          <w:p w:rsidR="004D2CA9" w:rsidRPr="00CC002C" w:rsidRDefault="002F5866"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1B0EFE" w:rsidP="004D2CA9">
            <w:pPr>
              <w:spacing w:after="0"/>
              <w:ind w:left="0"/>
              <w:rPr>
                <w:rFonts w:cs="Arial"/>
                <w:b/>
                <w:szCs w:val="24"/>
              </w:rPr>
            </w:pPr>
          </w:p>
        </w:tc>
        <w:tc>
          <w:tcPr>
            <w:tcW w:w="2330" w:type="dxa"/>
            <w:shd w:val="clear" w:color="auto" w:fill="FFFFFF"/>
          </w:tcPr>
          <w:p w:rsidR="004D2CA9" w:rsidRPr="00CC002C" w:rsidRDefault="002F5866" w:rsidP="004D2CA9">
            <w:pPr>
              <w:spacing w:after="0"/>
              <w:ind w:left="0"/>
              <w:rPr>
                <w:rFonts w:cs="Arial"/>
                <w:b/>
                <w:szCs w:val="24"/>
              </w:rPr>
            </w:pPr>
            <w:r>
              <w:t>Some standards applicable to this service partially attained and of medium or high risk and/or unattained and of low risk.</w:t>
            </w:r>
          </w:p>
        </w:tc>
      </w:tr>
    </w:tbl>
    <w:p w:rsidR="00FF41C5" w:rsidRDefault="002F5866" w:rsidP="00FF41C5">
      <w:pPr>
        <w:pStyle w:val="Heading3"/>
      </w:pPr>
      <w:r w:rsidRPr="00CC002C">
        <w:t>Safe and Appropriate Environment</w:t>
      </w:r>
      <w:r w:rsidRPr="00FF41C5">
        <w:t xml:space="preserve"> </w:t>
      </w:r>
      <w:r>
        <w:t xml:space="preserve">as at </w:t>
      </w:r>
      <w:bookmarkStart w:id="8" w:name="AuditStartDate5"/>
      <w:r>
        <w:t>5 May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42D64" w:rsidTr="00F62C56">
        <w:trPr>
          <w:cantSplit/>
        </w:trPr>
        <w:tc>
          <w:tcPr>
            <w:tcW w:w="5529" w:type="dxa"/>
          </w:tcPr>
          <w:p w:rsidR="004D2CA9" w:rsidRPr="00CC002C" w:rsidRDefault="002F5866"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1B0EFE" w:rsidP="004D2CA9">
            <w:pPr>
              <w:spacing w:after="0"/>
              <w:ind w:left="0"/>
              <w:rPr>
                <w:rFonts w:cs="Arial"/>
                <w:b/>
                <w:szCs w:val="24"/>
              </w:rPr>
            </w:pPr>
          </w:p>
        </w:tc>
        <w:tc>
          <w:tcPr>
            <w:tcW w:w="2330" w:type="dxa"/>
            <w:shd w:val="clear" w:color="auto" w:fill="FFFFFF"/>
          </w:tcPr>
          <w:p w:rsidR="004D2CA9" w:rsidRPr="00CC002C" w:rsidRDefault="002F5866" w:rsidP="004D2CA9">
            <w:pPr>
              <w:spacing w:after="0"/>
              <w:ind w:left="0"/>
              <w:rPr>
                <w:rFonts w:cs="Arial"/>
                <w:b/>
                <w:szCs w:val="24"/>
              </w:rPr>
            </w:pPr>
            <w:r>
              <w:t>Standards applicable to this service fully attained.</w:t>
            </w:r>
          </w:p>
        </w:tc>
      </w:tr>
    </w:tbl>
    <w:p w:rsidR="00FF41C5" w:rsidRDefault="002F5866" w:rsidP="00FF41C5">
      <w:pPr>
        <w:pStyle w:val="Heading3"/>
      </w:pPr>
      <w:r w:rsidRPr="00CC002C">
        <w:t>Restraint Minimisation and Safe Practice</w:t>
      </w:r>
      <w:r w:rsidRPr="00FF41C5">
        <w:t xml:space="preserve"> as at </w:t>
      </w:r>
      <w:bookmarkStart w:id="9" w:name="AuditStartDate6"/>
      <w:r>
        <w:t>5 May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42D64" w:rsidTr="00F62C56">
        <w:trPr>
          <w:cantSplit/>
        </w:trPr>
        <w:tc>
          <w:tcPr>
            <w:tcW w:w="5529" w:type="dxa"/>
          </w:tcPr>
          <w:p w:rsidR="004D2CA9" w:rsidRPr="00CC002C" w:rsidRDefault="002F5866"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1B0EFE" w:rsidP="004D2CA9">
            <w:pPr>
              <w:spacing w:after="0"/>
              <w:ind w:left="0"/>
              <w:rPr>
                <w:rFonts w:cs="Arial"/>
                <w:b/>
                <w:szCs w:val="24"/>
              </w:rPr>
            </w:pPr>
          </w:p>
        </w:tc>
        <w:tc>
          <w:tcPr>
            <w:tcW w:w="2330" w:type="dxa"/>
            <w:shd w:val="clear" w:color="auto" w:fill="FFFFFF"/>
          </w:tcPr>
          <w:p w:rsidR="004D2CA9" w:rsidRPr="00CC002C" w:rsidRDefault="002F5866" w:rsidP="004D2CA9">
            <w:pPr>
              <w:spacing w:after="0"/>
              <w:ind w:left="0"/>
              <w:rPr>
                <w:rFonts w:cs="Arial"/>
                <w:b/>
                <w:szCs w:val="24"/>
              </w:rPr>
            </w:pPr>
            <w:r>
              <w:t>Standards applicable to this service fully attained.</w:t>
            </w:r>
          </w:p>
        </w:tc>
      </w:tr>
    </w:tbl>
    <w:p w:rsidR="00FF41C5" w:rsidRPr="00CC002C" w:rsidRDefault="002F5866" w:rsidP="00FF41C5">
      <w:pPr>
        <w:pStyle w:val="Heading3"/>
      </w:pPr>
      <w:r w:rsidRPr="00CC002C">
        <w:lastRenderedPageBreak/>
        <w:t>Infection Prevention and Control</w:t>
      </w:r>
      <w:r w:rsidRPr="00FF41C5">
        <w:t xml:space="preserve"> as at </w:t>
      </w:r>
      <w:bookmarkStart w:id="10" w:name="AuditStartDate7"/>
      <w:r w:rsidRPr="00CC002C">
        <w:t>5 May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142D64" w:rsidTr="00F62C56">
        <w:trPr>
          <w:cantSplit/>
        </w:trPr>
        <w:tc>
          <w:tcPr>
            <w:tcW w:w="5529" w:type="dxa"/>
          </w:tcPr>
          <w:p w:rsidR="004D2CA9" w:rsidRPr="00CC002C" w:rsidRDefault="002F5866"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1B0EFE" w:rsidP="004D2CA9">
            <w:pPr>
              <w:spacing w:after="0"/>
              <w:ind w:left="0"/>
              <w:rPr>
                <w:rFonts w:cs="Arial"/>
                <w:b/>
                <w:szCs w:val="24"/>
              </w:rPr>
            </w:pPr>
          </w:p>
        </w:tc>
        <w:tc>
          <w:tcPr>
            <w:tcW w:w="2330" w:type="dxa"/>
            <w:shd w:val="clear" w:color="auto" w:fill="FFFFFF"/>
          </w:tcPr>
          <w:p w:rsidR="004D2CA9" w:rsidRPr="00CC002C" w:rsidRDefault="002F5866" w:rsidP="004D2CA9">
            <w:pPr>
              <w:spacing w:after="0"/>
              <w:ind w:left="0"/>
              <w:rPr>
                <w:rFonts w:cs="Arial"/>
                <w:b/>
                <w:szCs w:val="24"/>
              </w:rPr>
            </w:pPr>
            <w:r>
              <w:t>Standards applicable to this service fully attained.</w:t>
            </w:r>
          </w:p>
        </w:tc>
      </w:tr>
    </w:tbl>
    <w:p w:rsidR="001B0EFE" w:rsidRDefault="001B0EFE" w:rsidP="002F5866">
      <w:pPr>
        <w:pStyle w:val="Heading2"/>
        <w:rPr>
          <w:sz w:val="24"/>
        </w:rPr>
        <w:sectPr w:rsidR="001B0EFE" w:rsidSect="001B0EFE">
          <w:headerReference w:type="even" r:id="rId9"/>
          <w:headerReference w:type="default" r:id="rId10"/>
          <w:footerReference w:type="even" r:id="rId11"/>
          <w:footerReference w:type="default" r:id="rId12"/>
          <w:headerReference w:type="first" r:id="rId13"/>
          <w:footerReference w:type="first" r:id="rId14"/>
          <w:pgSz w:w="11906" w:h="16838"/>
          <w:pgMar w:top="720" w:right="720" w:bottom="720" w:left="720" w:header="708" w:footer="708" w:gutter="0"/>
          <w:cols w:space="708"/>
          <w:docGrid w:linePitch="360"/>
        </w:sectPr>
      </w:pPr>
    </w:p>
    <w:p w:rsidR="007D4715" w:rsidRPr="00B476FC" w:rsidRDefault="007D4715" w:rsidP="001B0EFE">
      <w:pPr>
        <w:pStyle w:val="Heading1"/>
      </w:pPr>
      <w:r w:rsidRPr="006B29EE">
        <w:lastRenderedPageBreak/>
        <w:t>HealthCERT Aged Residential Care Audit Report (version 4.0)</w:t>
      </w:r>
    </w:p>
    <w:p w:rsidR="007D4715" w:rsidRPr="000438ED" w:rsidRDefault="007D4715" w:rsidP="001B0EFE">
      <w:pPr>
        <w:pStyle w:val="Heading2"/>
      </w:pPr>
      <w:r w:rsidRPr="000438ED">
        <w:t>Introduction</w:t>
      </w:r>
    </w:p>
    <w:p w:rsidR="007D4715" w:rsidRDefault="007D4715" w:rsidP="001B0EFE">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7D4715" w:rsidRDefault="007D4715" w:rsidP="001B0EFE">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7D4715" w:rsidRDefault="007D4715" w:rsidP="001B0EFE">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7D4715" w:rsidRPr="000438ED" w:rsidRDefault="007D4715" w:rsidP="001B0EFE">
      <w:pPr>
        <w:pStyle w:val="Heading2"/>
      </w:pPr>
      <w:r w:rsidRPr="000438ED">
        <w:t>Audit Report</w:t>
      </w:r>
    </w:p>
    <w:tbl>
      <w:tblPr>
        <w:tblStyle w:val="TableGrid"/>
        <w:tblW w:w="0" w:type="auto"/>
        <w:tblLook w:val="04A0" w:firstRow="1" w:lastRow="0" w:firstColumn="1" w:lastColumn="0" w:noHBand="0" w:noVBand="1"/>
      </w:tblPr>
      <w:tblGrid>
        <w:gridCol w:w="3652"/>
        <w:gridCol w:w="11907"/>
      </w:tblGrid>
      <w:tr w:rsidR="007D4715" w:rsidTr="005543A1">
        <w:tc>
          <w:tcPr>
            <w:tcW w:w="3652" w:type="dxa"/>
          </w:tcPr>
          <w:p w:rsidR="007D4715" w:rsidRPr="0028613C" w:rsidRDefault="007D4715" w:rsidP="001B0EFE">
            <w:pPr>
              <w:spacing w:before="60"/>
              <w:ind w:left="0"/>
              <w:rPr>
                <w:b/>
              </w:rPr>
            </w:pPr>
            <w:r w:rsidRPr="0028613C">
              <w:rPr>
                <w:b/>
              </w:rPr>
              <w:t>Legal entity name</w:t>
            </w:r>
            <w:r>
              <w:rPr>
                <w:b/>
              </w:rPr>
              <w:t>:</w:t>
            </w:r>
          </w:p>
        </w:tc>
        <w:tc>
          <w:tcPr>
            <w:tcW w:w="11907" w:type="dxa"/>
          </w:tcPr>
          <w:p w:rsidR="007D4715" w:rsidRPr="0028613C" w:rsidRDefault="007D4715" w:rsidP="001B0EFE">
            <w:pPr>
              <w:spacing w:before="60"/>
              <w:ind w:left="0"/>
            </w:pPr>
            <w:r w:rsidRPr="0028613C">
              <w:t>Presbyterian Support Central</w:t>
            </w:r>
          </w:p>
        </w:tc>
      </w:tr>
      <w:tr w:rsidR="007D4715" w:rsidTr="005543A1">
        <w:tc>
          <w:tcPr>
            <w:tcW w:w="3652" w:type="dxa"/>
          </w:tcPr>
          <w:p w:rsidR="007D4715" w:rsidRPr="0028613C" w:rsidRDefault="007D4715" w:rsidP="001B0EFE">
            <w:pPr>
              <w:spacing w:before="60"/>
              <w:ind w:left="0"/>
              <w:rPr>
                <w:b/>
              </w:rPr>
            </w:pPr>
            <w:r>
              <w:rPr>
                <w:b/>
              </w:rPr>
              <w:t>Certificate name:</w:t>
            </w:r>
          </w:p>
        </w:tc>
        <w:tc>
          <w:tcPr>
            <w:tcW w:w="11907" w:type="dxa"/>
          </w:tcPr>
          <w:p w:rsidR="007D4715" w:rsidRPr="0028613C" w:rsidRDefault="007D4715" w:rsidP="001B0EFE">
            <w:pPr>
              <w:spacing w:before="60"/>
              <w:ind w:left="0"/>
            </w:pPr>
            <w:r w:rsidRPr="0028613C">
              <w:t xml:space="preserve">Presbyterian Support Central - </w:t>
            </w:r>
            <w:proofErr w:type="spellStart"/>
            <w:r w:rsidRPr="0028613C">
              <w:t>Reevedon</w:t>
            </w:r>
            <w:proofErr w:type="spellEnd"/>
          </w:p>
        </w:tc>
      </w:tr>
    </w:tbl>
    <w:p w:rsidR="007D4715" w:rsidRDefault="007D4715" w:rsidP="001B0EFE">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7D4715" w:rsidTr="005543A1">
        <w:tc>
          <w:tcPr>
            <w:tcW w:w="3652" w:type="dxa"/>
          </w:tcPr>
          <w:p w:rsidR="007D4715" w:rsidRPr="0028613C" w:rsidRDefault="007D4715" w:rsidP="001B0EFE">
            <w:pPr>
              <w:keepNext/>
              <w:spacing w:before="60"/>
              <w:ind w:left="0"/>
              <w:rPr>
                <w:b/>
              </w:rPr>
            </w:pPr>
            <w:r w:rsidRPr="0028613C">
              <w:rPr>
                <w:b/>
              </w:rPr>
              <w:t>Designated Auditing Agency</w:t>
            </w:r>
            <w:r>
              <w:rPr>
                <w:b/>
              </w:rPr>
              <w:t>:</w:t>
            </w:r>
          </w:p>
        </w:tc>
        <w:tc>
          <w:tcPr>
            <w:tcW w:w="11907" w:type="dxa"/>
          </w:tcPr>
          <w:p w:rsidR="007D4715" w:rsidRPr="0028613C" w:rsidRDefault="007D4715" w:rsidP="001B0EFE">
            <w:pPr>
              <w:keepNext/>
              <w:spacing w:before="60"/>
              <w:ind w:left="0"/>
            </w:pPr>
            <w:r w:rsidRPr="0028613C">
              <w:t>Health and Disability Auditing New Zealand Limited</w:t>
            </w:r>
          </w:p>
        </w:tc>
      </w:tr>
    </w:tbl>
    <w:p w:rsidR="007D4715" w:rsidRDefault="007D4715" w:rsidP="001B0EFE">
      <w:pPr>
        <w:spacing w:after="0"/>
        <w:ind w:left="0"/>
        <w:rPr>
          <w:sz w:val="20"/>
          <w:szCs w:val="20"/>
        </w:rPr>
      </w:pPr>
    </w:p>
    <w:tbl>
      <w:tblPr>
        <w:tblStyle w:val="TableGrid"/>
        <w:tblW w:w="0" w:type="auto"/>
        <w:tblLook w:val="04A0" w:firstRow="1" w:lastRow="0" w:firstColumn="1" w:lastColumn="0" w:noHBand="0" w:noVBand="1"/>
      </w:tblPr>
      <w:tblGrid>
        <w:gridCol w:w="3634"/>
        <w:gridCol w:w="1553"/>
        <w:gridCol w:w="2819"/>
        <w:gridCol w:w="1412"/>
        <w:gridCol w:w="6196"/>
      </w:tblGrid>
      <w:tr w:rsidR="007D4715" w:rsidTr="005543A1">
        <w:tc>
          <w:tcPr>
            <w:tcW w:w="3652" w:type="dxa"/>
          </w:tcPr>
          <w:p w:rsidR="007D4715" w:rsidRPr="0028613C" w:rsidRDefault="007D4715" w:rsidP="001B0EFE">
            <w:pPr>
              <w:keepNext/>
              <w:spacing w:before="60"/>
              <w:ind w:left="0"/>
              <w:rPr>
                <w:b/>
              </w:rPr>
            </w:pPr>
            <w:r w:rsidRPr="0028613C">
              <w:rPr>
                <w:b/>
              </w:rPr>
              <w:t>Types of audit</w:t>
            </w:r>
            <w:r>
              <w:rPr>
                <w:b/>
              </w:rPr>
              <w:t>:</w:t>
            </w:r>
          </w:p>
        </w:tc>
        <w:tc>
          <w:tcPr>
            <w:tcW w:w="12048" w:type="dxa"/>
            <w:gridSpan w:val="4"/>
          </w:tcPr>
          <w:p w:rsidR="007D4715" w:rsidRPr="0028613C" w:rsidRDefault="007D4715" w:rsidP="001B0EFE">
            <w:pPr>
              <w:keepNext/>
              <w:spacing w:before="60"/>
              <w:ind w:left="0"/>
            </w:pPr>
            <w:r w:rsidRPr="0028613C">
              <w:t>Surveillance Audit</w:t>
            </w:r>
          </w:p>
        </w:tc>
      </w:tr>
      <w:tr w:rsidR="007D4715" w:rsidTr="005543A1">
        <w:tc>
          <w:tcPr>
            <w:tcW w:w="3652" w:type="dxa"/>
          </w:tcPr>
          <w:p w:rsidR="007D4715" w:rsidRPr="0028613C" w:rsidRDefault="007D4715" w:rsidP="001B0EFE">
            <w:pPr>
              <w:spacing w:before="60"/>
              <w:ind w:left="0"/>
              <w:rPr>
                <w:b/>
              </w:rPr>
            </w:pPr>
            <w:r w:rsidRPr="0028613C">
              <w:rPr>
                <w:b/>
              </w:rPr>
              <w:t>Premises audited:</w:t>
            </w:r>
          </w:p>
        </w:tc>
        <w:tc>
          <w:tcPr>
            <w:tcW w:w="12048" w:type="dxa"/>
            <w:gridSpan w:val="4"/>
          </w:tcPr>
          <w:p w:rsidR="007D4715" w:rsidRPr="0028613C" w:rsidRDefault="007D4715" w:rsidP="001B0EFE">
            <w:pPr>
              <w:spacing w:before="60"/>
              <w:ind w:left="0"/>
            </w:pPr>
            <w:proofErr w:type="spellStart"/>
            <w:r w:rsidRPr="0028613C">
              <w:t>Reevedon</w:t>
            </w:r>
            <w:proofErr w:type="spellEnd"/>
            <w:r w:rsidRPr="0028613C">
              <w:t xml:space="preserve"> </w:t>
            </w:r>
            <w:proofErr w:type="spellStart"/>
            <w:r w:rsidRPr="0028613C">
              <w:t>Resthome</w:t>
            </w:r>
            <w:proofErr w:type="spellEnd"/>
          </w:p>
        </w:tc>
      </w:tr>
      <w:tr w:rsidR="007D4715" w:rsidTr="005543A1">
        <w:tc>
          <w:tcPr>
            <w:tcW w:w="3652" w:type="dxa"/>
          </w:tcPr>
          <w:p w:rsidR="007D4715" w:rsidRPr="0028613C" w:rsidRDefault="007D4715" w:rsidP="001B0EFE">
            <w:pPr>
              <w:spacing w:before="60"/>
              <w:ind w:left="0"/>
              <w:rPr>
                <w:b/>
              </w:rPr>
            </w:pPr>
            <w:r w:rsidRPr="0028613C">
              <w:rPr>
                <w:b/>
              </w:rPr>
              <w:t>Services audited:</w:t>
            </w:r>
          </w:p>
        </w:tc>
        <w:tc>
          <w:tcPr>
            <w:tcW w:w="12048" w:type="dxa"/>
            <w:gridSpan w:val="4"/>
          </w:tcPr>
          <w:p w:rsidR="007D4715" w:rsidRPr="0028613C" w:rsidRDefault="007D4715" w:rsidP="001B0EFE">
            <w:pPr>
              <w:spacing w:before="60"/>
              <w:ind w:left="0"/>
            </w:pPr>
            <w:r w:rsidRPr="0028613C">
              <w:t>Rest home care (excluding dementia care)</w:t>
            </w:r>
          </w:p>
        </w:tc>
      </w:tr>
      <w:tr w:rsidR="007D4715" w:rsidTr="005543A1">
        <w:tc>
          <w:tcPr>
            <w:tcW w:w="3652" w:type="dxa"/>
          </w:tcPr>
          <w:p w:rsidR="007D4715" w:rsidRPr="0028613C" w:rsidRDefault="007D4715" w:rsidP="001B0EFE">
            <w:pPr>
              <w:spacing w:before="60"/>
              <w:ind w:left="0"/>
              <w:rPr>
                <w:b/>
              </w:rPr>
            </w:pPr>
            <w:r w:rsidRPr="0028613C">
              <w:rPr>
                <w:b/>
              </w:rPr>
              <w:t>Dates of audit</w:t>
            </w:r>
            <w:r>
              <w:rPr>
                <w:b/>
              </w:rPr>
              <w:t>:</w:t>
            </w:r>
          </w:p>
        </w:tc>
        <w:tc>
          <w:tcPr>
            <w:tcW w:w="1559" w:type="dxa"/>
            <w:tcBorders>
              <w:right w:val="nil"/>
            </w:tcBorders>
          </w:tcPr>
          <w:p w:rsidR="007D4715" w:rsidRPr="0028613C" w:rsidRDefault="007D4715" w:rsidP="001B0EFE">
            <w:pPr>
              <w:spacing w:before="60"/>
              <w:ind w:left="0"/>
              <w:rPr>
                <w:b/>
              </w:rPr>
            </w:pPr>
            <w:r w:rsidRPr="0028613C">
              <w:rPr>
                <w:b/>
              </w:rPr>
              <w:t>Start date:</w:t>
            </w:r>
          </w:p>
        </w:tc>
        <w:tc>
          <w:tcPr>
            <w:tcW w:w="2835" w:type="dxa"/>
            <w:tcBorders>
              <w:left w:val="nil"/>
              <w:right w:val="nil"/>
            </w:tcBorders>
          </w:tcPr>
          <w:p w:rsidR="007D4715" w:rsidRPr="0028613C" w:rsidRDefault="007D4715" w:rsidP="001B0EFE">
            <w:pPr>
              <w:spacing w:before="60"/>
              <w:ind w:left="0"/>
            </w:pPr>
            <w:r>
              <w:t>5 May 2014</w:t>
            </w:r>
          </w:p>
        </w:tc>
        <w:tc>
          <w:tcPr>
            <w:tcW w:w="1417" w:type="dxa"/>
            <w:tcBorders>
              <w:left w:val="nil"/>
              <w:right w:val="nil"/>
            </w:tcBorders>
          </w:tcPr>
          <w:p w:rsidR="007D4715" w:rsidRPr="0028613C" w:rsidRDefault="007D4715" w:rsidP="001B0EFE">
            <w:pPr>
              <w:spacing w:before="60"/>
              <w:ind w:left="0"/>
              <w:rPr>
                <w:b/>
              </w:rPr>
            </w:pPr>
            <w:r w:rsidRPr="0028613C">
              <w:rPr>
                <w:b/>
              </w:rPr>
              <w:t>End date:</w:t>
            </w:r>
          </w:p>
        </w:tc>
        <w:tc>
          <w:tcPr>
            <w:tcW w:w="6237" w:type="dxa"/>
            <w:tcBorders>
              <w:left w:val="nil"/>
            </w:tcBorders>
          </w:tcPr>
          <w:p w:rsidR="007D4715" w:rsidRPr="0028613C" w:rsidRDefault="007D4715" w:rsidP="001B0EFE">
            <w:pPr>
              <w:spacing w:before="60"/>
              <w:ind w:left="0"/>
            </w:pPr>
            <w:r>
              <w:t>5 May 2014</w:t>
            </w:r>
          </w:p>
        </w:tc>
      </w:tr>
    </w:tbl>
    <w:p w:rsidR="007D4715" w:rsidRDefault="007D4715" w:rsidP="001B0EFE">
      <w:pPr>
        <w:spacing w:after="0"/>
        <w:ind w:left="0"/>
        <w:rPr>
          <w:sz w:val="20"/>
          <w:szCs w:val="20"/>
        </w:rPr>
      </w:pPr>
    </w:p>
    <w:tbl>
      <w:tblPr>
        <w:tblStyle w:val="TableGrid"/>
        <w:tblW w:w="0" w:type="auto"/>
        <w:tblLook w:val="04A0" w:firstRow="1" w:lastRow="0" w:firstColumn="1" w:lastColumn="0" w:noHBand="0" w:noVBand="1"/>
      </w:tblPr>
      <w:tblGrid>
        <w:gridCol w:w="15559"/>
      </w:tblGrid>
      <w:tr w:rsidR="007D4715" w:rsidTr="005543A1">
        <w:tc>
          <w:tcPr>
            <w:tcW w:w="15559" w:type="dxa"/>
          </w:tcPr>
          <w:p w:rsidR="007D4715" w:rsidRPr="008A3C5F" w:rsidRDefault="007D4715" w:rsidP="001B0EFE">
            <w:pPr>
              <w:keepNext/>
              <w:spacing w:before="60"/>
              <w:ind w:left="0"/>
              <w:rPr>
                <w:b/>
              </w:rPr>
            </w:pPr>
            <w:r w:rsidRPr="008A3C5F">
              <w:rPr>
                <w:b/>
              </w:rPr>
              <w:t>Proposed changes to current services</w:t>
            </w:r>
            <w:r>
              <w:rPr>
                <w:b/>
              </w:rPr>
              <w:t xml:space="preserve"> (if any)</w:t>
            </w:r>
            <w:r w:rsidRPr="008A3C5F">
              <w:rPr>
                <w:b/>
              </w:rPr>
              <w:t>:</w:t>
            </w:r>
          </w:p>
        </w:tc>
      </w:tr>
      <w:tr w:rsidR="007D4715" w:rsidTr="005543A1">
        <w:tc>
          <w:tcPr>
            <w:tcW w:w="15559" w:type="dxa"/>
          </w:tcPr>
          <w:p w:rsidR="007D4715" w:rsidRPr="008A3C5F" w:rsidRDefault="007D4715" w:rsidP="001B0EFE">
            <w:pPr>
              <w:tabs>
                <w:tab w:val="left" w:pos="3885"/>
              </w:tabs>
              <w:spacing w:before="60"/>
              <w:ind w:left="0"/>
            </w:pPr>
          </w:p>
        </w:tc>
      </w:tr>
    </w:tbl>
    <w:p w:rsidR="007D4715" w:rsidRDefault="007D4715" w:rsidP="001B0EFE">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7D4715" w:rsidTr="005543A1">
        <w:tc>
          <w:tcPr>
            <w:tcW w:w="10740" w:type="dxa"/>
          </w:tcPr>
          <w:p w:rsidR="007D4715" w:rsidRPr="00A404CD" w:rsidRDefault="007D4715" w:rsidP="001B0EFE">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7D4715" w:rsidRPr="00A404CD" w:rsidRDefault="007D4715" w:rsidP="001B0EFE">
            <w:pPr>
              <w:spacing w:before="60"/>
              <w:ind w:left="0"/>
              <w:rPr>
                <w:b/>
                <w:szCs w:val="20"/>
              </w:rPr>
            </w:pPr>
            <w:r>
              <w:rPr>
                <w:szCs w:val="20"/>
              </w:rPr>
              <w:t>31</w:t>
            </w:r>
          </w:p>
        </w:tc>
      </w:tr>
    </w:tbl>
    <w:p w:rsidR="007D4715" w:rsidRPr="000438ED" w:rsidRDefault="007D4715" w:rsidP="001B0EFE">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7D4715" w:rsidTr="005543A1">
        <w:trPr>
          <w:cantSplit/>
        </w:trPr>
        <w:tc>
          <w:tcPr>
            <w:tcW w:w="2235" w:type="dxa"/>
          </w:tcPr>
          <w:p w:rsidR="007D4715" w:rsidRPr="00A94C69" w:rsidRDefault="007D4715" w:rsidP="001B0EFE">
            <w:pPr>
              <w:tabs>
                <w:tab w:val="left" w:pos="1560"/>
              </w:tabs>
              <w:spacing w:before="60"/>
              <w:ind w:left="0"/>
              <w:rPr>
                <w:rFonts w:cs="Arial"/>
                <w:sz w:val="20"/>
                <w:szCs w:val="20"/>
              </w:rPr>
            </w:pPr>
            <w:r w:rsidRPr="00A94C69">
              <w:rPr>
                <w:rFonts w:cs="Arial"/>
                <w:b/>
                <w:sz w:val="20"/>
                <w:szCs w:val="20"/>
              </w:rPr>
              <w:t>Lead Auditor</w:t>
            </w:r>
          </w:p>
        </w:tc>
        <w:tc>
          <w:tcPr>
            <w:tcW w:w="7087" w:type="dxa"/>
          </w:tcPr>
          <w:p w:rsidR="007D4715" w:rsidRPr="00FA2EDC" w:rsidRDefault="007D4715" w:rsidP="001B0EFE">
            <w:pPr>
              <w:tabs>
                <w:tab w:val="left" w:pos="1560"/>
              </w:tabs>
              <w:spacing w:before="60"/>
              <w:ind w:left="0"/>
              <w:rPr>
                <w:rFonts w:cs="Arial"/>
                <w:sz w:val="20"/>
                <w:szCs w:val="20"/>
              </w:rPr>
            </w:pPr>
            <w:r>
              <w:rPr>
                <w:rFonts w:cs="Arial"/>
                <w:sz w:val="20"/>
                <w:szCs w:val="20"/>
              </w:rPr>
              <w:t>XXXXX</w:t>
            </w:r>
          </w:p>
        </w:tc>
        <w:tc>
          <w:tcPr>
            <w:tcW w:w="1418" w:type="dxa"/>
          </w:tcPr>
          <w:p w:rsidR="007D4715" w:rsidRPr="00A94C69" w:rsidRDefault="007D4715" w:rsidP="001B0EFE">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7D4715" w:rsidRPr="00A94C69" w:rsidRDefault="007D4715" w:rsidP="001B0EFE">
            <w:pPr>
              <w:spacing w:before="60"/>
              <w:ind w:left="0"/>
              <w:jc w:val="center"/>
              <w:rPr>
                <w:rFonts w:cs="Arial"/>
                <w:sz w:val="20"/>
                <w:szCs w:val="20"/>
              </w:rPr>
            </w:pPr>
            <w:r>
              <w:rPr>
                <w:rFonts w:cs="Arial"/>
                <w:sz w:val="20"/>
                <w:szCs w:val="20"/>
              </w:rPr>
              <w:t>8</w:t>
            </w:r>
          </w:p>
        </w:tc>
        <w:tc>
          <w:tcPr>
            <w:tcW w:w="1417" w:type="dxa"/>
          </w:tcPr>
          <w:p w:rsidR="007D4715" w:rsidRPr="00A94C69" w:rsidRDefault="007D4715" w:rsidP="001B0EFE">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7D4715" w:rsidRPr="00A94C69" w:rsidRDefault="007D4715" w:rsidP="001B0EFE">
            <w:pPr>
              <w:spacing w:before="60"/>
              <w:ind w:left="0"/>
              <w:jc w:val="center"/>
              <w:rPr>
                <w:rFonts w:cs="Arial"/>
                <w:sz w:val="20"/>
                <w:szCs w:val="20"/>
              </w:rPr>
            </w:pPr>
            <w:r>
              <w:rPr>
                <w:rFonts w:cs="Arial"/>
                <w:sz w:val="20"/>
                <w:szCs w:val="20"/>
              </w:rPr>
              <w:t>5</w:t>
            </w:r>
          </w:p>
        </w:tc>
      </w:tr>
      <w:tr w:rsidR="007D4715" w:rsidTr="005543A1">
        <w:trPr>
          <w:cantSplit/>
        </w:trPr>
        <w:tc>
          <w:tcPr>
            <w:tcW w:w="2235" w:type="dxa"/>
          </w:tcPr>
          <w:p w:rsidR="007D4715" w:rsidRPr="00A94C69" w:rsidRDefault="007D4715" w:rsidP="001B0EFE">
            <w:pPr>
              <w:keepNext/>
              <w:spacing w:before="60"/>
              <w:ind w:left="0"/>
              <w:rPr>
                <w:rFonts w:cs="Arial"/>
                <w:b/>
                <w:sz w:val="20"/>
                <w:szCs w:val="20"/>
              </w:rPr>
            </w:pPr>
            <w:r w:rsidRPr="00A94C69">
              <w:rPr>
                <w:rFonts w:cs="Arial"/>
                <w:b/>
                <w:sz w:val="20"/>
                <w:szCs w:val="20"/>
              </w:rPr>
              <w:t>Other Auditors</w:t>
            </w:r>
          </w:p>
        </w:tc>
        <w:tc>
          <w:tcPr>
            <w:tcW w:w="7087" w:type="dxa"/>
          </w:tcPr>
          <w:p w:rsidR="007D4715" w:rsidRPr="00FA2EDC" w:rsidRDefault="007D4715" w:rsidP="001B0EFE">
            <w:pPr>
              <w:keepNext/>
              <w:spacing w:before="60"/>
              <w:ind w:left="0"/>
              <w:rPr>
                <w:rFonts w:cs="Arial"/>
                <w:sz w:val="20"/>
                <w:szCs w:val="20"/>
              </w:rPr>
            </w:pPr>
            <w:r>
              <w:rPr>
                <w:rFonts w:cs="Arial"/>
                <w:sz w:val="20"/>
                <w:szCs w:val="20"/>
              </w:rPr>
              <w:t>XXXXX</w:t>
            </w:r>
          </w:p>
        </w:tc>
        <w:tc>
          <w:tcPr>
            <w:tcW w:w="1418" w:type="dxa"/>
          </w:tcPr>
          <w:p w:rsidR="007D4715" w:rsidRPr="00A94C69" w:rsidRDefault="007D4715" w:rsidP="001B0EFE">
            <w:pPr>
              <w:keepNext/>
              <w:spacing w:before="60"/>
              <w:ind w:left="0"/>
              <w:jc w:val="right"/>
              <w:rPr>
                <w:rFonts w:cs="Arial"/>
                <w:b/>
                <w:sz w:val="20"/>
                <w:szCs w:val="20"/>
              </w:rPr>
            </w:pPr>
            <w:r w:rsidRPr="00A94C69">
              <w:rPr>
                <w:rFonts w:cs="Arial"/>
                <w:b/>
                <w:sz w:val="20"/>
                <w:szCs w:val="20"/>
              </w:rPr>
              <w:t>Total hours on site</w:t>
            </w:r>
          </w:p>
        </w:tc>
        <w:tc>
          <w:tcPr>
            <w:tcW w:w="1701" w:type="dxa"/>
          </w:tcPr>
          <w:p w:rsidR="007D4715" w:rsidRPr="00A94C69" w:rsidRDefault="007D4715" w:rsidP="001B0EFE">
            <w:pPr>
              <w:keepNext/>
              <w:spacing w:before="60"/>
              <w:ind w:left="0"/>
              <w:jc w:val="center"/>
              <w:rPr>
                <w:rFonts w:cs="Arial"/>
                <w:sz w:val="20"/>
                <w:szCs w:val="20"/>
              </w:rPr>
            </w:pPr>
            <w:r>
              <w:rPr>
                <w:rFonts w:cs="Arial"/>
                <w:sz w:val="20"/>
                <w:szCs w:val="20"/>
              </w:rPr>
              <w:t>8</w:t>
            </w:r>
          </w:p>
        </w:tc>
        <w:tc>
          <w:tcPr>
            <w:tcW w:w="1417" w:type="dxa"/>
          </w:tcPr>
          <w:p w:rsidR="007D4715" w:rsidRPr="00A94C69" w:rsidRDefault="007D4715" w:rsidP="001B0EFE">
            <w:pPr>
              <w:keepNext/>
              <w:spacing w:before="60"/>
              <w:ind w:left="0"/>
              <w:jc w:val="right"/>
              <w:rPr>
                <w:rFonts w:cs="Arial"/>
                <w:b/>
                <w:sz w:val="20"/>
                <w:szCs w:val="20"/>
              </w:rPr>
            </w:pPr>
            <w:r w:rsidRPr="00A94C69">
              <w:rPr>
                <w:rFonts w:cs="Arial"/>
                <w:b/>
                <w:sz w:val="20"/>
                <w:szCs w:val="20"/>
              </w:rPr>
              <w:t>Total hours off site</w:t>
            </w:r>
          </w:p>
        </w:tc>
        <w:tc>
          <w:tcPr>
            <w:tcW w:w="1701" w:type="dxa"/>
          </w:tcPr>
          <w:p w:rsidR="007D4715" w:rsidRPr="00A94C69" w:rsidRDefault="007D4715" w:rsidP="001B0EFE">
            <w:pPr>
              <w:keepNext/>
              <w:spacing w:before="60"/>
              <w:ind w:left="0"/>
              <w:jc w:val="center"/>
              <w:rPr>
                <w:rFonts w:cs="Arial"/>
                <w:sz w:val="20"/>
                <w:szCs w:val="20"/>
              </w:rPr>
            </w:pPr>
            <w:r>
              <w:rPr>
                <w:rFonts w:cs="Arial"/>
                <w:sz w:val="20"/>
                <w:szCs w:val="20"/>
              </w:rPr>
              <w:t>4</w:t>
            </w:r>
          </w:p>
        </w:tc>
      </w:tr>
      <w:tr w:rsidR="007D4715" w:rsidTr="005543A1">
        <w:trPr>
          <w:cantSplit/>
        </w:trPr>
        <w:tc>
          <w:tcPr>
            <w:tcW w:w="2235" w:type="dxa"/>
          </w:tcPr>
          <w:p w:rsidR="007D4715" w:rsidRPr="00A94C69" w:rsidRDefault="007D4715" w:rsidP="001B0EFE">
            <w:pPr>
              <w:keepNext/>
              <w:spacing w:before="60"/>
              <w:ind w:left="0"/>
              <w:rPr>
                <w:rFonts w:cs="Arial"/>
                <w:b/>
                <w:sz w:val="20"/>
                <w:szCs w:val="20"/>
              </w:rPr>
            </w:pPr>
            <w:r w:rsidRPr="00A94C69">
              <w:rPr>
                <w:rFonts w:cs="Arial"/>
                <w:b/>
                <w:sz w:val="20"/>
                <w:szCs w:val="20"/>
              </w:rPr>
              <w:t>Technical Experts</w:t>
            </w:r>
          </w:p>
        </w:tc>
        <w:tc>
          <w:tcPr>
            <w:tcW w:w="7087" w:type="dxa"/>
          </w:tcPr>
          <w:p w:rsidR="007D4715" w:rsidRPr="00FA2EDC" w:rsidRDefault="007D4715" w:rsidP="001B0EFE">
            <w:pPr>
              <w:keepNext/>
              <w:spacing w:before="60"/>
              <w:ind w:left="0"/>
              <w:rPr>
                <w:rFonts w:cs="Arial"/>
                <w:sz w:val="20"/>
                <w:szCs w:val="20"/>
              </w:rPr>
            </w:pPr>
          </w:p>
        </w:tc>
        <w:tc>
          <w:tcPr>
            <w:tcW w:w="1418" w:type="dxa"/>
          </w:tcPr>
          <w:p w:rsidR="007D4715" w:rsidRPr="00A94C69" w:rsidRDefault="007D4715" w:rsidP="001B0EFE">
            <w:pPr>
              <w:keepNext/>
              <w:spacing w:before="60"/>
              <w:ind w:left="0"/>
              <w:jc w:val="right"/>
              <w:rPr>
                <w:rFonts w:cs="Arial"/>
                <w:b/>
                <w:sz w:val="20"/>
                <w:szCs w:val="20"/>
              </w:rPr>
            </w:pPr>
            <w:r w:rsidRPr="00A94C69">
              <w:rPr>
                <w:rFonts w:cs="Arial"/>
                <w:b/>
                <w:sz w:val="20"/>
                <w:szCs w:val="20"/>
              </w:rPr>
              <w:t>Total hours on site</w:t>
            </w:r>
          </w:p>
        </w:tc>
        <w:tc>
          <w:tcPr>
            <w:tcW w:w="1701" w:type="dxa"/>
          </w:tcPr>
          <w:p w:rsidR="007D4715" w:rsidRPr="00A94C69" w:rsidRDefault="007D4715" w:rsidP="001B0EFE">
            <w:pPr>
              <w:keepNext/>
              <w:spacing w:before="60"/>
              <w:ind w:left="0"/>
              <w:jc w:val="center"/>
              <w:rPr>
                <w:rFonts w:cs="Arial"/>
                <w:sz w:val="20"/>
                <w:szCs w:val="20"/>
              </w:rPr>
            </w:pPr>
          </w:p>
        </w:tc>
        <w:tc>
          <w:tcPr>
            <w:tcW w:w="1417" w:type="dxa"/>
          </w:tcPr>
          <w:p w:rsidR="007D4715" w:rsidRPr="00A94C69" w:rsidRDefault="007D4715" w:rsidP="001B0EFE">
            <w:pPr>
              <w:keepNext/>
              <w:spacing w:before="60"/>
              <w:ind w:left="0"/>
              <w:jc w:val="right"/>
              <w:rPr>
                <w:rFonts w:cs="Arial"/>
                <w:b/>
                <w:sz w:val="20"/>
                <w:szCs w:val="20"/>
              </w:rPr>
            </w:pPr>
            <w:r w:rsidRPr="00A94C69">
              <w:rPr>
                <w:rFonts w:cs="Arial"/>
                <w:b/>
                <w:sz w:val="20"/>
                <w:szCs w:val="20"/>
              </w:rPr>
              <w:t>Total hours off site</w:t>
            </w:r>
          </w:p>
        </w:tc>
        <w:tc>
          <w:tcPr>
            <w:tcW w:w="1701" w:type="dxa"/>
          </w:tcPr>
          <w:p w:rsidR="007D4715" w:rsidRPr="00A94C69" w:rsidRDefault="007D4715" w:rsidP="001B0EFE">
            <w:pPr>
              <w:keepNext/>
              <w:spacing w:before="60"/>
              <w:ind w:left="0"/>
              <w:jc w:val="center"/>
              <w:rPr>
                <w:rFonts w:cs="Arial"/>
                <w:sz w:val="20"/>
                <w:szCs w:val="20"/>
              </w:rPr>
            </w:pPr>
          </w:p>
        </w:tc>
      </w:tr>
      <w:tr w:rsidR="007D4715" w:rsidTr="005543A1">
        <w:trPr>
          <w:cantSplit/>
        </w:trPr>
        <w:tc>
          <w:tcPr>
            <w:tcW w:w="2235" w:type="dxa"/>
          </w:tcPr>
          <w:p w:rsidR="007D4715" w:rsidRPr="00A94C69" w:rsidRDefault="007D4715" w:rsidP="001B0EFE">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7D4715" w:rsidRPr="00FA2EDC" w:rsidRDefault="007D4715" w:rsidP="001B0EFE">
            <w:pPr>
              <w:keepNext/>
              <w:spacing w:before="60"/>
              <w:ind w:left="0"/>
              <w:rPr>
                <w:rFonts w:cs="Arial"/>
                <w:sz w:val="20"/>
                <w:szCs w:val="20"/>
              </w:rPr>
            </w:pPr>
          </w:p>
        </w:tc>
        <w:tc>
          <w:tcPr>
            <w:tcW w:w="1418" w:type="dxa"/>
            <w:tcBorders>
              <w:bottom w:val="single" w:sz="4" w:space="0" w:color="auto"/>
            </w:tcBorders>
          </w:tcPr>
          <w:p w:rsidR="007D4715" w:rsidRPr="00A94C69" w:rsidRDefault="007D4715" w:rsidP="001B0EFE">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7D4715" w:rsidRPr="00A94C69" w:rsidRDefault="007D4715" w:rsidP="001B0EFE">
            <w:pPr>
              <w:keepNext/>
              <w:spacing w:before="60"/>
              <w:ind w:left="0"/>
              <w:jc w:val="center"/>
              <w:rPr>
                <w:rFonts w:cs="Arial"/>
                <w:sz w:val="20"/>
                <w:szCs w:val="20"/>
              </w:rPr>
            </w:pPr>
          </w:p>
        </w:tc>
        <w:tc>
          <w:tcPr>
            <w:tcW w:w="1417" w:type="dxa"/>
          </w:tcPr>
          <w:p w:rsidR="007D4715" w:rsidRPr="00A94C69" w:rsidRDefault="007D4715" w:rsidP="001B0EFE">
            <w:pPr>
              <w:keepNext/>
              <w:spacing w:before="60"/>
              <w:ind w:left="0"/>
              <w:jc w:val="right"/>
              <w:rPr>
                <w:rFonts w:cs="Arial"/>
                <w:b/>
                <w:sz w:val="20"/>
                <w:szCs w:val="20"/>
              </w:rPr>
            </w:pPr>
            <w:r w:rsidRPr="00A94C69">
              <w:rPr>
                <w:rFonts w:cs="Arial"/>
                <w:b/>
                <w:sz w:val="20"/>
                <w:szCs w:val="20"/>
              </w:rPr>
              <w:t>Total hours off site</w:t>
            </w:r>
          </w:p>
        </w:tc>
        <w:tc>
          <w:tcPr>
            <w:tcW w:w="1701" w:type="dxa"/>
          </w:tcPr>
          <w:p w:rsidR="007D4715" w:rsidRPr="00A94C69" w:rsidRDefault="007D4715" w:rsidP="001B0EFE">
            <w:pPr>
              <w:keepNext/>
              <w:spacing w:before="60"/>
              <w:ind w:left="0"/>
              <w:jc w:val="center"/>
              <w:rPr>
                <w:rFonts w:cs="Arial"/>
                <w:sz w:val="20"/>
                <w:szCs w:val="20"/>
              </w:rPr>
            </w:pPr>
          </w:p>
        </w:tc>
      </w:tr>
      <w:tr w:rsidR="007D4715" w:rsidTr="005543A1">
        <w:trPr>
          <w:cantSplit/>
        </w:trPr>
        <w:tc>
          <w:tcPr>
            <w:tcW w:w="2235" w:type="dxa"/>
          </w:tcPr>
          <w:p w:rsidR="007D4715" w:rsidRPr="00A94C69" w:rsidRDefault="007D4715" w:rsidP="001B0EFE">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7D4715" w:rsidRPr="00A94C69" w:rsidRDefault="007D4715" w:rsidP="001B0EFE">
            <w:pPr>
              <w:spacing w:before="60"/>
              <w:ind w:left="0"/>
              <w:rPr>
                <w:rFonts w:cs="Arial"/>
                <w:sz w:val="20"/>
                <w:szCs w:val="20"/>
              </w:rPr>
            </w:pPr>
            <w:r>
              <w:rPr>
                <w:rFonts w:cs="Arial"/>
                <w:sz w:val="20"/>
                <w:szCs w:val="20"/>
              </w:rPr>
              <w:t>XXXXX</w:t>
            </w:r>
          </w:p>
        </w:tc>
        <w:tc>
          <w:tcPr>
            <w:tcW w:w="1418" w:type="dxa"/>
            <w:tcBorders>
              <w:left w:val="nil"/>
              <w:right w:val="nil"/>
            </w:tcBorders>
          </w:tcPr>
          <w:p w:rsidR="007D4715" w:rsidRPr="00A94C69" w:rsidRDefault="007D4715" w:rsidP="001B0EFE">
            <w:pPr>
              <w:spacing w:before="60"/>
              <w:ind w:left="0"/>
              <w:rPr>
                <w:rFonts w:cs="Arial"/>
                <w:sz w:val="20"/>
                <w:szCs w:val="20"/>
              </w:rPr>
            </w:pPr>
          </w:p>
        </w:tc>
        <w:tc>
          <w:tcPr>
            <w:tcW w:w="1701" w:type="dxa"/>
            <w:tcBorders>
              <w:left w:val="nil"/>
            </w:tcBorders>
          </w:tcPr>
          <w:p w:rsidR="007D4715" w:rsidRPr="00A94C69" w:rsidRDefault="007D4715" w:rsidP="001B0EFE">
            <w:pPr>
              <w:spacing w:before="60"/>
              <w:ind w:left="0"/>
              <w:rPr>
                <w:rFonts w:cs="Arial"/>
                <w:sz w:val="20"/>
                <w:szCs w:val="20"/>
              </w:rPr>
            </w:pPr>
          </w:p>
        </w:tc>
        <w:tc>
          <w:tcPr>
            <w:tcW w:w="1417" w:type="dxa"/>
          </w:tcPr>
          <w:p w:rsidR="007D4715" w:rsidRPr="00A94C69" w:rsidRDefault="007D4715" w:rsidP="001B0EFE">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7D4715" w:rsidRPr="00A94C69" w:rsidRDefault="007D4715" w:rsidP="001B0EFE">
            <w:pPr>
              <w:spacing w:before="60"/>
              <w:ind w:left="0"/>
              <w:jc w:val="center"/>
              <w:rPr>
                <w:rFonts w:cs="Arial"/>
                <w:sz w:val="20"/>
                <w:szCs w:val="20"/>
              </w:rPr>
            </w:pPr>
            <w:r>
              <w:rPr>
                <w:rFonts w:cs="Arial"/>
                <w:sz w:val="20"/>
                <w:szCs w:val="20"/>
              </w:rPr>
              <w:t>2</w:t>
            </w:r>
          </w:p>
        </w:tc>
      </w:tr>
    </w:tbl>
    <w:p w:rsidR="007D4715" w:rsidRPr="000438ED" w:rsidRDefault="007D4715" w:rsidP="001B0EFE">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7D4715" w:rsidTr="005543A1">
        <w:tc>
          <w:tcPr>
            <w:tcW w:w="3510" w:type="dxa"/>
          </w:tcPr>
          <w:p w:rsidR="007D4715" w:rsidRPr="001E74BD" w:rsidRDefault="007D4715" w:rsidP="001B0EFE">
            <w:pPr>
              <w:keepNext/>
              <w:spacing w:before="60"/>
              <w:ind w:left="0"/>
              <w:rPr>
                <w:sz w:val="20"/>
                <w:szCs w:val="20"/>
                <w:lang w:eastAsia="en-NZ"/>
              </w:rPr>
            </w:pPr>
            <w:r w:rsidRPr="001E74BD">
              <w:rPr>
                <w:sz w:val="20"/>
                <w:szCs w:val="20"/>
                <w:lang w:eastAsia="en-NZ"/>
              </w:rPr>
              <w:t>Total audit hours on site</w:t>
            </w:r>
          </w:p>
        </w:tc>
        <w:tc>
          <w:tcPr>
            <w:tcW w:w="1701" w:type="dxa"/>
          </w:tcPr>
          <w:p w:rsidR="007D4715" w:rsidRPr="001E74BD" w:rsidRDefault="007D4715" w:rsidP="001B0EFE">
            <w:pPr>
              <w:keepNext/>
              <w:spacing w:before="60"/>
              <w:ind w:left="0"/>
              <w:jc w:val="center"/>
              <w:rPr>
                <w:sz w:val="20"/>
                <w:szCs w:val="20"/>
                <w:lang w:eastAsia="en-NZ"/>
              </w:rPr>
            </w:pPr>
            <w:r>
              <w:rPr>
                <w:sz w:val="20"/>
                <w:szCs w:val="20"/>
                <w:lang w:eastAsia="en-NZ"/>
              </w:rPr>
              <w:t>16</w:t>
            </w:r>
          </w:p>
        </w:tc>
        <w:tc>
          <w:tcPr>
            <w:tcW w:w="3544" w:type="dxa"/>
          </w:tcPr>
          <w:p w:rsidR="007D4715" w:rsidRPr="001E74BD" w:rsidRDefault="007D4715" w:rsidP="001B0EFE">
            <w:pPr>
              <w:keepNext/>
              <w:spacing w:before="60"/>
              <w:ind w:left="0"/>
              <w:rPr>
                <w:sz w:val="20"/>
                <w:szCs w:val="20"/>
                <w:lang w:eastAsia="en-NZ"/>
              </w:rPr>
            </w:pPr>
            <w:r w:rsidRPr="001E74BD">
              <w:rPr>
                <w:sz w:val="20"/>
                <w:szCs w:val="20"/>
                <w:lang w:eastAsia="en-NZ"/>
              </w:rPr>
              <w:t>Total audit hours off site</w:t>
            </w:r>
          </w:p>
        </w:tc>
        <w:tc>
          <w:tcPr>
            <w:tcW w:w="1653" w:type="dxa"/>
          </w:tcPr>
          <w:p w:rsidR="007D4715" w:rsidRPr="001E74BD" w:rsidRDefault="007D4715" w:rsidP="001B0EFE">
            <w:pPr>
              <w:keepNext/>
              <w:spacing w:before="60"/>
              <w:ind w:left="0"/>
              <w:jc w:val="center"/>
              <w:rPr>
                <w:sz w:val="20"/>
                <w:szCs w:val="20"/>
                <w:lang w:eastAsia="en-NZ"/>
              </w:rPr>
            </w:pPr>
            <w:r>
              <w:rPr>
                <w:sz w:val="20"/>
                <w:szCs w:val="20"/>
                <w:lang w:eastAsia="en-NZ"/>
              </w:rPr>
              <w:t>11</w:t>
            </w:r>
          </w:p>
        </w:tc>
        <w:tc>
          <w:tcPr>
            <w:tcW w:w="3450" w:type="dxa"/>
          </w:tcPr>
          <w:p w:rsidR="007D4715" w:rsidRPr="001E74BD" w:rsidRDefault="007D4715" w:rsidP="001B0EFE">
            <w:pPr>
              <w:keepNext/>
              <w:spacing w:before="60"/>
              <w:ind w:left="0"/>
              <w:rPr>
                <w:sz w:val="20"/>
                <w:szCs w:val="20"/>
                <w:lang w:eastAsia="en-NZ"/>
              </w:rPr>
            </w:pPr>
            <w:r w:rsidRPr="001E74BD">
              <w:rPr>
                <w:sz w:val="20"/>
                <w:szCs w:val="20"/>
                <w:lang w:eastAsia="en-NZ"/>
              </w:rPr>
              <w:t>Total audit hours</w:t>
            </w:r>
          </w:p>
        </w:tc>
        <w:tc>
          <w:tcPr>
            <w:tcW w:w="1756" w:type="dxa"/>
          </w:tcPr>
          <w:p w:rsidR="007D4715" w:rsidRPr="001E74BD" w:rsidRDefault="007D4715" w:rsidP="001B0EFE">
            <w:pPr>
              <w:keepNext/>
              <w:spacing w:before="60"/>
              <w:ind w:left="0"/>
              <w:jc w:val="center"/>
              <w:rPr>
                <w:sz w:val="20"/>
                <w:szCs w:val="20"/>
                <w:lang w:eastAsia="en-NZ"/>
              </w:rPr>
            </w:pPr>
            <w:r>
              <w:rPr>
                <w:sz w:val="20"/>
                <w:szCs w:val="20"/>
                <w:lang w:eastAsia="en-NZ"/>
              </w:rPr>
              <w:t>27</w:t>
            </w:r>
          </w:p>
        </w:tc>
      </w:tr>
    </w:tbl>
    <w:p w:rsidR="007D4715" w:rsidRPr="001E74BD" w:rsidRDefault="007D4715" w:rsidP="001B0EFE">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7D4715" w:rsidTr="005543A1">
        <w:tc>
          <w:tcPr>
            <w:tcW w:w="3510" w:type="dxa"/>
          </w:tcPr>
          <w:p w:rsidR="007D4715" w:rsidRPr="001E74BD" w:rsidRDefault="007D4715" w:rsidP="001B0EFE">
            <w:pPr>
              <w:keepNext/>
              <w:spacing w:before="60"/>
              <w:ind w:left="0"/>
              <w:rPr>
                <w:sz w:val="20"/>
                <w:szCs w:val="20"/>
                <w:lang w:eastAsia="en-NZ"/>
              </w:rPr>
            </w:pPr>
            <w:r w:rsidRPr="001E74BD">
              <w:rPr>
                <w:sz w:val="20"/>
                <w:szCs w:val="20"/>
                <w:lang w:eastAsia="en-NZ"/>
              </w:rPr>
              <w:t>Number of residents interviewed</w:t>
            </w:r>
          </w:p>
        </w:tc>
        <w:tc>
          <w:tcPr>
            <w:tcW w:w="1701" w:type="dxa"/>
          </w:tcPr>
          <w:p w:rsidR="007D4715" w:rsidRPr="001E74BD" w:rsidRDefault="007D4715" w:rsidP="001B0EFE">
            <w:pPr>
              <w:keepNext/>
              <w:spacing w:before="60"/>
              <w:ind w:left="0"/>
              <w:jc w:val="center"/>
              <w:rPr>
                <w:sz w:val="20"/>
                <w:szCs w:val="20"/>
                <w:lang w:eastAsia="en-NZ"/>
              </w:rPr>
            </w:pPr>
            <w:r>
              <w:rPr>
                <w:sz w:val="20"/>
                <w:szCs w:val="20"/>
                <w:lang w:eastAsia="en-NZ"/>
              </w:rPr>
              <w:t>5</w:t>
            </w:r>
          </w:p>
        </w:tc>
        <w:tc>
          <w:tcPr>
            <w:tcW w:w="3544" w:type="dxa"/>
          </w:tcPr>
          <w:p w:rsidR="007D4715" w:rsidRPr="001E74BD" w:rsidRDefault="007D4715" w:rsidP="001B0EFE">
            <w:pPr>
              <w:keepNext/>
              <w:spacing w:before="60"/>
              <w:ind w:left="0"/>
              <w:rPr>
                <w:sz w:val="20"/>
                <w:szCs w:val="20"/>
                <w:lang w:eastAsia="en-NZ"/>
              </w:rPr>
            </w:pPr>
            <w:r w:rsidRPr="001E74BD">
              <w:rPr>
                <w:sz w:val="20"/>
                <w:szCs w:val="20"/>
                <w:lang w:eastAsia="en-NZ"/>
              </w:rPr>
              <w:t>Number of staff interviewed</w:t>
            </w:r>
          </w:p>
        </w:tc>
        <w:tc>
          <w:tcPr>
            <w:tcW w:w="1701" w:type="dxa"/>
          </w:tcPr>
          <w:p w:rsidR="007D4715" w:rsidRPr="001E74BD" w:rsidRDefault="007D4715" w:rsidP="001B0EFE">
            <w:pPr>
              <w:keepNext/>
              <w:spacing w:before="60"/>
              <w:ind w:left="0"/>
              <w:jc w:val="center"/>
              <w:rPr>
                <w:sz w:val="20"/>
                <w:szCs w:val="20"/>
                <w:lang w:eastAsia="en-NZ"/>
              </w:rPr>
            </w:pPr>
            <w:r>
              <w:rPr>
                <w:sz w:val="20"/>
                <w:szCs w:val="20"/>
                <w:lang w:eastAsia="en-NZ"/>
              </w:rPr>
              <w:t>8</w:t>
            </w:r>
          </w:p>
        </w:tc>
        <w:tc>
          <w:tcPr>
            <w:tcW w:w="3402" w:type="dxa"/>
          </w:tcPr>
          <w:p w:rsidR="007D4715" w:rsidRPr="001E74BD" w:rsidRDefault="007D4715" w:rsidP="001B0EFE">
            <w:pPr>
              <w:keepNext/>
              <w:spacing w:before="60"/>
              <w:ind w:left="0"/>
              <w:rPr>
                <w:sz w:val="20"/>
                <w:szCs w:val="20"/>
                <w:lang w:eastAsia="en-NZ"/>
              </w:rPr>
            </w:pPr>
            <w:r w:rsidRPr="001E74BD">
              <w:rPr>
                <w:sz w:val="20"/>
                <w:szCs w:val="20"/>
                <w:lang w:eastAsia="en-NZ"/>
              </w:rPr>
              <w:t>Number of managers interviewed</w:t>
            </w:r>
          </w:p>
        </w:tc>
        <w:tc>
          <w:tcPr>
            <w:tcW w:w="1701" w:type="dxa"/>
          </w:tcPr>
          <w:p w:rsidR="007D4715" w:rsidRPr="001E74BD" w:rsidRDefault="007D4715" w:rsidP="001B0EFE">
            <w:pPr>
              <w:keepNext/>
              <w:spacing w:before="60"/>
              <w:ind w:left="0"/>
              <w:jc w:val="center"/>
              <w:rPr>
                <w:sz w:val="20"/>
                <w:szCs w:val="20"/>
                <w:lang w:eastAsia="en-NZ"/>
              </w:rPr>
            </w:pPr>
            <w:r>
              <w:rPr>
                <w:sz w:val="20"/>
                <w:szCs w:val="20"/>
                <w:lang w:eastAsia="en-NZ"/>
              </w:rPr>
              <w:t>2</w:t>
            </w:r>
          </w:p>
        </w:tc>
      </w:tr>
      <w:tr w:rsidR="007D4715" w:rsidTr="005543A1">
        <w:tc>
          <w:tcPr>
            <w:tcW w:w="3510" w:type="dxa"/>
          </w:tcPr>
          <w:p w:rsidR="007D4715" w:rsidRPr="001E74BD" w:rsidRDefault="007D4715" w:rsidP="001B0EFE">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7D4715" w:rsidRPr="001E74BD" w:rsidRDefault="007D4715" w:rsidP="001B0EFE">
            <w:pPr>
              <w:keepNext/>
              <w:spacing w:before="60"/>
              <w:ind w:left="0"/>
              <w:jc w:val="center"/>
              <w:rPr>
                <w:sz w:val="20"/>
                <w:szCs w:val="20"/>
                <w:lang w:eastAsia="en-NZ"/>
              </w:rPr>
            </w:pPr>
            <w:r>
              <w:rPr>
                <w:sz w:val="20"/>
                <w:szCs w:val="20"/>
                <w:lang w:eastAsia="en-NZ"/>
              </w:rPr>
              <w:t>5</w:t>
            </w:r>
          </w:p>
        </w:tc>
        <w:tc>
          <w:tcPr>
            <w:tcW w:w="3544" w:type="dxa"/>
          </w:tcPr>
          <w:p w:rsidR="007D4715" w:rsidRPr="001E74BD" w:rsidRDefault="007D4715" w:rsidP="001B0EFE">
            <w:pPr>
              <w:keepNext/>
              <w:spacing w:before="60"/>
              <w:ind w:left="0"/>
              <w:rPr>
                <w:sz w:val="20"/>
                <w:szCs w:val="20"/>
                <w:lang w:eastAsia="en-NZ"/>
              </w:rPr>
            </w:pPr>
            <w:r w:rsidRPr="001E74BD">
              <w:rPr>
                <w:sz w:val="20"/>
                <w:szCs w:val="20"/>
                <w:lang w:eastAsia="en-NZ"/>
              </w:rPr>
              <w:t>Number of staff records reviewed</w:t>
            </w:r>
          </w:p>
        </w:tc>
        <w:tc>
          <w:tcPr>
            <w:tcW w:w="1701" w:type="dxa"/>
          </w:tcPr>
          <w:p w:rsidR="007D4715" w:rsidRPr="001E74BD" w:rsidRDefault="007D4715" w:rsidP="001B0EFE">
            <w:pPr>
              <w:keepNext/>
              <w:spacing w:before="60"/>
              <w:ind w:left="0"/>
              <w:jc w:val="center"/>
              <w:rPr>
                <w:sz w:val="20"/>
                <w:szCs w:val="20"/>
                <w:lang w:eastAsia="en-NZ"/>
              </w:rPr>
            </w:pPr>
            <w:r>
              <w:rPr>
                <w:sz w:val="20"/>
                <w:szCs w:val="20"/>
                <w:lang w:eastAsia="en-NZ"/>
              </w:rPr>
              <w:t>5</w:t>
            </w:r>
          </w:p>
        </w:tc>
        <w:tc>
          <w:tcPr>
            <w:tcW w:w="3402" w:type="dxa"/>
          </w:tcPr>
          <w:p w:rsidR="007D4715" w:rsidRPr="001E74BD" w:rsidRDefault="007D4715" w:rsidP="001B0EFE">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7D4715" w:rsidRPr="001E74BD" w:rsidRDefault="007D4715" w:rsidP="001B0EFE">
            <w:pPr>
              <w:keepNext/>
              <w:spacing w:before="60"/>
              <w:ind w:left="0"/>
              <w:jc w:val="center"/>
              <w:rPr>
                <w:sz w:val="20"/>
                <w:szCs w:val="20"/>
                <w:lang w:eastAsia="en-NZ"/>
              </w:rPr>
            </w:pPr>
            <w:r>
              <w:rPr>
                <w:sz w:val="20"/>
                <w:szCs w:val="20"/>
                <w:lang w:eastAsia="en-NZ"/>
              </w:rPr>
              <w:t>2</w:t>
            </w:r>
          </w:p>
        </w:tc>
      </w:tr>
      <w:tr w:rsidR="007D4715" w:rsidTr="005543A1">
        <w:tc>
          <w:tcPr>
            <w:tcW w:w="3510" w:type="dxa"/>
          </w:tcPr>
          <w:p w:rsidR="007D4715" w:rsidRPr="001E74BD" w:rsidRDefault="007D4715" w:rsidP="001B0EFE">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7D4715" w:rsidRPr="001E74BD" w:rsidRDefault="007D4715" w:rsidP="001B0EFE">
            <w:pPr>
              <w:keepNext/>
              <w:spacing w:before="60"/>
              <w:ind w:left="0"/>
              <w:jc w:val="center"/>
              <w:rPr>
                <w:sz w:val="20"/>
                <w:szCs w:val="20"/>
                <w:lang w:eastAsia="en-NZ"/>
              </w:rPr>
            </w:pPr>
            <w:r>
              <w:rPr>
                <w:sz w:val="20"/>
                <w:szCs w:val="20"/>
                <w:lang w:eastAsia="en-NZ"/>
              </w:rPr>
              <w:t>10</w:t>
            </w:r>
          </w:p>
        </w:tc>
        <w:tc>
          <w:tcPr>
            <w:tcW w:w="3544" w:type="dxa"/>
            <w:tcBorders>
              <w:bottom w:val="single" w:sz="4" w:space="0" w:color="auto"/>
            </w:tcBorders>
          </w:tcPr>
          <w:p w:rsidR="007D4715" w:rsidRPr="001E74BD" w:rsidRDefault="007D4715" w:rsidP="001B0EFE">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7D4715" w:rsidRPr="001E74BD" w:rsidRDefault="007D4715" w:rsidP="001B0EFE">
            <w:pPr>
              <w:keepNext/>
              <w:spacing w:before="60"/>
              <w:ind w:left="0"/>
              <w:jc w:val="center"/>
              <w:rPr>
                <w:sz w:val="20"/>
                <w:szCs w:val="20"/>
                <w:lang w:eastAsia="en-NZ"/>
              </w:rPr>
            </w:pPr>
            <w:r>
              <w:rPr>
                <w:sz w:val="20"/>
                <w:szCs w:val="20"/>
                <w:lang w:eastAsia="en-NZ"/>
              </w:rPr>
              <w:t>25</w:t>
            </w:r>
          </w:p>
        </w:tc>
        <w:tc>
          <w:tcPr>
            <w:tcW w:w="3402" w:type="dxa"/>
          </w:tcPr>
          <w:p w:rsidR="007D4715" w:rsidRPr="001E74BD" w:rsidRDefault="007D4715" w:rsidP="001B0EFE">
            <w:pPr>
              <w:keepNext/>
              <w:spacing w:before="60"/>
              <w:ind w:left="0"/>
              <w:rPr>
                <w:sz w:val="20"/>
                <w:szCs w:val="20"/>
                <w:lang w:eastAsia="en-NZ"/>
              </w:rPr>
            </w:pPr>
            <w:r w:rsidRPr="001E74BD">
              <w:rPr>
                <w:sz w:val="20"/>
                <w:szCs w:val="20"/>
                <w:lang w:eastAsia="en-NZ"/>
              </w:rPr>
              <w:t>Number of relatives interviewed</w:t>
            </w:r>
          </w:p>
        </w:tc>
        <w:tc>
          <w:tcPr>
            <w:tcW w:w="1701" w:type="dxa"/>
          </w:tcPr>
          <w:p w:rsidR="007D4715" w:rsidRPr="001E74BD" w:rsidRDefault="007D4715" w:rsidP="001B0EFE">
            <w:pPr>
              <w:keepNext/>
              <w:spacing w:before="60"/>
              <w:ind w:left="0"/>
              <w:jc w:val="center"/>
              <w:rPr>
                <w:sz w:val="20"/>
                <w:szCs w:val="20"/>
                <w:lang w:eastAsia="en-NZ"/>
              </w:rPr>
            </w:pPr>
            <w:r>
              <w:rPr>
                <w:sz w:val="20"/>
                <w:szCs w:val="20"/>
                <w:lang w:eastAsia="en-NZ"/>
              </w:rPr>
              <w:t>1</w:t>
            </w:r>
          </w:p>
        </w:tc>
      </w:tr>
      <w:tr w:rsidR="007D4715" w:rsidTr="005543A1">
        <w:tc>
          <w:tcPr>
            <w:tcW w:w="3510" w:type="dxa"/>
          </w:tcPr>
          <w:p w:rsidR="007D4715" w:rsidRPr="001E74BD" w:rsidRDefault="007D4715" w:rsidP="001B0EFE">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7D4715" w:rsidRPr="001E74BD" w:rsidRDefault="007D4715" w:rsidP="001B0EFE">
            <w:pPr>
              <w:spacing w:before="60"/>
              <w:ind w:left="0"/>
              <w:jc w:val="center"/>
              <w:rPr>
                <w:sz w:val="20"/>
                <w:szCs w:val="20"/>
                <w:lang w:eastAsia="en-NZ"/>
              </w:rPr>
            </w:pPr>
            <w:r>
              <w:rPr>
                <w:sz w:val="20"/>
                <w:szCs w:val="20"/>
                <w:lang w:eastAsia="en-NZ"/>
              </w:rPr>
              <w:t>1</w:t>
            </w:r>
          </w:p>
        </w:tc>
        <w:tc>
          <w:tcPr>
            <w:tcW w:w="3544" w:type="dxa"/>
            <w:tcBorders>
              <w:bottom w:val="nil"/>
              <w:right w:val="nil"/>
            </w:tcBorders>
          </w:tcPr>
          <w:p w:rsidR="007D4715" w:rsidRPr="001E74BD" w:rsidRDefault="007D4715" w:rsidP="001B0EFE">
            <w:pPr>
              <w:spacing w:before="60"/>
              <w:ind w:left="0"/>
              <w:rPr>
                <w:sz w:val="20"/>
                <w:szCs w:val="20"/>
                <w:lang w:eastAsia="en-NZ"/>
              </w:rPr>
            </w:pPr>
          </w:p>
        </w:tc>
        <w:tc>
          <w:tcPr>
            <w:tcW w:w="1701" w:type="dxa"/>
            <w:tcBorders>
              <w:left w:val="nil"/>
              <w:bottom w:val="nil"/>
            </w:tcBorders>
          </w:tcPr>
          <w:p w:rsidR="007D4715" w:rsidRPr="001E74BD" w:rsidRDefault="007D4715" w:rsidP="001B0EFE">
            <w:pPr>
              <w:spacing w:before="60"/>
              <w:ind w:left="0"/>
              <w:jc w:val="center"/>
              <w:rPr>
                <w:sz w:val="20"/>
                <w:szCs w:val="20"/>
                <w:lang w:eastAsia="en-NZ"/>
              </w:rPr>
            </w:pPr>
          </w:p>
        </w:tc>
        <w:tc>
          <w:tcPr>
            <w:tcW w:w="3402" w:type="dxa"/>
          </w:tcPr>
          <w:p w:rsidR="007D4715" w:rsidRPr="001E74BD" w:rsidRDefault="007D4715" w:rsidP="001B0EFE">
            <w:pPr>
              <w:spacing w:before="60"/>
              <w:ind w:left="0"/>
              <w:rPr>
                <w:sz w:val="20"/>
                <w:szCs w:val="20"/>
                <w:lang w:eastAsia="en-NZ"/>
              </w:rPr>
            </w:pPr>
            <w:r w:rsidRPr="001E74BD">
              <w:rPr>
                <w:sz w:val="20"/>
                <w:szCs w:val="20"/>
                <w:lang w:eastAsia="en-NZ"/>
              </w:rPr>
              <w:t>Number of GPs interviewed</w:t>
            </w:r>
          </w:p>
        </w:tc>
        <w:tc>
          <w:tcPr>
            <w:tcW w:w="1701" w:type="dxa"/>
          </w:tcPr>
          <w:p w:rsidR="007D4715" w:rsidRPr="001E74BD" w:rsidRDefault="007D4715" w:rsidP="001B0EFE">
            <w:pPr>
              <w:spacing w:before="60"/>
              <w:ind w:left="0"/>
              <w:jc w:val="center"/>
              <w:rPr>
                <w:sz w:val="20"/>
                <w:szCs w:val="20"/>
                <w:lang w:eastAsia="en-NZ"/>
              </w:rPr>
            </w:pPr>
            <w:r>
              <w:rPr>
                <w:sz w:val="20"/>
                <w:szCs w:val="20"/>
                <w:lang w:eastAsia="en-NZ"/>
              </w:rPr>
              <w:t>0</w:t>
            </w:r>
          </w:p>
        </w:tc>
      </w:tr>
    </w:tbl>
    <w:p w:rsidR="007D4715" w:rsidRPr="000438ED" w:rsidRDefault="007D4715" w:rsidP="001B0EFE">
      <w:pPr>
        <w:pStyle w:val="Heading2"/>
        <w:pageBreakBefore/>
      </w:pPr>
      <w:r w:rsidRPr="000438ED">
        <w:lastRenderedPageBreak/>
        <w:t>Declaration</w:t>
      </w:r>
    </w:p>
    <w:p w:rsidR="007D4715" w:rsidRPr="00A404CD" w:rsidRDefault="007D4715" w:rsidP="001B0EFE">
      <w:pPr>
        <w:spacing w:before="240" w:after="0"/>
        <w:ind w:left="0"/>
        <w:rPr>
          <w:szCs w:val="20"/>
        </w:rPr>
      </w:pPr>
      <w:r w:rsidRPr="00A404CD">
        <w:rPr>
          <w:szCs w:val="20"/>
        </w:rPr>
        <w:t xml:space="preserve">I, </w:t>
      </w:r>
      <w:r>
        <w:rPr>
          <w:szCs w:val="20"/>
        </w:rPr>
        <w:t>XXXXX</w:t>
      </w:r>
      <w:r w:rsidRPr="00A404CD">
        <w:rPr>
          <w:szCs w:val="20"/>
        </w:rPr>
        <w:t xml:space="preserve">, </w:t>
      </w:r>
      <w:r>
        <w:rPr>
          <w:szCs w:val="20"/>
        </w:rPr>
        <w:t>Director</w:t>
      </w:r>
      <w:r w:rsidRPr="00A404CD">
        <w:rPr>
          <w:szCs w:val="20"/>
        </w:rPr>
        <w:t xml:space="preserve"> of </w:t>
      </w:r>
      <w:r>
        <w:rPr>
          <w:szCs w:val="20"/>
        </w:rPr>
        <w:t>Christchurch</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and Disability Auditing New Zealand Limited, an auditing agency designated under section 32 of the Act.</w:t>
      </w:r>
    </w:p>
    <w:p w:rsidR="007D4715" w:rsidRPr="00A404CD" w:rsidRDefault="007D4715" w:rsidP="001B0EFE">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7D4715" w:rsidTr="005543A1">
        <w:tc>
          <w:tcPr>
            <w:tcW w:w="675" w:type="dxa"/>
          </w:tcPr>
          <w:p w:rsidR="007D4715" w:rsidRPr="00A404CD" w:rsidRDefault="007D4715" w:rsidP="001B0EFE">
            <w:pPr>
              <w:spacing w:before="60"/>
              <w:ind w:left="0"/>
              <w:rPr>
                <w:szCs w:val="20"/>
              </w:rPr>
            </w:pPr>
            <w:r w:rsidRPr="00A404CD">
              <w:rPr>
                <w:szCs w:val="20"/>
              </w:rPr>
              <w:t>a)</w:t>
            </w:r>
          </w:p>
        </w:tc>
        <w:tc>
          <w:tcPr>
            <w:tcW w:w="12900" w:type="dxa"/>
          </w:tcPr>
          <w:p w:rsidR="007D4715" w:rsidRPr="00A404CD" w:rsidRDefault="007D4715" w:rsidP="001B0EFE">
            <w:pPr>
              <w:spacing w:before="60"/>
              <w:ind w:left="0"/>
              <w:rPr>
                <w:szCs w:val="20"/>
              </w:rPr>
            </w:pPr>
            <w:r w:rsidRPr="00A404CD">
              <w:rPr>
                <w:szCs w:val="20"/>
              </w:rPr>
              <w:t>I am a delegated authority of Health and Disability Auditing New Zealand Limited</w:t>
            </w:r>
          </w:p>
        </w:tc>
        <w:tc>
          <w:tcPr>
            <w:tcW w:w="1984" w:type="dxa"/>
          </w:tcPr>
          <w:p w:rsidR="007D4715" w:rsidRPr="00A404CD" w:rsidRDefault="007D4715" w:rsidP="001B0EFE">
            <w:pPr>
              <w:spacing w:before="60"/>
              <w:ind w:left="0"/>
              <w:jc w:val="center"/>
              <w:rPr>
                <w:szCs w:val="20"/>
              </w:rPr>
            </w:pPr>
            <w:r>
              <w:rPr>
                <w:szCs w:val="20"/>
              </w:rPr>
              <w:t>Yes</w:t>
            </w:r>
          </w:p>
        </w:tc>
      </w:tr>
      <w:tr w:rsidR="007D4715" w:rsidTr="005543A1">
        <w:tc>
          <w:tcPr>
            <w:tcW w:w="675" w:type="dxa"/>
          </w:tcPr>
          <w:p w:rsidR="007D4715" w:rsidRPr="00A404CD" w:rsidRDefault="007D4715" w:rsidP="001B0EFE">
            <w:pPr>
              <w:spacing w:before="60"/>
              <w:ind w:left="0"/>
              <w:rPr>
                <w:szCs w:val="20"/>
              </w:rPr>
            </w:pPr>
            <w:r w:rsidRPr="00A404CD">
              <w:rPr>
                <w:szCs w:val="20"/>
              </w:rPr>
              <w:t>b)</w:t>
            </w:r>
          </w:p>
        </w:tc>
        <w:tc>
          <w:tcPr>
            <w:tcW w:w="12900" w:type="dxa"/>
          </w:tcPr>
          <w:p w:rsidR="007D4715" w:rsidRPr="00A404CD" w:rsidRDefault="007D4715" w:rsidP="001B0EFE">
            <w:pPr>
              <w:spacing w:before="60"/>
              <w:ind w:left="0"/>
              <w:rPr>
                <w:szCs w:val="20"/>
              </w:rPr>
            </w:pPr>
            <w:r>
              <w:rPr>
                <w:szCs w:val="20"/>
              </w:rPr>
              <w:t xml:space="preserve">Health and Disability Auditing New Zealand Limited </w:t>
            </w:r>
            <w:r w:rsidRPr="00A404CD">
              <w:rPr>
                <w:szCs w:val="20"/>
              </w:rPr>
              <w:t>has in place effective arrangements to avoid or manage any conflicts of interest that may arise</w:t>
            </w:r>
          </w:p>
        </w:tc>
        <w:tc>
          <w:tcPr>
            <w:tcW w:w="1984" w:type="dxa"/>
          </w:tcPr>
          <w:p w:rsidR="007D4715" w:rsidRPr="00A404CD" w:rsidRDefault="007D4715" w:rsidP="001B0EFE">
            <w:pPr>
              <w:spacing w:before="60"/>
              <w:ind w:left="0"/>
              <w:jc w:val="center"/>
              <w:rPr>
                <w:szCs w:val="20"/>
              </w:rPr>
            </w:pPr>
            <w:r>
              <w:rPr>
                <w:szCs w:val="20"/>
              </w:rPr>
              <w:t>Yes</w:t>
            </w:r>
          </w:p>
        </w:tc>
      </w:tr>
      <w:tr w:rsidR="007D4715" w:rsidTr="005543A1">
        <w:tc>
          <w:tcPr>
            <w:tcW w:w="675" w:type="dxa"/>
          </w:tcPr>
          <w:p w:rsidR="007D4715" w:rsidRPr="00A404CD" w:rsidRDefault="007D4715" w:rsidP="001B0EFE">
            <w:pPr>
              <w:spacing w:before="60"/>
              <w:ind w:left="0"/>
              <w:rPr>
                <w:szCs w:val="20"/>
              </w:rPr>
            </w:pPr>
            <w:r w:rsidRPr="00A404CD">
              <w:rPr>
                <w:szCs w:val="20"/>
              </w:rPr>
              <w:t>c)</w:t>
            </w:r>
          </w:p>
        </w:tc>
        <w:tc>
          <w:tcPr>
            <w:tcW w:w="12900" w:type="dxa"/>
          </w:tcPr>
          <w:p w:rsidR="007D4715" w:rsidRPr="00A404CD" w:rsidRDefault="007D4715" w:rsidP="001B0EFE">
            <w:pPr>
              <w:spacing w:before="60"/>
              <w:ind w:left="0"/>
              <w:rPr>
                <w:szCs w:val="20"/>
              </w:rPr>
            </w:pPr>
            <w:r>
              <w:t xml:space="preserve">Health and Disability Auditing New Zealand Limited </w:t>
            </w:r>
            <w:r w:rsidRPr="00A404CD">
              <w:rPr>
                <w:szCs w:val="20"/>
              </w:rPr>
              <w:t>has developed the audit summary in this audit report in consultation with the provider</w:t>
            </w:r>
          </w:p>
        </w:tc>
        <w:tc>
          <w:tcPr>
            <w:tcW w:w="1984" w:type="dxa"/>
          </w:tcPr>
          <w:p w:rsidR="007D4715" w:rsidRPr="00A404CD" w:rsidRDefault="007D4715" w:rsidP="001B0EFE">
            <w:pPr>
              <w:spacing w:before="60"/>
              <w:ind w:left="0"/>
              <w:jc w:val="center"/>
              <w:rPr>
                <w:szCs w:val="20"/>
              </w:rPr>
            </w:pPr>
            <w:r>
              <w:rPr>
                <w:szCs w:val="20"/>
              </w:rPr>
              <w:t>Yes</w:t>
            </w:r>
          </w:p>
        </w:tc>
      </w:tr>
      <w:tr w:rsidR="007D4715" w:rsidTr="005543A1">
        <w:tc>
          <w:tcPr>
            <w:tcW w:w="675" w:type="dxa"/>
          </w:tcPr>
          <w:p w:rsidR="007D4715" w:rsidRPr="00A404CD" w:rsidRDefault="007D4715" w:rsidP="001B0EFE">
            <w:pPr>
              <w:spacing w:before="60"/>
              <w:ind w:left="0"/>
              <w:rPr>
                <w:szCs w:val="20"/>
              </w:rPr>
            </w:pPr>
            <w:r w:rsidRPr="00A404CD">
              <w:rPr>
                <w:szCs w:val="20"/>
              </w:rPr>
              <w:t>d)</w:t>
            </w:r>
          </w:p>
        </w:tc>
        <w:tc>
          <w:tcPr>
            <w:tcW w:w="12900" w:type="dxa"/>
          </w:tcPr>
          <w:p w:rsidR="007D4715" w:rsidRPr="00A404CD" w:rsidRDefault="007D4715" w:rsidP="001B0EFE">
            <w:pPr>
              <w:spacing w:before="60"/>
              <w:ind w:left="0"/>
              <w:rPr>
                <w:szCs w:val="20"/>
              </w:rPr>
            </w:pPr>
            <w:r>
              <w:rPr>
                <w:szCs w:val="20"/>
              </w:rPr>
              <w:t>t</w:t>
            </w:r>
            <w:r w:rsidRPr="00A404CD">
              <w:rPr>
                <w:szCs w:val="20"/>
              </w:rPr>
              <w:t>his audit report has been approved by the lead auditor named above</w:t>
            </w:r>
          </w:p>
        </w:tc>
        <w:tc>
          <w:tcPr>
            <w:tcW w:w="1984" w:type="dxa"/>
          </w:tcPr>
          <w:p w:rsidR="007D4715" w:rsidRPr="00A404CD" w:rsidRDefault="007D4715" w:rsidP="001B0EFE">
            <w:pPr>
              <w:spacing w:before="60"/>
              <w:ind w:left="0"/>
              <w:jc w:val="center"/>
              <w:rPr>
                <w:szCs w:val="20"/>
              </w:rPr>
            </w:pPr>
            <w:r>
              <w:rPr>
                <w:szCs w:val="20"/>
              </w:rPr>
              <w:t>Yes</w:t>
            </w:r>
          </w:p>
        </w:tc>
      </w:tr>
      <w:tr w:rsidR="007D4715" w:rsidTr="005543A1">
        <w:tc>
          <w:tcPr>
            <w:tcW w:w="675" w:type="dxa"/>
          </w:tcPr>
          <w:p w:rsidR="007D4715" w:rsidRPr="00A404CD" w:rsidRDefault="007D4715" w:rsidP="001B0EFE">
            <w:pPr>
              <w:spacing w:before="60"/>
              <w:ind w:left="0"/>
              <w:rPr>
                <w:szCs w:val="20"/>
              </w:rPr>
            </w:pPr>
            <w:r>
              <w:rPr>
                <w:szCs w:val="20"/>
              </w:rPr>
              <w:t>e)</w:t>
            </w:r>
          </w:p>
        </w:tc>
        <w:tc>
          <w:tcPr>
            <w:tcW w:w="12900" w:type="dxa"/>
          </w:tcPr>
          <w:p w:rsidR="007D4715" w:rsidRPr="00A404CD" w:rsidRDefault="007D4715" w:rsidP="001B0EFE">
            <w:pPr>
              <w:spacing w:before="60"/>
              <w:ind w:left="0"/>
              <w:rPr>
                <w:szCs w:val="20"/>
              </w:rPr>
            </w:pPr>
            <w:r>
              <w:rPr>
                <w:szCs w:val="20"/>
              </w:rPr>
              <w:t>the peer reviewer named above has completed the peer review process in accordance with the DAA Handbook</w:t>
            </w:r>
          </w:p>
        </w:tc>
        <w:tc>
          <w:tcPr>
            <w:tcW w:w="1984" w:type="dxa"/>
          </w:tcPr>
          <w:p w:rsidR="007D4715" w:rsidRDefault="007D4715" w:rsidP="001B0EFE">
            <w:pPr>
              <w:spacing w:before="60"/>
              <w:ind w:left="0"/>
              <w:jc w:val="center"/>
              <w:rPr>
                <w:szCs w:val="20"/>
              </w:rPr>
            </w:pPr>
            <w:r>
              <w:rPr>
                <w:szCs w:val="20"/>
              </w:rPr>
              <w:t>Yes</w:t>
            </w:r>
          </w:p>
        </w:tc>
      </w:tr>
      <w:tr w:rsidR="007D4715" w:rsidTr="005543A1">
        <w:tc>
          <w:tcPr>
            <w:tcW w:w="675" w:type="dxa"/>
          </w:tcPr>
          <w:p w:rsidR="007D4715" w:rsidRPr="00A404CD" w:rsidRDefault="007D4715" w:rsidP="001B0EFE">
            <w:pPr>
              <w:spacing w:before="60"/>
              <w:ind w:left="0"/>
              <w:rPr>
                <w:szCs w:val="20"/>
              </w:rPr>
            </w:pPr>
            <w:r>
              <w:rPr>
                <w:szCs w:val="20"/>
              </w:rPr>
              <w:t>f</w:t>
            </w:r>
            <w:r w:rsidRPr="00A404CD">
              <w:rPr>
                <w:szCs w:val="20"/>
              </w:rPr>
              <w:t>)</w:t>
            </w:r>
          </w:p>
        </w:tc>
        <w:tc>
          <w:tcPr>
            <w:tcW w:w="12900" w:type="dxa"/>
          </w:tcPr>
          <w:p w:rsidR="007D4715" w:rsidRDefault="007D4715" w:rsidP="001B0EFE">
            <w:pPr>
              <w:spacing w:before="60"/>
              <w:ind w:left="0"/>
            </w:pPr>
            <w:r>
              <w:t>if this audit was unannounced, n</w:t>
            </w:r>
            <w:r w:rsidRPr="006B03B9">
              <w:t xml:space="preserve">o member of the audit team has disclosed the timing of the </w:t>
            </w:r>
            <w:r>
              <w:t>audit to the provider</w:t>
            </w:r>
          </w:p>
        </w:tc>
        <w:tc>
          <w:tcPr>
            <w:tcW w:w="1984" w:type="dxa"/>
          </w:tcPr>
          <w:p w:rsidR="007D4715" w:rsidRDefault="007D4715" w:rsidP="001B0EFE">
            <w:pPr>
              <w:spacing w:before="60"/>
              <w:ind w:left="0"/>
              <w:jc w:val="center"/>
              <w:rPr>
                <w:szCs w:val="20"/>
              </w:rPr>
            </w:pPr>
            <w:r>
              <w:rPr>
                <w:szCs w:val="20"/>
              </w:rPr>
              <w:t>Yes</w:t>
            </w:r>
          </w:p>
        </w:tc>
      </w:tr>
      <w:tr w:rsidR="007D4715" w:rsidTr="005543A1">
        <w:tc>
          <w:tcPr>
            <w:tcW w:w="675" w:type="dxa"/>
          </w:tcPr>
          <w:p w:rsidR="007D4715" w:rsidRPr="00A404CD" w:rsidRDefault="007D4715" w:rsidP="001B0EFE">
            <w:pPr>
              <w:spacing w:before="60"/>
              <w:ind w:left="0"/>
              <w:rPr>
                <w:szCs w:val="20"/>
              </w:rPr>
            </w:pPr>
            <w:r>
              <w:rPr>
                <w:szCs w:val="20"/>
              </w:rPr>
              <w:t>g</w:t>
            </w:r>
            <w:r w:rsidRPr="00A404CD">
              <w:rPr>
                <w:szCs w:val="20"/>
              </w:rPr>
              <w:t>)</w:t>
            </w:r>
          </w:p>
        </w:tc>
        <w:tc>
          <w:tcPr>
            <w:tcW w:w="12900" w:type="dxa"/>
          </w:tcPr>
          <w:p w:rsidR="007D4715" w:rsidRPr="00A404CD" w:rsidRDefault="007D4715" w:rsidP="001B0EFE">
            <w:pPr>
              <w:spacing w:before="60"/>
              <w:ind w:left="0"/>
              <w:rPr>
                <w:szCs w:val="20"/>
              </w:rPr>
            </w:pPr>
            <w:r>
              <w:t xml:space="preserve">Health and Disability Auditing New Zealand Limited </w:t>
            </w:r>
            <w:r w:rsidRPr="00A404CD">
              <w:rPr>
                <w:szCs w:val="20"/>
              </w:rPr>
              <w:t>has provided all the information that is relevant to the audit</w:t>
            </w:r>
          </w:p>
        </w:tc>
        <w:tc>
          <w:tcPr>
            <w:tcW w:w="1984" w:type="dxa"/>
          </w:tcPr>
          <w:p w:rsidR="007D4715" w:rsidRPr="00A404CD" w:rsidRDefault="007D4715" w:rsidP="001B0EFE">
            <w:pPr>
              <w:spacing w:before="60"/>
              <w:ind w:left="0"/>
              <w:jc w:val="center"/>
              <w:rPr>
                <w:szCs w:val="20"/>
              </w:rPr>
            </w:pPr>
            <w:r>
              <w:rPr>
                <w:szCs w:val="20"/>
              </w:rPr>
              <w:t>Yes</w:t>
            </w:r>
          </w:p>
        </w:tc>
      </w:tr>
      <w:tr w:rsidR="007D4715" w:rsidTr="005543A1">
        <w:trPr>
          <w:trHeight w:val="60"/>
        </w:trPr>
        <w:tc>
          <w:tcPr>
            <w:tcW w:w="675" w:type="dxa"/>
          </w:tcPr>
          <w:p w:rsidR="007D4715" w:rsidRPr="00A404CD" w:rsidRDefault="007D4715" w:rsidP="001B0EFE">
            <w:pPr>
              <w:spacing w:before="60"/>
              <w:ind w:left="0"/>
              <w:rPr>
                <w:szCs w:val="20"/>
              </w:rPr>
            </w:pPr>
            <w:r>
              <w:rPr>
                <w:szCs w:val="20"/>
              </w:rPr>
              <w:t>h)</w:t>
            </w:r>
          </w:p>
        </w:tc>
        <w:tc>
          <w:tcPr>
            <w:tcW w:w="12900" w:type="dxa"/>
          </w:tcPr>
          <w:p w:rsidR="007D4715" w:rsidRPr="00A404CD" w:rsidRDefault="007D4715" w:rsidP="001B0EFE">
            <w:pPr>
              <w:spacing w:before="60"/>
              <w:ind w:left="0"/>
              <w:rPr>
                <w:szCs w:val="20"/>
              </w:rPr>
            </w:pPr>
            <w:r>
              <w:t xml:space="preserve">Health and Disability Auditing New Zealand Limited </w:t>
            </w:r>
            <w:r w:rsidRPr="00A404CD">
              <w:rPr>
                <w:szCs w:val="20"/>
              </w:rPr>
              <w:t>has finished editing the document.</w:t>
            </w:r>
          </w:p>
        </w:tc>
        <w:tc>
          <w:tcPr>
            <w:tcW w:w="1984" w:type="dxa"/>
          </w:tcPr>
          <w:p w:rsidR="007D4715" w:rsidRPr="00A404CD" w:rsidRDefault="007D4715" w:rsidP="001B0EFE">
            <w:pPr>
              <w:spacing w:before="60"/>
              <w:ind w:left="0"/>
              <w:jc w:val="center"/>
              <w:rPr>
                <w:szCs w:val="20"/>
              </w:rPr>
            </w:pPr>
            <w:r>
              <w:rPr>
                <w:szCs w:val="20"/>
              </w:rPr>
              <w:t>Yes</w:t>
            </w:r>
          </w:p>
        </w:tc>
      </w:tr>
    </w:tbl>
    <w:p w:rsidR="007D4715" w:rsidRPr="00A404CD" w:rsidRDefault="007D4715" w:rsidP="001B0EFE">
      <w:pPr>
        <w:spacing w:before="240" w:after="0"/>
        <w:ind w:left="0"/>
        <w:rPr>
          <w:szCs w:val="20"/>
        </w:rPr>
      </w:pPr>
      <w:r w:rsidRPr="00A404CD">
        <w:rPr>
          <w:szCs w:val="20"/>
        </w:rPr>
        <w:t xml:space="preserve">Dated </w:t>
      </w:r>
      <w:r>
        <w:rPr>
          <w:szCs w:val="20"/>
        </w:rPr>
        <w:t>Tuesday, 17 June 2014</w:t>
      </w:r>
    </w:p>
    <w:p w:rsidR="007D4715" w:rsidRPr="000438ED" w:rsidRDefault="007D4715" w:rsidP="001B0EFE">
      <w:pPr>
        <w:pStyle w:val="Heading2"/>
        <w:pageBreakBefore/>
      </w:pPr>
      <w:r w:rsidRPr="000438ED">
        <w:lastRenderedPageBreak/>
        <w:t>Executive Summary of Audit</w:t>
      </w:r>
    </w:p>
    <w:tbl>
      <w:tblPr>
        <w:tblStyle w:val="TableGrid"/>
        <w:tblW w:w="0" w:type="auto"/>
        <w:tblLook w:val="04A0" w:firstRow="1" w:lastRow="0" w:firstColumn="1" w:lastColumn="0" w:noHBand="0" w:noVBand="1"/>
      </w:tblPr>
      <w:tblGrid>
        <w:gridCol w:w="15559"/>
      </w:tblGrid>
      <w:tr w:rsidR="007D4715" w:rsidTr="005543A1">
        <w:tc>
          <w:tcPr>
            <w:tcW w:w="15559" w:type="dxa"/>
          </w:tcPr>
          <w:p w:rsidR="007D4715" w:rsidRPr="008337D1" w:rsidRDefault="007D4715" w:rsidP="001B0EFE">
            <w:pPr>
              <w:keepNext/>
              <w:spacing w:before="60"/>
              <w:ind w:left="0"/>
              <w:rPr>
                <w:b/>
                <w:szCs w:val="20"/>
              </w:rPr>
            </w:pPr>
            <w:r w:rsidRPr="008337D1">
              <w:rPr>
                <w:b/>
                <w:szCs w:val="20"/>
              </w:rPr>
              <w:t>General Overview</w:t>
            </w:r>
          </w:p>
        </w:tc>
      </w:tr>
      <w:tr w:rsidR="007D4715" w:rsidTr="005543A1">
        <w:tc>
          <w:tcPr>
            <w:tcW w:w="15559" w:type="dxa"/>
          </w:tcPr>
          <w:p w:rsidR="007D4715" w:rsidRPr="008337D1" w:rsidRDefault="007D4715" w:rsidP="001B0EFE">
            <w:pPr>
              <w:spacing w:before="60" w:after="120"/>
              <w:ind w:left="0"/>
              <w:rPr>
                <w:szCs w:val="20"/>
              </w:rPr>
            </w:pPr>
            <w:proofErr w:type="spellStart"/>
            <w:r>
              <w:rPr>
                <w:szCs w:val="20"/>
              </w:rPr>
              <w:t>Reevedon</w:t>
            </w:r>
            <w:proofErr w:type="spellEnd"/>
            <w:r>
              <w:rPr>
                <w:szCs w:val="20"/>
              </w:rPr>
              <w:t xml:space="preserve"> rest home is part of the Presbyterian Support Central organisation.  The facility provides rest home level care for up to 42 residents.  There were 31 rest home residents on the day of audit including two respite care residents.  </w:t>
            </w:r>
            <w:r>
              <w:rPr>
                <w:szCs w:val="20"/>
              </w:rPr>
              <w:br/>
              <w:t xml:space="preserve">There a comprehensive orientation and in-service training programme in place that provides staff with appropriate knowledge and skills to deliver care and support.  </w:t>
            </w:r>
            <w:r>
              <w:rPr>
                <w:szCs w:val="20"/>
              </w:rPr>
              <w:br/>
              <w:t xml:space="preserve">The service has addressed four of the six previous audit findings around accident/accident reports, discontinued medications, chemical safety training and repairs to bathrooms.  Two previous shortfalls continue around the closure of internal audits and follow up of resident food concerns.  This audit has identified further improvements regarding staff appraisals, annual review of quality and risk management goals, documentation of clinical interventions and ‘as required’ medications.  </w:t>
            </w:r>
          </w:p>
        </w:tc>
      </w:tr>
    </w:tbl>
    <w:p w:rsidR="007D4715" w:rsidRPr="00C22CD7" w:rsidRDefault="007D4715" w:rsidP="001B0EFE">
      <w:pPr>
        <w:spacing w:after="0"/>
        <w:ind w:left="0"/>
        <w:rPr>
          <w:sz w:val="20"/>
          <w:szCs w:val="20"/>
        </w:rPr>
      </w:pPr>
    </w:p>
    <w:tbl>
      <w:tblPr>
        <w:tblStyle w:val="TableGrid"/>
        <w:tblW w:w="0" w:type="auto"/>
        <w:tblLook w:val="04A0" w:firstRow="1" w:lastRow="0" w:firstColumn="1" w:lastColumn="0" w:noHBand="0" w:noVBand="1"/>
      </w:tblPr>
      <w:tblGrid>
        <w:gridCol w:w="15559"/>
      </w:tblGrid>
      <w:tr w:rsidR="007D4715" w:rsidTr="005543A1">
        <w:tc>
          <w:tcPr>
            <w:tcW w:w="15559" w:type="dxa"/>
          </w:tcPr>
          <w:p w:rsidR="007D4715" w:rsidRPr="008337D1" w:rsidRDefault="007D4715" w:rsidP="001B0EFE">
            <w:pPr>
              <w:keepNext/>
              <w:spacing w:before="60"/>
              <w:ind w:left="0"/>
              <w:rPr>
                <w:b/>
                <w:szCs w:val="20"/>
              </w:rPr>
            </w:pPr>
            <w:r w:rsidRPr="008337D1">
              <w:rPr>
                <w:b/>
                <w:szCs w:val="20"/>
              </w:rPr>
              <w:t>Outcome 1.1: Consumer Rights</w:t>
            </w:r>
          </w:p>
        </w:tc>
      </w:tr>
      <w:tr w:rsidR="007D4715" w:rsidTr="005543A1">
        <w:tc>
          <w:tcPr>
            <w:tcW w:w="15559" w:type="dxa"/>
          </w:tcPr>
          <w:p w:rsidR="007D4715" w:rsidRPr="008337D1" w:rsidRDefault="007D4715" w:rsidP="001B0EFE">
            <w:pPr>
              <w:spacing w:before="60" w:after="120"/>
              <w:ind w:left="0"/>
              <w:rPr>
                <w:szCs w:val="20"/>
              </w:rPr>
            </w:pPr>
            <w:r>
              <w:rPr>
                <w:szCs w:val="20"/>
              </w:rPr>
              <w:t xml:space="preserve">Resident and relative meetings are held approximately two monthly and interviews with residents and the one relative confirm issues raised at meetings are followed up.  Family are informed when the resident health status changes.  There is a documented process for making complaints and residents, family and staff interviewed are able to discuss the complaints process.  Complaints are recorded on an electronic register that includes the complaint, action taken and sign-off.  </w:t>
            </w:r>
          </w:p>
        </w:tc>
      </w:tr>
    </w:tbl>
    <w:p w:rsidR="007D4715" w:rsidRPr="00D301AB" w:rsidRDefault="007D4715" w:rsidP="001B0EFE">
      <w:pPr>
        <w:spacing w:after="0"/>
        <w:ind w:left="0"/>
        <w:rPr>
          <w:sz w:val="20"/>
          <w:szCs w:val="20"/>
        </w:rPr>
      </w:pPr>
    </w:p>
    <w:tbl>
      <w:tblPr>
        <w:tblStyle w:val="TableGrid"/>
        <w:tblW w:w="0" w:type="auto"/>
        <w:tblLook w:val="04A0" w:firstRow="1" w:lastRow="0" w:firstColumn="1" w:lastColumn="0" w:noHBand="0" w:noVBand="1"/>
      </w:tblPr>
      <w:tblGrid>
        <w:gridCol w:w="15559"/>
      </w:tblGrid>
      <w:tr w:rsidR="007D4715" w:rsidTr="005543A1">
        <w:tc>
          <w:tcPr>
            <w:tcW w:w="15559" w:type="dxa"/>
          </w:tcPr>
          <w:p w:rsidR="007D4715" w:rsidRPr="008337D1" w:rsidRDefault="007D4715" w:rsidP="001B0EFE">
            <w:pPr>
              <w:keepNext/>
              <w:spacing w:before="60"/>
              <w:ind w:left="0"/>
              <w:rPr>
                <w:b/>
                <w:szCs w:val="20"/>
              </w:rPr>
            </w:pPr>
            <w:r w:rsidRPr="008337D1">
              <w:rPr>
                <w:b/>
                <w:szCs w:val="20"/>
              </w:rPr>
              <w:t>Outcome 1.2: Organisational Management</w:t>
            </w:r>
          </w:p>
        </w:tc>
      </w:tr>
      <w:tr w:rsidR="007D4715" w:rsidTr="005543A1">
        <w:tc>
          <w:tcPr>
            <w:tcW w:w="15559" w:type="dxa"/>
          </w:tcPr>
          <w:p w:rsidR="007D4715" w:rsidRPr="008337D1" w:rsidRDefault="007D4715" w:rsidP="001B0EFE">
            <w:pPr>
              <w:spacing w:before="60" w:after="120"/>
              <w:ind w:left="0"/>
              <w:rPr>
                <w:szCs w:val="20"/>
              </w:rPr>
            </w:pPr>
            <w:r>
              <w:rPr>
                <w:szCs w:val="20"/>
              </w:rPr>
              <w:t xml:space="preserve">    </w:t>
            </w:r>
            <w:r>
              <w:rPr>
                <w:szCs w:val="20"/>
              </w:rPr>
              <w:br/>
            </w:r>
            <w:proofErr w:type="spellStart"/>
            <w:r>
              <w:rPr>
                <w:szCs w:val="20"/>
              </w:rPr>
              <w:t>Reevedon</w:t>
            </w:r>
            <w:proofErr w:type="spellEnd"/>
            <w:r>
              <w:rPr>
                <w:szCs w:val="20"/>
              </w:rPr>
              <w:t xml:space="preserve"> is part of Presbyterian Support Services and provides rest home care for up to 42 residents.  On the day of audit there were 31 residents including two for respite care.  While there is an organisational mission statement, vision and values the Quality Programme Plan for </w:t>
            </w:r>
            <w:proofErr w:type="spellStart"/>
            <w:r>
              <w:rPr>
                <w:szCs w:val="20"/>
              </w:rPr>
              <w:t>Reevedon</w:t>
            </w:r>
            <w:proofErr w:type="spellEnd"/>
            <w:r>
              <w:rPr>
                <w:szCs w:val="20"/>
              </w:rPr>
              <w:t xml:space="preserve"> had not been updated for the current year, and this an area of improvement. Policies are managed centrally.  The manager (non-clinical) has been in post for approximately seven weeks and oversees the two Levin Presbyterian facilities and </w:t>
            </w:r>
            <w:proofErr w:type="spellStart"/>
            <w:r>
              <w:rPr>
                <w:szCs w:val="20"/>
              </w:rPr>
              <w:t>Reevedon</w:t>
            </w:r>
            <w:proofErr w:type="spellEnd"/>
            <w:r>
              <w:rPr>
                <w:szCs w:val="20"/>
              </w:rPr>
              <w:t xml:space="preserve"> has a full time RN Care Manager.  These two positions work in partnership to manage </w:t>
            </w:r>
            <w:proofErr w:type="spellStart"/>
            <w:r>
              <w:rPr>
                <w:szCs w:val="20"/>
              </w:rPr>
              <w:t>Reevedon</w:t>
            </w:r>
            <w:proofErr w:type="spellEnd"/>
            <w:r>
              <w:rPr>
                <w:szCs w:val="20"/>
              </w:rPr>
              <w:t xml:space="preserve">.  </w:t>
            </w:r>
            <w:proofErr w:type="spellStart"/>
            <w:r>
              <w:rPr>
                <w:szCs w:val="20"/>
              </w:rPr>
              <w:t>Reevedon</w:t>
            </w:r>
            <w:proofErr w:type="spellEnd"/>
            <w:r>
              <w:rPr>
                <w:szCs w:val="20"/>
              </w:rPr>
              <w:t xml:space="preserve"> is implementing the Presbyterian Support Services quality and risk management system that supports the provision of clinical care.  Benchmarking is undertaken using the QPS framework.  Internal audits are completed, in some cases corrective actions are not recorded as having been closed out.  This is an area of improvement recurring from the certification audit.  There are human resources policies and an orientation and in-service training programme for new staff.  There was a finding against chemical safety training and completion of accident/incident forms from the certification audit and this has now been closed out.  </w:t>
            </w:r>
            <w:proofErr w:type="gramStart"/>
            <w:r>
              <w:rPr>
                <w:szCs w:val="20"/>
              </w:rPr>
              <w:t>Staff</w:t>
            </w:r>
            <w:proofErr w:type="gramEnd"/>
            <w:r>
              <w:rPr>
                <w:szCs w:val="20"/>
              </w:rPr>
              <w:t xml:space="preserve"> files contain appropriate recruitment information however performance appraisals in the files reviewed were not current and this is an area for improvement.  The organisational staffing policy aligns with contractual requirements.</w:t>
            </w:r>
          </w:p>
        </w:tc>
      </w:tr>
    </w:tbl>
    <w:p w:rsidR="007D4715" w:rsidRPr="00D301AB" w:rsidRDefault="007D4715" w:rsidP="001B0EFE">
      <w:pPr>
        <w:spacing w:after="0"/>
        <w:ind w:left="0"/>
        <w:rPr>
          <w:sz w:val="20"/>
          <w:szCs w:val="20"/>
        </w:rPr>
      </w:pPr>
    </w:p>
    <w:tbl>
      <w:tblPr>
        <w:tblStyle w:val="TableGrid"/>
        <w:tblW w:w="0" w:type="auto"/>
        <w:tblLook w:val="04A0" w:firstRow="1" w:lastRow="0" w:firstColumn="1" w:lastColumn="0" w:noHBand="0" w:noVBand="1"/>
      </w:tblPr>
      <w:tblGrid>
        <w:gridCol w:w="15559"/>
      </w:tblGrid>
      <w:tr w:rsidR="007D4715" w:rsidTr="005543A1">
        <w:tc>
          <w:tcPr>
            <w:tcW w:w="15559" w:type="dxa"/>
          </w:tcPr>
          <w:p w:rsidR="007D4715" w:rsidRPr="008337D1" w:rsidRDefault="007D4715" w:rsidP="001B0EFE">
            <w:pPr>
              <w:keepNext/>
              <w:spacing w:before="60"/>
              <w:ind w:left="0"/>
              <w:rPr>
                <w:b/>
                <w:szCs w:val="20"/>
              </w:rPr>
            </w:pPr>
            <w:r w:rsidRPr="008337D1">
              <w:rPr>
                <w:b/>
                <w:szCs w:val="20"/>
              </w:rPr>
              <w:t>Outcome 1.3: Continuum of Service Delivery</w:t>
            </w:r>
          </w:p>
        </w:tc>
      </w:tr>
      <w:tr w:rsidR="007D4715" w:rsidTr="005543A1">
        <w:tc>
          <w:tcPr>
            <w:tcW w:w="15559" w:type="dxa"/>
          </w:tcPr>
          <w:p w:rsidR="007D4715" w:rsidRPr="008337D1" w:rsidRDefault="007D4715" w:rsidP="001B0EFE">
            <w:pPr>
              <w:spacing w:before="60" w:after="120"/>
              <w:ind w:left="0"/>
              <w:rPr>
                <w:szCs w:val="20"/>
              </w:rPr>
            </w:pPr>
            <w:r>
              <w:rPr>
                <w:szCs w:val="20"/>
              </w:rPr>
              <w:t xml:space="preserve">The registered nurse is responsible for each stage of service provision.  Assessments and support plans are developed and implemented within the required </w:t>
            </w:r>
            <w:r>
              <w:rPr>
                <w:szCs w:val="20"/>
              </w:rPr>
              <w:lastRenderedPageBreak/>
              <w:t xml:space="preserve">timeframes to ensure there is safe, timely and appropriate delivery of care.  </w:t>
            </w:r>
            <w:r>
              <w:rPr>
                <w:szCs w:val="20"/>
              </w:rPr>
              <w:br/>
              <w:t xml:space="preserve">The residents' needs, interventions, objectives/goals have been identified in the long-term support plans and these are reviewed at least three monthly or earlier if there is a change to health status.  There is evidence in the resident files that there is resident and/or family/whanau and multidisciplinary team input into the three monthly reviews.  Resident files are integrated and include notes by the GP, nurse practitioner and allied health professionals.  An improvement is required around the documentation of interventions to meet the resident’s current needs.  </w:t>
            </w:r>
            <w:r>
              <w:rPr>
                <w:szCs w:val="20"/>
              </w:rPr>
              <w:br/>
              <w:t xml:space="preserve">The activity programme is resident focused and planned around everyday activities that meet the individual abilities, preferences and choice.  Community links are maintained.  </w:t>
            </w:r>
            <w:r>
              <w:rPr>
                <w:szCs w:val="20"/>
              </w:rPr>
              <w:br/>
              <w:t xml:space="preserve">Education and medicines competencies are completed by all staff responsible for administration of medicines.  The medicines records reviewed include photo identification and documentation of allergies and sensitivities.  The previous shortfall regarding discontinued medications has been addressed.  This audit identified an improvement required around the prescribing of ‘as required’ (prn) medications.  </w:t>
            </w:r>
            <w:r>
              <w:rPr>
                <w:szCs w:val="20"/>
              </w:rPr>
              <w:br/>
              <w:t xml:space="preserve">All meals and baking is prepared and cooked off site at another PSC facility located close by.  Resident’s individual food preferences, dislikes and dietary requirements are met.  There is dietitian review and audit of the menus.  The previous shortfall around communication between the two facilities regarding menus and resident requirements has been addressed.  The previous shortfall relating to the follow up of resident food concerns remains an area for improvement.  </w:t>
            </w:r>
          </w:p>
        </w:tc>
      </w:tr>
    </w:tbl>
    <w:p w:rsidR="007D4715" w:rsidRPr="00D301AB" w:rsidRDefault="007D4715" w:rsidP="001B0EFE">
      <w:pPr>
        <w:spacing w:after="0"/>
        <w:ind w:left="0"/>
        <w:rPr>
          <w:sz w:val="20"/>
          <w:szCs w:val="20"/>
        </w:rPr>
      </w:pPr>
    </w:p>
    <w:tbl>
      <w:tblPr>
        <w:tblStyle w:val="TableGrid"/>
        <w:tblW w:w="0" w:type="auto"/>
        <w:tblLook w:val="04A0" w:firstRow="1" w:lastRow="0" w:firstColumn="1" w:lastColumn="0" w:noHBand="0" w:noVBand="1"/>
      </w:tblPr>
      <w:tblGrid>
        <w:gridCol w:w="15559"/>
      </w:tblGrid>
      <w:tr w:rsidR="007D4715" w:rsidTr="005543A1">
        <w:tc>
          <w:tcPr>
            <w:tcW w:w="15559" w:type="dxa"/>
          </w:tcPr>
          <w:p w:rsidR="007D4715" w:rsidRPr="008337D1" w:rsidRDefault="007D4715" w:rsidP="001B0EFE">
            <w:pPr>
              <w:keepNext/>
              <w:spacing w:before="60"/>
              <w:ind w:left="0"/>
              <w:rPr>
                <w:b/>
                <w:szCs w:val="20"/>
              </w:rPr>
            </w:pPr>
            <w:r w:rsidRPr="008337D1">
              <w:rPr>
                <w:b/>
                <w:szCs w:val="20"/>
              </w:rPr>
              <w:t>Outcome 1.4: Safe and Appropriate Environment</w:t>
            </w:r>
          </w:p>
        </w:tc>
      </w:tr>
      <w:tr w:rsidR="007D4715" w:rsidTr="005543A1">
        <w:tc>
          <w:tcPr>
            <w:tcW w:w="15559" w:type="dxa"/>
          </w:tcPr>
          <w:p w:rsidR="007D4715" w:rsidRPr="008337D1" w:rsidRDefault="007D4715" w:rsidP="001B0EFE">
            <w:pPr>
              <w:spacing w:before="60" w:after="120"/>
              <w:ind w:left="0"/>
              <w:rPr>
                <w:szCs w:val="20"/>
              </w:rPr>
            </w:pPr>
            <w:r>
              <w:rPr>
                <w:szCs w:val="20"/>
              </w:rPr>
              <w:t xml:space="preserve">The building has a current building warrant of fitness and fire service evacuation approval.  There is a planned maintenance schedule in place.  The three toilet/shower areas identified for maintenance and repairs at the previous audit has been addressed.  </w:t>
            </w:r>
          </w:p>
        </w:tc>
      </w:tr>
    </w:tbl>
    <w:p w:rsidR="007D4715" w:rsidRPr="00D301AB" w:rsidRDefault="007D4715" w:rsidP="001B0EFE">
      <w:pPr>
        <w:spacing w:after="0"/>
        <w:ind w:left="0"/>
        <w:rPr>
          <w:sz w:val="20"/>
          <w:szCs w:val="20"/>
        </w:rPr>
      </w:pPr>
    </w:p>
    <w:tbl>
      <w:tblPr>
        <w:tblStyle w:val="TableGrid"/>
        <w:tblW w:w="0" w:type="auto"/>
        <w:tblLook w:val="04A0" w:firstRow="1" w:lastRow="0" w:firstColumn="1" w:lastColumn="0" w:noHBand="0" w:noVBand="1"/>
      </w:tblPr>
      <w:tblGrid>
        <w:gridCol w:w="15559"/>
      </w:tblGrid>
      <w:tr w:rsidR="007D4715" w:rsidTr="005543A1">
        <w:tc>
          <w:tcPr>
            <w:tcW w:w="15559" w:type="dxa"/>
          </w:tcPr>
          <w:p w:rsidR="007D4715" w:rsidRPr="008337D1" w:rsidRDefault="007D4715" w:rsidP="001B0EFE">
            <w:pPr>
              <w:keepNext/>
              <w:spacing w:before="60"/>
              <w:ind w:left="0"/>
              <w:rPr>
                <w:b/>
                <w:szCs w:val="20"/>
              </w:rPr>
            </w:pPr>
            <w:r w:rsidRPr="008337D1">
              <w:rPr>
                <w:b/>
                <w:szCs w:val="20"/>
              </w:rPr>
              <w:t>Outcome 2: Restraint Minimisation and Safe Practice</w:t>
            </w:r>
          </w:p>
        </w:tc>
      </w:tr>
      <w:tr w:rsidR="007D4715" w:rsidTr="005543A1">
        <w:tc>
          <w:tcPr>
            <w:tcW w:w="15559" w:type="dxa"/>
          </w:tcPr>
          <w:p w:rsidR="007D4715" w:rsidRPr="008337D1" w:rsidRDefault="007D4715" w:rsidP="001B0EFE">
            <w:pPr>
              <w:spacing w:before="60" w:after="120"/>
              <w:ind w:left="0"/>
              <w:rPr>
                <w:szCs w:val="20"/>
              </w:rPr>
            </w:pPr>
            <w:r>
              <w:rPr>
                <w:szCs w:val="20"/>
              </w:rPr>
              <w:t xml:space="preserve">  </w:t>
            </w:r>
            <w:r>
              <w:rPr>
                <w:szCs w:val="20"/>
              </w:rPr>
              <w:br/>
              <w:t xml:space="preserve">There are policies and </w:t>
            </w:r>
            <w:proofErr w:type="gramStart"/>
            <w:r>
              <w:rPr>
                <w:szCs w:val="20"/>
              </w:rPr>
              <w:t>procedures in place is</w:t>
            </w:r>
            <w:proofErr w:type="gramEnd"/>
            <w:r>
              <w:rPr>
                <w:szCs w:val="20"/>
              </w:rPr>
              <w:t xml:space="preserve"> enablers are required.  On the day of audit there are no restraints or enablers in use.</w:t>
            </w:r>
          </w:p>
        </w:tc>
      </w:tr>
    </w:tbl>
    <w:p w:rsidR="007D4715" w:rsidRPr="00D301AB" w:rsidRDefault="007D4715" w:rsidP="001B0EFE">
      <w:pPr>
        <w:spacing w:after="0"/>
        <w:ind w:left="0"/>
        <w:rPr>
          <w:sz w:val="20"/>
          <w:szCs w:val="20"/>
        </w:rPr>
      </w:pPr>
    </w:p>
    <w:tbl>
      <w:tblPr>
        <w:tblStyle w:val="TableGrid"/>
        <w:tblW w:w="0" w:type="auto"/>
        <w:tblLook w:val="04A0" w:firstRow="1" w:lastRow="0" w:firstColumn="1" w:lastColumn="0" w:noHBand="0" w:noVBand="1"/>
      </w:tblPr>
      <w:tblGrid>
        <w:gridCol w:w="15559"/>
      </w:tblGrid>
      <w:tr w:rsidR="007D4715" w:rsidTr="005543A1">
        <w:tc>
          <w:tcPr>
            <w:tcW w:w="15559" w:type="dxa"/>
          </w:tcPr>
          <w:p w:rsidR="007D4715" w:rsidRPr="008337D1" w:rsidRDefault="007D4715" w:rsidP="001B0EFE">
            <w:pPr>
              <w:keepNext/>
              <w:spacing w:before="60"/>
              <w:ind w:left="0"/>
              <w:rPr>
                <w:b/>
                <w:szCs w:val="20"/>
              </w:rPr>
            </w:pPr>
            <w:r w:rsidRPr="008337D1">
              <w:rPr>
                <w:b/>
                <w:szCs w:val="20"/>
              </w:rPr>
              <w:t>Outcome 3: Infection Prevention and Control</w:t>
            </w:r>
          </w:p>
        </w:tc>
      </w:tr>
      <w:tr w:rsidR="007D4715" w:rsidTr="005543A1">
        <w:tc>
          <w:tcPr>
            <w:tcW w:w="15559" w:type="dxa"/>
          </w:tcPr>
          <w:p w:rsidR="007D4715" w:rsidRPr="008337D1" w:rsidRDefault="007D4715" w:rsidP="001B0EFE">
            <w:pPr>
              <w:spacing w:before="60" w:after="120"/>
              <w:ind w:left="0"/>
              <w:rPr>
                <w:szCs w:val="20"/>
              </w:rPr>
            </w:pPr>
            <w:r>
              <w:rPr>
                <w:szCs w:val="20"/>
              </w:rPr>
              <w:t>There is an infection control policy that included surveillance activities.  Infections are reported and collated monthly.  Infections and internal audit outcomes are discussed as part of the senior staff meetings and information is available to staff.  The surveillance programme is appropriate to the size and complexity of the facility.</w:t>
            </w:r>
          </w:p>
        </w:tc>
      </w:tr>
    </w:tbl>
    <w:p w:rsidR="007D4715" w:rsidRDefault="007D4715" w:rsidP="001B0EFE">
      <w:pPr>
        <w:pStyle w:val="Heading2"/>
      </w:pPr>
      <w:r w:rsidRPr="000438ED">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7D4715" w:rsidTr="005543A1">
        <w:tc>
          <w:tcPr>
            <w:tcW w:w="1387" w:type="dxa"/>
            <w:tcBorders>
              <w:top w:val="nil"/>
              <w:left w:val="nil"/>
            </w:tcBorders>
          </w:tcPr>
          <w:p w:rsidR="007D4715" w:rsidRPr="007964A3" w:rsidRDefault="007D4715" w:rsidP="001B0EFE">
            <w:pPr>
              <w:keepNext/>
              <w:spacing w:before="60"/>
              <w:ind w:left="0"/>
              <w:rPr>
                <w:sz w:val="20"/>
                <w:szCs w:val="20"/>
              </w:rPr>
            </w:pPr>
          </w:p>
        </w:tc>
        <w:tc>
          <w:tcPr>
            <w:tcW w:w="1698" w:type="dxa"/>
          </w:tcPr>
          <w:p w:rsidR="007D4715" w:rsidRPr="007964A3" w:rsidRDefault="007D4715" w:rsidP="001B0EFE">
            <w:pPr>
              <w:keepNext/>
              <w:spacing w:before="60"/>
              <w:ind w:left="0"/>
              <w:jc w:val="center"/>
              <w:rPr>
                <w:b/>
                <w:sz w:val="20"/>
                <w:szCs w:val="20"/>
              </w:rPr>
            </w:pPr>
            <w:r w:rsidRPr="007964A3">
              <w:rPr>
                <w:b/>
                <w:sz w:val="20"/>
                <w:szCs w:val="20"/>
              </w:rPr>
              <w:t>CI</w:t>
            </w:r>
          </w:p>
        </w:tc>
        <w:tc>
          <w:tcPr>
            <w:tcW w:w="1701" w:type="dxa"/>
          </w:tcPr>
          <w:p w:rsidR="007D4715" w:rsidRPr="007964A3" w:rsidRDefault="007D4715" w:rsidP="001B0EFE">
            <w:pPr>
              <w:keepNext/>
              <w:spacing w:before="60"/>
              <w:ind w:left="0"/>
              <w:jc w:val="center"/>
              <w:rPr>
                <w:b/>
                <w:sz w:val="20"/>
                <w:szCs w:val="20"/>
              </w:rPr>
            </w:pPr>
            <w:r w:rsidRPr="007964A3">
              <w:rPr>
                <w:b/>
                <w:sz w:val="20"/>
                <w:szCs w:val="20"/>
              </w:rPr>
              <w:t>FA</w:t>
            </w:r>
          </w:p>
        </w:tc>
        <w:tc>
          <w:tcPr>
            <w:tcW w:w="1701" w:type="dxa"/>
          </w:tcPr>
          <w:p w:rsidR="007D4715" w:rsidRPr="007964A3" w:rsidRDefault="007D4715" w:rsidP="001B0EFE">
            <w:pPr>
              <w:keepNext/>
              <w:spacing w:before="60"/>
              <w:ind w:left="0"/>
              <w:jc w:val="center"/>
              <w:rPr>
                <w:b/>
                <w:sz w:val="20"/>
                <w:szCs w:val="20"/>
              </w:rPr>
            </w:pPr>
            <w:r w:rsidRPr="007964A3">
              <w:rPr>
                <w:b/>
                <w:sz w:val="20"/>
                <w:szCs w:val="20"/>
              </w:rPr>
              <w:t>PA Negligible</w:t>
            </w:r>
          </w:p>
        </w:tc>
        <w:tc>
          <w:tcPr>
            <w:tcW w:w="1701" w:type="dxa"/>
          </w:tcPr>
          <w:p w:rsidR="007D4715" w:rsidRPr="007964A3" w:rsidRDefault="007D4715" w:rsidP="001B0EFE">
            <w:pPr>
              <w:keepNext/>
              <w:spacing w:before="60"/>
              <w:ind w:left="0"/>
              <w:jc w:val="center"/>
              <w:rPr>
                <w:b/>
                <w:sz w:val="20"/>
                <w:szCs w:val="20"/>
              </w:rPr>
            </w:pPr>
            <w:r w:rsidRPr="007964A3">
              <w:rPr>
                <w:b/>
                <w:sz w:val="20"/>
                <w:szCs w:val="20"/>
              </w:rPr>
              <w:t>PA Low</w:t>
            </w:r>
          </w:p>
        </w:tc>
        <w:tc>
          <w:tcPr>
            <w:tcW w:w="1701" w:type="dxa"/>
          </w:tcPr>
          <w:p w:rsidR="007D4715" w:rsidRPr="007964A3" w:rsidRDefault="007D4715" w:rsidP="001B0EFE">
            <w:pPr>
              <w:keepNext/>
              <w:spacing w:before="60"/>
              <w:ind w:left="0"/>
              <w:jc w:val="center"/>
              <w:rPr>
                <w:b/>
                <w:sz w:val="20"/>
                <w:szCs w:val="20"/>
              </w:rPr>
            </w:pPr>
            <w:r w:rsidRPr="007964A3">
              <w:rPr>
                <w:b/>
                <w:sz w:val="20"/>
                <w:szCs w:val="20"/>
              </w:rPr>
              <w:t>PA Moderate</w:t>
            </w:r>
          </w:p>
        </w:tc>
        <w:tc>
          <w:tcPr>
            <w:tcW w:w="1701" w:type="dxa"/>
          </w:tcPr>
          <w:p w:rsidR="007D4715" w:rsidRPr="007964A3" w:rsidRDefault="007D4715" w:rsidP="001B0EFE">
            <w:pPr>
              <w:keepNext/>
              <w:spacing w:before="60"/>
              <w:ind w:left="0"/>
              <w:jc w:val="center"/>
              <w:rPr>
                <w:b/>
                <w:sz w:val="20"/>
                <w:szCs w:val="20"/>
              </w:rPr>
            </w:pPr>
            <w:r w:rsidRPr="007964A3">
              <w:rPr>
                <w:b/>
                <w:sz w:val="20"/>
                <w:szCs w:val="20"/>
              </w:rPr>
              <w:t>PA High</w:t>
            </w:r>
          </w:p>
        </w:tc>
        <w:tc>
          <w:tcPr>
            <w:tcW w:w="1701" w:type="dxa"/>
          </w:tcPr>
          <w:p w:rsidR="007D4715" w:rsidRPr="007964A3" w:rsidRDefault="007D4715" w:rsidP="001B0EFE">
            <w:pPr>
              <w:keepNext/>
              <w:spacing w:before="60"/>
              <w:ind w:left="0"/>
              <w:jc w:val="center"/>
              <w:rPr>
                <w:b/>
                <w:sz w:val="20"/>
                <w:szCs w:val="20"/>
              </w:rPr>
            </w:pPr>
            <w:r w:rsidRPr="007964A3">
              <w:rPr>
                <w:b/>
                <w:sz w:val="20"/>
                <w:szCs w:val="20"/>
              </w:rPr>
              <w:t>PA Critical</w:t>
            </w:r>
          </w:p>
        </w:tc>
      </w:tr>
      <w:tr w:rsidR="007D4715" w:rsidTr="005543A1">
        <w:tc>
          <w:tcPr>
            <w:tcW w:w="1387" w:type="dxa"/>
            <w:vAlign w:val="center"/>
          </w:tcPr>
          <w:p w:rsidR="007D4715" w:rsidRPr="007964A3" w:rsidRDefault="007D4715" w:rsidP="001B0EFE">
            <w:pPr>
              <w:keepNext/>
              <w:spacing w:before="60"/>
              <w:ind w:left="0"/>
              <w:rPr>
                <w:b/>
                <w:sz w:val="20"/>
                <w:szCs w:val="20"/>
              </w:rPr>
            </w:pPr>
            <w:r w:rsidRPr="007964A3">
              <w:rPr>
                <w:b/>
                <w:sz w:val="20"/>
                <w:szCs w:val="20"/>
              </w:rPr>
              <w:t>Standards</w:t>
            </w:r>
          </w:p>
        </w:tc>
        <w:tc>
          <w:tcPr>
            <w:tcW w:w="1698" w:type="dxa"/>
          </w:tcPr>
          <w:p w:rsidR="007D4715" w:rsidRPr="007964A3" w:rsidRDefault="007D4715" w:rsidP="001B0EFE">
            <w:pPr>
              <w:spacing w:before="60"/>
              <w:ind w:left="0"/>
              <w:jc w:val="center"/>
              <w:rPr>
                <w:szCs w:val="20"/>
                <w:lang w:eastAsia="en-NZ"/>
              </w:rPr>
            </w:pPr>
            <w:r>
              <w:rPr>
                <w:szCs w:val="20"/>
                <w:lang w:eastAsia="en-NZ"/>
              </w:rPr>
              <w:t>0</w:t>
            </w:r>
          </w:p>
        </w:tc>
        <w:tc>
          <w:tcPr>
            <w:tcW w:w="1701" w:type="dxa"/>
          </w:tcPr>
          <w:p w:rsidR="007D4715" w:rsidRPr="007964A3" w:rsidRDefault="007D4715" w:rsidP="001B0EFE">
            <w:pPr>
              <w:spacing w:before="60"/>
              <w:ind w:left="0"/>
              <w:jc w:val="center"/>
              <w:rPr>
                <w:szCs w:val="20"/>
                <w:lang w:eastAsia="en-NZ"/>
              </w:rPr>
            </w:pPr>
            <w:r>
              <w:rPr>
                <w:szCs w:val="20"/>
                <w:lang w:eastAsia="en-NZ"/>
              </w:rPr>
              <w:t>11</w:t>
            </w:r>
          </w:p>
        </w:tc>
        <w:tc>
          <w:tcPr>
            <w:tcW w:w="1701" w:type="dxa"/>
          </w:tcPr>
          <w:p w:rsidR="007D4715" w:rsidRPr="007964A3" w:rsidRDefault="007D4715" w:rsidP="001B0EFE">
            <w:pPr>
              <w:spacing w:before="60"/>
              <w:ind w:left="0"/>
              <w:jc w:val="center"/>
              <w:rPr>
                <w:szCs w:val="20"/>
                <w:lang w:eastAsia="en-NZ"/>
              </w:rPr>
            </w:pPr>
            <w:r>
              <w:rPr>
                <w:szCs w:val="20"/>
                <w:lang w:eastAsia="en-NZ"/>
              </w:rPr>
              <w:t>0</w:t>
            </w:r>
          </w:p>
        </w:tc>
        <w:tc>
          <w:tcPr>
            <w:tcW w:w="1701" w:type="dxa"/>
          </w:tcPr>
          <w:p w:rsidR="007D4715" w:rsidRPr="007964A3" w:rsidRDefault="007D4715" w:rsidP="001B0EFE">
            <w:pPr>
              <w:spacing w:before="60"/>
              <w:ind w:left="0"/>
              <w:jc w:val="center"/>
              <w:rPr>
                <w:szCs w:val="20"/>
                <w:lang w:eastAsia="en-NZ"/>
              </w:rPr>
            </w:pPr>
            <w:r>
              <w:rPr>
                <w:szCs w:val="20"/>
                <w:lang w:eastAsia="en-NZ"/>
              </w:rPr>
              <w:t>5</w:t>
            </w:r>
          </w:p>
        </w:tc>
        <w:tc>
          <w:tcPr>
            <w:tcW w:w="1701" w:type="dxa"/>
          </w:tcPr>
          <w:p w:rsidR="007D4715" w:rsidRPr="007964A3" w:rsidRDefault="007D4715" w:rsidP="001B0EFE">
            <w:pPr>
              <w:spacing w:before="60"/>
              <w:ind w:left="0"/>
              <w:jc w:val="center"/>
              <w:rPr>
                <w:szCs w:val="20"/>
                <w:lang w:eastAsia="en-NZ"/>
              </w:rPr>
            </w:pPr>
            <w:r>
              <w:rPr>
                <w:szCs w:val="20"/>
                <w:lang w:eastAsia="en-NZ"/>
              </w:rPr>
              <w:t>1</w:t>
            </w:r>
          </w:p>
        </w:tc>
        <w:tc>
          <w:tcPr>
            <w:tcW w:w="1701" w:type="dxa"/>
          </w:tcPr>
          <w:p w:rsidR="007D4715" w:rsidRPr="007964A3" w:rsidRDefault="007D4715" w:rsidP="001B0EFE">
            <w:pPr>
              <w:spacing w:before="60"/>
              <w:ind w:left="0"/>
              <w:jc w:val="center"/>
              <w:rPr>
                <w:szCs w:val="20"/>
                <w:lang w:eastAsia="en-NZ"/>
              </w:rPr>
            </w:pPr>
            <w:r>
              <w:rPr>
                <w:szCs w:val="20"/>
                <w:lang w:eastAsia="en-NZ"/>
              </w:rPr>
              <w:t>0</w:t>
            </w:r>
          </w:p>
        </w:tc>
        <w:tc>
          <w:tcPr>
            <w:tcW w:w="1701" w:type="dxa"/>
          </w:tcPr>
          <w:p w:rsidR="007D4715" w:rsidRPr="007964A3" w:rsidRDefault="007D4715" w:rsidP="001B0EFE">
            <w:pPr>
              <w:spacing w:before="60"/>
              <w:ind w:left="0"/>
              <w:jc w:val="center"/>
              <w:rPr>
                <w:szCs w:val="20"/>
                <w:lang w:eastAsia="en-NZ"/>
              </w:rPr>
            </w:pPr>
            <w:r>
              <w:rPr>
                <w:szCs w:val="20"/>
                <w:lang w:eastAsia="en-NZ"/>
              </w:rPr>
              <w:t>0</w:t>
            </w:r>
          </w:p>
        </w:tc>
      </w:tr>
      <w:tr w:rsidR="007D4715" w:rsidTr="005543A1">
        <w:tc>
          <w:tcPr>
            <w:tcW w:w="1387" w:type="dxa"/>
            <w:vAlign w:val="center"/>
          </w:tcPr>
          <w:p w:rsidR="007D4715" w:rsidRPr="007964A3" w:rsidRDefault="007D4715" w:rsidP="001B0EFE">
            <w:pPr>
              <w:keepNext/>
              <w:spacing w:before="60"/>
              <w:ind w:left="0"/>
              <w:rPr>
                <w:b/>
                <w:sz w:val="20"/>
              </w:rPr>
            </w:pPr>
            <w:r w:rsidRPr="007964A3">
              <w:rPr>
                <w:b/>
                <w:sz w:val="20"/>
              </w:rPr>
              <w:t>Criteria</w:t>
            </w:r>
          </w:p>
        </w:tc>
        <w:tc>
          <w:tcPr>
            <w:tcW w:w="1698" w:type="dxa"/>
          </w:tcPr>
          <w:p w:rsidR="007D4715" w:rsidRDefault="007D4715" w:rsidP="001B0EFE">
            <w:pPr>
              <w:spacing w:before="60"/>
              <w:ind w:left="0"/>
              <w:jc w:val="center"/>
              <w:rPr>
                <w:lang w:eastAsia="en-NZ"/>
              </w:rPr>
            </w:pPr>
            <w:r>
              <w:rPr>
                <w:lang w:eastAsia="en-NZ"/>
              </w:rPr>
              <w:t>0</w:t>
            </w:r>
          </w:p>
        </w:tc>
        <w:tc>
          <w:tcPr>
            <w:tcW w:w="1701" w:type="dxa"/>
          </w:tcPr>
          <w:p w:rsidR="007D4715" w:rsidRDefault="007D4715" w:rsidP="001B0EFE">
            <w:pPr>
              <w:spacing w:before="60"/>
              <w:ind w:left="0"/>
              <w:jc w:val="center"/>
              <w:rPr>
                <w:lang w:eastAsia="en-NZ"/>
              </w:rPr>
            </w:pPr>
            <w:r>
              <w:rPr>
                <w:lang w:eastAsia="en-NZ"/>
              </w:rPr>
              <w:t>36</w:t>
            </w:r>
          </w:p>
        </w:tc>
        <w:tc>
          <w:tcPr>
            <w:tcW w:w="1701" w:type="dxa"/>
          </w:tcPr>
          <w:p w:rsidR="007D4715" w:rsidRDefault="007D4715" w:rsidP="001B0EFE">
            <w:pPr>
              <w:spacing w:before="60"/>
              <w:ind w:left="0"/>
              <w:jc w:val="center"/>
              <w:rPr>
                <w:lang w:eastAsia="en-NZ"/>
              </w:rPr>
            </w:pPr>
            <w:r>
              <w:rPr>
                <w:lang w:eastAsia="en-NZ"/>
              </w:rPr>
              <w:t>0</w:t>
            </w:r>
          </w:p>
        </w:tc>
        <w:tc>
          <w:tcPr>
            <w:tcW w:w="1701" w:type="dxa"/>
          </w:tcPr>
          <w:p w:rsidR="007D4715" w:rsidRDefault="007D4715" w:rsidP="001B0EFE">
            <w:pPr>
              <w:spacing w:before="60"/>
              <w:ind w:left="0"/>
              <w:jc w:val="center"/>
              <w:rPr>
                <w:lang w:eastAsia="en-NZ"/>
              </w:rPr>
            </w:pPr>
            <w:r>
              <w:rPr>
                <w:lang w:eastAsia="en-NZ"/>
              </w:rPr>
              <w:t>5</w:t>
            </w:r>
          </w:p>
        </w:tc>
        <w:tc>
          <w:tcPr>
            <w:tcW w:w="1701" w:type="dxa"/>
          </w:tcPr>
          <w:p w:rsidR="007D4715" w:rsidRDefault="007D4715" w:rsidP="001B0EFE">
            <w:pPr>
              <w:spacing w:before="60"/>
              <w:ind w:left="0"/>
              <w:jc w:val="center"/>
              <w:rPr>
                <w:lang w:eastAsia="en-NZ"/>
              </w:rPr>
            </w:pPr>
            <w:r>
              <w:rPr>
                <w:lang w:eastAsia="en-NZ"/>
              </w:rPr>
              <w:t>1</w:t>
            </w:r>
          </w:p>
        </w:tc>
        <w:tc>
          <w:tcPr>
            <w:tcW w:w="1701" w:type="dxa"/>
          </w:tcPr>
          <w:p w:rsidR="007D4715" w:rsidRDefault="007D4715" w:rsidP="001B0EFE">
            <w:pPr>
              <w:spacing w:before="60"/>
              <w:ind w:left="0"/>
              <w:jc w:val="center"/>
              <w:rPr>
                <w:lang w:eastAsia="en-NZ"/>
              </w:rPr>
            </w:pPr>
            <w:r>
              <w:rPr>
                <w:lang w:eastAsia="en-NZ"/>
              </w:rPr>
              <w:t>0</w:t>
            </w:r>
          </w:p>
        </w:tc>
        <w:tc>
          <w:tcPr>
            <w:tcW w:w="1701" w:type="dxa"/>
          </w:tcPr>
          <w:p w:rsidR="007D4715" w:rsidRDefault="007D4715" w:rsidP="001B0EFE">
            <w:pPr>
              <w:spacing w:before="60"/>
              <w:ind w:left="0"/>
              <w:jc w:val="center"/>
              <w:rPr>
                <w:lang w:eastAsia="en-NZ"/>
              </w:rPr>
            </w:pPr>
            <w:r>
              <w:rPr>
                <w:lang w:eastAsia="en-NZ"/>
              </w:rPr>
              <w:t>0</w:t>
            </w:r>
          </w:p>
        </w:tc>
      </w:tr>
    </w:tbl>
    <w:p w:rsidR="007D4715" w:rsidRPr="00AC5ADA" w:rsidRDefault="007D4715" w:rsidP="001B0EFE">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7D4715" w:rsidTr="005543A1">
        <w:tc>
          <w:tcPr>
            <w:tcW w:w="1387" w:type="dxa"/>
            <w:tcBorders>
              <w:top w:val="nil"/>
              <w:left w:val="nil"/>
            </w:tcBorders>
          </w:tcPr>
          <w:p w:rsidR="007D4715" w:rsidRDefault="007D4715" w:rsidP="001B0EFE">
            <w:pPr>
              <w:keepNext/>
              <w:spacing w:before="60"/>
              <w:ind w:left="0"/>
            </w:pPr>
          </w:p>
        </w:tc>
        <w:tc>
          <w:tcPr>
            <w:tcW w:w="1700" w:type="dxa"/>
          </w:tcPr>
          <w:p w:rsidR="007D4715" w:rsidRPr="00AC5ADA" w:rsidRDefault="007D4715" w:rsidP="001B0EFE">
            <w:pPr>
              <w:keepNext/>
              <w:spacing w:before="60"/>
              <w:ind w:left="0"/>
              <w:jc w:val="center"/>
              <w:rPr>
                <w:b/>
                <w:sz w:val="20"/>
              </w:rPr>
            </w:pPr>
            <w:r w:rsidRPr="00AC5ADA">
              <w:rPr>
                <w:b/>
                <w:sz w:val="20"/>
              </w:rPr>
              <w:t>UA Negligible</w:t>
            </w:r>
          </w:p>
        </w:tc>
        <w:tc>
          <w:tcPr>
            <w:tcW w:w="1701" w:type="dxa"/>
          </w:tcPr>
          <w:p w:rsidR="007D4715" w:rsidRPr="00AC5ADA" w:rsidRDefault="007D4715" w:rsidP="001B0EFE">
            <w:pPr>
              <w:keepNext/>
              <w:spacing w:before="60"/>
              <w:ind w:left="0"/>
              <w:jc w:val="center"/>
              <w:rPr>
                <w:b/>
                <w:sz w:val="20"/>
              </w:rPr>
            </w:pPr>
            <w:r w:rsidRPr="00AC5ADA">
              <w:rPr>
                <w:b/>
                <w:sz w:val="20"/>
              </w:rPr>
              <w:t>UA Low</w:t>
            </w:r>
          </w:p>
        </w:tc>
        <w:tc>
          <w:tcPr>
            <w:tcW w:w="1700" w:type="dxa"/>
          </w:tcPr>
          <w:p w:rsidR="007D4715" w:rsidRPr="00AC5ADA" w:rsidRDefault="007D4715" w:rsidP="001B0EFE">
            <w:pPr>
              <w:keepNext/>
              <w:spacing w:before="60"/>
              <w:ind w:left="0"/>
              <w:jc w:val="center"/>
              <w:rPr>
                <w:b/>
                <w:sz w:val="20"/>
              </w:rPr>
            </w:pPr>
            <w:r w:rsidRPr="00AC5ADA">
              <w:rPr>
                <w:b/>
                <w:sz w:val="20"/>
              </w:rPr>
              <w:t>UA Moderate</w:t>
            </w:r>
          </w:p>
        </w:tc>
        <w:tc>
          <w:tcPr>
            <w:tcW w:w="1701" w:type="dxa"/>
          </w:tcPr>
          <w:p w:rsidR="007D4715" w:rsidRPr="00AC5ADA" w:rsidRDefault="007D4715" w:rsidP="001B0EFE">
            <w:pPr>
              <w:keepNext/>
              <w:spacing w:before="60"/>
              <w:ind w:left="0"/>
              <w:jc w:val="center"/>
              <w:rPr>
                <w:b/>
                <w:sz w:val="20"/>
              </w:rPr>
            </w:pPr>
            <w:r w:rsidRPr="00AC5ADA">
              <w:rPr>
                <w:b/>
                <w:sz w:val="20"/>
              </w:rPr>
              <w:t>UA High</w:t>
            </w:r>
          </w:p>
        </w:tc>
        <w:tc>
          <w:tcPr>
            <w:tcW w:w="1701" w:type="dxa"/>
          </w:tcPr>
          <w:p w:rsidR="007D4715" w:rsidRPr="00AC5ADA" w:rsidRDefault="007D4715" w:rsidP="001B0EFE">
            <w:pPr>
              <w:keepNext/>
              <w:spacing w:before="60"/>
              <w:ind w:left="0"/>
              <w:jc w:val="center"/>
              <w:rPr>
                <w:b/>
                <w:sz w:val="20"/>
              </w:rPr>
            </w:pPr>
            <w:r w:rsidRPr="00AC5ADA">
              <w:rPr>
                <w:b/>
                <w:sz w:val="20"/>
              </w:rPr>
              <w:t>UA Critical</w:t>
            </w:r>
          </w:p>
        </w:tc>
        <w:tc>
          <w:tcPr>
            <w:tcW w:w="1700" w:type="dxa"/>
          </w:tcPr>
          <w:p w:rsidR="007D4715" w:rsidRPr="00AC5ADA" w:rsidRDefault="007D4715" w:rsidP="001B0EFE">
            <w:pPr>
              <w:keepNext/>
              <w:spacing w:before="60"/>
              <w:ind w:left="0"/>
              <w:jc w:val="center"/>
              <w:rPr>
                <w:b/>
                <w:sz w:val="20"/>
              </w:rPr>
            </w:pPr>
            <w:r w:rsidRPr="00AC5ADA">
              <w:rPr>
                <w:b/>
                <w:sz w:val="20"/>
              </w:rPr>
              <w:t>Not Applicable</w:t>
            </w:r>
          </w:p>
        </w:tc>
        <w:tc>
          <w:tcPr>
            <w:tcW w:w="1701" w:type="dxa"/>
          </w:tcPr>
          <w:p w:rsidR="007D4715" w:rsidRPr="00AC5ADA" w:rsidRDefault="007D4715" w:rsidP="001B0EFE">
            <w:pPr>
              <w:keepNext/>
              <w:spacing w:before="60"/>
              <w:ind w:left="0"/>
              <w:jc w:val="center"/>
              <w:rPr>
                <w:b/>
                <w:sz w:val="20"/>
              </w:rPr>
            </w:pPr>
            <w:r w:rsidRPr="00AC5ADA">
              <w:rPr>
                <w:b/>
                <w:sz w:val="20"/>
              </w:rPr>
              <w:t>Pending</w:t>
            </w:r>
          </w:p>
        </w:tc>
        <w:tc>
          <w:tcPr>
            <w:tcW w:w="1701" w:type="dxa"/>
          </w:tcPr>
          <w:p w:rsidR="007D4715" w:rsidRPr="00AC5ADA" w:rsidRDefault="007D4715" w:rsidP="001B0EFE">
            <w:pPr>
              <w:keepNext/>
              <w:spacing w:before="60"/>
              <w:ind w:left="0"/>
              <w:jc w:val="center"/>
              <w:rPr>
                <w:b/>
                <w:sz w:val="20"/>
              </w:rPr>
            </w:pPr>
            <w:r w:rsidRPr="00AC5ADA">
              <w:rPr>
                <w:b/>
                <w:sz w:val="20"/>
              </w:rPr>
              <w:t>Not Audited</w:t>
            </w:r>
          </w:p>
        </w:tc>
      </w:tr>
      <w:tr w:rsidR="007D4715" w:rsidTr="005543A1">
        <w:tc>
          <w:tcPr>
            <w:tcW w:w="1387" w:type="dxa"/>
            <w:vAlign w:val="center"/>
          </w:tcPr>
          <w:p w:rsidR="007D4715" w:rsidRPr="007964A3" w:rsidRDefault="007D4715" w:rsidP="001B0EFE">
            <w:pPr>
              <w:keepNext/>
              <w:spacing w:before="60"/>
              <w:ind w:left="0"/>
              <w:rPr>
                <w:b/>
                <w:sz w:val="20"/>
              </w:rPr>
            </w:pPr>
            <w:r w:rsidRPr="007964A3">
              <w:rPr>
                <w:b/>
                <w:sz w:val="20"/>
              </w:rPr>
              <w:t>Standards</w:t>
            </w:r>
          </w:p>
        </w:tc>
        <w:tc>
          <w:tcPr>
            <w:tcW w:w="1700" w:type="dxa"/>
          </w:tcPr>
          <w:p w:rsidR="007D4715" w:rsidRDefault="007D4715" w:rsidP="001B0EFE">
            <w:pPr>
              <w:spacing w:before="60"/>
              <w:ind w:left="0"/>
              <w:jc w:val="center"/>
              <w:rPr>
                <w:lang w:eastAsia="en-NZ"/>
              </w:rPr>
            </w:pPr>
            <w:r>
              <w:rPr>
                <w:lang w:eastAsia="en-NZ"/>
              </w:rPr>
              <w:t>0</w:t>
            </w:r>
          </w:p>
        </w:tc>
        <w:tc>
          <w:tcPr>
            <w:tcW w:w="1701" w:type="dxa"/>
          </w:tcPr>
          <w:p w:rsidR="007D4715" w:rsidRDefault="007D4715" w:rsidP="001B0EFE">
            <w:pPr>
              <w:spacing w:before="60"/>
              <w:ind w:left="0"/>
              <w:jc w:val="center"/>
              <w:rPr>
                <w:lang w:eastAsia="en-NZ"/>
              </w:rPr>
            </w:pPr>
            <w:r>
              <w:rPr>
                <w:lang w:eastAsia="en-NZ"/>
              </w:rPr>
              <w:t>0</w:t>
            </w:r>
          </w:p>
        </w:tc>
        <w:tc>
          <w:tcPr>
            <w:tcW w:w="1700" w:type="dxa"/>
          </w:tcPr>
          <w:p w:rsidR="007D4715" w:rsidRDefault="007D4715" w:rsidP="001B0EFE">
            <w:pPr>
              <w:spacing w:before="60"/>
              <w:ind w:left="0"/>
              <w:jc w:val="center"/>
              <w:rPr>
                <w:lang w:eastAsia="en-NZ"/>
              </w:rPr>
            </w:pPr>
            <w:r>
              <w:rPr>
                <w:lang w:eastAsia="en-NZ"/>
              </w:rPr>
              <w:t>0</w:t>
            </w:r>
          </w:p>
        </w:tc>
        <w:tc>
          <w:tcPr>
            <w:tcW w:w="1701" w:type="dxa"/>
          </w:tcPr>
          <w:p w:rsidR="007D4715" w:rsidRDefault="007D4715" w:rsidP="001B0EFE">
            <w:pPr>
              <w:spacing w:before="60"/>
              <w:ind w:left="0"/>
              <w:jc w:val="center"/>
              <w:rPr>
                <w:lang w:eastAsia="en-NZ"/>
              </w:rPr>
            </w:pPr>
            <w:r>
              <w:rPr>
                <w:lang w:eastAsia="en-NZ"/>
              </w:rPr>
              <w:t>0</w:t>
            </w:r>
          </w:p>
        </w:tc>
        <w:tc>
          <w:tcPr>
            <w:tcW w:w="1701" w:type="dxa"/>
          </w:tcPr>
          <w:p w:rsidR="007D4715" w:rsidRDefault="007D4715" w:rsidP="001B0EFE">
            <w:pPr>
              <w:spacing w:before="60"/>
              <w:ind w:left="0"/>
              <w:jc w:val="center"/>
              <w:rPr>
                <w:lang w:eastAsia="en-NZ"/>
              </w:rPr>
            </w:pPr>
            <w:r>
              <w:rPr>
                <w:lang w:eastAsia="en-NZ"/>
              </w:rPr>
              <w:t>0</w:t>
            </w:r>
          </w:p>
        </w:tc>
        <w:tc>
          <w:tcPr>
            <w:tcW w:w="1700" w:type="dxa"/>
          </w:tcPr>
          <w:p w:rsidR="007D4715" w:rsidRDefault="007D4715" w:rsidP="001B0EFE">
            <w:pPr>
              <w:spacing w:before="60"/>
              <w:ind w:left="0"/>
              <w:jc w:val="center"/>
              <w:rPr>
                <w:lang w:eastAsia="en-NZ"/>
              </w:rPr>
            </w:pPr>
            <w:r>
              <w:rPr>
                <w:lang w:eastAsia="en-NZ"/>
              </w:rPr>
              <w:t>0</w:t>
            </w:r>
          </w:p>
        </w:tc>
        <w:tc>
          <w:tcPr>
            <w:tcW w:w="1701" w:type="dxa"/>
          </w:tcPr>
          <w:p w:rsidR="007D4715" w:rsidRDefault="007D4715" w:rsidP="001B0EFE">
            <w:pPr>
              <w:spacing w:before="60"/>
              <w:ind w:left="0"/>
              <w:jc w:val="center"/>
              <w:rPr>
                <w:lang w:eastAsia="en-NZ"/>
              </w:rPr>
            </w:pPr>
            <w:r>
              <w:rPr>
                <w:lang w:eastAsia="en-NZ"/>
              </w:rPr>
              <w:t>0</w:t>
            </w:r>
          </w:p>
        </w:tc>
        <w:tc>
          <w:tcPr>
            <w:tcW w:w="1701" w:type="dxa"/>
          </w:tcPr>
          <w:p w:rsidR="007D4715" w:rsidRDefault="007D4715" w:rsidP="001B0EFE">
            <w:pPr>
              <w:spacing w:before="60"/>
              <w:ind w:left="0"/>
              <w:jc w:val="center"/>
              <w:rPr>
                <w:lang w:eastAsia="en-NZ"/>
              </w:rPr>
            </w:pPr>
            <w:r>
              <w:rPr>
                <w:lang w:eastAsia="en-NZ"/>
              </w:rPr>
              <w:t>33</w:t>
            </w:r>
          </w:p>
        </w:tc>
      </w:tr>
      <w:tr w:rsidR="007D4715" w:rsidTr="005543A1">
        <w:tc>
          <w:tcPr>
            <w:tcW w:w="1387" w:type="dxa"/>
            <w:vAlign w:val="center"/>
          </w:tcPr>
          <w:p w:rsidR="007D4715" w:rsidRPr="007964A3" w:rsidRDefault="007D4715" w:rsidP="001B0EFE">
            <w:pPr>
              <w:spacing w:before="60"/>
              <w:ind w:left="0"/>
              <w:rPr>
                <w:b/>
                <w:sz w:val="20"/>
              </w:rPr>
            </w:pPr>
            <w:r w:rsidRPr="007964A3">
              <w:rPr>
                <w:b/>
                <w:sz w:val="20"/>
              </w:rPr>
              <w:t>Criteria</w:t>
            </w:r>
          </w:p>
        </w:tc>
        <w:tc>
          <w:tcPr>
            <w:tcW w:w="1700" w:type="dxa"/>
          </w:tcPr>
          <w:p w:rsidR="007D4715" w:rsidRDefault="007D4715" w:rsidP="001B0EFE">
            <w:pPr>
              <w:spacing w:before="60"/>
              <w:ind w:left="0"/>
              <w:jc w:val="center"/>
              <w:rPr>
                <w:lang w:eastAsia="en-NZ"/>
              </w:rPr>
            </w:pPr>
            <w:r>
              <w:rPr>
                <w:lang w:eastAsia="en-NZ"/>
              </w:rPr>
              <w:t>0</w:t>
            </w:r>
          </w:p>
        </w:tc>
        <w:tc>
          <w:tcPr>
            <w:tcW w:w="1701" w:type="dxa"/>
          </w:tcPr>
          <w:p w:rsidR="007D4715" w:rsidRDefault="007D4715" w:rsidP="001B0EFE">
            <w:pPr>
              <w:spacing w:before="60"/>
              <w:ind w:left="0"/>
              <w:jc w:val="center"/>
              <w:rPr>
                <w:lang w:eastAsia="en-NZ"/>
              </w:rPr>
            </w:pPr>
            <w:r>
              <w:rPr>
                <w:lang w:eastAsia="en-NZ"/>
              </w:rPr>
              <w:t>0</w:t>
            </w:r>
          </w:p>
        </w:tc>
        <w:tc>
          <w:tcPr>
            <w:tcW w:w="1700" w:type="dxa"/>
          </w:tcPr>
          <w:p w:rsidR="007D4715" w:rsidRDefault="007D4715" w:rsidP="001B0EFE">
            <w:pPr>
              <w:spacing w:before="60"/>
              <w:ind w:left="0"/>
              <w:jc w:val="center"/>
              <w:rPr>
                <w:lang w:eastAsia="en-NZ"/>
              </w:rPr>
            </w:pPr>
            <w:r>
              <w:rPr>
                <w:lang w:eastAsia="en-NZ"/>
              </w:rPr>
              <w:t>0</w:t>
            </w:r>
          </w:p>
        </w:tc>
        <w:tc>
          <w:tcPr>
            <w:tcW w:w="1701" w:type="dxa"/>
          </w:tcPr>
          <w:p w:rsidR="007D4715" w:rsidRDefault="007D4715" w:rsidP="001B0EFE">
            <w:pPr>
              <w:spacing w:before="60"/>
              <w:ind w:left="0"/>
              <w:jc w:val="center"/>
              <w:rPr>
                <w:lang w:eastAsia="en-NZ"/>
              </w:rPr>
            </w:pPr>
            <w:r>
              <w:rPr>
                <w:lang w:eastAsia="en-NZ"/>
              </w:rPr>
              <w:t>0</w:t>
            </w:r>
          </w:p>
        </w:tc>
        <w:tc>
          <w:tcPr>
            <w:tcW w:w="1701" w:type="dxa"/>
          </w:tcPr>
          <w:p w:rsidR="007D4715" w:rsidRDefault="007D4715" w:rsidP="001B0EFE">
            <w:pPr>
              <w:spacing w:before="60"/>
              <w:ind w:left="0"/>
              <w:jc w:val="center"/>
              <w:rPr>
                <w:lang w:eastAsia="en-NZ"/>
              </w:rPr>
            </w:pPr>
            <w:r>
              <w:rPr>
                <w:lang w:eastAsia="en-NZ"/>
              </w:rPr>
              <w:t>0</w:t>
            </w:r>
          </w:p>
        </w:tc>
        <w:tc>
          <w:tcPr>
            <w:tcW w:w="1700" w:type="dxa"/>
          </w:tcPr>
          <w:p w:rsidR="007D4715" w:rsidRDefault="007D4715" w:rsidP="001B0EFE">
            <w:pPr>
              <w:spacing w:before="60"/>
              <w:ind w:left="0"/>
              <w:jc w:val="center"/>
              <w:rPr>
                <w:lang w:eastAsia="en-NZ"/>
              </w:rPr>
            </w:pPr>
            <w:r>
              <w:rPr>
                <w:lang w:eastAsia="en-NZ"/>
              </w:rPr>
              <w:t>0</w:t>
            </w:r>
          </w:p>
        </w:tc>
        <w:tc>
          <w:tcPr>
            <w:tcW w:w="1701" w:type="dxa"/>
          </w:tcPr>
          <w:p w:rsidR="007D4715" w:rsidRDefault="007D4715" w:rsidP="001B0EFE">
            <w:pPr>
              <w:spacing w:before="60"/>
              <w:ind w:left="0"/>
              <w:jc w:val="center"/>
              <w:rPr>
                <w:lang w:eastAsia="en-NZ"/>
              </w:rPr>
            </w:pPr>
            <w:r>
              <w:rPr>
                <w:lang w:eastAsia="en-NZ"/>
              </w:rPr>
              <w:t>0</w:t>
            </w:r>
          </w:p>
        </w:tc>
        <w:tc>
          <w:tcPr>
            <w:tcW w:w="1701" w:type="dxa"/>
          </w:tcPr>
          <w:p w:rsidR="007D4715" w:rsidRDefault="007D4715" w:rsidP="001B0EFE">
            <w:pPr>
              <w:spacing w:before="60"/>
              <w:ind w:left="0"/>
              <w:jc w:val="center"/>
              <w:rPr>
                <w:lang w:eastAsia="en-NZ"/>
              </w:rPr>
            </w:pPr>
            <w:r>
              <w:rPr>
                <w:lang w:eastAsia="en-NZ"/>
              </w:rPr>
              <w:t>59</w:t>
            </w:r>
          </w:p>
        </w:tc>
      </w:tr>
    </w:tbl>
    <w:p w:rsidR="007D4715" w:rsidRDefault="007D4715" w:rsidP="001B0EFE">
      <w:pPr>
        <w:ind w:left="0"/>
      </w:pPr>
    </w:p>
    <w:p w:rsidR="007D4715" w:rsidRPr="000438ED" w:rsidRDefault="007D4715" w:rsidP="001B0EFE">
      <w:pPr>
        <w:pStyle w:val="Heading2"/>
      </w:pPr>
      <w:r w:rsidRPr="000438ED">
        <w:t>Corrective Action Requests (CAR) Report</w:t>
      </w:r>
    </w:p>
    <w:tbl>
      <w:tblPr>
        <w:tblStyle w:val="TableGrid"/>
        <w:tblW w:w="0" w:type="auto"/>
        <w:tblInd w:w="-108" w:type="dxa"/>
        <w:tblCellMar>
          <w:top w:w="57" w:type="dxa"/>
          <w:bottom w:w="57" w:type="dxa"/>
        </w:tblCellMar>
        <w:tblLook w:val="04A0" w:firstRow="1" w:lastRow="0" w:firstColumn="1" w:lastColumn="0" w:noHBand="0" w:noVBand="1"/>
      </w:tblPr>
      <w:tblGrid>
        <w:gridCol w:w="2230"/>
        <w:gridCol w:w="2230"/>
        <w:gridCol w:w="2230"/>
        <w:gridCol w:w="2231"/>
        <w:gridCol w:w="2231"/>
        <w:gridCol w:w="2231"/>
        <w:gridCol w:w="2231"/>
      </w:tblGrid>
      <w:tr w:rsidR="007D4715" w:rsidTr="001B0EFE">
        <w:trPr>
          <w:tblHeader/>
        </w:trPr>
        <w:tc>
          <w:tcPr>
            <w:tcW w:w="2230" w:type="dxa"/>
          </w:tcPr>
          <w:p w:rsidR="007D4715" w:rsidRPr="00280E83" w:rsidRDefault="007D4715" w:rsidP="001B0EFE">
            <w:pPr>
              <w:keepNext/>
              <w:ind w:left="0"/>
              <w:rPr>
                <w:b/>
                <w:sz w:val="20"/>
                <w:szCs w:val="20"/>
                <w:lang w:eastAsia="en-NZ"/>
              </w:rPr>
            </w:pPr>
            <w:r w:rsidRPr="00280E83">
              <w:rPr>
                <w:b/>
                <w:sz w:val="20"/>
                <w:szCs w:val="20"/>
                <w:lang w:eastAsia="en-NZ"/>
              </w:rPr>
              <w:t>Code</w:t>
            </w:r>
          </w:p>
        </w:tc>
        <w:tc>
          <w:tcPr>
            <w:tcW w:w="2230" w:type="dxa"/>
          </w:tcPr>
          <w:p w:rsidR="007D4715" w:rsidRPr="00280E83" w:rsidRDefault="007D4715" w:rsidP="001B0EFE">
            <w:pPr>
              <w:keepNext/>
              <w:ind w:left="0"/>
              <w:rPr>
                <w:b/>
                <w:sz w:val="20"/>
                <w:szCs w:val="20"/>
                <w:lang w:eastAsia="en-NZ"/>
              </w:rPr>
            </w:pPr>
            <w:r w:rsidRPr="00280E83">
              <w:rPr>
                <w:b/>
                <w:sz w:val="20"/>
                <w:szCs w:val="20"/>
                <w:lang w:eastAsia="en-NZ"/>
              </w:rPr>
              <w:t>Name</w:t>
            </w:r>
          </w:p>
        </w:tc>
        <w:tc>
          <w:tcPr>
            <w:tcW w:w="2230" w:type="dxa"/>
          </w:tcPr>
          <w:p w:rsidR="007D4715" w:rsidRPr="00280E83" w:rsidRDefault="007D4715" w:rsidP="001B0EFE">
            <w:pPr>
              <w:keepNext/>
              <w:ind w:left="0"/>
              <w:rPr>
                <w:b/>
                <w:sz w:val="20"/>
                <w:szCs w:val="20"/>
                <w:lang w:eastAsia="en-NZ"/>
              </w:rPr>
            </w:pPr>
            <w:r w:rsidRPr="00280E83">
              <w:rPr>
                <w:b/>
                <w:sz w:val="20"/>
                <w:szCs w:val="20"/>
                <w:lang w:eastAsia="en-NZ"/>
              </w:rPr>
              <w:t>Description</w:t>
            </w:r>
          </w:p>
        </w:tc>
        <w:tc>
          <w:tcPr>
            <w:tcW w:w="2231" w:type="dxa"/>
          </w:tcPr>
          <w:p w:rsidR="007D4715" w:rsidRPr="00280E83" w:rsidRDefault="007D4715" w:rsidP="001B0EFE">
            <w:pPr>
              <w:keepNext/>
              <w:ind w:left="0"/>
              <w:rPr>
                <w:b/>
                <w:sz w:val="20"/>
                <w:szCs w:val="20"/>
                <w:lang w:eastAsia="en-NZ"/>
              </w:rPr>
            </w:pPr>
            <w:r w:rsidRPr="00280E83">
              <w:rPr>
                <w:b/>
                <w:sz w:val="20"/>
                <w:szCs w:val="20"/>
                <w:lang w:eastAsia="en-NZ"/>
              </w:rPr>
              <w:t>Attainment</w:t>
            </w:r>
          </w:p>
        </w:tc>
        <w:tc>
          <w:tcPr>
            <w:tcW w:w="2231" w:type="dxa"/>
          </w:tcPr>
          <w:p w:rsidR="007D4715" w:rsidRPr="00280E83" w:rsidRDefault="007D4715" w:rsidP="001B0EFE">
            <w:pPr>
              <w:keepNext/>
              <w:ind w:left="0"/>
              <w:rPr>
                <w:b/>
                <w:sz w:val="20"/>
                <w:szCs w:val="20"/>
                <w:lang w:eastAsia="en-NZ"/>
              </w:rPr>
            </w:pPr>
            <w:r w:rsidRPr="00280E83">
              <w:rPr>
                <w:b/>
                <w:sz w:val="20"/>
                <w:szCs w:val="20"/>
                <w:lang w:eastAsia="en-NZ"/>
              </w:rPr>
              <w:t>Finding</w:t>
            </w:r>
          </w:p>
        </w:tc>
        <w:tc>
          <w:tcPr>
            <w:tcW w:w="2231" w:type="dxa"/>
          </w:tcPr>
          <w:p w:rsidR="007D4715" w:rsidRPr="00280E83" w:rsidRDefault="007D4715" w:rsidP="001B0EFE">
            <w:pPr>
              <w:keepNext/>
              <w:ind w:left="0"/>
              <w:rPr>
                <w:b/>
                <w:sz w:val="20"/>
                <w:szCs w:val="20"/>
                <w:lang w:eastAsia="en-NZ"/>
              </w:rPr>
            </w:pPr>
            <w:r w:rsidRPr="00280E83">
              <w:rPr>
                <w:b/>
                <w:sz w:val="20"/>
                <w:szCs w:val="20"/>
                <w:lang w:eastAsia="en-NZ"/>
              </w:rPr>
              <w:t>Corrective Action</w:t>
            </w:r>
          </w:p>
        </w:tc>
        <w:tc>
          <w:tcPr>
            <w:tcW w:w="2231" w:type="dxa"/>
          </w:tcPr>
          <w:p w:rsidR="007D4715" w:rsidRPr="00280E83" w:rsidRDefault="007D4715" w:rsidP="001B0EFE">
            <w:pPr>
              <w:keepNext/>
              <w:ind w:left="0"/>
              <w:rPr>
                <w:b/>
                <w:sz w:val="20"/>
                <w:szCs w:val="20"/>
                <w:lang w:eastAsia="en-NZ"/>
              </w:rPr>
            </w:pPr>
            <w:r w:rsidRPr="00280E83">
              <w:rPr>
                <w:b/>
                <w:sz w:val="20"/>
                <w:szCs w:val="20"/>
                <w:lang w:eastAsia="en-NZ"/>
              </w:rPr>
              <w:t>Timeframe (Days)</w:t>
            </w:r>
          </w:p>
        </w:tc>
      </w:tr>
      <w:tr w:rsidR="007D4715" w:rsidTr="001B0EFE">
        <w:tc>
          <w:tcPr>
            <w:tcW w:w="2230" w:type="dxa"/>
          </w:tcPr>
          <w:p w:rsidR="007D4715" w:rsidRDefault="007D4715" w:rsidP="001B0EFE">
            <w:pPr>
              <w:ind w:left="0"/>
              <w:rPr>
                <w:sz w:val="20"/>
                <w:szCs w:val="20"/>
                <w:lang w:eastAsia="en-NZ"/>
              </w:rPr>
            </w:pPr>
            <w:r>
              <w:rPr>
                <w:sz w:val="20"/>
                <w:szCs w:val="20"/>
                <w:lang w:eastAsia="en-NZ"/>
              </w:rPr>
              <w:t>HDS(C)S.2008</w:t>
            </w:r>
          </w:p>
        </w:tc>
        <w:tc>
          <w:tcPr>
            <w:tcW w:w="2230" w:type="dxa"/>
          </w:tcPr>
          <w:p w:rsidR="007D4715" w:rsidRDefault="007D4715" w:rsidP="001B0EFE">
            <w:pPr>
              <w:ind w:left="0"/>
              <w:rPr>
                <w:sz w:val="20"/>
                <w:szCs w:val="20"/>
                <w:lang w:eastAsia="en-NZ"/>
              </w:rPr>
            </w:pPr>
            <w:r>
              <w:rPr>
                <w:sz w:val="20"/>
                <w:szCs w:val="20"/>
                <w:lang w:eastAsia="en-NZ"/>
              </w:rPr>
              <w:t>Standard 1.2.1: Governance</w:t>
            </w:r>
          </w:p>
        </w:tc>
        <w:tc>
          <w:tcPr>
            <w:tcW w:w="2230" w:type="dxa"/>
          </w:tcPr>
          <w:p w:rsidR="007D4715" w:rsidRDefault="007D4715" w:rsidP="001B0EFE">
            <w:pPr>
              <w:ind w:left="0"/>
              <w:rPr>
                <w:sz w:val="20"/>
                <w:szCs w:val="20"/>
                <w:lang w:eastAsia="en-NZ"/>
              </w:rPr>
            </w:pPr>
            <w:r>
              <w:rPr>
                <w:sz w:val="20"/>
                <w:szCs w:val="20"/>
                <w:lang w:eastAsia="en-NZ"/>
              </w:rPr>
              <w:t>The governing body of the organisation ensures services are planned, coordinated, and appropriate to the needs of consumers.</w:t>
            </w:r>
          </w:p>
        </w:tc>
        <w:tc>
          <w:tcPr>
            <w:tcW w:w="2231" w:type="dxa"/>
          </w:tcPr>
          <w:p w:rsidR="007D4715" w:rsidRDefault="007D4715" w:rsidP="001B0EFE">
            <w:pPr>
              <w:ind w:left="0"/>
              <w:rPr>
                <w:sz w:val="20"/>
                <w:szCs w:val="20"/>
                <w:lang w:eastAsia="en-NZ"/>
              </w:rPr>
            </w:pPr>
            <w:r>
              <w:rPr>
                <w:sz w:val="20"/>
                <w:szCs w:val="20"/>
                <w:lang w:eastAsia="en-NZ"/>
              </w:rPr>
              <w:t>PA Low</w:t>
            </w:r>
          </w:p>
        </w:tc>
        <w:tc>
          <w:tcPr>
            <w:tcW w:w="2231" w:type="dxa"/>
          </w:tcPr>
          <w:p w:rsidR="007D4715" w:rsidRDefault="007D4715" w:rsidP="001B0EFE">
            <w:pPr>
              <w:ind w:left="0"/>
              <w:rPr>
                <w:sz w:val="20"/>
                <w:szCs w:val="20"/>
                <w:lang w:eastAsia="en-NZ"/>
              </w:rPr>
            </w:pPr>
          </w:p>
        </w:tc>
        <w:tc>
          <w:tcPr>
            <w:tcW w:w="2231" w:type="dxa"/>
          </w:tcPr>
          <w:p w:rsidR="007D4715" w:rsidRDefault="007D4715" w:rsidP="001B0EFE">
            <w:pPr>
              <w:ind w:left="0"/>
              <w:rPr>
                <w:sz w:val="20"/>
                <w:szCs w:val="20"/>
                <w:lang w:eastAsia="en-NZ"/>
              </w:rPr>
            </w:pPr>
          </w:p>
        </w:tc>
        <w:tc>
          <w:tcPr>
            <w:tcW w:w="2231" w:type="dxa"/>
          </w:tcPr>
          <w:p w:rsidR="007D4715" w:rsidRDefault="007D4715" w:rsidP="001B0EFE">
            <w:pPr>
              <w:ind w:left="0"/>
              <w:rPr>
                <w:sz w:val="20"/>
                <w:szCs w:val="20"/>
                <w:lang w:eastAsia="en-NZ"/>
              </w:rPr>
            </w:pPr>
          </w:p>
        </w:tc>
      </w:tr>
      <w:tr w:rsidR="007D4715" w:rsidTr="001B0EFE">
        <w:tc>
          <w:tcPr>
            <w:tcW w:w="2230" w:type="dxa"/>
          </w:tcPr>
          <w:p w:rsidR="007D4715" w:rsidRDefault="007D4715" w:rsidP="001B0EFE">
            <w:pPr>
              <w:ind w:left="0"/>
              <w:rPr>
                <w:sz w:val="20"/>
                <w:szCs w:val="20"/>
                <w:lang w:eastAsia="en-NZ"/>
              </w:rPr>
            </w:pPr>
            <w:r>
              <w:rPr>
                <w:sz w:val="20"/>
                <w:szCs w:val="20"/>
                <w:lang w:eastAsia="en-NZ"/>
              </w:rPr>
              <w:t>HDS(C)S.2008</w:t>
            </w:r>
          </w:p>
        </w:tc>
        <w:tc>
          <w:tcPr>
            <w:tcW w:w="2230" w:type="dxa"/>
          </w:tcPr>
          <w:p w:rsidR="007D4715" w:rsidRDefault="007D4715" w:rsidP="001B0EFE">
            <w:pPr>
              <w:ind w:left="0"/>
              <w:rPr>
                <w:sz w:val="20"/>
                <w:szCs w:val="20"/>
                <w:lang w:eastAsia="en-NZ"/>
              </w:rPr>
            </w:pPr>
            <w:r>
              <w:rPr>
                <w:sz w:val="20"/>
                <w:szCs w:val="20"/>
                <w:lang w:eastAsia="en-NZ"/>
              </w:rPr>
              <w:t>Criterion 1.2.1.1</w:t>
            </w:r>
          </w:p>
        </w:tc>
        <w:tc>
          <w:tcPr>
            <w:tcW w:w="2230" w:type="dxa"/>
          </w:tcPr>
          <w:p w:rsidR="007D4715" w:rsidRDefault="007D4715" w:rsidP="001B0EFE">
            <w:pPr>
              <w:ind w:left="0"/>
              <w:rPr>
                <w:sz w:val="20"/>
                <w:szCs w:val="20"/>
                <w:lang w:eastAsia="en-NZ"/>
              </w:rPr>
            </w:pPr>
            <w:r>
              <w:rPr>
                <w:sz w:val="20"/>
                <w:szCs w:val="20"/>
                <w:lang w:eastAsia="en-NZ"/>
              </w:rPr>
              <w:t>The purpose, values, scope, direction, and goals of the organisation are clearly identified and regularly reviewed.</w:t>
            </w:r>
            <w:bookmarkStart w:id="11" w:name="_GoBack"/>
            <w:bookmarkEnd w:id="11"/>
          </w:p>
        </w:tc>
        <w:tc>
          <w:tcPr>
            <w:tcW w:w="2231" w:type="dxa"/>
          </w:tcPr>
          <w:p w:rsidR="007D4715" w:rsidRDefault="007D4715" w:rsidP="001B0EFE">
            <w:pPr>
              <w:ind w:left="0"/>
              <w:rPr>
                <w:sz w:val="20"/>
                <w:szCs w:val="20"/>
                <w:lang w:eastAsia="en-NZ"/>
              </w:rPr>
            </w:pPr>
            <w:r>
              <w:rPr>
                <w:sz w:val="20"/>
                <w:szCs w:val="20"/>
                <w:lang w:eastAsia="en-NZ"/>
              </w:rPr>
              <w:t>PA Low</w:t>
            </w:r>
          </w:p>
        </w:tc>
        <w:tc>
          <w:tcPr>
            <w:tcW w:w="2231" w:type="dxa"/>
          </w:tcPr>
          <w:p w:rsidR="007D4715" w:rsidRDefault="007D4715" w:rsidP="001B0EFE">
            <w:pPr>
              <w:ind w:left="0"/>
              <w:rPr>
                <w:sz w:val="20"/>
                <w:szCs w:val="20"/>
                <w:lang w:eastAsia="en-NZ"/>
              </w:rPr>
            </w:pPr>
            <w:r>
              <w:rPr>
                <w:sz w:val="20"/>
                <w:szCs w:val="20"/>
                <w:lang w:eastAsia="en-NZ"/>
              </w:rPr>
              <w:t>The Quality Programme Plan and Risk Management Plan were both dated 2012-2013 and are overdue for review.  It is noted these documents appear to cover a calendar year based on the previous versions of the sane documents being date 2011-2012.</w:t>
            </w:r>
          </w:p>
        </w:tc>
        <w:tc>
          <w:tcPr>
            <w:tcW w:w="2231" w:type="dxa"/>
          </w:tcPr>
          <w:p w:rsidR="007D4715" w:rsidRDefault="007D4715" w:rsidP="001B0EFE">
            <w:pPr>
              <w:ind w:left="0"/>
              <w:rPr>
                <w:sz w:val="20"/>
                <w:szCs w:val="20"/>
                <w:lang w:eastAsia="en-NZ"/>
              </w:rPr>
            </w:pPr>
            <w:r>
              <w:rPr>
                <w:sz w:val="20"/>
                <w:szCs w:val="20"/>
                <w:lang w:eastAsia="en-NZ"/>
              </w:rPr>
              <w:t>Update goals for current year.</w:t>
            </w:r>
          </w:p>
        </w:tc>
        <w:tc>
          <w:tcPr>
            <w:tcW w:w="2231" w:type="dxa"/>
          </w:tcPr>
          <w:p w:rsidR="007D4715" w:rsidRDefault="007D4715" w:rsidP="001B0EFE">
            <w:pPr>
              <w:ind w:left="0"/>
              <w:rPr>
                <w:sz w:val="20"/>
                <w:szCs w:val="20"/>
                <w:lang w:eastAsia="en-NZ"/>
              </w:rPr>
            </w:pPr>
            <w:r>
              <w:rPr>
                <w:sz w:val="20"/>
                <w:szCs w:val="20"/>
                <w:lang w:eastAsia="en-NZ"/>
              </w:rPr>
              <w:t>90</w:t>
            </w:r>
          </w:p>
        </w:tc>
      </w:tr>
      <w:tr w:rsidR="007D4715" w:rsidTr="001B0EFE">
        <w:tc>
          <w:tcPr>
            <w:tcW w:w="2230" w:type="dxa"/>
          </w:tcPr>
          <w:p w:rsidR="007D4715" w:rsidRDefault="007D4715" w:rsidP="001B0EFE">
            <w:pPr>
              <w:ind w:left="0"/>
              <w:rPr>
                <w:sz w:val="20"/>
                <w:szCs w:val="20"/>
                <w:lang w:eastAsia="en-NZ"/>
              </w:rPr>
            </w:pPr>
            <w:r>
              <w:rPr>
                <w:sz w:val="20"/>
                <w:szCs w:val="20"/>
                <w:lang w:eastAsia="en-NZ"/>
              </w:rPr>
              <w:t>HDS(C)S.2008</w:t>
            </w:r>
          </w:p>
        </w:tc>
        <w:tc>
          <w:tcPr>
            <w:tcW w:w="2230" w:type="dxa"/>
          </w:tcPr>
          <w:p w:rsidR="007D4715" w:rsidRDefault="007D4715" w:rsidP="001B0EFE">
            <w:pPr>
              <w:ind w:left="0"/>
              <w:rPr>
                <w:sz w:val="20"/>
                <w:szCs w:val="20"/>
                <w:lang w:eastAsia="en-NZ"/>
              </w:rPr>
            </w:pPr>
            <w:r>
              <w:rPr>
                <w:sz w:val="20"/>
                <w:szCs w:val="20"/>
                <w:lang w:eastAsia="en-NZ"/>
              </w:rPr>
              <w:t xml:space="preserve">Standard 1.2.3: </w:t>
            </w:r>
            <w:r>
              <w:rPr>
                <w:sz w:val="20"/>
                <w:szCs w:val="20"/>
                <w:lang w:eastAsia="en-NZ"/>
              </w:rPr>
              <w:lastRenderedPageBreak/>
              <w:t>Quality And Risk Management Systems</w:t>
            </w:r>
          </w:p>
        </w:tc>
        <w:tc>
          <w:tcPr>
            <w:tcW w:w="2230" w:type="dxa"/>
          </w:tcPr>
          <w:p w:rsidR="007D4715" w:rsidRDefault="007D4715" w:rsidP="001B0EFE">
            <w:pPr>
              <w:ind w:left="0"/>
              <w:rPr>
                <w:sz w:val="20"/>
                <w:szCs w:val="20"/>
                <w:lang w:eastAsia="en-NZ"/>
              </w:rPr>
            </w:pPr>
            <w:r>
              <w:rPr>
                <w:sz w:val="20"/>
                <w:szCs w:val="20"/>
                <w:lang w:eastAsia="en-NZ"/>
              </w:rPr>
              <w:lastRenderedPageBreak/>
              <w:t xml:space="preserve">The organisation has </w:t>
            </w:r>
            <w:r>
              <w:rPr>
                <w:sz w:val="20"/>
                <w:szCs w:val="20"/>
                <w:lang w:eastAsia="en-NZ"/>
              </w:rPr>
              <w:lastRenderedPageBreak/>
              <w:t>an established, documented, and maintained quality and risk management system that reflects continuous quality improvement principles.</w:t>
            </w:r>
          </w:p>
        </w:tc>
        <w:tc>
          <w:tcPr>
            <w:tcW w:w="2231" w:type="dxa"/>
          </w:tcPr>
          <w:p w:rsidR="007D4715" w:rsidRDefault="007D4715" w:rsidP="001B0EFE">
            <w:pPr>
              <w:ind w:left="0"/>
              <w:rPr>
                <w:sz w:val="20"/>
                <w:szCs w:val="20"/>
                <w:lang w:eastAsia="en-NZ"/>
              </w:rPr>
            </w:pPr>
            <w:r>
              <w:rPr>
                <w:sz w:val="20"/>
                <w:szCs w:val="20"/>
                <w:lang w:eastAsia="en-NZ"/>
              </w:rPr>
              <w:lastRenderedPageBreak/>
              <w:t>PA Low</w:t>
            </w:r>
          </w:p>
        </w:tc>
        <w:tc>
          <w:tcPr>
            <w:tcW w:w="2231" w:type="dxa"/>
          </w:tcPr>
          <w:p w:rsidR="007D4715" w:rsidRDefault="007D4715" w:rsidP="001B0EFE">
            <w:pPr>
              <w:ind w:left="0"/>
              <w:rPr>
                <w:sz w:val="20"/>
                <w:szCs w:val="20"/>
                <w:lang w:eastAsia="en-NZ"/>
              </w:rPr>
            </w:pPr>
          </w:p>
        </w:tc>
        <w:tc>
          <w:tcPr>
            <w:tcW w:w="2231" w:type="dxa"/>
          </w:tcPr>
          <w:p w:rsidR="007D4715" w:rsidRDefault="007D4715" w:rsidP="001B0EFE">
            <w:pPr>
              <w:ind w:left="0"/>
              <w:rPr>
                <w:sz w:val="20"/>
                <w:szCs w:val="20"/>
                <w:lang w:eastAsia="en-NZ"/>
              </w:rPr>
            </w:pPr>
          </w:p>
        </w:tc>
        <w:tc>
          <w:tcPr>
            <w:tcW w:w="2231" w:type="dxa"/>
          </w:tcPr>
          <w:p w:rsidR="007D4715" w:rsidRDefault="007D4715" w:rsidP="001B0EFE">
            <w:pPr>
              <w:ind w:left="0"/>
              <w:rPr>
                <w:sz w:val="20"/>
                <w:szCs w:val="20"/>
                <w:lang w:eastAsia="en-NZ"/>
              </w:rPr>
            </w:pPr>
          </w:p>
        </w:tc>
      </w:tr>
      <w:tr w:rsidR="007D4715" w:rsidTr="001B0EFE">
        <w:tc>
          <w:tcPr>
            <w:tcW w:w="2230" w:type="dxa"/>
          </w:tcPr>
          <w:p w:rsidR="007D4715" w:rsidRDefault="007D4715" w:rsidP="001B0EFE">
            <w:pPr>
              <w:ind w:left="0"/>
              <w:rPr>
                <w:sz w:val="20"/>
                <w:szCs w:val="20"/>
                <w:lang w:eastAsia="en-NZ"/>
              </w:rPr>
            </w:pPr>
            <w:r>
              <w:rPr>
                <w:sz w:val="20"/>
                <w:szCs w:val="20"/>
                <w:lang w:eastAsia="en-NZ"/>
              </w:rPr>
              <w:lastRenderedPageBreak/>
              <w:t>HDS(C)S.2008</w:t>
            </w:r>
          </w:p>
        </w:tc>
        <w:tc>
          <w:tcPr>
            <w:tcW w:w="2230" w:type="dxa"/>
          </w:tcPr>
          <w:p w:rsidR="007D4715" w:rsidRDefault="007D4715" w:rsidP="001B0EFE">
            <w:pPr>
              <w:ind w:left="0"/>
              <w:rPr>
                <w:sz w:val="20"/>
                <w:szCs w:val="20"/>
                <w:lang w:eastAsia="en-NZ"/>
              </w:rPr>
            </w:pPr>
            <w:r>
              <w:rPr>
                <w:sz w:val="20"/>
                <w:szCs w:val="20"/>
                <w:lang w:eastAsia="en-NZ"/>
              </w:rPr>
              <w:t>Criterion 1.2.3.8</w:t>
            </w:r>
          </w:p>
        </w:tc>
        <w:tc>
          <w:tcPr>
            <w:tcW w:w="2230" w:type="dxa"/>
          </w:tcPr>
          <w:p w:rsidR="007D4715" w:rsidRDefault="007D4715" w:rsidP="001B0EFE">
            <w:pPr>
              <w:ind w:left="0"/>
              <w:rPr>
                <w:sz w:val="20"/>
                <w:szCs w:val="20"/>
                <w:lang w:eastAsia="en-NZ"/>
              </w:rPr>
            </w:pPr>
            <w:r>
              <w:rPr>
                <w:sz w:val="20"/>
                <w:szCs w:val="20"/>
                <w:lang w:eastAsia="en-NZ"/>
              </w:rPr>
              <w:t>A corrective action plan addressing areas requiring improvement in order to meet the specified Standard or requirements is developed and implemented.</w:t>
            </w:r>
          </w:p>
        </w:tc>
        <w:tc>
          <w:tcPr>
            <w:tcW w:w="2231" w:type="dxa"/>
          </w:tcPr>
          <w:p w:rsidR="007D4715" w:rsidRDefault="007D4715" w:rsidP="001B0EFE">
            <w:pPr>
              <w:ind w:left="0"/>
              <w:rPr>
                <w:sz w:val="20"/>
                <w:szCs w:val="20"/>
                <w:lang w:eastAsia="en-NZ"/>
              </w:rPr>
            </w:pPr>
            <w:r>
              <w:rPr>
                <w:sz w:val="20"/>
                <w:szCs w:val="20"/>
                <w:lang w:eastAsia="en-NZ"/>
              </w:rPr>
              <w:t>PA Low</w:t>
            </w:r>
          </w:p>
        </w:tc>
        <w:tc>
          <w:tcPr>
            <w:tcW w:w="2231" w:type="dxa"/>
          </w:tcPr>
          <w:p w:rsidR="007D4715" w:rsidRDefault="007D4715" w:rsidP="001B0EFE">
            <w:pPr>
              <w:ind w:left="0"/>
              <w:rPr>
                <w:sz w:val="20"/>
                <w:szCs w:val="20"/>
                <w:lang w:eastAsia="en-NZ"/>
              </w:rPr>
            </w:pPr>
            <w:r>
              <w:rPr>
                <w:sz w:val="20"/>
                <w:szCs w:val="20"/>
                <w:lang w:eastAsia="en-NZ"/>
              </w:rPr>
              <w:t>There continues to be some instances where corrective actions have not been signed off as complete following internal audits and this is a recurring issue from the certification audit.</w:t>
            </w:r>
          </w:p>
        </w:tc>
        <w:tc>
          <w:tcPr>
            <w:tcW w:w="2231" w:type="dxa"/>
          </w:tcPr>
          <w:p w:rsidR="007D4715" w:rsidRDefault="007D4715" w:rsidP="001B0EFE">
            <w:pPr>
              <w:ind w:left="0"/>
              <w:rPr>
                <w:sz w:val="20"/>
                <w:szCs w:val="20"/>
                <w:lang w:eastAsia="en-NZ"/>
              </w:rPr>
            </w:pPr>
            <w:r>
              <w:rPr>
                <w:sz w:val="20"/>
                <w:szCs w:val="20"/>
                <w:lang w:eastAsia="en-NZ"/>
              </w:rPr>
              <w:t>Corrective actions identified following internal audits are signed out once completed</w:t>
            </w:r>
          </w:p>
        </w:tc>
        <w:tc>
          <w:tcPr>
            <w:tcW w:w="2231" w:type="dxa"/>
          </w:tcPr>
          <w:p w:rsidR="007D4715" w:rsidRDefault="007D4715" w:rsidP="001B0EFE">
            <w:pPr>
              <w:ind w:left="0"/>
              <w:rPr>
                <w:sz w:val="20"/>
                <w:szCs w:val="20"/>
                <w:lang w:eastAsia="en-NZ"/>
              </w:rPr>
            </w:pPr>
            <w:r>
              <w:rPr>
                <w:sz w:val="20"/>
                <w:szCs w:val="20"/>
                <w:lang w:eastAsia="en-NZ"/>
              </w:rPr>
              <w:t>60</w:t>
            </w:r>
          </w:p>
        </w:tc>
      </w:tr>
      <w:tr w:rsidR="007D4715" w:rsidTr="001B0EFE">
        <w:tc>
          <w:tcPr>
            <w:tcW w:w="2230" w:type="dxa"/>
          </w:tcPr>
          <w:p w:rsidR="007D4715" w:rsidRDefault="007D4715" w:rsidP="001B0EFE">
            <w:pPr>
              <w:ind w:left="0"/>
              <w:rPr>
                <w:sz w:val="20"/>
                <w:szCs w:val="20"/>
                <w:lang w:eastAsia="en-NZ"/>
              </w:rPr>
            </w:pPr>
            <w:r>
              <w:rPr>
                <w:sz w:val="20"/>
                <w:szCs w:val="20"/>
                <w:lang w:eastAsia="en-NZ"/>
              </w:rPr>
              <w:t>HDS(C)S.2008</w:t>
            </w:r>
          </w:p>
        </w:tc>
        <w:tc>
          <w:tcPr>
            <w:tcW w:w="2230" w:type="dxa"/>
          </w:tcPr>
          <w:p w:rsidR="007D4715" w:rsidRDefault="007D4715" w:rsidP="001B0EFE">
            <w:pPr>
              <w:ind w:left="0"/>
              <w:rPr>
                <w:sz w:val="20"/>
                <w:szCs w:val="20"/>
                <w:lang w:eastAsia="en-NZ"/>
              </w:rPr>
            </w:pPr>
            <w:r>
              <w:rPr>
                <w:sz w:val="20"/>
                <w:szCs w:val="20"/>
                <w:lang w:eastAsia="en-NZ"/>
              </w:rPr>
              <w:t xml:space="preserve">Standard 1.2.7: Human Resource Management </w:t>
            </w:r>
          </w:p>
        </w:tc>
        <w:tc>
          <w:tcPr>
            <w:tcW w:w="2230" w:type="dxa"/>
          </w:tcPr>
          <w:p w:rsidR="007D4715" w:rsidRDefault="007D4715" w:rsidP="001B0EFE">
            <w:pPr>
              <w:ind w:left="0"/>
              <w:rPr>
                <w:sz w:val="20"/>
                <w:szCs w:val="20"/>
                <w:lang w:eastAsia="en-NZ"/>
              </w:rPr>
            </w:pPr>
            <w:r>
              <w:rPr>
                <w:sz w:val="20"/>
                <w:szCs w:val="20"/>
                <w:lang w:eastAsia="en-NZ"/>
              </w:rPr>
              <w:t xml:space="preserve">Human resource management processes are conducted in accordance with good employment practice and meet the requirements of legislation. </w:t>
            </w:r>
          </w:p>
        </w:tc>
        <w:tc>
          <w:tcPr>
            <w:tcW w:w="2231" w:type="dxa"/>
          </w:tcPr>
          <w:p w:rsidR="007D4715" w:rsidRDefault="007D4715" w:rsidP="001B0EFE">
            <w:pPr>
              <w:ind w:left="0"/>
              <w:rPr>
                <w:sz w:val="20"/>
                <w:szCs w:val="20"/>
                <w:lang w:eastAsia="en-NZ"/>
              </w:rPr>
            </w:pPr>
            <w:r>
              <w:rPr>
                <w:sz w:val="20"/>
                <w:szCs w:val="20"/>
                <w:lang w:eastAsia="en-NZ"/>
              </w:rPr>
              <w:t>PA Low</w:t>
            </w:r>
          </w:p>
        </w:tc>
        <w:tc>
          <w:tcPr>
            <w:tcW w:w="2231" w:type="dxa"/>
          </w:tcPr>
          <w:p w:rsidR="007D4715" w:rsidRDefault="007D4715" w:rsidP="001B0EFE">
            <w:pPr>
              <w:ind w:left="0"/>
              <w:rPr>
                <w:sz w:val="20"/>
                <w:szCs w:val="20"/>
                <w:lang w:eastAsia="en-NZ"/>
              </w:rPr>
            </w:pPr>
          </w:p>
        </w:tc>
        <w:tc>
          <w:tcPr>
            <w:tcW w:w="2231" w:type="dxa"/>
          </w:tcPr>
          <w:p w:rsidR="007D4715" w:rsidRDefault="007D4715" w:rsidP="001B0EFE">
            <w:pPr>
              <w:ind w:left="0"/>
              <w:rPr>
                <w:sz w:val="20"/>
                <w:szCs w:val="20"/>
                <w:lang w:eastAsia="en-NZ"/>
              </w:rPr>
            </w:pPr>
          </w:p>
        </w:tc>
        <w:tc>
          <w:tcPr>
            <w:tcW w:w="2231" w:type="dxa"/>
          </w:tcPr>
          <w:p w:rsidR="007D4715" w:rsidRDefault="007D4715" w:rsidP="001B0EFE">
            <w:pPr>
              <w:ind w:left="0"/>
              <w:rPr>
                <w:sz w:val="20"/>
                <w:szCs w:val="20"/>
                <w:lang w:eastAsia="en-NZ"/>
              </w:rPr>
            </w:pPr>
          </w:p>
        </w:tc>
      </w:tr>
      <w:tr w:rsidR="007D4715" w:rsidTr="001B0EFE">
        <w:tc>
          <w:tcPr>
            <w:tcW w:w="2230" w:type="dxa"/>
          </w:tcPr>
          <w:p w:rsidR="007D4715" w:rsidRDefault="007D4715" w:rsidP="001B0EFE">
            <w:pPr>
              <w:ind w:left="0"/>
              <w:rPr>
                <w:sz w:val="20"/>
                <w:szCs w:val="20"/>
                <w:lang w:eastAsia="en-NZ"/>
              </w:rPr>
            </w:pPr>
            <w:r>
              <w:rPr>
                <w:sz w:val="20"/>
                <w:szCs w:val="20"/>
                <w:lang w:eastAsia="en-NZ"/>
              </w:rPr>
              <w:t>HDS(C)S.2008</w:t>
            </w:r>
          </w:p>
        </w:tc>
        <w:tc>
          <w:tcPr>
            <w:tcW w:w="2230" w:type="dxa"/>
          </w:tcPr>
          <w:p w:rsidR="007D4715" w:rsidRDefault="007D4715" w:rsidP="001B0EFE">
            <w:pPr>
              <w:ind w:left="0"/>
              <w:rPr>
                <w:sz w:val="20"/>
                <w:szCs w:val="20"/>
                <w:lang w:eastAsia="en-NZ"/>
              </w:rPr>
            </w:pPr>
            <w:r>
              <w:rPr>
                <w:sz w:val="20"/>
                <w:szCs w:val="20"/>
                <w:lang w:eastAsia="en-NZ"/>
              </w:rPr>
              <w:t>Criterion 1.2.7.3</w:t>
            </w:r>
          </w:p>
        </w:tc>
        <w:tc>
          <w:tcPr>
            <w:tcW w:w="2230" w:type="dxa"/>
          </w:tcPr>
          <w:p w:rsidR="007D4715" w:rsidRDefault="007D4715" w:rsidP="001B0EFE">
            <w:pPr>
              <w:ind w:left="0"/>
              <w:rPr>
                <w:sz w:val="20"/>
                <w:szCs w:val="20"/>
                <w:lang w:eastAsia="en-NZ"/>
              </w:rPr>
            </w:pPr>
            <w:r>
              <w:rPr>
                <w:sz w:val="20"/>
                <w:szCs w:val="20"/>
                <w:lang w:eastAsia="en-NZ"/>
              </w:rPr>
              <w:t>The appointment of appropriate service providers to safely meet the needs of consumers.</w:t>
            </w:r>
          </w:p>
        </w:tc>
        <w:tc>
          <w:tcPr>
            <w:tcW w:w="2231" w:type="dxa"/>
          </w:tcPr>
          <w:p w:rsidR="007D4715" w:rsidRDefault="007D4715" w:rsidP="001B0EFE">
            <w:pPr>
              <w:ind w:left="0"/>
              <w:rPr>
                <w:sz w:val="20"/>
                <w:szCs w:val="20"/>
                <w:lang w:eastAsia="en-NZ"/>
              </w:rPr>
            </w:pPr>
            <w:r>
              <w:rPr>
                <w:sz w:val="20"/>
                <w:szCs w:val="20"/>
                <w:lang w:eastAsia="en-NZ"/>
              </w:rPr>
              <w:t>PA Low</w:t>
            </w:r>
          </w:p>
        </w:tc>
        <w:tc>
          <w:tcPr>
            <w:tcW w:w="2231" w:type="dxa"/>
          </w:tcPr>
          <w:p w:rsidR="007D4715" w:rsidRDefault="007D4715" w:rsidP="001B0EFE">
            <w:pPr>
              <w:ind w:left="0"/>
              <w:rPr>
                <w:sz w:val="20"/>
                <w:szCs w:val="20"/>
                <w:lang w:eastAsia="en-NZ"/>
              </w:rPr>
            </w:pPr>
            <w:r>
              <w:rPr>
                <w:sz w:val="20"/>
                <w:szCs w:val="20"/>
                <w:lang w:eastAsia="en-NZ"/>
              </w:rPr>
              <w:t>Performance appraisals in five of the five staff files reviewed were overdue for review.</w:t>
            </w:r>
          </w:p>
        </w:tc>
        <w:tc>
          <w:tcPr>
            <w:tcW w:w="2231" w:type="dxa"/>
          </w:tcPr>
          <w:p w:rsidR="007D4715" w:rsidRDefault="007D4715" w:rsidP="001B0EFE">
            <w:pPr>
              <w:ind w:left="0"/>
              <w:rPr>
                <w:sz w:val="20"/>
                <w:szCs w:val="20"/>
                <w:lang w:eastAsia="en-NZ"/>
              </w:rPr>
            </w:pPr>
            <w:r>
              <w:rPr>
                <w:sz w:val="20"/>
                <w:szCs w:val="20"/>
                <w:lang w:eastAsia="en-NZ"/>
              </w:rPr>
              <w:t>Commence a schedule for updating staff appraisals.</w:t>
            </w:r>
          </w:p>
        </w:tc>
        <w:tc>
          <w:tcPr>
            <w:tcW w:w="2231" w:type="dxa"/>
          </w:tcPr>
          <w:p w:rsidR="007D4715" w:rsidRDefault="007D4715" w:rsidP="001B0EFE">
            <w:pPr>
              <w:ind w:left="0"/>
              <w:rPr>
                <w:sz w:val="20"/>
                <w:szCs w:val="20"/>
                <w:lang w:eastAsia="en-NZ"/>
              </w:rPr>
            </w:pPr>
            <w:r>
              <w:rPr>
                <w:sz w:val="20"/>
                <w:szCs w:val="20"/>
                <w:lang w:eastAsia="en-NZ"/>
              </w:rPr>
              <w:t>90</w:t>
            </w:r>
          </w:p>
        </w:tc>
      </w:tr>
      <w:tr w:rsidR="007D4715" w:rsidTr="001B0EFE">
        <w:tc>
          <w:tcPr>
            <w:tcW w:w="2230" w:type="dxa"/>
          </w:tcPr>
          <w:p w:rsidR="007D4715" w:rsidRDefault="007D4715" w:rsidP="001B0EFE">
            <w:pPr>
              <w:ind w:left="0"/>
              <w:rPr>
                <w:sz w:val="20"/>
                <w:szCs w:val="20"/>
                <w:lang w:eastAsia="en-NZ"/>
              </w:rPr>
            </w:pPr>
            <w:r>
              <w:rPr>
                <w:sz w:val="20"/>
                <w:szCs w:val="20"/>
                <w:lang w:eastAsia="en-NZ"/>
              </w:rPr>
              <w:t>HDS(C)S.2008</w:t>
            </w:r>
          </w:p>
        </w:tc>
        <w:tc>
          <w:tcPr>
            <w:tcW w:w="2230" w:type="dxa"/>
          </w:tcPr>
          <w:p w:rsidR="007D4715" w:rsidRDefault="007D4715" w:rsidP="001B0EFE">
            <w:pPr>
              <w:ind w:left="0"/>
              <w:rPr>
                <w:sz w:val="20"/>
                <w:szCs w:val="20"/>
                <w:lang w:eastAsia="en-NZ"/>
              </w:rPr>
            </w:pPr>
            <w:r>
              <w:rPr>
                <w:sz w:val="20"/>
                <w:szCs w:val="20"/>
                <w:lang w:eastAsia="en-NZ"/>
              </w:rPr>
              <w:t xml:space="preserve">Standard 1.3.6: Service Delivery/Interventions </w:t>
            </w:r>
          </w:p>
        </w:tc>
        <w:tc>
          <w:tcPr>
            <w:tcW w:w="2230" w:type="dxa"/>
          </w:tcPr>
          <w:p w:rsidR="007D4715" w:rsidRDefault="007D4715" w:rsidP="001B0EFE">
            <w:pPr>
              <w:ind w:left="0"/>
              <w:rPr>
                <w:sz w:val="20"/>
                <w:szCs w:val="20"/>
                <w:lang w:eastAsia="en-NZ"/>
              </w:rPr>
            </w:pPr>
            <w:r>
              <w:rPr>
                <w:sz w:val="20"/>
                <w:szCs w:val="20"/>
                <w:lang w:eastAsia="en-NZ"/>
              </w:rPr>
              <w:t>Consumers receive adequate and appropriate services in order to meet their assessed needs and desired outcomes.</w:t>
            </w:r>
          </w:p>
        </w:tc>
        <w:tc>
          <w:tcPr>
            <w:tcW w:w="2231" w:type="dxa"/>
          </w:tcPr>
          <w:p w:rsidR="007D4715" w:rsidRDefault="007D4715" w:rsidP="001B0EFE">
            <w:pPr>
              <w:ind w:left="0"/>
              <w:rPr>
                <w:sz w:val="20"/>
                <w:szCs w:val="20"/>
                <w:lang w:eastAsia="en-NZ"/>
              </w:rPr>
            </w:pPr>
            <w:r>
              <w:rPr>
                <w:sz w:val="20"/>
                <w:szCs w:val="20"/>
                <w:lang w:eastAsia="en-NZ"/>
              </w:rPr>
              <w:t>PA Moderate</w:t>
            </w:r>
          </w:p>
        </w:tc>
        <w:tc>
          <w:tcPr>
            <w:tcW w:w="2231" w:type="dxa"/>
          </w:tcPr>
          <w:p w:rsidR="007D4715" w:rsidRDefault="007D4715" w:rsidP="001B0EFE">
            <w:pPr>
              <w:ind w:left="0"/>
              <w:rPr>
                <w:sz w:val="20"/>
                <w:szCs w:val="20"/>
                <w:lang w:eastAsia="en-NZ"/>
              </w:rPr>
            </w:pPr>
          </w:p>
        </w:tc>
        <w:tc>
          <w:tcPr>
            <w:tcW w:w="2231" w:type="dxa"/>
          </w:tcPr>
          <w:p w:rsidR="007D4715" w:rsidRDefault="007D4715" w:rsidP="001B0EFE">
            <w:pPr>
              <w:ind w:left="0"/>
              <w:rPr>
                <w:sz w:val="20"/>
                <w:szCs w:val="20"/>
                <w:lang w:eastAsia="en-NZ"/>
              </w:rPr>
            </w:pPr>
          </w:p>
        </w:tc>
        <w:tc>
          <w:tcPr>
            <w:tcW w:w="2231" w:type="dxa"/>
          </w:tcPr>
          <w:p w:rsidR="007D4715" w:rsidRDefault="007D4715" w:rsidP="001B0EFE">
            <w:pPr>
              <w:ind w:left="0"/>
              <w:rPr>
                <w:sz w:val="20"/>
                <w:szCs w:val="20"/>
                <w:lang w:eastAsia="en-NZ"/>
              </w:rPr>
            </w:pPr>
          </w:p>
        </w:tc>
      </w:tr>
      <w:tr w:rsidR="007D4715" w:rsidTr="001B0EFE">
        <w:tc>
          <w:tcPr>
            <w:tcW w:w="2230" w:type="dxa"/>
          </w:tcPr>
          <w:p w:rsidR="007D4715" w:rsidRDefault="007D4715" w:rsidP="001B0EFE">
            <w:pPr>
              <w:ind w:left="0"/>
              <w:rPr>
                <w:sz w:val="20"/>
                <w:szCs w:val="20"/>
                <w:lang w:eastAsia="en-NZ"/>
              </w:rPr>
            </w:pPr>
            <w:r>
              <w:rPr>
                <w:sz w:val="20"/>
                <w:szCs w:val="20"/>
                <w:lang w:eastAsia="en-NZ"/>
              </w:rPr>
              <w:lastRenderedPageBreak/>
              <w:t>HDS(C)S.2008</w:t>
            </w:r>
          </w:p>
        </w:tc>
        <w:tc>
          <w:tcPr>
            <w:tcW w:w="2230" w:type="dxa"/>
          </w:tcPr>
          <w:p w:rsidR="007D4715" w:rsidRDefault="007D4715" w:rsidP="001B0EFE">
            <w:pPr>
              <w:ind w:left="0"/>
              <w:rPr>
                <w:sz w:val="20"/>
                <w:szCs w:val="20"/>
                <w:lang w:eastAsia="en-NZ"/>
              </w:rPr>
            </w:pPr>
            <w:r>
              <w:rPr>
                <w:sz w:val="20"/>
                <w:szCs w:val="20"/>
                <w:lang w:eastAsia="en-NZ"/>
              </w:rPr>
              <w:t>Criterion 1.3.6.1</w:t>
            </w:r>
          </w:p>
        </w:tc>
        <w:tc>
          <w:tcPr>
            <w:tcW w:w="2230" w:type="dxa"/>
          </w:tcPr>
          <w:p w:rsidR="007D4715" w:rsidRDefault="007D4715" w:rsidP="001B0EFE">
            <w:pPr>
              <w:ind w:left="0"/>
              <w:rPr>
                <w:sz w:val="20"/>
                <w:szCs w:val="20"/>
                <w:lang w:eastAsia="en-NZ"/>
              </w:rPr>
            </w:pPr>
            <w:r>
              <w:rPr>
                <w:sz w:val="20"/>
                <w:szCs w:val="20"/>
                <w:lang w:eastAsia="en-NZ"/>
              </w:rPr>
              <w:t>The provision of services and/or interventions are consistent with, and contribute to, meeting the consumers' assessed needs, and desired outcomes.</w:t>
            </w:r>
          </w:p>
        </w:tc>
        <w:tc>
          <w:tcPr>
            <w:tcW w:w="2231" w:type="dxa"/>
          </w:tcPr>
          <w:p w:rsidR="007D4715" w:rsidRDefault="007D4715" w:rsidP="001B0EFE">
            <w:pPr>
              <w:ind w:left="0"/>
              <w:rPr>
                <w:sz w:val="20"/>
                <w:szCs w:val="20"/>
                <w:lang w:eastAsia="en-NZ"/>
              </w:rPr>
            </w:pPr>
            <w:r>
              <w:rPr>
                <w:sz w:val="20"/>
                <w:szCs w:val="20"/>
                <w:lang w:eastAsia="en-NZ"/>
              </w:rPr>
              <w:t>PA Moderate</w:t>
            </w:r>
          </w:p>
        </w:tc>
        <w:tc>
          <w:tcPr>
            <w:tcW w:w="2231" w:type="dxa"/>
          </w:tcPr>
          <w:p w:rsidR="007D4715" w:rsidRDefault="007D4715" w:rsidP="001B0EFE">
            <w:pPr>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)Five of six wound management plans in place are incomplete.  One chronic wound is not linked to the long term care plan.  Five out of six wound evaluations/progress notes have not occurred at the required frequency.  The pressure area risk and interventions are not documented on the short term care plan.  ii)  One resident with a nutritional assessment (dated January 2014) score of eight (8) does not have a food and fluid intake chart in place as required.  iii)  There is no evidence of the monitoring of effectiveness of prn pain relief for resident on controlled drugs.  There has not been a review of pain assessment for resident prescribed an increase in pain relief for breakthrough pain.</w:t>
            </w:r>
          </w:p>
        </w:tc>
        <w:tc>
          <w:tcPr>
            <w:tcW w:w="2231" w:type="dxa"/>
          </w:tcPr>
          <w:p w:rsidR="007D4715" w:rsidRDefault="007D4715" w:rsidP="001B0EFE">
            <w:pPr>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)Ensure wound management plans are completed.  Ensure wound evaluations and progress notes are completed within the required timeframe.  Ensure chronic wounds are linked to the long term care plans.  Ensure pressure area risk and interventions are documented in the care plan.  ii) Ensure food and fluid intake charts are commenced as per nutritional assessment score.  iii) Ensure pain assessments are reviewed with change to pain management regime.  Ensure the effectiveness of pain relief is monitored</w:t>
            </w:r>
          </w:p>
        </w:tc>
        <w:tc>
          <w:tcPr>
            <w:tcW w:w="2231" w:type="dxa"/>
          </w:tcPr>
          <w:p w:rsidR="007D4715" w:rsidRDefault="007D4715" w:rsidP="001B0EFE">
            <w:pPr>
              <w:ind w:left="0"/>
              <w:rPr>
                <w:sz w:val="20"/>
                <w:szCs w:val="20"/>
                <w:lang w:eastAsia="en-NZ"/>
              </w:rPr>
            </w:pPr>
            <w:r>
              <w:rPr>
                <w:sz w:val="20"/>
                <w:szCs w:val="20"/>
                <w:lang w:eastAsia="en-NZ"/>
              </w:rPr>
              <w:t>60</w:t>
            </w:r>
          </w:p>
        </w:tc>
      </w:tr>
      <w:tr w:rsidR="007D4715" w:rsidTr="001B0EFE">
        <w:tc>
          <w:tcPr>
            <w:tcW w:w="2230" w:type="dxa"/>
          </w:tcPr>
          <w:p w:rsidR="007D4715" w:rsidRDefault="007D4715" w:rsidP="001B0EFE">
            <w:pPr>
              <w:ind w:left="0"/>
              <w:rPr>
                <w:sz w:val="20"/>
                <w:szCs w:val="20"/>
                <w:lang w:eastAsia="en-NZ"/>
              </w:rPr>
            </w:pPr>
            <w:r>
              <w:rPr>
                <w:sz w:val="20"/>
                <w:szCs w:val="20"/>
                <w:lang w:eastAsia="en-NZ"/>
              </w:rPr>
              <w:t>HDS(C)S.2008</w:t>
            </w:r>
          </w:p>
        </w:tc>
        <w:tc>
          <w:tcPr>
            <w:tcW w:w="2230" w:type="dxa"/>
          </w:tcPr>
          <w:p w:rsidR="007D4715" w:rsidRDefault="007D4715" w:rsidP="001B0EFE">
            <w:pPr>
              <w:ind w:left="0"/>
              <w:rPr>
                <w:sz w:val="20"/>
                <w:szCs w:val="20"/>
                <w:lang w:eastAsia="en-NZ"/>
              </w:rPr>
            </w:pPr>
            <w:r>
              <w:rPr>
                <w:sz w:val="20"/>
                <w:szCs w:val="20"/>
                <w:lang w:eastAsia="en-NZ"/>
              </w:rPr>
              <w:t xml:space="preserve">Standard 1.3.12: Medicine Management </w:t>
            </w:r>
          </w:p>
        </w:tc>
        <w:tc>
          <w:tcPr>
            <w:tcW w:w="2230" w:type="dxa"/>
          </w:tcPr>
          <w:p w:rsidR="007D4715" w:rsidRDefault="007D4715" w:rsidP="001B0EFE">
            <w:pPr>
              <w:ind w:left="0"/>
              <w:rPr>
                <w:sz w:val="20"/>
                <w:szCs w:val="20"/>
                <w:lang w:eastAsia="en-NZ"/>
              </w:rPr>
            </w:pPr>
            <w:r>
              <w:rPr>
                <w:sz w:val="20"/>
                <w:szCs w:val="20"/>
                <w:lang w:eastAsia="en-NZ"/>
              </w:rPr>
              <w:t xml:space="preserve">Consumers receive medicines in a safe and timely manner that complies with current legislative requirements and safe </w:t>
            </w:r>
            <w:r>
              <w:rPr>
                <w:sz w:val="20"/>
                <w:szCs w:val="20"/>
                <w:lang w:eastAsia="en-NZ"/>
              </w:rPr>
              <w:lastRenderedPageBreak/>
              <w:t>practice guidelines.</w:t>
            </w:r>
          </w:p>
        </w:tc>
        <w:tc>
          <w:tcPr>
            <w:tcW w:w="2231" w:type="dxa"/>
          </w:tcPr>
          <w:p w:rsidR="007D4715" w:rsidRDefault="007D4715" w:rsidP="001B0EFE">
            <w:pPr>
              <w:ind w:left="0"/>
              <w:rPr>
                <w:sz w:val="20"/>
                <w:szCs w:val="20"/>
                <w:lang w:eastAsia="en-NZ"/>
              </w:rPr>
            </w:pPr>
            <w:r>
              <w:rPr>
                <w:sz w:val="20"/>
                <w:szCs w:val="20"/>
                <w:lang w:eastAsia="en-NZ"/>
              </w:rPr>
              <w:lastRenderedPageBreak/>
              <w:t>PA Low</w:t>
            </w:r>
          </w:p>
        </w:tc>
        <w:tc>
          <w:tcPr>
            <w:tcW w:w="2231" w:type="dxa"/>
          </w:tcPr>
          <w:p w:rsidR="007D4715" w:rsidRDefault="007D4715" w:rsidP="001B0EFE">
            <w:pPr>
              <w:ind w:left="0"/>
              <w:rPr>
                <w:sz w:val="20"/>
                <w:szCs w:val="20"/>
                <w:lang w:eastAsia="en-NZ"/>
              </w:rPr>
            </w:pPr>
          </w:p>
        </w:tc>
        <w:tc>
          <w:tcPr>
            <w:tcW w:w="2231" w:type="dxa"/>
          </w:tcPr>
          <w:p w:rsidR="007D4715" w:rsidRDefault="007D4715" w:rsidP="001B0EFE">
            <w:pPr>
              <w:ind w:left="0"/>
              <w:rPr>
                <w:sz w:val="20"/>
                <w:szCs w:val="20"/>
                <w:lang w:eastAsia="en-NZ"/>
              </w:rPr>
            </w:pPr>
          </w:p>
        </w:tc>
        <w:tc>
          <w:tcPr>
            <w:tcW w:w="2231" w:type="dxa"/>
          </w:tcPr>
          <w:p w:rsidR="007D4715" w:rsidRDefault="007D4715" w:rsidP="001B0EFE">
            <w:pPr>
              <w:ind w:left="0"/>
              <w:rPr>
                <w:sz w:val="20"/>
                <w:szCs w:val="20"/>
                <w:lang w:eastAsia="en-NZ"/>
              </w:rPr>
            </w:pPr>
          </w:p>
        </w:tc>
      </w:tr>
      <w:tr w:rsidR="007D4715" w:rsidTr="001B0EFE">
        <w:tc>
          <w:tcPr>
            <w:tcW w:w="2230" w:type="dxa"/>
          </w:tcPr>
          <w:p w:rsidR="007D4715" w:rsidRDefault="007D4715" w:rsidP="001B0EFE">
            <w:pPr>
              <w:ind w:left="0"/>
              <w:rPr>
                <w:sz w:val="20"/>
                <w:szCs w:val="20"/>
                <w:lang w:eastAsia="en-NZ"/>
              </w:rPr>
            </w:pPr>
            <w:r>
              <w:rPr>
                <w:sz w:val="20"/>
                <w:szCs w:val="20"/>
                <w:lang w:eastAsia="en-NZ"/>
              </w:rPr>
              <w:lastRenderedPageBreak/>
              <w:t>HDS(C)S.2008</w:t>
            </w:r>
          </w:p>
        </w:tc>
        <w:tc>
          <w:tcPr>
            <w:tcW w:w="2230" w:type="dxa"/>
          </w:tcPr>
          <w:p w:rsidR="007D4715" w:rsidRDefault="007D4715" w:rsidP="001B0EFE">
            <w:pPr>
              <w:ind w:left="0"/>
              <w:rPr>
                <w:sz w:val="20"/>
                <w:szCs w:val="20"/>
                <w:lang w:eastAsia="en-NZ"/>
              </w:rPr>
            </w:pPr>
            <w:r>
              <w:rPr>
                <w:sz w:val="20"/>
                <w:szCs w:val="20"/>
                <w:lang w:eastAsia="en-NZ"/>
              </w:rPr>
              <w:t>Criterion 1.3.12.1</w:t>
            </w:r>
          </w:p>
        </w:tc>
        <w:tc>
          <w:tcPr>
            <w:tcW w:w="2230" w:type="dxa"/>
          </w:tcPr>
          <w:p w:rsidR="007D4715" w:rsidRDefault="007D4715" w:rsidP="001B0EFE">
            <w:pPr>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2231" w:type="dxa"/>
          </w:tcPr>
          <w:p w:rsidR="007D4715" w:rsidRDefault="007D4715" w:rsidP="001B0EFE">
            <w:pPr>
              <w:ind w:left="0"/>
              <w:rPr>
                <w:sz w:val="20"/>
                <w:szCs w:val="20"/>
                <w:lang w:eastAsia="en-NZ"/>
              </w:rPr>
            </w:pPr>
            <w:r>
              <w:rPr>
                <w:sz w:val="20"/>
                <w:szCs w:val="20"/>
                <w:lang w:eastAsia="en-NZ"/>
              </w:rPr>
              <w:t>PA Low</w:t>
            </w:r>
          </w:p>
        </w:tc>
        <w:tc>
          <w:tcPr>
            <w:tcW w:w="2231" w:type="dxa"/>
          </w:tcPr>
          <w:p w:rsidR="007D4715" w:rsidRDefault="007D4715" w:rsidP="001B0EFE">
            <w:pPr>
              <w:ind w:left="0"/>
              <w:rPr>
                <w:sz w:val="20"/>
                <w:szCs w:val="20"/>
                <w:lang w:eastAsia="en-NZ"/>
              </w:rPr>
            </w:pPr>
            <w:r>
              <w:rPr>
                <w:sz w:val="20"/>
                <w:szCs w:val="20"/>
                <w:lang w:eastAsia="en-NZ"/>
              </w:rPr>
              <w:t xml:space="preserve">Two out of 10 medication signing sheets do not have indications for use of prn medications.  </w:t>
            </w:r>
          </w:p>
        </w:tc>
        <w:tc>
          <w:tcPr>
            <w:tcW w:w="2231" w:type="dxa"/>
          </w:tcPr>
          <w:p w:rsidR="007D4715" w:rsidRDefault="007D4715" w:rsidP="001B0EFE">
            <w:pPr>
              <w:ind w:left="0"/>
              <w:rPr>
                <w:sz w:val="20"/>
                <w:szCs w:val="20"/>
                <w:lang w:eastAsia="en-NZ"/>
              </w:rPr>
            </w:pPr>
            <w:r>
              <w:rPr>
                <w:sz w:val="20"/>
                <w:szCs w:val="20"/>
                <w:lang w:eastAsia="en-NZ"/>
              </w:rPr>
              <w:t xml:space="preserve">Ensure prn medications have the indication for use on the medication chart.  </w:t>
            </w:r>
          </w:p>
        </w:tc>
        <w:tc>
          <w:tcPr>
            <w:tcW w:w="2231" w:type="dxa"/>
          </w:tcPr>
          <w:p w:rsidR="007D4715" w:rsidRDefault="007D4715" w:rsidP="001B0EFE">
            <w:pPr>
              <w:ind w:left="0"/>
              <w:rPr>
                <w:sz w:val="20"/>
                <w:szCs w:val="20"/>
                <w:lang w:eastAsia="en-NZ"/>
              </w:rPr>
            </w:pPr>
            <w:r>
              <w:rPr>
                <w:sz w:val="20"/>
                <w:szCs w:val="20"/>
                <w:lang w:eastAsia="en-NZ"/>
              </w:rPr>
              <w:t>60</w:t>
            </w:r>
          </w:p>
        </w:tc>
      </w:tr>
      <w:tr w:rsidR="007D4715" w:rsidTr="001B0EFE">
        <w:tc>
          <w:tcPr>
            <w:tcW w:w="2230" w:type="dxa"/>
          </w:tcPr>
          <w:p w:rsidR="007D4715" w:rsidRDefault="007D4715" w:rsidP="001B0EFE">
            <w:pPr>
              <w:ind w:left="0"/>
              <w:rPr>
                <w:sz w:val="20"/>
                <w:szCs w:val="20"/>
                <w:lang w:eastAsia="en-NZ"/>
              </w:rPr>
            </w:pPr>
            <w:r>
              <w:rPr>
                <w:sz w:val="20"/>
                <w:szCs w:val="20"/>
                <w:lang w:eastAsia="en-NZ"/>
              </w:rPr>
              <w:t>HDS(C)S.2008</w:t>
            </w:r>
          </w:p>
        </w:tc>
        <w:tc>
          <w:tcPr>
            <w:tcW w:w="2230" w:type="dxa"/>
          </w:tcPr>
          <w:p w:rsidR="007D4715" w:rsidRDefault="007D4715" w:rsidP="001B0EFE">
            <w:pPr>
              <w:ind w:left="0"/>
              <w:rPr>
                <w:sz w:val="20"/>
                <w:szCs w:val="20"/>
                <w:lang w:eastAsia="en-NZ"/>
              </w:rPr>
            </w:pPr>
            <w:r>
              <w:rPr>
                <w:sz w:val="20"/>
                <w:szCs w:val="20"/>
                <w:lang w:eastAsia="en-NZ"/>
              </w:rPr>
              <w:t>Standard 1.3.13: Nutrition, Safe Food, And Fluid Management</w:t>
            </w:r>
          </w:p>
        </w:tc>
        <w:tc>
          <w:tcPr>
            <w:tcW w:w="2230" w:type="dxa"/>
          </w:tcPr>
          <w:p w:rsidR="007D4715" w:rsidRDefault="007D4715" w:rsidP="001B0EFE">
            <w:pPr>
              <w:ind w:left="0"/>
              <w:rPr>
                <w:sz w:val="20"/>
                <w:szCs w:val="20"/>
                <w:lang w:eastAsia="en-NZ"/>
              </w:rPr>
            </w:pPr>
            <w:r>
              <w:rPr>
                <w:sz w:val="20"/>
                <w:szCs w:val="20"/>
                <w:lang w:eastAsia="en-NZ"/>
              </w:rPr>
              <w:t xml:space="preserve">A consumer's individual food, fluids and nutritional needs are met where this service is a component of service delivery. </w:t>
            </w:r>
          </w:p>
        </w:tc>
        <w:tc>
          <w:tcPr>
            <w:tcW w:w="2231" w:type="dxa"/>
          </w:tcPr>
          <w:p w:rsidR="007D4715" w:rsidRDefault="007D4715" w:rsidP="001B0EFE">
            <w:pPr>
              <w:ind w:left="0"/>
              <w:rPr>
                <w:sz w:val="20"/>
                <w:szCs w:val="20"/>
                <w:lang w:eastAsia="en-NZ"/>
              </w:rPr>
            </w:pPr>
            <w:r>
              <w:rPr>
                <w:sz w:val="20"/>
                <w:szCs w:val="20"/>
                <w:lang w:eastAsia="en-NZ"/>
              </w:rPr>
              <w:t>PA Low</w:t>
            </w:r>
          </w:p>
        </w:tc>
        <w:tc>
          <w:tcPr>
            <w:tcW w:w="2231" w:type="dxa"/>
          </w:tcPr>
          <w:p w:rsidR="007D4715" w:rsidRDefault="007D4715" w:rsidP="001B0EFE">
            <w:pPr>
              <w:ind w:left="0"/>
              <w:rPr>
                <w:sz w:val="20"/>
                <w:szCs w:val="20"/>
                <w:lang w:eastAsia="en-NZ"/>
              </w:rPr>
            </w:pPr>
          </w:p>
        </w:tc>
        <w:tc>
          <w:tcPr>
            <w:tcW w:w="2231" w:type="dxa"/>
          </w:tcPr>
          <w:p w:rsidR="007D4715" w:rsidRDefault="007D4715" w:rsidP="001B0EFE">
            <w:pPr>
              <w:ind w:left="0"/>
              <w:rPr>
                <w:sz w:val="20"/>
                <w:szCs w:val="20"/>
                <w:lang w:eastAsia="en-NZ"/>
              </w:rPr>
            </w:pPr>
          </w:p>
        </w:tc>
        <w:tc>
          <w:tcPr>
            <w:tcW w:w="2231" w:type="dxa"/>
          </w:tcPr>
          <w:p w:rsidR="007D4715" w:rsidRDefault="007D4715" w:rsidP="001B0EFE">
            <w:pPr>
              <w:ind w:left="0"/>
              <w:rPr>
                <w:sz w:val="20"/>
                <w:szCs w:val="20"/>
                <w:lang w:eastAsia="en-NZ"/>
              </w:rPr>
            </w:pPr>
          </w:p>
        </w:tc>
      </w:tr>
      <w:tr w:rsidR="007D4715" w:rsidTr="001B0EFE">
        <w:tc>
          <w:tcPr>
            <w:tcW w:w="2230" w:type="dxa"/>
          </w:tcPr>
          <w:p w:rsidR="007D4715" w:rsidRDefault="007D4715" w:rsidP="001B0EFE">
            <w:pPr>
              <w:ind w:left="0"/>
              <w:rPr>
                <w:sz w:val="20"/>
                <w:szCs w:val="20"/>
                <w:lang w:eastAsia="en-NZ"/>
              </w:rPr>
            </w:pPr>
            <w:r>
              <w:rPr>
                <w:sz w:val="20"/>
                <w:szCs w:val="20"/>
                <w:lang w:eastAsia="en-NZ"/>
              </w:rPr>
              <w:t>HDS(C)S.2008</w:t>
            </w:r>
          </w:p>
        </w:tc>
        <w:tc>
          <w:tcPr>
            <w:tcW w:w="2230" w:type="dxa"/>
          </w:tcPr>
          <w:p w:rsidR="007D4715" w:rsidRDefault="007D4715" w:rsidP="001B0EFE">
            <w:pPr>
              <w:ind w:left="0"/>
              <w:rPr>
                <w:sz w:val="20"/>
                <w:szCs w:val="20"/>
                <w:lang w:eastAsia="en-NZ"/>
              </w:rPr>
            </w:pPr>
            <w:r>
              <w:rPr>
                <w:sz w:val="20"/>
                <w:szCs w:val="20"/>
                <w:lang w:eastAsia="en-NZ"/>
              </w:rPr>
              <w:t>Criterion 1.3.13.2</w:t>
            </w:r>
          </w:p>
        </w:tc>
        <w:tc>
          <w:tcPr>
            <w:tcW w:w="2230" w:type="dxa"/>
          </w:tcPr>
          <w:p w:rsidR="007D4715" w:rsidRDefault="007D4715" w:rsidP="001B0EFE">
            <w:pPr>
              <w:ind w:left="0"/>
              <w:rPr>
                <w:sz w:val="20"/>
                <w:szCs w:val="20"/>
                <w:lang w:eastAsia="en-NZ"/>
              </w:rPr>
            </w:pPr>
            <w:r>
              <w:rPr>
                <w:sz w:val="20"/>
                <w:szCs w:val="20"/>
                <w:lang w:eastAsia="en-NZ"/>
              </w:rPr>
              <w:t>Consumers who have additional or modified nutritional requirements or special diets have these needs met.</w:t>
            </w:r>
          </w:p>
        </w:tc>
        <w:tc>
          <w:tcPr>
            <w:tcW w:w="2231" w:type="dxa"/>
          </w:tcPr>
          <w:p w:rsidR="007D4715" w:rsidRDefault="007D4715" w:rsidP="001B0EFE">
            <w:pPr>
              <w:ind w:left="0"/>
              <w:rPr>
                <w:sz w:val="20"/>
                <w:szCs w:val="20"/>
                <w:lang w:eastAsia="en-NZ"/>
              </w:rPr>
            </w:pPr>
            <w:r>
              <w:rPr>
                <w:sz w:val="20"/>
                <w:szCs w:val="20"/>
                <w:lang w:eastAsia="en-NZ"/>
              </w:rPr>
              <w:t>PA Low</w:t>
            </w:r>
          </w:p>
        </w:tc>
        <w:tc>
          <w:tcPr>
            <w:tcW w:w="2231" w:type="dxa"/>
          </w:tcPr>
          <w:p w:rsidR="007D4715" w:rsidRDefault="007D4715" w:rsidP="001B0EFE">
            <w:pPr>
              <w:ind w:left="0"/>
              <w:rPr>
                <w:sz w:val="20"/>
                <w:szCs w:val="20"/>
                <w:lang w:eastAsia="en-NZ"/>
              </w:rPr>
            </w:pPr>
            <w:r>
              <w:rPr>
                <w:sz w:val="20"/>
                <w:szCs w:val="20"/>
                <w:lang w:eastAsia="en-NZ"/>
              </w:rPr>
              <w:t xml:space="preserve">Resident meeting minutes September and November 2013 and February 2014 has some discussion around food services.  There is no evidence of concerns raised followed up and outcomes communicated to the residents.  The previous shortfall remains.  </w:t>
            </w:r>
          </w:p>
        </w:tc>
        <w:tc>
          <w:tcPr>
            <w:tcW w:w="2231" w:type="dxa"/>
          </w:tcPr>
          <w:p w:rsidR="007D4715" w:rsidRDefault="007D4715" w:rsidP="001B0EFE">
            <w:pPr>
              <w:ind w:left="0"/>
              <w:rPr>
                <w:sz w:val="20"/>
                <w:szCs w:val="20"/>
                <w:lang w:eastAsia="en-NZ"/>
              </w:rPr>
            </w:pPr>
            <w:r>
              <w:rPr>
                <w:sz w:val="20"/>
                <w:szCs w:val="20"/>
                <w:lang w:eastAsia="en-NZ"/>
              </w:rPr>
              <w:t xml:space="preserve">Ensure concerns around food services are followed up.  </w:t>
            </w:r>
          </w:p>
        </w:tc>
        <w:tc>
          <w:tcPr>
            <w:tcW w:w="2231" w:type="dxa"/>
          </w:tcPr>
          <w:p w:rsidR="007D4715" w:rsidRDefault="007D4715" w:rsidP="001B0EFE">
            <w:pPr>
              <w:ind w:left="0"/>
              <w:rPr>
                <w:sz w:val="20"/>
                <w:szCs w:val="20"/>
                <w:lang w:eastAsia="en-NZ"/>
              </w:rPr>
            </w:pPr>
            <w:r>
              <w:rPr>
                <w:sz w:val="20"/>
                <w:szCs w:val="20"/>
                <w:lang w:eastAsia="en-NZ"/>
              </w:rPr>
              <w:t>90</w:t>
            </w:r>
          </w:p>
        </w:tc>
      </w:tr>
    </w:tbl>
    <w:p w:rsidR="007D4715" w:rsidRDefault="007D4715" w:rsidP="001B0EFE">
      <w:pPr>
        <w:ind w:left="0"/>
        <w:rPr>
          <w:lang w:eastAsia="en-NZ"/>
        </w:rPr>
      </w:pPr>
    </w:p>
    <w:p w:rsidR="007D4715" w:rsidRPr="000438ED" w:rsidRDefault="007D4715" w:rsidP="001B0EFE">
      <w:pPr>
        <w:pStyle w:val="Heading2"/>
      </w:pPr>
      <w:r w:rsidRPr="000438ED">
        <w:lastRenderedPageBreak/>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7D4715" w:rsidTr="005543A1">
        <w:trPr>
          <w:cantSplit/>
          <w:tblHeader/>
        </w:trPr>
        <w:tc>
          <w:tcPr>
            <w:tcW w:w="1984" w:type="dxa"/>
          </w:tcPr>
          <w:p w:rsidR="007D4715" w:rsidRPr="00280E83" w:rsidRDefault="007D4715" w:rsidP="001B0EFE">
            <w:pPr>
              <w:keepNext/>
              <w:ind w:left="0"/>
              <w:rPr>
                <w:b/>
                <w:sz w:val="20"/>
                <w:szCs w:val="20"/>
                <w:lang w:eastAsia="en-NZ"/>
              </w:rPr>
            </w:pPr>
            <w:r w:rsidRPr="00280E83">
              <w:rPr>
                <w:b/>
                <w:sz w:val="20"/>
                <w:szCs w:val="20"/>
                <w:lang w:eastAsia="en-NZ"/>
              </w:rPr>
              <w:t>Code</w:t>
            </w:r>
          </w:p>
        </w:tc>
        <w:tc>
          <w:tcPr>
            <w:tcW w:w="2140" w:type="dxa"/>
          </w:tcPr>
          <w:p w:rsidR="007D4715" w:rsidRPr="00280E83" w:rsidRDefault="007D4715" w:rsidP="001B0EFE">
            <w:pPr>
              <w:keepNext/>
              <w:ind w:left="0"/>
              <w:rPr>
                <w:b/>
                <w:sz w:val="20"/>
                <w:szCs w:val="20"/>
                <w:lang w:eastAsia="en-NZ"/>
              </w:rPr>
            </w:pPr>
            <w:r w:rsidRPr="00280E83">
              <w:rPr>
                <w:b/>
                <w:sz w:val="20"/>
                <w:szCs w:val="20"/>
                <w:lang w:eastAsia="en-NZ"/>
              </w:rPr>
              <w:t>Name</w:t>
            </w:r>
          </w:p>
        </w:tc>
        <w:tc>
          <w:tcPr>
            <w:tcW w:w="3062" w:type="dxa"/>
          </w:tcPr>
          <w:p w:rsidR="007D4715" w:rsidRPr="00280E83" w:rsidRDefault="007D4715" w:rsidP="001B0EFE">
            <w:pPr>
              <w:keepNext/>
              <w:ind w:left="0"/>
              <w:rPr>
                <w:b/>
                <w:sz w:val="20"/>
                <w:szCs w:val="20"/>
                <w:lang w:eastAsia="en-NZ"/>
              </w:rPr>
            </w:pPr>
            <w:r w:rsidRPr="00280E83">
              <w:rPr>
                <w:b/>
                <w:sz w:val="20"/>
                <w:szCs w:val="20"/>
                <w:lang w:eastAsia="en-NZ"/>
              </w:rPr>
              <w:t>Description</w:t>
            </w:r>
          </w:p>
        </w:tc>
        <w:tc>
          <w:tcPr>
            <w:tcW w:w="1722" w:type="dxa"/>
          </w:tcPr>
          <w:p w:rsidR="007D4715" w:rsidRPr="00280E83" w:rsidRDefault="007D4715" w:rsidP="001B0EFE">
            <w:pPr>
              <w:keepNext/>
              <w:ind w:left="0"/>
              <w:rPr>
                <w:b/>
                <w:sz w:val="20"/>
                <w:szCs w:val="20"/>
                <w:lang w:eastAsia="en-NZ"/>
              </w:rPr>
            </w:pPr>
            <w:r w:rsidRPr="00280E83">
              <w:rPr>
                <w:b/>
                <w:sz w:val="20"/>
                <w:szCs w:val="20"/>
                <w:lang w:eastAsia="en-NZ"/>
              </w:rPr>
              <w:t>Attainment</w:t>
            </w:r>
          </w:p>
        </w:tc>
        <w:tc>
          <w:tcPr>
            <w:tcW w:w="2478" w:type="dxa"/>
          </w:tcPr>
          <w:p w:rsidR="007D4715" w:rsidRPr="00280E83" w:rsidRDefault="007D4715" w:rsidP="001B0EFE">
            <w:pPr>
              <w:keepNext/>
              <w:ind w:left="0"/>
              <w:rPr>
                <w:b/>
                <w:sz w:val="20"/>
                <w:szCs w:val="20"/>
                <w:lang w:eastAsia="en-NZ"/>
              </w:rPr>
            </w:pPr>
            <w:r w:rsidRPr="00280E83">
              <w:rPr>
                <w:b/>
                <w:sz w:val="20"/>
                <w:szCs w:val="20"/>
                <w:lang w:eastAsia="en-NZ"/>
              </w:rPr>
              <w:t>Finding</w:t>
            </w:r>
          </w:p>
        </w:tc>
      </w:tr>
      <w:tr w:rsidR="007D4715" w:rsidTr="005543A1">
        <w:trPr>
          <w:cantSplit/>
        </w:trPr>
        <w:tc>
          <w:tcPr>
            <w:tcW w:w="1984" w:type="dxa"/>
          </w:tcPr>
          <w:p w:rsidR="007D4715" w:rsidRDefault="007D4715" w:rsidP="001B0EFE">
            <w:pPr>
              <w:ind w:left="0"/>
              <w:rPr>
                <w:sz w:val="20"/>
                <w:szCs w:val="20"/>
                <w:lang w:eastAsia="en-NZ"/>
              </w:rPr>
            </w:pPr>
          </w:p>
        </w:tc>
        <w:tc>
          <w:tcPr>
            <w:tcW w:w="2140" w:type="dxa"/>
          </w:tcPr>
          <w:p w:rsidR="007D4715" w:rsidRDefault="007D4715" w:rsidP="001B0EFE">
            <w:pPr>
              <w:ind w:left="0"/>
              <w:rPr>
                <w:sz w:val="20"/>
                <w:szCs w:val="20"/>
                <w:lang w:eastAsia="en-NZ"/>
              </w:rPr>
            </w:pPr>
          </w:p>
        </w:tc>
        <w:tc>
          <w:tcPr>
            <w:tcW w:w="3062" w:type="dxa"/>
          </w:tcPr>
          <w:p w:rsidR="007D4715" w:rsidRDefault="007D4715" w:rsidP="001B0EFE">
            <w:pPr>
              <w:ind w:left="0"/>
              <w:rPr>
                <w:sz w:val="20"/>
                <w:szCs w:val="20"/>
                <w:lang w:eastAsia="en-NZ"/>
              </w:rPr>
            </w:pPr>
          </w:p>
        </w:tc>
        <w:tc>
          <w:tcPr>
            <w:tcW w:w="1722" w:type="dxa"/>
          </w:tcPr>
          <w:p w:rsidR="007D4715" w:rsidRDefault="007D4715" w:rsidP="001B0EFE">
            <w:pPr>
              <w:ind w:left="0"/>
              <w:rPr>
                <w:sz w:val="20"/>
                <w:szCs w:val="20"/>
                <w:lang w:eastAsia="en-NZ"/>
              </w:rPr>
            </w:pPr>
          </w:p>
        </w:tc>
        <w:tc>
          <w:tcPr>
            <w:tcW w:w="2478" w:type="dxa"/>
          </w:tcPr>
          <w:p w:rsidR="007D4715" w:rsidRPr="00D63E89" w:rsidRDefault="007D4715" w:rsidP="001B0EFE">
            <w:pPr>
              <w:ind w:left="0"/>
              <w:rPr>
                <w:sz w:val="20"/>
                <w:szCs w:val="20"/>
                <w:lang w:eastAsia="en-NZ"/>
              </w:rPr>
            </w:pPr>
          </w:p>
        </w:tc>
      </w:tr>
    </w:tbl>
    <w:p w:rsidR="007D4715" w:rsidRDefault="007D4715" w:rsidP="001B0EFE">
      <w:pPr>
        <w:ind w:left="0"/>
        <w:rPr>
          <w:lang w:eastAsia="en-NZ"/>
        </w:rPr>
      </w:pPr>
    </w:p>
    <w:p w:rsidR="007D4715" w:rsidRDefault="007D4715" w:rsidP="001B0EFE">
      <w:pPr>
        <w:ind w:left="0"/>
        <w:rPr>
          <w:lang w:eastAsia="en-NZ"/>
        </w:rPr>
      </w:pPr>
    </w:p>
    <w:p w:rsidR="001B0EFE" w:rsidRDefault="001B0EFE">
      <w:pPr>
        <w:spacing w:after="0"/>
        <w:ind w:left="0"/>
        <w:rPr>
          <w:lang w:eastAsia="en-NZ"/>
        </w:rPr>
      </w:pPr>
      <w:r>
        <w:rPr>
          <w:lang w:eastAsia="en-NZ"/>
        </w:rPr>
        <w:br w:type="page"/>
      </w:r>
    </w:p>
    <w:p w:rsidR="007D4715" w:rsidRDefault="007D4715" w:rsidP="001B0EFE">
      <w:pPr>
        <w:pStyle w:val="Heading1"/>
      </w:pPr>
      <w:r>
        <w:lastRenderedPageBreak/>
        <w:t>NZS 8134.1:2008: Health and Disability Services (Core) Standards</w:t>
      </w:r>
    </w:p>
    <w:p w:rsidR="007D4715" w:rsidRDefault="007D4715" w:rsidP="001B0EFE">
      <w:pPr>
        <w:pStyle w:val="Heading2"/>
      </w:pPr>
      <w:r>
        <w:t>Outcome 1.1: Consumer Rights</w:t>
      </w:r>
    </w:p>
    <w:p w:rsidR="007D4715" w:rsidRDefault="007D4715" w:rsidP="001B0EFE">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7D4715" w:rsidRPr="00953E86" w:rsidRDefault="007D4715" w:rsidP="001B0EFE">
      <w:pPr>
        <w:pStyle w:val="Heading4"/>
        <w:rPr>
          <w:rStyle w:val="Heading4Char"/>
          <w:b/>
          <w:bCs/>
          <w:iCs/>
        </w:rPr>
      </w:pPr>
      <w:r>
        <w:t>Standard 1.1.9: Communication</w:t>
      </w:r>
      <w:r w:rsidRPr="00953E86">
        <w:rPr>
          <w:rStyle w:val="Heading4Char"/>
        </w:rPr>
        <w:t xml:space="preserve"> (</w:t>
      </w:r>
      <w:r>
        <w:t>HDS(C</w:t>
      </w:r>
      <w:proofErr w:type="gramStart"/>
      <w:r>
        <w:t>)S.2008:1.1.9</w:t>
      </w:r>
      <w:proofErr w:type="gramEnd"/>
      <w:r w:rsidRPr="00953E86">
        <w:t>)</w:t>
      </w:r>
    </w:p>
    <w:p w:rsidR="007D4715" w:rsidRDefault="007D4715" w:rsidP="001B0EFE">
      <w:pPr>
        <w:keepNext/>
        <w:spacing w:after="120"/>
        <w:ind w:left="0"/>
        <w:rPr>
          <w:rFonts w:cs="Arial"/>
          <w:sz w:val="20"/>
          <w:szCs w:val="20"/>
        </w:rPr>
      </w:pPr>
      <w:r>
        <w:rPr>
          <w:rFonts w:cs="Arial"/>
          <w:sz w:val="20"/>
          <w:szCs w:val="20"/>
        </w:rPr>
        <w:t>Service providers communicate effectively with consumers and provide an environment conducive to effective communication.</w:t>
      </w:r>
    </w:p>
    <w:p w:rsidR="007D4715" w:rsidRPr="000B4D2E" w:rsidRDefault="007D4715" w:rsidP="001B0EFE">
      <w:pPr>
        <w:keepNext/>
        <w:spacing w:after="120"/>
        <w:ind w:left="0"/>
        <w:rPr>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r>
              <w:rPr>
                <w:rFonts w:cs="Arial"/>
                <w:sz w:val="20"/>
                <w:szCs w:val="20"/>
              </w:rPr>
              <w:t xml:space="preserve">Resident/relative meetings are held approximately two monthly and interviews with residents and the one relative confirm issues raised at meetings are followed up (link 1.3.13). Meeting minutes are available. D16.4b The residents and one relative interviewed inform family are informed when the resident health status changes.  The service has policies and procedures available for access to interpreter services and </w:t>
            </w:r>
            <w:proofErr w:type="gramStart"/>
            <w:r>
              <w:rPr>
                <w:rFonts w:cs="Arial"/>
                <w:sz w:val="20"/>
                <w:szCs w:val="20"/>
              </w:rPr>
              <w:t>staff interviewed were</w:t>
            </w:r>
            <w:proofErr w:type="gramEnd"/>
            <w:r>
              <w:rPr>
                <w:rFonts w:cs="Arial"/>
                <w:sz w:val="20"/>
                <w:szCs w:val="20"/>
              </w:rPr>
              <w:t xml:space="preserve"> able to describe the process.  </w:t>
            </w:r>
            <w:r>
              <w:rPr>
                <w:rFonts w:cs="Arial"/>
                <w:sz w:val="20"/>
                <w:szCs w:val="20"/>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cs="Arial"/>
                <w:sz w:val="20"/>
                <w:szCs w:val="20"/>
              </w:rPr>
              <w:br/>
              <w:t xml:space="preserve">D16.1b.ii The residents and family are informed prior to entry of the scope of services and any items they have to pay that is not covered by the agreement.  </w:t>
            </w:r>
            <w:r>
              <w:rPr>
                <w:rFonts w:cs="Arial"/>
                <w:sz w:val="20"/>
                <w:szCs w:val="20"/>
              </w:rPr>
              <w:br/>
              <w:t>D11.3 The information pack is available in large print and advised that this can be read to residents.</w:t>
            </w:r>
          </w:p>
        </w:tc>
      </w:tr>
    </w:tbl>
    <w:p w:rsidR="007D4715" w:rsidRDefault="007D4715" w:rsidP="001B0EFE">
      <w:pPr>
        <w:pStyle w:val="OutcomeDescription"/>
        <w:rPr>
          <w:lang w:eastAsia="en-NZ"/>
        </w:rPr>
      </w:pPr>
    </w:p>
    <w:p w:rsidR="007D4715" w:rsidRPr="00953E86" w:rsidRDefault="007D4715" w:rsidP="001B0EFE">
      <w:pPr>
        <w:pStyle w:val="Heading5"/>
      </w:pPr>
      <w:r>
        <w:t>Criterion 1.1.9.1</w:t>
      </w:r>
      <w:r w:rsidRPr="00953E86">
        <w:t xml:space="preserve"> (</w:t>
      </w:r>
      <w:r>
        <w:t>HDS(C</w:t>
      </w:r>
      <w:proofErr w:type="gramStart"/>
      <w:r>
        <w:t>)S.2008:1.1.9.1</w:t>
      </w:r>
      <w:proofErr w:type="gramEnd"/>
      <w:r w:rsidRPr="00953E86">
        <w:t>)</w:t>
      </w:r>
    </w:p>
    <w:p w:rsidR="007D4715" w:rsidRDefault="007D4715" w:rsidP="001B0EFE">
      <w:pPr>
        <w:keepNext/>
        <w:spacing w:after="120"/>
        <w:ind w:left="0"/>
        <w:rPr>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Finding:</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Corrective Action:</w:t>
            </w:r>
          </w:p>
        </w:tc>
      </w:tr>
      <w:tr w:rsidR="007D4715" w:rsidTr="005543A1">
        <w:trPr>
          <w:trHeight w:val="112"/>
        </w:trPr>
        <w:tc>
          <w:tcPr>
            <w:tcW w:w="15276" w:type="dxa"/>
            <w:tcBorders>
              <w:top w:val="nil"/>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vAlign w:val="center"/>
          </w:tcPr>
          <w:p w:rsidR="007D4715" w:rsidRPr="00A6705A" w:rsidRDefault="007D4715" w:rsidP="001B0EFE">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D4715" w:rsidRDefault="007D4715" w:rsidP="001B0EFE">
      <w:pPr>
        <w:pStyle w:val="OutcomeDescription"/>
        <w:rPr>
          <w:lang w:eastAsia="en-NZ"/>
        </w:rPr>
      </w:pPr>
    </w:p>
    <w:p w:rsidR="007D4715" w:rsidRPr="00953E86" w:rsidRDefault="007D4715" w:rsidP="001B0EFE">
      <w:pPr>
        <w:pStyle w:val="Heading5"/>
      </w:pPr>
      <w:r>
        <w:t>Criterion 1.1.9.4</w:t>
      </w:r>
      <w:r w:rsidRPr="00953E86">
        <w:t xml:space="preserve"> (</w:t>
      </w:r>
      <w:r>
        <w:t>HDS(C</w:t>
      </w:r>
      <w:proofErr w:type="gramStart"/>
      <w:r>
        <w:t>)S.2008:1.1.9.4</w:t>
      </w:r>
      <w:proofErr w:type="gramEnd"/>
      <w:r w:rsidRPr="00953E86">
        <w:t>)</w:t>
      </w:r>
    </w:p>
    <w:p w:rsidR="007D4715" w:rsidRDefault="007D4715" w:rsidP="001B0EFE">
      <w:pPr>
        <w:keepNext/>
        <w:spacing w:after="120"/>
        <w:ind w:left="0"/>
        <w:rPr>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Finding:</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Corrective Action:</w:t>
            </w:r>
          </w:p>
        </w:tc>
      </w:tr>
      <w:tr w:rsidR="007D4715" w:rsidTr="005543A1">
        <w:trPr>
          <w:trHeight w:val="112"/>
        </w:trPr>
        <w:tc>
          <w:tcPr>
            <w:tcW w:w="15276" w:type="dxa"/>
            <w:tcBorders>
              <w:top w:val="nil"/>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vAlign w:val="center"/>
          </w:tcPr>
          <w:p w:rsidR="007D4715" w:rsidRPr="00A6705A" w:rsidRDefault="007D4715" w:rsidP="001B0EFE">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D4715" w:rsidRDefault="007D4715" w:rsidP="001B0EFE">
      <w:pPr>
        <w:pStyle w:val="OutcomeDescription"/>
        <w:rPr>
          <w:lang w:eastAsia="en-NZ"/>
        </w:rPr>
      </w:pPr>
    </w:p>
    <w:p w:rsidR="007D4715" w:rsidRPr="00953E86" w:rsidRDefault="007D4715" w:rsidP="001B0EFE">
      <w:pPr>
        <w:pStyle w:val="Heading4"/>
        <w:rPr>
          <w:rStyle w:val="Heading4Char"/>
          <w:b/>
          <w:bCs/>
          <w:iCs/>
        </w:rPr>
      </w:pPr>
      <w:r>
        <w:t xml:space="preserve">Standard 1.1.13: Complaints </w:t>
      </w:r>
      <w:proofErr w:type="gramStart"/>
      <w:r>
        <w:t xml:space="preserve">Management </w:t>
      </w:r>
      <w:r w:rsidRPr="00953E86">
        <w:rPr>
          <w:rStyle w:val="Heading4Char"/>
        </w:rPr>
        <w:t xml:space="preserve"> (</w:t>
      </w:r>
      <w:proofErr w:type="gramEnd"/>
      <w:r>
        <w:t>HDS(C)S.2008:1.1.13</w:t>
      </w:r>
      <w:r w:rsidRPr="00953E86">
        <w:t>)</w:t>
      </w:r>
    </w:p>
    <w:p w:rsidR="007D4715" w:rsidRDefault="007D4715" w:rsidP="001B0EFE">
      <w:pPr>
        <w:keepNext/>
        <w:spacing w:after="120"/>
        <w:ind w:left="0"/>
        <w:rPr>
          <w:rFonts w:cs="Arial"/>
          <w:sz w:val="20"/>
          <w:szCs w:val="20"/>
        </w:rPr>
      </w:pPr>
      <w:r>
        <w:rPr>
          <w:rFonts w:cs="Arial"/>
          <w:sz w:val="20"/>
          <w:szCs w:val="20"/>
        </w:rPr>
        <w:t xml:space="preserve">The right of the consumer to make a complaint is understood, respected, and upheld. </w:t>
      </w:r>
    </w:p>
    <w:p w:rsidR="007D4715" w:rsidRPr="000B4D2E" w:rsidRDefault="007D4715" w:rsidP="001B0EFE">
      <w:pPr>
        <w:keepNext/>
        <w:spacing w:after="120"/>
        <w:ind w:left="0"/>
        <w:rPr>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r>
              <w:rPr>
                <w:rFonts w:cs="Arial"/>
                <w:sz w:val="20"/>
                <w:szCs w:val="20"/>
              </w:rPr>
              <w:t xml:space="preserve">  </w:t>
            </w:r>
            <w:r>
              <w:rPr>
                <w:rFonts w:cs="Arial"/>
                <w:sz w:val="20"/>
                <w:szCs w:val="20"/>
              </w:rPr>
              <w:br/>
              <w:t>There is a documented process for making complaints, and the complaints forms were seen available in the facility.  Residents, family/</w:t>
            </w:r>
            <w:proofErr w:type="spellStart"/>
            <w:r>
              <w:rPr>
                <w:rFonts w:cs="Arial"/>
                <w:sz w:val="20"/>
                <w:szCs w:val="20"/>
              </w:rPr>
              <w:t>whānau</w:t>
            </w:r>
            <w:proofErr w:type="spellEnd"/>
            <w:r>
              <w:rPr>
                <w:rFonts w:cs="Arial"/>
                <w:sz w:val="20"/>
                <w:szCs w:val="20"/>
              </w:rPr>
              <w:t xml:space="preserve"> and staff interviewed are able to discuss the complaints process, and the one relative interviewed informed </w:t>
            </w:r>
            <w:proofErr w:type="gramStart"/>
            <w:r>
              <w:rPr>
                <w:rFonts w:cs="Arial"/>
                <w:sz w:val="20"/>
                <w:szCs w:val="20"/>
              </w:rPr>
              <w:t>concerns</w:t>
            </w:r>
            <w:proofErr w:type="gramEnd"/>
            <w:r>
              <w:rPr>
                <w:rFonts w:cs="Arial"/>
                <w:sz w:val="20"/>
                <w:szCs w:val="20"/>
              </w:rPr>
              <w:t xml:space="preserve"> are managed effectively and in a timely manner.  The facility is moving towards a ‘paperless’ process for managing complaints and the manager showed the electronic register that includes the complaint, action taken and sign-off.  There is reportedly one complaint in process that is being managed by the DHB, otherwise nil of note reported at the time of audit.</w:t>
            </w:r>
            <w:r>
              <w:rPr>
                <w:rFonts w:cs="Arial"/>
                <w:sz w:val="20"/>
                <w:szCs w:val="20"/>
              </w:rPr>
              <w:br/>
              <w:t xml:space="preserve">D13.3h. The complaints procedure is provided to resident/relatives at entry.  </w:t>
            </w:r>
          </w:p>
        </w:tc>
      </w:tr>
    </w:tbl>
    <w:p w:rsidR="007D4715" w:rsidRDefault="007D4715" w:rsidP="001B0EFE">
      <w:pPr>
        <w:pStyle w:val="OutcomeDescription"/>
        <w:rPr>
          <w:lang w:eastAsia="en-NZ"/>
        </w:rPr>
      </w:pPr>
    </w:p>
    <w:p w:rsidR="007D4715" w:rsidRPr="00953E86" w:rsidRDefault="007D4715" w:rsidP="001B0EFE">
      <w:pPr>
        <w:pStyle w:val="Heading5"/>
      </w:pPr>
      <w:r>
        <w:t>Criterion 1.1.13.1</w:t>
      </w:r>
      <w:r w:rsidRPr="00953E86">
        <w:t xml:space="preserve"> (</w:t>
      </w:r>
      <w:r>
        <w:t>HDS(C</w:t>
      </w:r>
      <w:proofErr w:type="gramStart"/>
      <w:r>
        <w:t>)S.2008:1.1.13.1</w:t>
      </w:r>
      <w:proofErr w:type="gramEnd"/>
      <w:r w:rsidRPr="00953E86">
        <w:t>)</w:t>
      </w:r>
    </w:p>
    <w:p w:rsidR="007D4715" w:rsidRDefault="007D4715" w:rsidP="001B0EFE">
      <w:pPr>
        <w:keepNext/>
        <w:spacing w:after="120"/>
        <w:ind w:left="0"/>
        <w:rPr>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lastRenderedPageBreak/>
              <w:t>Finding:</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Corrective Action:</w:t>
            </w:r>
          </w:p>
        </w:tc>
      </w:tr>
      <w:tr w:rsidR="007D4715" w:rsidTr="005543A1">
        <w:trPr>
          <w:trHeight w:val="112"/>
        </w:trPr>
        <w:tc>
          <w:tcPr>
            <w:tcW w:w="15276" w:type="dxa"/>
            <w:tcBorders>
              <w:top w:val="nil"/>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vAlign w:val="center"/>
          </w:tcPr>
          <w:p w:rsidR="007D4715" w:rsidRPr="00A6705A" w:rsidRDefault="007D4715" w:rsidP="001B0EFE">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D4715" w:rsidRDefault="007D4715" w:rsidP="001B0EFE">
      <w:pPr>
        <w:pStyle w:val="OutcomeDescription"/>
        <w:rPr>
          <w:lang w:eastAsia="en-NZ"/>
        </w:rPr>
      </w:pPr>
    </w:p>
    <w:p w:rsidR="007D4715" w:rsidRPr="00953E86" w:rsidRDefault="007D4715" w:rsidP="001B0EFE">
      <w:pPr>
        <w:pStyle w:val="Heading5"/>
      </w:pPr>
      <w:r>
        <w:t>Criterion 1.1.13.3</w:t>
      </w:r>
      <w:r w:rsidRPr="00953E86">
        <w:t xml:space="preserve"> (</w:t>
      </w:r>
      <w:r>
        <w:t>HDS(C</w:t>
      </w:r>
      <w:proofErr w:type="gramStart"/>
      <w:r>
        <w:t>)S.2008:1.1.13.3</w:t>
      </w:r>
      <w:proofErr w:type="gramEnd"/>
      <w:r w:rsidRPr="00953E86">
        <w:t>)</w:t>
      </w:r>
    </w:p>
    <w:p w:rsidR="007D4715" w:rsidRDefault="007D4715" w:rsidP="001B0EFE">
      <w:pPr>
        <w:keepNext/>
        <w:spacing w:after="120"/>
        <w:ind w:left="0"/>
        <w:rPr>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Finding:</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Corrective Action:</w:t>
            </w:r>
          </w:p>
        </w:tc>
      </w:tr>
      <w:tr w:rsidR="007D4715" w:rsidTr="005543A1">
        <w:trPr>
          <w:trHeight w:val="112"/>
        </w:trPr>
        <w:tc>
          <w:tcPr>
            <w:tcW w:w="15276" w:type="dxa"/>
            <w:tcBorders>
              <w:top w:val="nil"/>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vAlign w:val="center"/>
          </w:tcPr>
          <w:p w:rsidR="007D4715" w:rsidRPr="00A6705A" w:rsidRDefault="007D4715" w:rsidP="001B0EFE">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D4715" w:rsidRDefault="007D4715" w:rsidP="001B0EFE">
      <w:pPr>
        <w:pStyle w:val="OutcomeDescription"/>
        <w:rPr>
          <w:lang w:eastAsia="en-NZ"/>
        </w:rPr>
      </w:pPr>
    </w:p>
    <w:p w:rsidR="007D4715" w:rsidRDefault="007D4715" w:rsidP="001B0EFE">
      <w:pPr>
        <w:pStyle w:val="Heading2"/>
      </w:pPr>
      <w:r>
        <w:t>Outcome 1.2: Organisational Management</w:t>
      </w:r>
    </w:p>
    <w:p w:rsidR="007D4715" w:rsidRDefault="007D4715" w:rsidP="001B0EFE">
      <w:pPr>
        <w:pStyle w:val="OutcomeDescription"/>
        <w:rPr>
          <w:lang w:eastAsia="en-NZ"/>
        </w:rPr>
      </w:pPr>
      <w:r>
        <w:rPr>
          <w:lang w:eastAsia="en-NZ"/>
        </w:rPr>
        <w:t>Consumers receive services that comply with legislation and are managed in a safe, efficient, and effective manner.</w:t>
      </w:r>
    </w:p>
    <w:p w:rsidR="007D4715" w:rsidRPr="00953E86" w:rsidRDefault="007D4715" w:rsidP="001B0EFE">
      <w:pPr>
        <w:pStyle w:val="Heading4"/>
        <w:rPr>
          <w:rStyle w:val="Heading4Char"/>
          <w:b/>
          <w:bCs/>
          <w:iCs/>
        </w:rPr>
      </w:pPr>
      <w:r>
        <w:t>Standard 1.2.1: Governance</w:t>
      </w:r>
      <w:r w:rsidRPr="00953E86">
        <w:rPr>
          <w:rStyle w:val="Heading4Char"/>
        </w:rPr>
        <w:t xml:space="preserve"> (</w:t>
      </w:r>
      <w:r>
        <w:t>HDS(C</w:t>
      </w:r>
      <w:proofErr w:type="gramStart"/>
      <w:r>
        <w:t>)S.2008:1.2.1</w:t>
      </w:r>
      <w:proofErr w:type="gramEnd"/>
      <w:r w:rsidRPr="00953E86">
        <w:t>)</w:t>
      </w:r>
    </w:p>
    <w:p w:rsidR="007D4715" w:rsidRDefault="007D4715" w:rsidP="001B0EFE">
      <w:pPr>
        <w:keepNext/>
        <w:spacing w:after="120"/>
        <w:ind w:left="0"/>
        <w:rPr>
          <w:rFonts w:cs="Arial"/>
          <w:sz w:val="20"/>
          <w:szCs w:val="20"/>
        </w:rPr>
      </w:pPr>
      <w:r>
        <w:rPr>
          <w:rFonts w:cs="Arial"/>
          <w:sz w:val="20"/>
          <w:szCs w:val="20"/>
        </w:rPr>
        <w:t>The governing body of the organisation ensures services are planned, coordinated, and appropriate to the needs of consumers.</w:t>
      </w:r>
    </w:p>
    <w:p w:rsidR="007D4715" w:rsidRPr="000B4D2E" w:rsidRDefault="007D4715" w:rsidP="001B0EFE">
      <w:pPr>
        <w:keepNext/>
        <w:spacing w:after="120"/>
        <w:ind w:left="0"/>
        <w:rPr>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roofErr w:type="spellStart"/>
            <w:r>
              <w:rPr>
                <w:rFonts w:cs="Arial"/>
                <w:sz w:val="20"/>
                <w:szCs w:val="20"/>
              </w:rPr>
              <w:t>Reevedon</w:t>
            </w:r>
            <w:proofErr w:type="spellEnd"/>
            <w:r>
              <w:rPr>
                <w:rFonts w:cs="Arial"/>
                <w:sz w:val="20"/>
                <w:szCs w:val="20"/>
              </w:rPr>
              <w:t xml:space="preserve"> is part of Presbyterian Support Services and provides rest home care for up to 42 residents.  On the day of audit there were 31 residents including two </w:t>
            </w:r>
            <w:proofErr w:type="gramStart"/>
            <w:r>
              <w:rPr>
                <w:rFonts w:cs="Arial"/>
                <w:sz w:val="20"/>
                <w:szCs w:val="20"/>
              </w:rPr>
              <w:t>respite</w:t>
            </w:r>
            <w:proofErr w:type="gramEnd"/>
            <w:r>
              <w:rPr>
                <w:rFonts w:cs="Arial"/>
                <w:sz w:val="20"/>
                <w:szCs w:val="20"/>
              </w:rPr>
              <w:t xml:space="preserve">.  While there is an organisational mission statement, vision and values the Quality Programme Plan for </w:t>
            </w:r>
            <w:proofErr w:type="spellStart"/>
            <w:r>
              <w:rPr>
                <w:rFonts w:cs="Arial"/>
                <w:sz w:val="20"/>
                <w:szCs w:val="20"/>
              </w:rPr>
              <w:t>Reevedon</w:t>
            </w:r>
            <w:proofErr w:type="spellEnd"/>
            <w:r>
              <w:rPr>
                <w:rFonts w:cs="Arial"/>
                <w:sz w:val="20"/>
                <w:szCs w:val="20"/>
              </w:rPr>
              <w:t xml:space="preserve"> had not been updated for the current year and this an area of improvement.  Policies are managed centrally.  The manager (non-clinical) has been in post for approximately seven weeks and oversees the two Levin </w:t>
            </w:r>
            <w:r>
              <w:rPr>
                <w:rFonts w:cs="Arial"/>
                <w:sz w:val="20"/>
                <w:szCs w:val="20"/>
              </w:rPr>
              <w:lastRenderedPageBreak/>
              <w:t xml:space="preserve">Presbyterian facilities.  </w:t>
            </w:r>
            <w:proofErr w:type="spellStart"/>
            <w:r>
              <w:rPr>
                <w:rFonts w:cs="Arial"/>
                <w:sz w:val="20"/>
                <w:szCs w:val="20"/>
              </w:rPr>
              <w:t>Reevedon</w:t>
            </w:r>
            <w:proofErr w:type="spellEnd"/>
            <w:r>
              <w:rPr>
                <w:rFonts w:cs="Arial"/>
                <w:sz w:val="20"/>
                <w:szCs w:val="20"/>
              </w:rPr>
              <w:t xml:space="preserve"> has a full time registered nurse (RN) Care Manager – who had recently joined the team at the time of the certification audit in 2012.  These two positions work in partnership to manage </w:t>
            </w:r>
            <w:proofErr w:type="spellStart"/>
            <w:r>
              <w:rPr>
                <w:rFonts w:cs="Arial"/>
                <w:sz w:val="20"/>
                <w:szCs w:val="20"/>
              </w:rPr>
              <w:t>Reevedon</w:t>
            </w:r>
            <w:proofErr w:type="spellEnd"/>
            <w:r>
              <w:rPr>
                <w:rFonts w:cs="Arial"/>
                <w:sz w:val="20"/>
                <w:szCs w:val="20"/>
              </w:rPr>
              <w:t>.</w:t>
            </w:r>
            <w:r>
              <w:rPr>
                <w:rFonts w:cs="Arial"/>
                <w:sz w:val="20"/>
                <w:szCs w:val="20"/>
              </w:rPr>
              <w:br/>
              <w:t>ARC,D17.3di (rest home), the manager has maintained at least eight hours annually of professional development activities related to managing a rest home.</w:t>
            </w:r>
          </w:p>
        </w:tc>
      </w:tr>
    </w:tbl>
    <w:p w:rsidR="007D4715" w:rsidRDefault="007D4715" w:rsidP="001B0EFE">
      <w:pPr>
        <w:pStyle w:val="OutcomeDescription"/>
        <w:rPr>
          <w:lang w:eastAsia="en-NZ"/>
        </w:rPr>
      </w:pPr>
    </w:p>
    <w:p w:rsidR="007D4715" w:rsidRPr="00953E86" w:rsidRDefault="007D4715" w:rsidP="001B0EFE">
      <w:pPr>
        <w:pStyle w:val="Heading5"/>
      </w:pPr>
      <w:r>
        <w:t>Criterion 1.2.1.1</w:t>
      </w:r>
      <w:r w:rsidRPr="00953E86">
        <w:t xml:space="preserve"> (</w:t>
      </w:r>
      <w:r>
        <w:t>HDS(C</w:t>
      </w:r>
      <w:proofErr w:type="gramStart"/>
      <w:r>
        <w:t>)S.2008:1.2.1.1</w:t>
      </w:r>
      <w:proofErr w:type="gramEnd"/>
      <w:r w:rsidRPr="00953E86">
        <w:t>)</w:t>
      </w:r>
    </w:p>
    <w:p w:rsidR="007D4715" w:rsidRDefault="007D4715" w:rsidP="001B0EFE">
      <w:pPr>
        <w:keepNext/>
        <w:spacing w:after="120"/>
        <w:ind w:left="0"/>
        <w:rPr>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roofErr w:type="spellStart"/>
            <w:r>
              <w:rPr>
                <w:rFonts w:cs="Arial"/>
                <w:sz w:val="20"/>
                <w:szCs w:val="20"/>
              </w:rPr>
              <w:t>Reevedon</w:t>
            </w:r>
            <w:proofErr w:type="spellEnd"/>
            <w:r>
              <w:rPr>
                <w:rFonts w:cs="Arial"/>
                <w:sz w:val="20"/>
                <w:szCs w:val="20"/>
              </w:rPr>
              <w:t xml:space="preserve"> is part of Presbyterian Support Services and provide rest home care for up to 42 residents with 31 (including 2 </w:t>
            </w:r>
            <w:proofErr w:type="gramStart"/>
            <w:r>
              <w:rPr>
                <w:rFonts w:cs="Arial"/>
                <w:sz w:val="20"/>
                <w:szCs w:val="20"/>
              </w:rPr>
              <w:t>respite</w:t>
            </w:r>
            <w:proofErr w:type="gramEnd"/>
            <w:r>
              <w:rPr>
                <w:rFonts w:cs="Arial"/>
                <w:sz w:val="20"/>
                <w:szCs w:val="20"/>
              </w:rPr>
              <w:t xml:space="preserve">) on the day of audit.  There is a documented mission statement, vision and values for the organisation.  There was a Quality Programme Plan and Risk Management Plan in place for </w:t>
            </w:r>
            <w:proofErr w:type="spellStart"/>
            <w:r>
              <w:rPr>
                <w:rFonts w:cs="Arial"/>
                <w:sz w:val="20"/>
                <w:szCs w:val="20"/>
              </w:rPr>
              <w:t>Reevedon</w:t>
            </w:r>
            <w:proofErr w:type="spellEnd"/>
            <w:r>
              <w:rPr>
                <w:rFonts w:cs="Arial"/>
                <w:sz w:val="20"/>
                <w:szCs w:val="20"/>
              </w:rPr>
              <w:t>, however both were dated 2012-2013 and this is an area for improvement.  The manager (non-clinical) has been in post for seven weeks and oversees the two Levin facilities.  Interview with the manager informs a period of system consolidation is planned going forward.  Reeved on has a full-time RN Care Manager.  There is and RN on site seven mornings with enrolled nurse (EN) covering the pm shift.  In the absence of the Care Manager clinical support can be provided from the other Levin facility which has 24/7 RN cover, and/or the manager.</w:t>
            </w:r>
            <w:r>
              <w:rPr>
                <w:rFonts w:cs="Arial"/>
                <w:sz w:val="20"/>
                <w:szCs w:val="20"/>
              </w:rPr>
              <w:br/>
              <w:t>ARC,D17.3di (rest home), the manager has maintained at least eight hours annually of professional development activities related to managing a rest home.</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Finding:</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r>
              <w:rPr>
                <w:rFonts w:cs="Arial"/>
                <w:sz w:val="20"/>
                <w:szCs w:val="20"/>
              </w:rPr>
              <w:t>The Quality Programme Plan and Risk Management Plan were both dated 2012-2013 and are overdue for review.  It is noted these documents appear to cover a calendar year based on the previous versions of the sane documents being date 2011-2012.</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Corrective Action:</w:t>
            </w:r>
          </w:p>
        </w:tc>
      </w:tr>
      <w:tr w:rsidR="007D4715" w:rsidTr="005543A1">
        <w:trPr>
          <w:trHeight w:val="112"/>
        </w:trPr>
        <w:tc>
          <w:tcPr>
            <w:tcW w:w="15276" w:type="dxa"/>
            <w:tcBorders>
              <w:top w:val="nil"/>
            </w:tcBorders>
            <w:vAlign w:val="center"/>
          </w:tcPr>
          <w:p w:rsidR="007D4715" w:rsidRPr="002C116C" w:rsidRDefault="007D4715" w:rsidP="001B0EFE">
            <w:pPr>
              <w:spacing w:before="60"/>
              <w:ind w:left="0"/>
              <w:rPr>
                <w:rFonts w:cs="Arial"/>
                <w:sz w:val="20"/>
                <w:szCs w:val="20"/>
              </w:rPr>
            </w:pPr>
            <w:r>
              <w:rPr>
                <w:rFonts w:cs="Arial"/>
                <w:sz w:val="20"/>
                <w:szCs w:val="20"/>
              </w:rPr>
              <w:t>Update goals for current year.</w:t>
            </w:r>
          </w:p>
        </w:tc>
      </w:tr>
      <w:tr w:rsidR="007D4715" w:rsidTr="005543A1">
        <w:trPr>
          <w:trHeight w:val="113"/>
        </w:trPr>
        <w:tc>
          <w:tcPr>
            <w:tcW w:w="15276" w:type="dxa"/>
            <w:vAlign w:val="center"/>
          </w:tcPr>
          <w:p w:rsidR="007D4715" w:rsidRPr="00A6705A" w:rsidRDefault="007D4715" w:rsidP="001B0EFE">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7D4715" w:rsidRDefault="007D4715" w:rsidP="001B0EFE">
      <w:pPr>
        <w:pStyle w:val="OutcomeDescription"/>
        <w:rPr>
          <w:lang w:eastAsia="en-NZ"/>
        </w:rPr>
      </w:pPr>
    </w:p>
    <w:p w:rsidR="007D4715" w:rsidRPr="00953E86" w:rsidRDefault="007D4715" w:rsidP="001B0EFE">
      <w:pPr>
        <w:pStyle w:val="Heading5"/>
      </w:pPr>
      <w:r>
        <w:t>Criterion 1.2.1.3</w:t>
      </w:r>
      <w:r w:rsidRPr="00953E86">
        <w:t xml:space="preserve"> (</w:t>
      </w:r>
      <w:r>
        <w:t>HDS(C</w:t>
      </w:r>
      <w:proofErr w:type="gramStart"/>
      <w:r>
        <w:t>)S.2008:1.2.1.3</w:t>
      </w:r>
      <w:proofErr w:type="gramEnd"/>
      <w:r w:rsidRPr="00953E86">
        <w:t>)</w:t>
      </w:r>
    </w:p>
    <w:p w:rsidR="007D4715" w:rsidRDefault="007D4715" w:rsidP="001B0EFE">
      <w:pPr>
        <w:keepNext/>
        <w:spacing w:after="120"/>
        <w:ind w:left="0"/>
        <w:rPr>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Finding:</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Corrective Action:</w:t>
            </w:r>
          </w:p>
        </w:tc>
      </w:tr>
      <w:tr w:rsidR="007D4715" w:rsidTr="005543A1">
        <w:trPr>
          <w:trHeight w:val="112"/>
        </w:trPr>
        <w:tc>
          <w:tcPr>
            <w:tcW w:w="15276" w:type="dxa"/>
            <w:tcBorders>
              <w:top w:val="nil"/>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vAlign w:val="center"/>
          </w:tcPr>
          <w:p w:rsidR="007D4715" w:rsidRPr="00A6705A" w:rsidRDefault="007D4715" w:rsidP="001B0EFE">
            <w:pPr>
              <w:spacing w:before="60"/>
              <w:ind w:left="0"/>
              <w:rPr>
                <w:rFonts w:cs="Arial"/>
                <w:i/>
                <w:sz w:val="20"/>
                <w:szCs w:val="20"/>
              </w:rPr>
            </w:pPr>
            <w:r w:rsidRPr="00A6705A">
              <w:rPr>
                <w:rFonts w:cs="Arial"/>
                <w:b/>
                <w:sz w:val="20"/>
                <w:szCs w:val="20"/>
              </w:rPr>
              <w:lastRenderedPageBreak/>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D4715" w:rsidRDefault="007D4715" w:rsidP="001B0EFE">
      <w:pPr>
        <w:pStyle w:val="OutcomeDescription"/>
        <w:rPr>
          <w:lang w:eastAsia="en-NZ"/>
        </w:rPr>
      </w:pPr>
    </w:p>
    <w:p w:rsidR="007D4715" w:rsidRPr="00953E86" w:rsidRDefault="007D4715" w:rsidP="001B0EFE">
      <w:pPr>
        <w:pStyle w:val="Heading4"/>
        <w:rPr>
          <w:rStyle w:val="Heading4Char"/>
          <w:b/>
          <w:bCs/>
          <w:iCs/>
        </w:rPr>
      </w:pPr>
      <w:r>
        <w:t>Standard 1.2.3: Quality And Risk Management Systems</w:t>
      </w:r>
      <w:r w:rsidRPr="00953E86">
        <w:rPr>
          <w:rStyle w:val="Heading4Char"/>
        </w:rPr>
        <w:t xml:space="preserve"> (</w:t>
      </w:r>
      <w:r>
        <w:t>HDS(C</w:t>
      </w:r>
      <w:proofErr w:type="gramStart"/>
      <w:r>
        <w:t>)S.2008:1.2.3</w:t>
      </w:r>
      <w:proofErr w:type="gramEnd"/>
      <w:r w:rsidRPr="00953E86">
        <w:t>)</w:t>
      </w:r>
    </w:p>
    <w:p w:rsidR="007D4715" w:rsidRDefault="007D4715" w:rsidP="001B0EFE">
      <w:pPr>
        <w:keepNext/>
        <w:spacing w:after="120"/>
        <w:ind w:left="0"/>
        <w:rPr>
          <w:rFonts w:cs="Arial"/>
          <w:sz w:val="20"/>
          <w:szCs w:val="20"/>
        </w:rPr>
      </w:pPr>
      <w:r>
        <w:rPr>
          <w:rFonts w:cs="Arial"/>
          <w:sz w:val="20"/>
          <w:szCs w:val="20"/>
        </w:rPr>
        <w:t>The organisation has an established, documented, and maintained quality and risk management system that reflects continuous quality improvement principles.</w:t>
      </w:r>
    </w:p>
    <w:p w:rsidR="007D4715" w:rsidRPr="000B4D2E" w:rsidRDefault="007D4715" w:rsidP="001B0EFE">
      <w:pPr>
        <w:keepNext/>
        <w:spacing w:after="120"/>
        <w:ind w:left="0"/>
        <w:rPr>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r>
              <w:rPr>
                <w:rFonts w:cs="Arial"/>
                <w:sz w:val="20"/>
                <w:szCs w:val="20"/>
              </w:rPr>
              <w:t xml:space="preserve">The Presbyterian Support – Central (PSC) quality framework is in place at </w:t>
            </w:r>
            <w:proofErr w:type="spellStart"/>
            <w:r>
              <w:rPr>
                <w:rFonts w:cs="Arial"/>
                <w:sz w:val="20"/>
                <w:szCs w:val="20"/>
              </w:rPr>
              <w:t>Reevedon</w:t>
            </w:r>
            <w:proofErr w:type="spellEnd"/>
            <w:r>
              <w:rPr>
                <w:rFonts w:cs="Arial"/>
                <w:sz w:val="20"/>
                <w:szCs w:val="20"/>
              </w:rPr>
              <w:t xml:space="preserve">.  Quality goals for the 2013-2014 period are yet to be identified (link 1.2.1); despite this monthly quality data is reported to staff through meetings and to head office where </w:t>
            </w:r>
            <w:r w:rsidRPr="006B29EE">
              <w:rPr>
                <w:rFonts w:cs="Arial"/>
                <w:sz w:val="20"/>
                <w:szCs w:val="20"/>
              </w:rPr>
              <w:t>benchmarking i</w:t>
            </w:r>
            <w:r>
              <w:rPr>
                <w:rFonts w:cs="Arial"/>
                <w:sz w:val="20"/>
                <w:szCs w:val="20"/>
              </w:rPr>
              <w:t xml:space="preserve">s undertaken with reports being available at the facility.  The service benchmarking programme identifies keys areas of risk.  The use of comparative data provides the service with a quantifiable basis for the management of risk.  Policies and procedures are reviewed through the Policy Review Group, and provide a level of assurance that the service is adhering to relevant standards including the Health and Disability Services (Safety) Standards.  The quality system incorporates accident/incident reporting and trending, health and safety, complaints, infection control and restraint/enabler use.  Service monitoring is completed according to the internal audit schedule, or more frequently if required based on internal audit outcomes.  Review of the 2013-2014 internal audits show a small number of identified corrective actions that not signed off as complete and this is a recurring area of improvement from the certification audit.  A hazard register is established for all areas of the facility.  </w:t>
            </w:r>
            <w:r>
              <w:rPr>
                <w:rFonts w:cs="Arial"/>
                <w:sz w:val="20"/>
                <w:szCs w:val="20"/>
              </w:rPr>
              <w:br/>
              <w:t>D19.3 there are implemented risk management, and health and safety policies and procedures in place including accident an hazard management</w:t>
            </w:r>
            <w:r>
              <w:rPr>
                <w:rFonts w:cs="Arial"/>
                <w:sz w:val="20"/>
                <w:szCs w:val="20"/>
              </w:rPr>
              <w:br/>
              <w:t>D19.2g Falls prevention strategies continue to be developed.</w:t>
            </w:r>
          </w:p>
        </w:tc>
      </w:tr>
    </w:tbl>
    <w:p w:rsidR="007D4715" w:rsidRDefault="007D4715" w:rsidP="001B0EFE">
      <w:pPr>
        <w:pStyle w:val="OutcomeDescription"/>
        <w:rPr>
          <w:lang w:eastAsia="en-NZ"/>
        </w:rPr>
      </w:pPr>
    </w:p>
    <w:p w:rsidR="007D4715" w:rsidRPr="00953E86" w:rsidRDefault="007D4715" w:rsidP="001B0EFE">
      <w:pPr>
        <w:pStyle w:val="Heading5"/>
      </w:pPr>
      <w:r>
        <w:t>Criterion 1.2.3.1</w:t>
      </w:r>
      <w:r w:rsidRPr="00953E86">
        <w:t xml:space="preserve"> (</w:t>
      </w:r>
      <w:r>
        <w:t>HDS(C</w:t>
      </w:r>
      <w:proofErr w:type="gramStart"/>
      <w:r>
        <w:t>)S.2008:1.2.3.1</w:t>
      </w:r>
      <w:proofErr w:type="gramEnd"/>
      <w:r w:rsidRPr="00953E86">
        <w:t>)</w:t>
      </w:r>
    </w:p>
    <w:p w:rsidR="007D4715" w:rsidRDefault="007D4715" w:rsidP="001B0EFE">
      <w:pPr>
        <w:keepNext/>
        <w:spacing w:after="120"/>
        <w:ind w:left="0"/>
        <w:rPr>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Finding:</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Corrective Action:</w:t>
            </w:r>
          </w:p>
        </w:tc>
      </w:tr>
      <w:tr w:rsidR="007D4715" w:rsidTr="005543A1">
        <w:trPr>
          <w:trHeight w:val="112"/>
        </w:trPr>
        <w:tc>
          <w:tcPr>
            <w:tcW w:w="15276" w:type="dxa"/>
            <w:tcBorders>
              <w:top w:val="nil"/>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vAlign w:val="center"/>
          </w:tcPr>
          <w:p w:rsidR="007D4715" w:rsidRPr="00A6705A" w:rsidRDefault="007D4715" w:rsidP="001B0EFE">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D4715" w:rsidRDefault="007D4715" w:rsidP="001B0EFE">
      <w:pPr>
        <w:pStyle w:val="OutcomeDescription"/>
        <w:rPr>
          <w:lang w:eastAsia="en-NZ"/>
        </w:rPr>
      </w:pPr>
    </w:p>
    <w:p w:rsidR="007D4715" w:rsidRPr="00953E86" w:rsidRDefault="007D4715" w:rsidP="001B0EFE">
      <w:pPr>
        <w:pStyle w:val="Heading5"/>
      </w:pPr>
      <w:r>
        <w:lastRenderedPageBreak/>
        <w:t>Criterion 1.2.3.3</w:t>
      </w:r>
      <w:r w:rsidRPr="00953E86">
        <w:t xml:space="preserve"> (</w:t>
      </w:r>
      <w:r>
        <w:t>HDS(C</w:t>
      </w:r>
      <w:proofErr w:type="gramStart"/>
      <w:r>
        <w:t>)S.2008:1.2.3.3</w:t>
      </w:r>
      <w:proofErr w:type="gramEnd"/>
      <w:r w:rsidRPr="00953E86">
        <w:t>)</w:t>
      </w:r>
    </w:p>
    <w:p w:rsidR="007D4715" w:rsidRDefault="007D4715" w:rsidP="001B0EFE">
      <w:pPr>
        <w:keepNext/>
        <w:spacing w:after="120"/>
        <w:ind w:left="0"/>
        <w:rPr>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Finding:</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Corrective Action:</w:t>
            </w:r>
          </w:p>
        </w:tc>
      </w:tr>
      <w:tr w:rsidR="007D4715" w:rsidTr="005543A1">
        <w:trPr>
          <w:trHeight w:val="112"/>
        </w:trPr>
        <w:tc>
          <w:tcPr>
            <w:tcW w:w="15276" w:type="dxa"/>
            <w:tcBorders>
              <w:top w:val="nil"/>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vAlign w:val="center"/>
          </w:tcPr>
          <w:p w:rsidR="007D4715" w:rsidRPr="00A6705A" w:rsidRDefault="007D4715" w:rsidP="001B0EFE">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D4715" w:rsidRDefault="007D4715" w:rsidP="001B0EFE">
      <w:pPr>
        <w:pStyle w:val="OutcomeDescription"/>
        <w:rPr>
          <w:lang w:eastAsia="en-NZ"/>
        </w:rPr>
      </w:pPr>
    </w:p>
    <w:p w:rsidR="007D4715" w:rsidRPr="00953E86" w:rsidRDefault="007D4715" w:rsidP="001B0EFE">
      <w:pPr>
        <w:pStyle w:val="Heading5"/>
      </w:pPr>
      <w:r>
        <w:t>Criterion 1.2.3.4</w:t>
      </w:r>
      <w:r w:rsidRPr="00953E86">
        <w:t xml:space="preserve"> (</w:t>
      </w:r>
      <w:r>
        <w:t>HDS(C</w:t>
      </w:r>
      <w:proofErr w:type="gramStart"/>
      <w:r>
        <w:t>)S.2008:1.2.3.4</w:t>
      </w:r>
      <w:proofErr w:type="gramEnd"/>
      <w:r w:rsidRPr="00953E86">
        <w:t>)</w:t>
      </w:r>
    </w:p>
    <w:p w:rsidR="007D4715" w:rsidRDefault="007D4715" w:rsidP="001B0EFE">
      <w:pPr>
        <w:keepNext/>
        <w:spacing w:after="120"/>
        <w:ind w:left="0"/>
        <w:rPr>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Finding:</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Corrective Action:</w:t>
            </w:r>
          </w:p>
        </w:tc>
      </w:tr>
      <w:tr w:rsidR="007D4715" w:rsidTr="005543A1">
        <w:trPr>
          <w:trHeight w:val="112"/>
        </w:trPr>
        <w:tc>
          <w:tcPr>
            <w:tcW w:w="15276" w:type="dxa"/>
            <w:tcBorders>
              <w:top w:val="nil"/>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vAlign w:val="center"/>
          </w:tcPr>
          <w:p w:rsidR="007D4715" w:rsidRPr="00A6705A" w:rsidRDefault="007D4715" w:rsidP="001B0EFE">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D4715" w:rsidRDefault="007D4715" w:rsidP="001B0EFE">
      <w:pPr>
        <w:pStyle w:val="OutcomeDescription"/>
        <w:rPr>
          <w:lang w:eastAsia="en-NZ"/>
        </w:rPr>
      </w:pPr>
    </w:p>
    <w:p w:rsidR="007D4715" w:rsidRPr="00953E86" w:rsidRDefault="007D4715" w:rsidP="001B0EFE">
      <w:pPr>
        <w:pStyle w:val="Heading5"/>
      </w:pPr>
      <w:r>
        <w:lastRenderedPageBreak/>
        <w:t>Criterion 1.2.3.5</w:t>
      </w:r>
      <w:r w:rsidRPr="00953E86">
        <w:t xml:space="preserve"> (</w:t>
      </w:r>
      <w:r>
        <w:t>HDS(C</w:t>
      </w:r>
      <w:proofErr w:type="gramStart"/>
      <w:r>
        <w:t>)S.2008:1.2.3.5</w:t>
      </w:r>
      <w:proofErr w:type="gramEnd"/>
      <w:r w:rsidRPr="00953E86">
        <w:t>)</w:t>
      </w:r>
    </w:p>
    <w:p w:rsidR="007D4715" w:rsidRDefault="007D4715" w:rsidP="001B0EFE">
      <w:pPr>
        <w:keepNext/>
        <w:spacing w:after="120"/>
        <w:ind w:left="0"/>
        <w:rPr>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Finding:</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Corrective Action:</w:t>
            </w:r>
          </w:p>
        </w:tc>
      </w:tr>
      <w:tr w:rsidR="007D4715" w:rsidTr="005543A1">
        <w:trPr>
          <w:trHeight w:val="112"/>
        </w:trPr>
        <w:tc>
          <w:tcPr>
            <w:tcW w:w="15276" w:type="dxa"/>
            <w:tcBorders>
              <w:top w:val="nil"/>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vAlign w:val="center"/>
          </w:tcPr>
          <w:p w:rsidR="007D4715" w:rsidRPr="00A6705A" w:rsidRDefault="007D4715" w:rsidP="001B0EFE">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D4715" w:rsidRDefault="007D4715" w:rsidP="001B0EFE">
      <w:pPr>
        <w:pStyle w:val="OutcomeDescription"/>
        <w:rPr>
          <w:lang w:eastAsia="en-NZ"/>
        </w:rPr>
      </w:pPr>
    </w:p>
    <w:p w:rsidR="007D4715" w:rsidRPr="00953E86" w:rsidRDefault="007D4715" w:rsidP="001B0EFE">
      <w:pPr>
        <w:pStyle w:val="Heading5"/>
      </w:pPr>
      <w:r>
        <w:t>Criterion 1.2.3.6</w:t>
      </w:r>
      <w:r w:rsidRPr="00953E86">
        <w:t xml:space="preserve"> (</w:t>
      </w:r>
      <w:r>
        <w:t>HDS(C</w:t>
      </w:r>
      <w:proofErr w:type="gramStart"/>
      <w:r>
        <w:t>)S.2008:1.2.3.6</w:t>
      </w:r>
      <w:proofErr w:type="gramEnd"/>
      <w:r w:rsidRPr="00953E86">
        <w:t>)</w:t>
      </w:r>
    </w:p>
    <w:p w:rsidR="007D4715" w:rsidRDefault="007D4715" w:rsidP="001B0EFE">
      <w:pPr>
        <w:keepNext/>
        <w:spacing w:after="120"/>
        <w:ind w:left="0"/>
        <w:rPr>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Finding:</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Corrective Action:</w:t>
            </w:r>
          </w:p>
        </w:tc>
      </w:tr>
      <w:tr w:rsidR="007D4715" w:rsidTr="005543A1">
        <w:trPr>
          <w:trHeight w:val="112"/>
        </w:trPr>
        <w:tc>
          <w:tcPr>
            <w:tcW w:w="15276" w:type="dxa"/>
            <w:tcBorders>
              <w:top w:val="nil"/>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vAlign w:val="center"/>
          </w:tcPr>
          <w:p w:rsidR="007D4715" w:rsidRPr="00A6705A" w:rsidRDefault="007D4715" w:rsidP="001B0EFE">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D4715" w:rsidRDefault="007D4715" w:rsidP="001B0EFE">
      <w:pPr>
        <w:pStyle w:val="OutcomeDescription"/>
        <w:rPr>
          <w:lang w:eastAsia="en-NZ"/>
        </w:rPr>
      </w:pPr>
    </w:p>
    <w:p w:rsidR="007D4715" w:rsidRPr="00953E86" w:rsidRDefault="007D4715" w:rsidP="001B0EFE">
      <w:pPr>
        <w:pStyle w:val="Heading5"/>
      </w:pPr>
      <w:r>
        <w:t>Criterion 1.2.3.7</w:t>
      </w:r>
      <w:r w:rsidRPr="00953E86">
        <w:t xml:space="preserve"> (</w:t>
      </w:r>
      <w:r>
        <w:t>HDS(C</w:t>
      </w:r>
      <w:proofErr w:type="gramStart"/>
      <w:r>
        <w:t>)S.2008:1.2.3.7</w:t>
      </w:r>
      <w:proofErr w:type="gramEnd"/>
      <w:r w:rsidRPr="00953E86">
        <w:t>)</w:t>
      </w:r>
    </w:p>
    <w:p w:rsidR="007D4715" w:rsidRDefault="007D4715" w:rsidP="001B0EFE">
      <w:pPr>
        <w:keepNext/>
        <w:spacing w:after="120"/>
        <w:ind w:left="0"/>
        <w:rPr>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lastRenderedPageBreak/>
              <w:t>Finding:</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Corrective Action:</w:t>
            </w:r>
          </w:p>
        </w:tc>
      </w:tr>
      <w:tr w:rsidR="007D4715" w:rsidTr="005543A1">
        <w:trPr>
          <w:trHeight w:val="112"/>
        </w:trPr>
        <w:tc>
          <w:tcPr>
            <w:tcW w:w="15276" w:type="dxa"/>
            <w:tcBorders>
              <w:top w:val="nil"/>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vAlign w:val="center"/>
          </w:tcPr>
          <w:p w:rsidR="007D4715" w:rsidRPr="00A6705A" w:rsidRDefault="007D4715" w:rsidP="001B0EFE">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D4715" w:rsidRDefault="007D4715" w:rsidP="001B0EFE">
      <w:pPr>
        <w:pStyle w:val="OutcomeDescription"/>
        <w:rPr>
          <w:lang w:eastAsia="en-NZ"/>
        </w:rPr>
      </w:pPr>
    </w:p>
    <w:p w:rsidR="007D4715" w:rsidRPr="00953E86" w:rsidRDefault="007D4715" w:rsidP="001B0EFE">
      <w:pPr>
        <w:pStyle w:val="Heading5"/>
      </w:pPr>
      <w:r>
        <w:t>Criterion 1.2.3.8</w:t>
      </w:r>
      <w:r w:rsidRPr="00953E86">
        <w:t xml:space="preserve"> (</w:t>
      </w:r>
      <w:r>
        <w:t>HDS(C</w:t>
      </w:r>
      <w:proofErr w:type="gramStart"/>
      <w:r>
        <w:t>)S.2008:1.2.3.8</w:t>
      </w:r>
      <w:proofErr w:type="gramEnd"/>
      <w:r w:rsidRPr="00953E86">
        <w:t>)</w:t>
      </w:r>
    </w:p>
    <w:p w:rsidR="007D4715" w:rsidRDefault="007D4715" w:rsidP="001B0EFE">
      <w:pPr>
        <w:keepNext/>
        <w:spacing w:after="120"/>
        <w:ind w:left="0"/>
        <w:rPr>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roofErr w:type="spellStart"/>
            <w:r>
              <w:rPr>
                <w:rFonts w:cs="Arial"/>
                <w:sz w:val="20"/>
                <w:szCs w:val="20"/>
              </w:rPr>
              <w:t>Reevedon</w:t>
            </w:r>
            <w:proofErr w:type="spellEnd"/>
            <w:r>
              <w:rPr>
                <w:rFonts w:cs="Arial"/>
                <w:sz w:val="20"/>
                <w:szCs w:val="20"/>
              </w:rPr>
              <w:t xml:space="preserve"> is implementing the annual audit programme and the 2013-2014 internal audits were reviewed.  Where internal audit results are below the accepted threshold there is a requirement to completed </w:t>
            </w:r>
            <w:proofErr w:type="gramStart"/>
            <w:r>
              <w:rPr>
                <w:rFonts w:cs="Arial"/>
                <w:sz w:val="20"/>
                <w:szCs w:val="20"/>
              </w:rPr>
              <w:t>a ‘re</w:t>
            </w:r>
            <w:proofErr w:type="gramEnd"/>
            <w:r>
              <w:rPr>
                <w:rFonts w:cs="Arial"/>
                <w:sz w:val="20"/>
                <w:szCs w:val="20"/>
              </w:rPr>
              <w:t xml:space="preserve">-audit’ within a prescribed timeframe and, on the whole this is seen to be completed.  Corrective actions are recorded following an internal audit on the audit report.  There continues to be some instances where corrective actions have not been signed off as complete and this is a recurring issue from the certification audit.  Review of documentation showed there are three forms currently in use – audit report, quality improvement form and quality improvement register.  These three forms are completed to varying degrees and may be contributing to the inconsistent corrective action sign out.  </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Finding:</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r>
              <w:rPr>
                <w:rFonts w:cs="Arial"/>
                <w:sz w:val="20"/>
                <w:szCs w:val="20"/>
              </w:rPr>
              <w:t>There continues to be some instances where corrective actions have not been signed off as complete following internal audits and this is a recurring issue from the certification audit.</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Corrective Action:</w:t>
            </w:r>
          </w:p>
        </w:tc>
      </w:tr>
      <w:tr w:rsidR="007D4715" w:rsidTr="005543A1">
        <w:trPr>
          <w:trHeight w:val="112"/>
        </w:trPr>
        <w:tc>
          <w:tcPr>
            <w:tcW w:w="15276" w:type="dxa"/>
            <w:tcBorders>
              <w:top w:val="nil"/>
            </w:tcBorders>
            <w:vAlign w:val="center"/>
          </w:tcPr>
          <w:p w:rsidR="007D4715" w:rsidRPr="002C116C" w:rsidRDefault="007D4715" w:rsidP="001B0EFE">
            <w:pPr>
              <w:spacing w:before="60"/>
              <w:ind w:left="0"/>
              <w:rPr>
                <w:rFonts w:cs="Arial"/>
                <w:sz w:val="20"/>
                <w:szCs w:val="20"/>
              </w:rPr>
            </w:pPr>
            <w:r>
              <w:rPr>
                <w:rFonts w:cs="Arial"/>
                <w:sz w:val="20"/>
                <w:szCs w:val="20"/>
              </w:rPr>
              <w:t>Corrective actions identified following internal audits are signed out once completed</w:t>
            </w:r>
          </w:p>
        </w:tc>
      </w:tr>
      <w:tr w:rsidR="007D4715" w:rsidTr="005543A1">
        <w:trPr>
          <w:trHeight w:val="113"/>
        </w:trPr>
        <w:tc>
          <w:tcPr>
            <w:tcW w:w="15276" w:type="dxa"/>
            <w:vAlign w:val="center"/>
          </w:tcPr>
          <w:p w:rsidR="007D4715" w:rsidRPr="00A6705A" w:rsidRDefault="007D4715" w:rsidP="001B0EFE">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60</w:t>
            </w:r>
            <w:r>
              <w:rPr>
                <w:rFonts w:cs="Arial"/>
                <w:i/>
                <w:sz w:val="20"/>
                <w:szCs w:val="20"/>
              </w:rPr>
              <w:t xml:space="preserve">      </w:t>
            </w:r>
            <w:r w:rsidRPr="00A6705A">
              <w:rPr>
                <w:rFonts w:cs="Arial"/>
                <w:i/>
                <w:sz w:val="20"/>
                <w:szCs w:val="20"/>
              </w:rPr>
              <w:t>(e.g. for 1 week choose 7, for 1 month choose 30, for 6 months choose 180, etc.)</w:t>
            </w:r>
          </w:p>
        </w:tc>
      </w:tr>
    </w:tbl>
    <w:p w:rsidR="007D4715" w:rsidRDefault="007D4715" w:rsidP="001B0EFE">
      <w:pPr>
        <w:pStyle w:val="OutcomeDescription"/>
        <w:rPr>
          <w:lang w:eastAsia="en-NZ"/>
        </w:rPr>
      </w:pPr>
    </w:p>
    <w:p w:rsidR="007D4715" w:rsidRPr="00953E86" w:rsidRDefault="007D4715" w:rsidP="001B0EFE">
      <w:pPr>
        <w:pStyle w:val="Heading5"/>
      </w:pPr>
      <w:r>
        <w:lastRenderedPageBreak/>
        <w:t>Criterion 1.2.3.9</w:t>
      </w:r>
      <w:r w:rsidRPr="00953E86">
        <w:t xml:space="preserve"> (</w:t>
      </w:r>
      <w:r>
        <w:t>HDS(C</w:t>
      </w:r>
      <w:proofErr w:type="gramStart"/>
      <w:r>
        <w:t>)S.2008:1.2.3.9</w:t>
      </w:r>
      <w:proofErr w:type="gramEnd"/>
      <w:r w:rsidRPr="00953E86">
        <w:t>)</w:t>
      </w:r>
    </w:p>
    <w:p w:rsidR="007D4715" w:rsidRDefault="007D4715" w:rsidP="001B0EFE">
      <w:pPr>
        <w:keepNext/>
        <w:spacing w:after="120"/>
        <w:ind w:left="0"/>
        <w:rPr>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Finding:</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Corrective Action:</w:t>
            </w:r>
          </w:p>
        </w:tc>
      </w:tr>
      <w:tr w:rsidR="007D4715" w:rsidTr="005543A1">
        <w:trPr>
          <w:trHeight w:val="112"/>
        </w:trPr>
        <w:tc>
          <w:tcPr>
            <w:tcW w:w="15276" w:type="dxa"/>
            <w:tcBorders>
              <w:top w:val="nil"/>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vAlign w:val="center"/>
          </w:tcPr>
          <w:p w:rsidR="007D4715" w:rsidRPr="00A6705A" w:rsidRDefault="007D4715" w:rsidP="001B0EFE">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D4715" w:rsidRDefault="007D4715" w:rsidP="001B0EFE">
      <w:pPr>
        <w:pStyle w:val="OutcomeDescription"/>
        <w:rPr>
          <w:lang w:eastAsia="en-NZ"/>
        </w:rPr>
      </w:pPr>
    </w:p>
    <w:p w:rsidR="007D4715" w:rsidRPr="00953E86" w:rsidRDefault="007D4715" w:rsidP="001B0EFE">
      <w:pPr>
        <w:pStyle w:val="Heading4"/>
        <w:rPr>
          <w:rStyle w:val="Heading4Char"/>
          <w:b/>
          <w:bCs/>
          <w:iCs/>
        </w:rPr>
      </w:pPr>
      <w:r>
        <w:t xml:space="preserve">Standard 1.2.4: Adverse Event </w:t>
      </w:r>
      <w:proofErr w:type="gramStart"/>
      <w:r>
        <w:t xml:space="preserve">Reporting </w:t>
      </w:r>
      <w:r w:rsidRPr="00953E86">
        <w:rPr>
          <w:rStyle w:val="Heading4Char"/>
        </w:rPr>
        <w:t xml:space="preserve"> (</w:t>
      </w:r>
      <w:proofErr w:type="gramEnd"/>
      <w:r>
        <w:t>HDS(C)S.2008:1.2.4</w:t>
      </w:r>
      <w:r w:rsidRPr="00953E86">
        <w:t>)</w:t>
      </w:r>
    </w:p>
    <w:p w:rsidR="007D4715" w:rsidRDefault="007D4715" w:rsidP="001B0EFE">
      <w:pPr>
        <w:keepNext/>
        <w:spacing w:after="120"/>
        <w:ind w:left="0"/>
        <w:rPr>
          <w:rFonts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7D4715" w:rsidRPr="000B4D2E" w:rsidRDefault="007D4715" w:rsidP="001B0EFE">
      <w:pPr>
        <w:keepNext/>
        <w:spacing w:after="120"/>
        <w:ind w:left="0"/>
        <w:rPr>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r>
              <w:rPr>
                <w:rFonts w:cs="Arial"/>
                <w:sz w:val="20"/>
                <w:szCs w:val="20"/>
              </w:rPr>
              <w:t xml:space="preserve">Interview with the manager and care manager confirm an understanding of reporting requirements to various agencies.  D19.3c: There is an incident reporting system in place that includes contact with family following events.  This process is moving more towards electronic aggregation of data which reportedly provides more timely information to senior staff.  D19.3b; Clinical indicator data is collected.  Information is reported through to the senior staff, and </w:t>
            </w:r>
            <w:proofErr w:type="spellStart"/>
            <w:r>
              <w:rPr>
                <w:rFonts w:cs="Arial"/>
                <w:sz w:val="20"/>
                <w:szCs w:val="20"/>
              </w:rPr>
              <w:t>Reevedon</w:t>
            </w:r>
            <w:proofErr w:type="spellEnd"/>
            <w:r>
              <w:rPr>
                <w:rFonts w:cs="Arial"/>
                <w:sz w:val="20"/>
                <w:szCs w:val="20"/>
              </w:rPr>
              <w:t xml:space="preserve"> staff via meetings (minutes sighted), and linked to the organisations benchmarking programme. Trending indicators include: falls, skin tears, bruising, pressure areas, medication errors and challenging behaviour.  </w:t>
            </w:r>
            <w:proofErr w:type="gramStart"/>
            <w:r>
              <w:rPr>
                <w:rFonts w:cs="Arial"/>
                <w:sz w:val="20"/>
                <w:szCs w:val="20"/>
              </w:rPr>
              <w:t>Staff interviewed are</w:t>
            </w:r>
            <w:proofErr w:type="gramEnd"/>
            <w:r>
              <w:rPr>
                <w:rFonts w:cs="Arial"/>
                <w:sz w:val="20"/>
                <w:szCs w:val="20"/>
              </w:rPr>
              <w:t xml:space="preserve"> aware of the reporting process for incidents.  There was a finding from the certification audit that related to incident forms inconsistently being completed by RN/manager/quality.  Review of seven incident forms showed all required information to be completed on forms and the finding from the previous audit is considered to be met.</w:t>
            </w:r>
          </w:p>
        </w:tc>
      </w:tr>
    </w:tbl>
    <w:p w:rsidR="007D4715" w:rsidRDefault="007D4715" w:rsidP="001B0EFE">
      <w:pPr>
        <w:pStyle w:val="OutcomeDescription"/>
        <w:rPr>
          <w:lang w:eastAsia="en-NZ"/>
        </w:rPr>
      </w:pPr>
    </w:p>
    <w:p w:rsidR="007D4715" w:rsidRPr="00953E86" w:rsidRDefault="007D4715" w:rsidP="001B0EFE">
      <w:pPr>
        <w:pStyle w:val="Heading5"/>
      </w:pPr>
      <w:r>
        <w:lastRenderedPageBreak/>
        <w:t>Criterion 1.2.4.2</w:t>
      </w:r>
      <w:r w:rsidRPr="00953E86">
        <w:t xml:space="preserve"> (</w:t>
      </w:r>
      <w:r>
        <w:t>HDS(C</w:t>
      </w:r>
      <w:proofErr w:type="gramStart"/>
      <w:r>
        <w:t>)S.2008:1.2.4.2</w:t>
      </w:r>
      <w:proofErr w:type="gramEnd"/>
      <w:r w:rsidRPr="00953E86">
        <w:t>)</w:t>
      </w:r>
    </w:p>
    <w:p w:rsidR="007D4715" w:rsidRDefault="007D4715" w:rsidP="001B0EFE">
      <w:pPr>
        <w:keepNext/>
        <w:spacing w:after="120"/>
        <w:ind w:left="0"/>
        <w:rPr>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Finding:</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Corrective Action:</w:t>
            </w:r>
          </w:p>
        </w:tc>
      </w:tr>
      <w:tr w:rsidR="007D4715" w:rsidTr="005543A1">
        <w:trPr>
          <w:trHeight w:val="112"/>
        </w:trPr>
        <w:tc>
          <w:tcPr>
            <w:tcW w:w="15276" w:type="dxa"/>
            <w:tcBorders>
              <w:top w:val="nil"/>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vAlign w:val="center"/>
          </w:tcPr>
          <w:p w:rsidR="007D4715" w:rsidRPr="00A6705A" w:rsidRDefault="007D4715" w:rsidP="001B0EFE">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D4715" w:rsidRDefault="007D4715" w:rsidP="001B0EFE">
      <w:pPr>
        <w:pStyle w:val="OutcomeDescription"/>
        <w:rPr>
          <w:lang w:eastAsia="en-NZ"/>
        </w:rPr>
      </w:pPr>
    </w:p>
    <w:p w:rsidR="007D4715" w:rsidRPr="00953E86" w:rsidRDefault="007D4715" w:rsidP="001B0EFE">
      <w:pPr>
        <w:pStyle w:val="Heading5"/>
      </w:pPr>
      <w:r>
        <w:t>Criterion 1.2.4.3</w:t>
      </w:r>
      <w:r w:rsidRPr="00953E86">
        <w:t xml:space="preserve"> (</w:t>
      </w:r>
      <w:r>
        <w:t>HDS(C</w:t>
      </w:r>
      <w:proofErr w:type="gramStart"/>
      <w:r>
        <w:t>)S.2008:1.2.4.3</w:t>
      </w:r>
      <w:proofErr w:type="gramEnd"/>
      <w:r w:rsidRPr="00953E86">
        <w:t>)</w:t>
      </w:r>
    </w:p>
    <w:p w:rsidR="007D4715" w:rsidRDefault="007D4715" w:rsidP="001B0EFE">
      <w:pPr>
        <w:keepNext/>
        <w:spacing w:after="120"/>
        <w:ind w:left="0"/>
        <w:rPr>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Finding:</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Corrective Action:</w:t>
            </w:r>
          </w:p>
        </w:tc>
      </w:tr>
      <w:tr w:rsidR="007D4715" w:rsidTr="005543A1">
        <w:trPr>
          <w:trHeight w:val="112"/>
        </w:trPr>
        <w:tc>
          <w:tcPr>
            <w:tcW w:w="15276" w:type="dxa"/>
            <w:tcBorders>
              <w:top w:val="nil"/>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vAlign w:val="center"/>
          </w:tcPr>
          <w:p w:rsidR="007D4715" w:rsidRPr="00A6705A" w:rsidRDefault="007D4715" w:rsidP="001B0EFE">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D4715" w:rsidRDefault="007D4715" w:rsidP="001B0EFE">
      <w:pPr>
        <w:pStyle w:val="OutcomeDescription"/>
        <w:rPr>
          <w:lang w:eastAsia="en-NZ"/>
        </w:rPr>
      </w:pPr>
    </w:p>
    <w:p w:rsidR="007D4715" w:rsidRPr="00953E86" w:rsidRDefault="007D4715" w:rsidP="001B0EFE">
      <w:pPr>
        <w:pStyle w:val="Heading4"/>
        <w:rPr>
          <w:rStyle w:val="Heading4Char"/>
          <w:b/>
          <w:bCs/>
          <w:iCs/>
        </w:rPr>
      </w:pPr>
      <w:r>
        <w:lastRenderedPageBreak/>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7D4715" w:rsidRDefault="007D4715" w:rsidP="001B0EFE">
      <w:pPr>
        <w:keepNext/>
        <w:spacing w:after="120"/>
        <w:ind w:left="0"/>
        <w:rPr>
          <w:rFonts w:cs="Arial"/>
          <w:sz w:val="20"/>
          <w:szCs w:val="20"/>
        </w:rPr>
      </w:pPr>
      <w:r>
        <w:rPr>
          <w:rFonts w:cs="Arial"/>
          <w:sz w:val="20"/>
          <w:szCs w:val="20"/>
        </w:rPr>
        <w:t xml:space="preserve">Human resource management processes are conducted in accordance with good employment practice and meet the requirements of legislation. </w:t>
      </w:r>
    </w:p>
    <w:p w:rsidR="007D4715" w:rsidRPr="000B4D2E" w:rsidRDefault="007D4715" w:rsidP="001B0EFE">
      <w:pPr>
        <w:keepNext/>
        <w:spacing w:after="120"/>
        <w:ind w:left="0"/>
        <w:rPr>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r>
              <w:rPr>
                <w:rFonts w:cs="Arial"/>
                <w:sz w:val="20"/>
                <w:szCs w:val="20"/>
              </w:rPr>
              <w:t>Five staff files were reviewed and there was appropriate documentation in all files including job descriptions, employment conditions and supporting recruitment information.  Annual practising certificates are sighted for the care manager and enrolled nurse.  In all five files reviewed the performance appraisals were overdue and this is an area for improvement.  There is an induction process evident in files of recently employed staff and an in-service training programme implemented.  Attendance at training is recorded both in individual staff sheets and on a register.  A range of training has been provided including compulsory training as identified by PSC.  Career force is encouraged for health care assistants (HCA).  Interview with two HCAs inform there is sufficient training available.</w:t>
            </w:r>
            <w:r>
              <w:rPr>
                <w:rFonts w:cs="Arial"/>
                <w:sz w:val="20"/>
                <w:szCs w:val="20"/>
              </w:rPr>
              <w:br/>
            </w:r>
            <w:r>
              <w:rPr>
                <w:rFonts w:cs="Arial"/>
                <w:sz w:val="20"/>
                <w:szCs w:val="20"/>
              </w:rPr>
              <w:br/>
              <w:t>The certification audit identified a finding against 1.4.1.4 relating to chemical training.  This was prior to the streamlined audit process and has therefore been reviewed against this standard during this surveillance audit.  Chemical training was provided in March 2013 (seven staff attended) and the previous finding is now considered to be met.</w:t>
            </w:r>
          </w:p>
        </w:tc>
      </w:tr>
    </w:tbl>
    <w:p w:rsidR="007D4715" w:rsidRDefault="007D4715" w:rsidP="001B0EFE">
      <w:pPr>
        <w:pStyle w:val="OutcomeDescription"/>
        <w:rPr>
          <w:lang w:eastAsia="en-NZ"/>
        </w:rPr>
      </w:pPr>
    </w:p>
    <w:p w:rsidR="007D4715" w:rsidRPr="00953E86" w:rsidRDefault="007D4715" w:rsidP="001B0EFE">
      <w:pPr>
        <w:pStyle w:val="Heading5"/>
      </w:pPr>
      <w:r>
        <w:t>Criterion 1.2.7.2</w:t>
      </w:r>
      <w:r w:rsidRPr="00953E86">
        <w:t xml:space="preserve"> (</w:t>
      </w:r>
      <w:r>
        <w:t>HDS(C</w:t>
      </w:r>
      <w:proofErr w:type="gramStart"/>
      <w:r>
        <w:t>)S.2008:1.2.7.2</w:t>
      </w:r>
      <w:proofErr w:type="gramEnd"/>
      <w:r w:rsidRPr="00953E86">
        <w:t>)</w:t>
      </w:r>
    </w:p>
    <w:p w:rsidR="007D4715" w:rsidRDefault="007D4715" w:rsidP="001B0EFE">
      <w:pPr>
        <w:keepNext/>
        <w:spacing w:after="120"/>
        <w:ind w:left="0"/>
        <w:rPr>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Finding:</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Corrective Action:</w:t>
            </w:r>
          </w:p>
        </w:tc>
      </w:tr>
      <w:tr w:rsidR="007D4715" w:rsidTr="005543A1">
        <w:trPr>
          <w:trHeight w:val="112"/>
        </w:trPr>
        <w:tc>
          <w:tcPr>
            <w:tcW w:w="15276" w:type="dxa"/>
            <w:tcBorders>
              <w:top w:val="nil"/>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vAlign w:val="center"/>
          </w:tcPr>
          <w:p w:rsidR="007D4715" w:rsidRPr="00A6705A" w:rsidRDefault="007D4715" w:rsidP="001B0EFE">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D4715" w:rsidRDefault="007D4715" w:rsidP="001B0EFE">
      <w:pPr>
        <w:pStyle w:val="OutcomeDescription"/>
        <w:rPr>
          <w:lang w:eastAsia="en-NZ"/>
        </w:rPr>
      </w:pPr>
    </w:p>
    <w:p w:rsidR="007D4715" w:rsidRPr="00953E86" w:rsidRDefault="007D4715" w:rsidP="001B0EFE">
      <w:pPr>
        <w:pStyle w:val="Heading5"/>
      </w:pPr>
      <w:r>
        <w:lastRenderedPageBreak/>
        <w:t>Criterion 1.2.7.3</w:t>
      </w:r>
      <w:r w:rsidRPr="00953E86">
        <w:t xml:space="preserve"> (</w:t>
      </w:r>
      <w:r>
        <w:t>HDS(C</w:t>
      </w:r>
      <w:proofErr w:type="gramStart"/>
      <w:r>
        <w:t>)S.2008:1.2.7.3</w:t>
      </w:r>
      <w:proofErr w:type="gramEnd"/>
      <w:r w:rsidRPr="00953E86">
        <w:t>)</w:t>
      </w:r>
    </w:p>
    <w:p w:rsidR="007D4715" w:rsidRDefault="007D4715" w:rsidP="001B0EFE">
      <w:pPr>
        <w:keepNext/>
        <w:spacing w:after="120"/>
        <w:ind w:left="0"/>
        <w:rPr>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r>
              <w:rPr>
                <w:rFonts w:cs="Arial"/>
                <w:sz w:val="20"/>
                <w:szCs w:val="20"/>
              </w:rPr>
              <w:t>There are human resources policies including recruitment, selection, orientation and staff training and development processes.  Five staff files reviewed and each has copies of qualifications and employment documentation – care manager, three HCA’s and one EN.  In each case the performance review was due for review, the majority had been completed for the March 2012-2013 period and therefore the risk is considered to be low.</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Finding:</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r>
              <w:rPr>
                <w:rFonts w:cs="Arial"/>
                <w:sz w:val="20"/>
                <w:szCs w:val="20"/>
              </w:rPr>
              <w:t>Performance appraisals in five of the five staff files reviewed were overdue for review.</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Corrective Action:</w:t>
            </w:r>
          </w:p>
        </w:tc>
      </w:tr>
      <w:tr w:rsidR="007D4715" w:rsidTr="005543A1">
        <w:trPr>
          <w:trHeight w:val="112"/>
        </w:trPr>
        <w:tc>
          <w:tcPr>
            <w:tcW w:w="15276" w:type="dxa"/>
            <w:tcBorders>
              <w:top w:val="nil"/>
            </w:tcBorders>
            <w:vAlign w:val="center"/>
          </w:tcPr>
          <w:p w:rsidR="007D4715" w:rsidRPr="002C116C" w:rsidRDefault="007D4715" w:rsidP="001B0EFE">
            <w:pPr>
              <w:spacing w:before="60"/>
              <w:ind w:left="0"/>
              <w:rPr>
                <w:rFonts w:cs="Arial"/>
                <w:sz w:val="20"/>
                <w:szCs w:val="20"/>
              </w:rPr>
            </w:pPr>
            <w:r>
              <w:rPr>
                <w:rFonts w:cs="Arial"/>
                <w:sz w:val="20"/>
                <w:szCs w:val="20"/>
              </w:rPr>
              <w:t>Commence a schedule for updating staff appraisals.</w:t>
            </w:r>
          </w:p>
        </w:tc>
      </w:tr>
      <w:tr w:rsidR="007D4715" w:rsidTr="005543A1">
        <w:trPr>
          <w:trHeight w:val="113"/>
        </w:trPr>
        <w:tc>
          <w:tcPr>
            <w:tcW w:w="15276" w:type="dxa"/>
            <w:vAlign w:val="center"/>
          </w:tcPr>
          <w:p w:rsidR="007D4715" w:rsidRPr="00A6705A" w:rsidRDefault="007D4715" w:rsidP="001B0EFE">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7D4715" w:rsidRDefault="007D4715" w:rsidP="001B0EFE">
      <w:pPr>
        <w:pStyle w:val="OutcomeDescription"/>
        <w:rPr>
          <w:lang w:eastAsia="en-NZ"/>
        </w:rPr>
      </w:pPr>
    </w:p>
    <w:p w:rsidR="007D4715" w:rsidRPr="00953E86" w:rsidRDefault="007D4715" w:rsidP="001B0EFE">
      <w:pPr>
        <w:pStyle w:val="Heading5"/>
      </w:pPr>
      <w:r>
        <w:t>Criterion 1.2.7.4</w:t>
      </w:r>
      <w:r w:rsidRPr="00953E86">
        <w:t xml:space="preserve"> (</w:t>
      </w:r>
      <w:r>
        <w:t>HDS(C</w:t>
      </w:r>
      <w:proofErr w:type="gramStart"/>
      <w:r>
        <w:t>)S.2008:1.2.7.4</w:t>
      </w:r>
      <w:proofErr w:type="gramEnd"/>
      <w:r w:rsidRPr="00953E86">
        <w:t>)</w:t>
      </w:r>
    </w:p>
    <w:p w:rsidR="007D4715" w:rsidRDefault="007D4715" w:rsidP="001B0EFE">
      <w:pPr>
        <w:keepNext/>
        <w:spacing w:after="120"/>
        <w:ind w:left="0"/>
        <w:rPr>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Finding:</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Corrective Action:</w:t>
            </w:r>
          </w:p>
        </w:tc>
      </w:tr>
      <w:tr w:rsidR="007D4715" w:rsidTr="005543A1">
        <w:trPr>
          <w:trHeight w:val="112"/>
        </w:trPr>
        <w:tc>
          <w:tcPr>
            <w:tcW w:w="15276" w:type="dxa"/>
            <w:tcBorders>
              <w:top w:val="nil"/>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vAlign w:val="center"/>
          </w:tcPr>
          <w:p w:rsidR="007D4715" w:rsidRPr="00A6705A" w:rsidRDefault="007D4715" w:rsidP="001B0EFE">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D4715" w:rsidRDefault="007D4715" w:rsidP="001B0EFE">
      <w:pPr>
        <w:pStyle w:val="OutcomeDescription"/>
        <w:rPr>
          <w:lang w:eastAsia="en-NZ"/>
        </w:rPr>
      </w:pPr>
    </w:p>
    <w:p w:rsidR="007D4715" w:rsidRPr="00953E86" w:rsidRDefault="007D4715" w:rsidP="001B0EFE">
      <w:pPr>
        <w:pStyle w:val="Heading5"/>
      </w:pPr>
      <w:r>
        <w:lastRenderedPageBreak/>
        <w:t>Criterion 1.2.7.5</w:t>
      </w:r>
      <w:r w:rsidRPr="00953E86">
        <w:t xml:space="preserve"> (</w:t>
      </w:r>
      <w:r>
        <w:t>HDS(C</w:t>
      </w:r>
      <w:proofErr w:type="gramStart"/>
      <w:r>
        <w:t>)S.2008:1.2.7.5</w:t>
      </w:r>
      <w:proofErr w:type="gramEnd"/>
      <w:r w:rsidRPr="00953E86">
        <w:t>)</w:t>
      </w:r>
    </w:p>
    <w:p w:rsidR="007D4715" w:rsidRDefault="007D4715" w:rsidP="001B0EFE">
      <w:pPr>
        <w:keepNext/>
        <w:spacing w:after="120"/>
        <w:ind w:left="0"/>
        <w:rPr>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Finding:</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Corrective Action:</w:t>
            </w:r>
          </w:p>
        </w:tc>
      </w:tr>
      <w:tr w:rsidR="007D4715" w:rsidTr="005543A1">
        <w:trPr>
          <w:trHeight w:val="112"/>
        </w:trPr>
        <w:tc>
          <w:tcPr>
            <w:tcW w:w="15276" w:type="dxa"/>
            <w:tcBorders>
              <w:top w:val="nil"/>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vAlign w:val="center"/>
          </w:tcPr>
          <w:p w:rsidR="007D4715" w:rsidRPr="00A6705A" w:rsidRDefault="007D4715" w:rsidP="001B0EFE">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D4715" w:rsidRDefault="007D4715" w:rsidP="001B0EFE">
      <w:pPr>
        <w:pStyle w:val="OutcomeDescription"/>
        <w:rPr>
          <w:lang w:eastAsia="en-NZ"/>
        </w:rPr>
      </w:pPr>
    </w:p>
    <w:p w:rsidR="007D4715" w:rsidRPr="00953E86" w:rsidRDefault="007D4715" w:rsidP="001B0EFE">
      <w:pPr>
        <w:pStyle w:val="Heading4"/>
        <w:rPr>
          <w:rStyle w:val="Heading4Char"/>
          <w:b/>
          <w:bCs/>
          <w:iCs/>
        </w:rPr>
      </w:pPr>
      <w:r>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7D4715" w:rsidRDefault="007D4715" w:rsidP="001B0EFE">
      <w:pPr>
        <w:keepNext/>
        <w:spacing w:after="120"/>
        <w:ind w:left="0"/>
        <w:rPr>
          <w:rFonts w:cs="Arial"/>
          <w:sz w:val="20"/>
          <w:szCs w:val="20"/>
        </w:rPr>
      </w:pPr>
      <w:r>
        <w:rPr>
          <w:rFonts w:cs="Arial"/>
          <w:sz w:val="20"/>
          <w:szCs w:val="20"/>
        </w:rPr>
        <w:t>Consumers receive timely, appropriate, and safe service from suitably qualified/skilled and/or experienced service providers.</w:t>
      </w:r>
    </w:p>
    <w:p w:rsidR="007D4715" w:rsidRPr="000B4D2E" w:rsidRDefault="007D4715" w:rsidP="001B0EFE">
      <w:pPr>
        <w:keepNext/>
        <w:spacing w:after="120"/>
        <w:ind w:left="0"/>
        <w:rPr>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r>
              <w:rPr>
                <w:rFonts w:cs="Arial"/>
                <w:sz w:val="20"/>
                <w:szCs w:val="20"/>
              </w:rPr>
              <w:t xml:space="preserve">There is a policy about skills mix.  The roster was reviewed and  in discussion with the care manger is was noted there are some shifts that are difficult to cover due to long term absence of two regular staff members which is compounded by the management of annual leave requests.  On the day of audit it was noted one ‘am’ HCA shift had not been replaced and this resulted in a shift that was reported by staff and relative interview to be ‘busy’.  There was no indication that routine clinical care was being compromised however note the finding against 1.3.6.  While the </w:t>
            </w:r>
            <w:proofErr w:type="spellStart"/>
            <w:r>
              <w:rPr>
                <w:rFonts w:cs="Arial"/>
                <w:sz w:val="20"/>
                <w:szCs w:val="20"/>
              </w:rPr>
              <w:t>rostered</w:t>
            </w:r>
            <w:proofErr w:type="spellEnd"/>
            <w:r>
              <w:rPr>
                <w:rFonts w:cs="Arial"/>
                <w:sz w:val="20"/>
                <w:szCs w:val="20"/>
              </w:rPr>
              <w:t xml:space="preserve"> numbers meet requirements it is suggested consideration be given to developing a strategy to ensure minimum requirements can be met in the case of unexpected absence.  </w:t>
            </w:r>
          </w:p>
        </w:tc>
      </w:tr>
    </w:tbl>
    <w:p w:rsidR="007D4715" w:rsidRDefault="007D4715" w:rsidP="001B0EFE">
      <w:pPr>
        <w:pStyle w:val="OutcomeDescription"/>
        <w:rPr>
          <w:lang w:eastAsia="en-NZ"/>
        </w:rPr>
      </w:pPr>
    </w:p>
    <w:p w:rsidR="007D4715" w:rsidRPr="00953E86" w:rsidRDefault="007D4715" w:rsidP="001B0EFE">
      <w:pPr>
        <w:pStyle w:val="Heading5"/>
      </w:pPr>
      <w:r>
        <w:t>Criterion 1.2.8.1</w:t>
      </w:r>
      <w:r w:rsidRPr="00953E86">
        <w:t xml:space="preserve"> (</w:t>
      </w:r>
      <w:r>
        <w:t>HDS(C</w:t>
      </w:r>
      <w:proofErr w:type="gramStart"/>
      <w:r>
        <w:t>)S.2008:1.2.8.1</w:t>
      </w:r>
      <w:proofErr w:type="gramEnd"/>
      <w:r w:rsidRPr="00953E86">
        <w:t>)</w:t>
      </w:r>
    </w:p>
    <w:p w:rsidR="007D4715" w:rsidRDefault="007D4715" w:rsidP="001B0EFE">
      <w:pPr>
        <w:keepNext/>
        <w:spacing w:after="120"/>
        <w:ind w:left="0"/>
        <w:rPr>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r>
              <w:rPr>
                <w:rFonts w:cs="Arial"/>
                <w:sz w:val="20"/>
                <w:szCs w:val="20"/>
              </w:rPr>
              <w:t xml:space="preserve">   </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Finding:</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lastRenderedPageBreak/>
              <w:t>Corrective Action:</w:t>
            </w:r>
          </w:p>
        </w:tc>
      </w:tr>
      <w:tr w:rsidR="007D4715" w:rsidTr="005543A1">
        <w:trPr>
          <w:trHeight w:val="112"/>
        </w:trPr>
        <w:tc>
          <w:tcPr>
            <w:tcW w:w="15276" w:type="dxa"/>
            <w:tcBorders>
              <w:top w:val="nil"/>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vAlign w:val="center"/>
          </w:tcPr>
          <w:p w:rsidR="007D4715" w:rsidRPr="00A6705A" w:rsidRDefault="007D4715" w:rsidP="001B0EFE">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D4715" w:rsidRDefault="007D4715" w:rsidP="001B0EFE">
      <w:pPr>
        <w:pStyle w:val="OutcomeDescription"/>
        <w:rPr>
          <w:lang w:eastAsia="en-NZ"/>
        </w:rPr>
      </w:pPr>
    </w:p>
    <w:p w:rsidR="007D4715" w:rsidRDefault="007D4715" w:rsidP="001B0EFE">
      <w:pPr>
        <w:pStyle w:val="Heading2"/>
      </w:pPr>
      <w:r>
        <w:t>Outcome 1.3: Continuum of Service Delivery</w:t>
      </w:r>
    </w:p>
    <w:p w:rsidR="007D4715" w:rsidRDefault="007D4715" w:rsidP="001B0EFE">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7D4715" w:rsidRPr="00953E86" w:rsidRDefault="007D4715" w:rsidP="001B0EFE">
      <w:pPr>
        <w:pStyle w:val="Heading4"/>
        <w:rPr>
          <w:rStyle w:val="Heading4Char"/>
          <w:b/>
          <w:bCs/>
          <w:iCs/>
        </w:rPr>
      </w:pPr>
      <w:r>
        <w:t>Standard 1.3.3: Service Provision Requirements</w:t>
      </w:r>
      <w:r w:rsidRPr="00953E86">
        <w:rPr>
          <w:rStyle w:val="Heading4Char"/>
        </w:rPr>
        <w:t xml:space="preserve"> (</w:t>
      </w:r>
      <w:r>
        <w:t>HDS(C</w:t>
      </w:r>
      <w:proofErr w:type="gramStart"/>
      <w:r>
        <w:t>)S.2008:1.3.3</w:t>
      </w:r>
      <w:proofErr w:type="gramEnd"/>
      <w:r w:rsidRPr="00953E86">
        <w:t>)</w:t>
      </w:r>
    </w:p>
    <w:p w:rsidR="007D4715" w:rsidRDefault="007D4715" w:rsidP="001B0EFE">
      <w:pPr>
        <w:keepNext/>
        <w:spacing w:after="120"/>
        <w:ind w:left="0"/>
        <w:rPr>
          <w:rFonts w:cs="Arial"/>
          <w:sz w:val="20"/>
          <w:szCs w:val="20"/>
        </w:rPr>
      </w:pPr>
      <w:r>
        <w:rPr>
          <w:rFonts w:cs="Arial"/>
          <w:sz w:val="20"/>
          <w:szCs w:val="20"/>
        </w:rPr>
        <w:t>Consumers receive timely, competent, and appropriate services in order to meet their assessed needs and desired outcome/goals.</w:t>
      </w:r>
    </w:p>
    <w:p w:rsidR="007D4715" w:rsidRPr="000B4D2E" w:rsidRDefault="007D4715" w:rsidP="001B0EFE">
      <w:pPr>
        <w:keepNext/>
        <w:spacing w:after="120"/>
        <w:ind w:left="0"/>
        <w:rPr>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Default="007D4715" w:rsidP="001B0EFE">
            <w:pPr>
              <w:spacing w:before="60"/>
              <w:ind w:left="0"/>
              <w:rPr>
                <w:rFonts w:cs="Arial"/>
                <w:sz w:val="20"/>
                <w:szCs w:val="20"/>
              </w:rPr>
            </w:pPr>
            <w:r>
              <w:rPr>
                <w:rFonts w:cs="Arial"/>
                <w:sz w:val="20"/>
                <w:szCs w:val="20"/>
              </w:rPr>
              <w:t xml:space="preserve">D.16.2, 3, </w:t>
            </w:r>
            <w:proofErr w:type="gramStart"/>
            <w:r>
              <w:rPr>
                <w:rFonts w:cs="Arial"/>
                <w:sz w:val="20"/>
                <w:szCs w:val="20"/>
              </w:rPr>
              <w:t>4</w:t>
            </w:r>
            <w:proofErr w:type="gramEnd"/>
            <w:r>
              <w:rPr>
                <w:rFonts w:cs="Arial"/>
                <w:sz w:val="20"/>
                <w:szCs w:val="20"/>
              </w:rPr>
              <w:t xml:space="preserve">: The five resident files sampled (rest home, including one respite) identifies the care manager (CM) or registered nurse (RN) completes an initial assessment within 24 hours.  Information gathered on admission from needs assessment form, discharge summaries, nursing care discharge summaries, GP health records and letters, allied health notes, resident/family/whanau participation and involvement provide the basis for the initial assessment and initial support care plan.  The respite care resident had a short stay assessment and support plan which is used up to 12 weeks and reviewed on each respite care admission.  Four of four long-term resident files sampled identified that the long-term resident support plan is developed within three weeks.  The resident/family/whanau sign the front page of the long-term support plan to acknowledge their involvement in the development/review of the care plan.  There is documented evidence of multidisciplinary reviews (MDT) held three monthly involving the resident/family/whanau, CM or RN and healthcare assistants (HCAs),recreational officer, medical (including medication review) and where applicable allied health input.  </w:t>
            </w:r>
            <w:r>
              <w:rPr>
                <w:rFonts w:cs="Arial"/>
                <w:sz w:val="20"/>
                <w:szCs w:val="20"/>
              </w:rPr>
              <w:br/>
            </w:r>
            <w:r>
              <w:rPr>
                <w:rFonts w:cs="Arial"/>
                <w:sz w:val="20"/>
                <w:szCs w:val="20"/>
              </w:rPr>
              <w:br/>
              <w:t xml:space="preserve">16.5e: Four of five resident files sampled identified that the GP had seen the resident within two working days.  The respite resident GP is aware of the patient’s admission for respite care and there is a current letter medical history for the GP in the residents file.  It was noted in the four long term resident files sampled that the GP had examined the resident three monthly and carried out a medication review.  More frequent medical review is evidenced in files s of residents with more complex conditions or acute changes to health status.  The residents retain their own general practitioner (GP).  The GPP is unavailable for interview on the day of audit.  There is a GP available after hours through the local health centre.  The service has access to a nurse practitioner who is employed by the primary health organization (PHO) to provide services to three other rest homes in the area.  The nurse practitioner liaises closely with the GP’s, reviews medications, undertakes clinical assessments and has limited prescribing rights.  </w:t>
            </w:r>
            <w:r>
              <w:rPr>
                <w:rFonts w:cs="Arial"/>
                <w:sz w:val="20"/>
                <w:szCs w:val="20"/>
              </w:rPr>
              <w:br/>
            </w:r>
            <w:r>
              <w:rPr>
                <w:rFonts w:cs="Arial"/>
                <w:sz w:val="20"/>
                <w:szCs w:val="20"/>
              </w:rPr>
              <w:br/>
              <w:t xml:space="preserve">There is a verbal handover period between the shifts to ensure </w:t>
            </w:r>
            <w:proofErr w:type="gramStart"/>
            <w:r>
              <w:rPr>
                <w:rFonts w:cs="Arial"/>
                <w:sz w:val="20"/>
                <w:szCs w:val="20"/>
              </w:rPr>
              <w:t>staff are</w:t>
            </w:r>
            <w:proofErr w:type="gramEnd"/>
            <w:r>
              <w:rPr>
                <w:rFonts w:cs="Arial"/>
                <w:sz w:val="20"/>
                <w:szCs w:val="20"/>
              </w:rPr>
              <w:t xml:space="preserve"> kept informed of resident’s health status and any significant events.  There is a written handover sheet with significant information recorded.  Progress notes are written daily and for significant events.  The CM states (interviewed) the HCAs are prompt to report any resident changes in health status.  Communication diaries are maintained in the nurse’s stations.  </w:t>
            </w:r>
            <w:r>
              <w:rPr>
                <w:rFonts w:cs="Arial"/>
                <w:sz w:val="20"/>
                <w:szCs w:val="20"/>
              </w:rPr>
              <w:br/>
            </w:r>
            <w:r>
              <w:rPr>
                <w:rFonts w:cs="Arial"/>
                <w:sz w:val="20"/>
                <w:szCs w:val="20"/>
              </w:rPr>
              <w:br/>
              <w:t>Five rest home resident files sampled:</w:t>
            </w:r>
          </w:p>
          <w:p w:rsidR="007D4715" w:rsidRDefault="007D4715" w:rsidP="001B0EFE">
            <w:pPr>
              <w:spacing w:before="60"/>
              <w:ind w:left="0"/>
              <w:rPr>
                <w:rFonts w:cs="Arial"/>
                <w:sz w:val="20"/>
                <w:szCs w:val="20"/>
              </w:rPr>
            </w:pPr>
            <w:r>
              <w:rPr>
                <w:rFonts w:cs="Arial"/>
                <w:sz w:val="20"/>
                <w:szCs w:val="20"/>
              </w:rPr>
              <w:lastRenderedPageBreak/>
              <w:t xml:space="preserve">  </w:t>
            </w:r>
            <w:r>
              <w:rPr>
                <w:rFonts w:cs="Arial"/>
                <w:sz w:val="20"/>
                <w:szCs w:val="20"/>
              </w:rPr>
              <w:br/>
              <w:t xml:space="preserve">Tracer methodology; Resident </w:t>
            </w:r>
          </w:p>
          <w:p w:rsidR="007D4715" w:rsidRPr="002C116C" w:rsidRDefault="007D4715" w:rsidP="001B0EFE">
            <w:pPr>
              <w:spacing w:before="60"/>
              <w:ind w:left="0"/>
              <w:rPr>
                <w:rFonts w:cs="Arial"/>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tc>
      </w:tr>
    </w:tbl>
    <w:p w:rsidR="007D4715" w:rsidRDefault="007D4715" w:rsidP="001B0EFE">
      <w:pPr>
        <w:pStyle w:val="OutcomeDescription"/>
        <w:rPr>
          <w:lang w:eastAsia="en-NZ"/>
        </w:rPr>
      </w:pPr>
    </w:p>
    <w:p w:rsidR="007D4715" w:rsidRPr="00953E86" w:rsidRDefault="007D4715" w:rsidP="001B0EFE">
      <w:pPr>
        <w:pStyle w:val="Heading5"/>
      </w:pPr>
      <w:r>
        <w:t>Criterion 1.3.3.1</w:t>
      </w:r>
      <w:r w:rsidRPr="00953E86">
        <w:t xml:space="preserve"> (</w:t>
      </w:r>
      <w:r>
        <w:t>HDS(C</w:t>
      </w:r>
      <w:proofErr w:type="gramStart"/>
      <w:r>
        <w:t>)S.2008:1.3.3.1</w:t>
      </w:r>
      <w:proofErr w:type="gramEnd"/>
      <w:r w:rsidRPr="00953E86">
        <w:t>)</w:t>
      </w:r>
    </w:p>
    <w:p w:rsidR="007D4715" w:rsidRDefault="007D4715" w:rsidP="001B0EFE">
      <w:pPr>
        <w:keepNext/>
        <w:spacing w:after="120"/>
        <w:ind w:left="0"/>
        <w:rPr>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Finding:</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Corrective Action:</w:t>
            </w:r>
          </w:p>
        </w:tc>
      </w:tr>
      <w:tr w:rsidR="007D4715" w:rsidTr="005543A1">
        <w:trPr>
          <w:trHeight w:val="112"/>
        </w:trPr>
        <w:tc>
          <w:tcPr>
            <w:tcW w:w="15276" w:type="dxa"/>
            <w:tcBorders>
              <w:top w:val="nil"/>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vAlign w:val="center"/>
          </w:tcPr>
          <w:p w:rsidR="007D4715" w:rsidRPr="00A6705A" w:rsidRDefault="007D4715" w:rsidP="001B0EFE">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D4715" w:rsidRDefault="007D4715" w:rsidP="001B0EFE">
      <w:pPr>
        <w:pStyle w:val="OutcomeDescription"/>
        <w:rPr>
          <w:lang w:eastAsia="en-NZ"/>
        </w:rPr>
      </w:pPr>
    </w:p>
    <w:p w:rsidR="007D4715" w:rsidRPr="00953E86" w:rsidRDefault="007D4715" w:rsidP="001B0EFE">
      <w:pPr>
        <w:pStyle w:val="Heading5"/>
      </w:pPr>
      <w:r>
        <w:t>Criterion 1.3.3.3</w:t>
      </w:r>
      <w:r w:rsidRPr="00953E86">
        <w:t xml:space="preserve"> (</w:t>
      </w:r>
      <w:r>
        <w:t>HDS(C</w:t>
      </w:r>
      <w:proofErr w:type="gramStart"/>
      <w:r>
        <w:t>)S.2008:1.3.3.3</w:t>
      </w:r>
      <w:proofErr w:type="gramEnd"/>
      <w:r w:rsidRPr="00953E86">
        <w:t>)</w:t>
      </w:r>
    </w:p>
    <w:p w:rsidR="007D4715" w:rsidRDefault="007D4715" w:rsidP="001B0EFE">
      <w:pPr>
        <w:keepNext/>
        <w:spacing w:after="120"/>
        <w:ind w:left="0"/>
        <w:rPr>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Finding:</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Corrective Action:</w:t>
            </w:r>
          </w:p>
        </w:tc>
      </w:tr>
      <w:tr w:rsidR="007D4715" w:rsidTr="005543A1">
        <w:trPr>
          <w:trHeight w:val="112"/>
        </w:trPr>
        <w:tc>
          <w:tcPr>
            <w:tcW w:w="15276" w:type="dxa"/>
            <w:tcBorders>
              <w:top w:val="nil"/>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vAlign w:val="center"/>
          </w:tcPr>
          <w:p w:rsidR="007D4715" w:rsidRPr="00A6705A" w:rsidRDefault="007D4715" w:rsidP="001B0EFE">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D4715" w:rsidRDefault="007D4715" w:rsidP="001B0EFE">
      <w:pPr>
        <w:pStyle w:val="OutcomeDescription"/>
        <w:rPr>
          <w:lang w:eastAsia="en-NZ"/>
        </w:rPr>
      </w:pPr>
    </w:p>
    <w:p w:rsidR="007D4715" w:rsidRPr="00953E86" w:rsidRDefault="007D4715" w:rsidP="001B0EFE">
      <w:pPr>
        <w:pStyle w:val="Heading5"/>
      </w:pPr>
      <w:r>
        <w:lastRenderedPageBreak/>
        <w:t>Criterion 1.3.3.4</w:t>
      </w:r>
      <w:r w:rsidRPr="00953E86">
        <w:t xml:space="preserve"> (</w:t>
      </w:r>
      <w:r>
        <w:t>HDS(C</w:t>
      </w:r>
      <w:proofErr w:type="gramStart"/>
      <w:r>
        <w:t>)S.2008:1.3.3.4</w:t>
      </w:r>
      <w:proofErr w:type="gramEnd"/>
      <w:r w:rsidRPr="00953E86">
        <w:t>)</w:t>
      </w:r>
    </w:p>
    <w:p w:rsidR="007D4715" w:rsidRDefault="007D4715" w:rsidP="001B0EFE">
      <w:pPr>
        <w:keepNext/>
        <w:spacing w:after="120"/>
        <w:ind w:left="0"/>
        <w:rPr>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Finding:</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Corrective Action:</w:t>
            </w:r>
          </w:p>
        </w:tc>
      </w:tr>
      <w:tr w:rsidR="007D4715" w:rsidTr="005543A1">
        <w:trPr>
          <w:trHeight w:val="112"/>
        </w:trPr>
        <w:tc>
          <w:tcPr>
            <w:tcW w:w="15276" w:type="dxa"/>
            <w:tcBorders>
              <w:top w:val="nil"/>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vAlign w:val="center"/>
          </w:tcPr>
          <w:p w:rsidR="007D4715" w:rsidRPr="00A6705A" w:rsidRDefault="007D4715" w:rsidP="001B0EFE">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D4715" w:rsidRDefault="007D4715" w:rsidP="001B0EFE">
      <w:pPr>
        <w:pStyle w:val="OutcomeDescription"/>
        <w:rPr>
          <w:lang w:eastAsia="en-NZ"/>
        </w:rPr>
      </w:pPr>
    </w:p>
    <w:p w:rsidR="007D4715" w:rsidRPr="00953E86" w:rsidRDefault="007D4715" w:rsidP="001B0EFE">
      <w:pPr>
        <w:pStyle w:val="Heading4"/>
        <w:rPr>
          <w:rStyle w:val="Heading4Char"/>
          <w:b/>
          <w:bCs/>
          <w:iCs/>
        </w:rPr>
      </w:pPr>
      <w:r>
        <w:t>Standard 1.3.6: Service Delivery/</w:t>
      </w:r>
      <w:proofErr w:type="gramStart"/>
      <w:r>
        <w:t xml:space="preserve">Interventions </w:t>
      </w:r>
      <w:r w:rsidRPr="00953E86">
        <w:rPr>
          <w:rStyle w:val="Heading4Char"/>
        </w:rPr>
        <w:t xml:space="preserve"> (</w:t>
      </w:r>
      <w:proofErr w:type="gramEnd"/>
      <w:r>
        <w:t>HDS(C)S.2008:1.3.6</w:t>
      </w:r>
      <w:r w:rsidRPr="00953E86">
        <w:t>)</w:t>
      </w:r>
    </w:p>
    <w:p w:rsidR="007D4715" w:rsidRDefault="007D4715" w:rsidP="001B0EFE">
      <w:pPr>
        <w:keepNext/>
        <w:spacing w:after="120"/>
        <w:ind w:left="0"/>
        <w:rPr>
          <w:rFonts w:cs="Arial"/>
          <w:sz w:val="20"/>
          <w:szCs w:val="20"/>
        </w:rPr>
      </w:pPr>
      <w:r>
        <w:rPr>
          <w:rFonts w:cs="Arial"/>
          <w:sz w:val="20"/>
          <w:szCs w:val="20"/>
        </w:rPr>
        <w:t>Consumers receive adequate and appropriate services in order to meet their assessed needs and desired outcomes.</w:t>
      </w:r>
    </w:p>
    <w:p w:rsidR="007D4715" w:rsidRPr="000B4D2E" w:rsidRDefault="007D4715" w:rsidP="001B0EFE">
      <w:pPr>
        <w:keepNext/>
        <w:spacing w:after="120"/>
        <w:ind w:left="0"/>
        <w:rPr>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r>
              <w:rPr>
                <w:rFonts w:cs="Arial"/>
                <w:sz w:val="20"/>
                <w:szCs w:val="20"/>
              </w:rPr>
              <w:t xml:space="preserve">Residents' support plans are completed by the care manager or registered nurse.  When a resident's condition alters, the registered nurses initiate a review and if required, GP or nurse practitioner consultation.  Family contact stamps in the resident health status summary notes indicate discussions held with family regarding changes to health, accidents/incidents, infections appointments, and transfers to hospital and GP visits.  The HCAs interviewed and CM stated that they have all the equipment referred to in support plans necessary to provide care, including mobility aids, shower chairs, two hoists, pressure area equipment, chair scales, transferring equipment, wheelchairs, gloves, aprons and masks.  </w:t>
            </w:r>
            <w:r>
              <w:rPr>
                <w:rFonts w:cs="Arial"/>
                <w:sz w:val="20"/>
                <w:szCs w:val="20"/>
              </w:rPr>
              <w:br/>
              <w:t xml:space="preserve">  </w:t>
            </w:r>
            <w:r>
              <w:rPr>
                <w:rFonts w:cs="Arial"/>
                <w:sz w:val="20"/>
                <w:szCs w:val="20"/>
              </w:rPr>
              <w:br/>
              <w:t xml:space="preserve">D18.3 and 4 Dressing supplies are available and the treatment room is well stocked.  All staff report that there are adequate continence supplies and dressing supplies.  </w:t>
            </w:r>
            <w:r>
              <w:rPr>
                <w:rFonts w:cs="Arial"/>
                <w:sz w:val="20"/>
                <w:szCs w:val="20"/>
              </w:rPr>
              <w:br/>
              <w:t xml:space="preserve">There are short term assessments and support plans and wound progress reports in place for in place for three minor wounds and one pressure area of heel.  </w:t>
            </w:r>
            <w:r>
              <w:rPr>
                <w:rFonts w:cs="Arial"/>
                <w:sz w:val="20"/>
                <w:szCs w:val="20"/>
              </w:rPr>
              <w:br/>
              <w:t xml:space="preserve">Complex or chronic wound assessments includes contributing health factors, allergies, nutritional status, length of time wound present, blood supply, any infection/systemic infection, malignancy, smoker, sleep disturbance and any diabetes.  There is one chronic wound (leg ulcer).  There is evidence of referral to the wound nurse for the chronic ulcer and management notes in the allied health records.  A further referral has been sent to the vascular surgeon.  </w:t>
            </w:r>
            <w:r>
              <w:rPr>
                <w:rFonts w:cs="Arial"/>
                <w:sz w:val="20"/>
                <w:szCs w:val="20"/>
              </w:rPr>
              <w:br/>
              <w:t xml:space="preserve">Continence products are available and resident files include (where required) a urinary continence assessment, bowel management, wounds and continence products identified for day use, night use, and other management.  Specialist continence advice is available as needed.  </w:t>
            </w:r>
            <w:r>
              <w:rPr>
                <w:rFonts w:cs="Arial"/>
                <w:sz w:val="20"/>
                <w:szCs w:val="20"/>
              </w:rPr>
              <w:br/>
            </w:r>
            <w:r>
              <w:rPr>
                <w:rFonts w:cs="Arial"/>
                <w:sz w:val="20"/>
                <w:szCs w:val="20"/>
              </w:rPr>
              <w:br/>
              <w:t xml:space="preserve">A range of assessment tools is completed on admission if applicable including (but not limited to); a) nutritional and fluid assessment b) falls risk (adapted from Morse) c) moving and handling assessment d) Braden pressure area risk assessment e) continence and bowel assessment f) pain assessment g) wound assessment  h) behaviour assessment.  Risk assessments are completed on admission in five of five resident files sampled and reviewed three monthly.  </w:t>
            </w:r>
            <w:r>
              <w:rPr>
                <w:rFonts w:cs="Arial"/>
                <w:sz w:val="20"/>
                <w:szCs w:val="20"/>
              </w:rPr>
              <w:br/>
              <w:t xml:space="preserve">Residents are weighed on admission and monthly.  Calibrated chair scales are used.  Nutritional and fluids assessment are completed on admission and copies and </w:t>
            </w:r>
            <w:r>
              <w:rPr>
                <w:rFonts w:cs="Arial"/>
                <w:sz w:val="20"/>
                <w:szCs w:val="20"/>
              </w:rPr>
              <w:lastRenderedPageBreak/>
              <w:t xml:space="preserve">notification of dietary changes are sent to the main kitchen off-site.  Nutritional assessments are completed for residents with unintentional weight loss.  Dietary supplements are implemented.  There is an improvement required around food and fluid intake monitoring.  </w:t>
            </w:r>
            <w:r>
              <w:rPr>
                <w:rFonts w:cs="Arial"/>
                <w:sz w:val="20"/>
                <w:szCs w:val="20"/>
              </w:rPr>
              <w:br/>
              <w:t xml:space="preserve">Pain assessments are completed on admission for four out of four long term care resident files sampled who identified with pain and reviewed at least three monthly.  There is an improvement required around the monitoring of the effectiveness of pain relief.     </w:t>
            </w:r>
          </w:p>
        </w:tc>
      </w:tr>
    </w:tbl>
    <w:p w:rsidR="007D4715" w:rsidRDefault="007D4715" w:rsidP="001B0EFE">
      <w:pPr>
        <w:pStyle w:val="OutcomeDescription"/>
        <w:rPr>
          <w:lang w:eastAsia="en-NZ"/>
        </w:rPr>
      </w:pPr>
    </w:p>
    <w:p w:rsidR="007D4715" w:rsidRPr="00953E86" w:rsidRDefault="007D4715" w:rsidP="001B0EFE">
      <w:pPr>
        <w:pStyle w:val="Heading5"/>
      </w:pPr>
      <w:r>
        <w:t>Criterion 1.3.6.1</w:t>
      </w:r>
      <w:r w:rsidRPr="00953E86">
        <w:t xml:space="preserve"> (</w:t>
      </w:r>
      <w:r>
        <w:t>HDS(C</w:t>
      </w:r>
      <w:proofErr w:type="gramStart"/>
      <w:r>
        <w:t>)S.2008:1.3.6.1</w:t>
      </w:r>
      <w:proofErr w:type="gramEnd"/>
      <w:r w:rsidRPr="00953E86">
        <w:t>)</w:t>
      </w:r>
    </w:p>
    <w:p w:rsidR="007D4715" w:rsidRDefault="007D4715" w:rsidP="001B0EFE">
      <w:pPr>
        <w:keepNext/>
        <w:spacing w:after="120"/>
        <w:ind w:left="0"/>
        <w:rPr>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Moderate</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r>
              <w:rPr>
                <w:rFonts w:cs="Arial"/>
                <w:sz w:val="20"/>
                <w:szCs w:val="20"/>
              </w:rPr>
              <w:t xml:space="preserve">There are short term assessments and support plans and wound progress reports in place for in place for three minor wounds and one pressure area of heel.  </w:t>
            </w:r>
            <w:r>
              <w:rPr>
                <w:rFonts w:cs="Arial"/>
                <w:sz w:val="20"/>
                <w:szCs w:val="20"/>
              </w:rPr>
              <w:br/>
              <w:t>Complex or chronic wound assessments includes contributing health factors, allergies, nutritional status, length of time wound present, blood supply, any infection/systemic infection, malignancy, smoker, sleep disturbance and any diabetes.  There is one chronic wound (leg ulcer).  There is evidence of referral to the wound nurse for the chronic ulcer and management notes in the allied health records.</w:t>
            </w:r>
            <w:r>
              <w:rPr>
                <w:rFonts w:cs="Arial"/>
                <w:sz w:val="20"/>
                <w:szCs w:val="20"/>
              </w:rPr>
              <w:br/>
              <w:t xml:space="preserve">Residents are weighed on admission and monthly.  Calibrated chair scales are used.  Nutritional and fluids assessment are completed on admission and copies and notification of dietary changes are sent to the main kitchen off-site.  Nutritional assessments are completed for residents with unintentional weight loss.  Dietary supplements are implemented.  </w:t>
            </w:r>
            <w:r>
              <w:rPr>
                <w:rFonts w:cs="Arial"/>
                <w:sz w:val="20"/>
                <w:szCs w:val="20"/>
              </w:rPr>
              <w:br/>
              <w:t xml:space="preserve">Pain assessments are completed on admission for four out of four long term care resident files sampled who identified with pain and reviewed at least three monthly.  </w:t>
            </w:r>
            <w:r>
              <w:rPr>
                <w:rFonts w:cs="Arial"/>
                <w:sz w:val="20"/>
                <w:szCs w:val="20"/>
              </w:rPr>
              <w:br/>
              <w:t xml:space="preserve"> </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Finding:</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)Five of six wound management plans in place are incomplete.  One chronic wound is not linked to the long term care plan.  Five out of six wound evaluations/progress notes have not occurred at the required frequency.  The pressure area risk and interventions are not documented on the short term care plan.  ii)  One resident with a nutritional assessment (dated January 2014) score of eight (8) does not have a food and fluid intake chart in place as required.  iii)  There is no evidence of the monitoring of effectiveness of prn pain relief for resident on controlled drugs.  There has not been a review of pain assessment for resident prescribed an increase in pain relief for breakthrough pain.</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Corrective Action:</w:t>
            </w:r>
          </w:p>
        </w:tc>
      </w:tr>
      <w:tr w:rsidR="007D4715" w:rsidTr="005543A1">
        <w:trPr>
          <w:trHeight w:val="112"/>
        </w:trPr>
        <w:tc>
          <w:tcPr>
            <w:tcW w:w="15276" w:type="dxa"/>
            <w:tcBorders>
              <w:top w:val="nil"/>
            </w:tcBorders>
            <w:vAlign w:val="center"/>
          </w:tcPr>
          <w:p w:rsidR="007D4715" w:rsidRPr="002C116C" w:rsidRDefault="007D4715" w:rsidP="001B0EFE">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)Ensure wound management plans are completed.  Ensure wound evaluations and progress notes are completed within the required timeframe.  Ensure chronic wounds are linked to the long term care plans.  Ensure pressure area risk and interventions are documented in the care plan.  ii) Ensure food and fluid intake charts are commenced as per nutritional assessment score.  iii) Ensure pain assessments are reviewed with change to pain management regime.  Ensure the effectiveness of pain relief is monitored</w:t>
            </w:r>
          </w:p>
        </w:tc>
      </w:tr>
      <w:tr w:rsidR="007D4715" w:rsidTr="005543A1">
        <w:trPr>
          <w:trHeight w:val="113"/>
        </w:trPr>
        <w:tc>
          <w:tcPr>
            <w:tcW w:w="15276" w:type="dxa"/>
            <w:vAlign w:val="center"/>
          </w:tcPr>
          <w:p w:rsidR="007D4715" w:rsidRPr="00A6705A" w:rsidRDefault="007D4715" w:rsidP="001B0EFE">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60</w:t>
            </w:r>
            <w:r>
              <w:rPr>
                <w:rFonts w:cs="Arial"/>
                <w:i/>
                <w:sz w:val="20"/>
                <w:szCs w:val="20"/>
              </w:rPr>
              <w:t xml:space="preserve">      </w:t>
            </w:r>
            <w:r w:rsidRPr="00A6705A">
              <w:rPr>
                <w:rFonts w:cs="Arial"/>
                <w:i/>
                <w:sz w:val="20"/>
                <w:szCs w:val="20"/>
              </w:rPr>
              <w:t>(e.g. for 1 week choose 7, for 1 month choose 30, for 6 months choose 180, etc.)</w:t>
            </w:r>
          </w:p>
        </w:tc>
      </w:tr>
    </w:tbl>
    <w:p w:rsidR="007D4715" w:rsidRDefault="007D4715" w:rsidP="001B0EFE">
      <w:pPr>
        <w:pStyle w:val="OutcomeDescription"/>
        <w:rPr>
          <w:lang w:eastAsia="en-NZ"/>
        </w:rPr>
      </w:pPr>
    </w:p>
    <w:p w:rsidR="007D4715" w:rsidRPr="00953E86" w:rsidRDefault="007D4715" w:rsidP="001B0EFE">
      <w:pPr>
        <w:pStyle w:val="Heading4"/>
        <w:rPr>
          <w:rStyle w:val="Heading4Char"/>
          <w:b/>
          <w:bCs/>
          <w:iCs/>
        </w:rPr>
      </w:pPr>
      <w:r>
        <w:lastRenderedPageBreak/>
        <w:t>Standard 1.3.7: Planned Activities</w:t>
      </w:r>
      <w:r w:rsidRPr="00953E86">
        <w:rPr>
          <w:rStyle w:val="Heading4Char"/>
        </w:rPr>
        <w:t xml:space="preserve"> (</w:t>
      </w:r>
      <w:r>
        <w:t>HDS(C</w:t>
      </w:r>
      <w:proofErr w:type="gramStart"/>
      <w:r>
        <w:t>)S.2008:1.3.7</w:t>
      </w:r>
      <w:proofErr w:type="gramEnd"/>
      <w:r w:rsidRPr="00953E86">
        <w:t>)</w:t>
      </w:r>
    </w:p>
    <w:p w:rsidR="007D4715" w:rsidRDefault="007D4715" w:rsidP="001B0EFE">
      <w:pPr>
        <w:keepNext/>
        <w:spacing w:after="120"/>
        <w:ind w:left="0"/>
        <w:rPr>
          <w:rFonts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7D4715" w:rsidRPr="000B4D2E" w:rsidRDefault="007D4715" w:rsidP="001B0EFE">
      <w:pPr>
        <w:keepNext/>
        <w:spacing w:after="120"/>
        <w:ind w:left="0"/>
        <w:rPr>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r>
              <w:rPr>
                <w:rFonts w:cs="Arial"/>
                <w:sz w:val="20"/>
                <w:szCs w:val="20"/>
              </w:rPr>
              <w:t xml:space="preserve">The service employs a full time Recreational team leader who is a qualified diversional therapist (DT) and has been in the role for five years at </w:t>
            </w:r>
            <w:proofErr w:type="spellStart"/>
            <w:r>
              <w:rPr>
                <w:rFonts w:cs="Arial"/>
                <w:sz w:val="20"/>
                <w:szCs w:val="20"/>
              </w:rPr>
              <w:t>Reevedon</w:t>
            </w:r>
            <w:proofErr w:type="spellEnd"/>
            <w:r>
              <w:rPr>
                <w:rFonts w:cs="Arial"/>
                <w:sz w:val="20"/>
                <w:szCs w:val="20"/>
              </w:rPr>
              <w:t xml:space="preserve">.  The DT is supported by another DT  (30 hours a week) and a recreational officer (18 hours a week) to implement the activity programme seven days a week across two facilities, </w:t>
            </w:r>
            <w:proofErr w:type="spellStart"/>
            <w:r>
              <w:rPr>
                <w:rFonts w:cs="Arial"/>
                <w:sz w:val="20"/>
                <w:szCs w:val="20"/>
              </w:rPr>
              <w:t>Reevedon</w:t>
            </w:r>
            <w:proofErr w:type="spellEnd"/>
            <w:r>
              <w:rPr>
                <w:rFonts w:cs="Arial"/>
                <w:sz w:val="20"/>
                <w:szCs w:val="20"/>
              </w:rPr>
              <w:t xml:space="preserve"> and another PSC site located close by.  The DT team leader is the president of the regional DT group.  She is the Eden champion and associate for the PSC facilities.  The DTs attend the annual PSC peer support days that maintain skills and knowledge related to their role as well as attending on-site in service as offered.  The activity team have current first aid certificates.  Volunteers and van drivers participate in the delivery of activities on the programme.  Weekly team meetings are held to plan the programme that is also developed in consultation with the residents.  Suggestions and feedback on the programme is obtained through resident meetings, surveys and verbal feedback.  </w:t>
            </w:r>
            <w:proofErr w:type="spellStart"/>
            <w:proofErr w:type="gramStart"/>
            <w:r>
              <w:rPr>
                <w:rFonts w:cs="Arial"/>
                <w:sz w:val="20"/>
                <w:szCs w:val="20"/>
              </w:rPr>
              <w:t>Interhome</w:t>
            </w:r>
            <w:proofErr w:type="spellEnd"/>
            <w:r>
              <w:rPr>
                <w:rFonts w:cs="Arial"/>
                <w:sz w:val="20"/>
                <w:szCs w:val="20"/>
              </w:rPr>
              <w:t xml:space="preserve"> activities such as bowls is</w:t>
            </w:r>
            <w:proofErr w:type="gramEnd"/>
            <w:r>
              <w:rPr>
                <w:rFonts w:cs="Arial"/>
                <w:sz w:val="20"/>
                <w:szCs w:val="20"/>
              </w:rPr>
              <w:t xml:space="preserve"> enjoyed.  Entertainment is provided weekly and alternates between the two sites.  Residents are encouraged to maintain community links.  There are regular outings to community functions and events such as church groups, salvation army and over 60’s club and school visits.  Weekly inter-denominational church services are held, monthly Anglican services and regular chaplaincy visits.  </w:t>
            </w:r>
            <w:r>
              <w:rPr>
                <w:rFonts w:cs="Arial"/>
                <w:sz w:val="20"/>
                <w:szCs w:val="20"/>
              </w:rPr>
              <w:br/>
              <w:t xml:space="preserve">There is a programme that is resident focused and is planned around meaningful everyday activities such as gardening, baking club, reminiscing, crafts, newspaper reading, blokes bowls, knitting club, games, happy hour, sing-along, movies and is flexible to meet the individual and group preferences.  There is a large recreational room with an adjoining kitchen.  Mystery café is on Fridays with brought coffees and resident baking.  Music therapy and pet therapy is included in the programme.  There are other seating areas where individual or quieter activities can take place.  One on one </w:t>
            </w:r>
            <w:proofErr w:type="gramStart"/>
            <w:r>
              <w:rPr>
                <w:rFonts w:cs="Arial"/>
                <w:sz w:val="20"/>
                <w:szCs w:val="20"/>
              </w:rPr>
              <w:t>activities</w:t>
            </w:r>
            <w:proofErr w:type="gramEnd"/>
            <w:r>
              <w:rPr>
                <w:rFonts w:cs="Arial"/>
                <w:sz w:val="20"/>
                <w:szCs w:val="20"/>
              </w:rPr>
              <w:t xml:space="preserve"> occur for those residents who choose not to participate in group activity.  </w:t>
            </w:r>
            <w:r>
              <w:rPr>
                <w:rFonts w:cs="Arial"/>
                <w:sz w:val="20"/>
                <w:szCs w:val="20"/>
              </w:rPr>
              <w:br/>
            </w:r>
            <w:r>
              <w:rPr>
                <w:rFonts w:cs="Arial"/>
                <w:sz w:val="20"/>
                <w:szCs w:val="20"/>
              </w:rPr>
              <w:br/>
              <w:t xml:space="preserve">Lifestyle forms are completed in consultation with the resident and family on admission of a new resident.  The DT completes a resident assessment within three weeks of admission and develops an activity plan which is reviewed at the same time as the care plan.  </w:t>
            </w:r>
          </w:p>
        </w:tc>
      </w:tr>
    </w:tbl>
    <w:p w:rsidR="007D4715" w:rsidRDefault="007D4715" w:rsidP="001B0EFE">
      <w:pPr>
        <w:pStyle w:val="OutcomeDescription"/>
        <w:rPr>
          <w:lang w:eastAsia="en-NZ"/>
        </w:rPr>
      </w:pPr>
    </w:p>
    <w:p w:rsidR="007D4715" w:rsidRPr="00953E86" w:rsidRDefault="007D4715" w:rsidP="001B0EFE">
      <w:pPr>
        <w:pStyle w:val="Heading5"/>
      </w:pPr>
      <w:r>
        <w:t>Criterion 1.3.7.1</w:t>
      </w:r>
      <w:r w:rsidRPr="00953E86">
        <w:t xml:space="preserve"> (</w:t>
      </w:r>
      <w:r>
        <w:t>HDS(C</w:t>
      </w:r>
      <w:proofErr w:type="gramStart"/>
      <w:r>
        <w:t>)S.2008:1.3.7.1</w:t>
      </w:r>
      <w:proofErr w:type="gramEnd"/>
      <w:r w:rsidRPr="00953E86">
        <w:t>)</w:t>
      </w:r>
    </w:p>
    <w:p w:rsidR="007D4715" w:rsidRDefault="007D4715" w:rsidP="001B0EFE">
      <w:pPr>
        <w:keepNext/>
        <w:spacing w:after="120"/>
        <w:ind w:left="0"/>
        <w:rPr>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Finding:</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Corrective Action:</w:t>
            </w:r>
          </w:p>
        </w:tc>
      </w:tr>
      <w:tr w:rsidR="007D4715" w:rsidTr="005543A1">
        <w:trPr>
          <w:trHeight w:val="112"/>
        </w:trPr>
        <w:tc>
          <w:tcPr>
            <w:tcW w:w="15276" w:type="dxa"/>
            <w:tcBorders>
              <w:top w:val="nil"/>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vAlign w:val="center"/>
          </w:tcPr>
          <w:p w:rsidR="007D4715" w:rsidRPr="00A6705A" w:rsidRDefault="007D4715" w:rsidP="001B0EFE">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D4715" w:rsidRDefault="007D4715" w:rsidP="001B0EFE">
      <w:pPr>
        <w:pStyle w:val="OutcomeDescription"/>
        <w:rPr>
          <w:lang w:eastAsia="en-NZ"/>
        </w:rPr>
      </w:pPr>
    </w:p>
    <w:p w:rsidR="007D4715" w:rsidRPr="00953E86" w:rsidRDefault="007D4715" w:rsidP="001B0EFE">
      <w:pPr>
        <w:pStyle w:val="Heading4"/>
        <w:rPr>
          <w:rStyle w:val="Heading4Char"/>
          <w:b/>
          <w:bCs/>
          <w:iCs/>
        </w:rPr>
      </w:pPr>
      <w:r>
        <w:lastRenderedPageBreak/>
        <w:t xml:space="preserve">Standard 1.3.8: </w:t>
      </w:r>
      <w:proofErr w:type="gramStart"/>
      <w:r>
        <w:t xml:space="preserve">Evaluation </w:t>
      </w:r>
      <w:r w:rsidRPr="00953E86">
        <w:rPr>
          <w:rStyle w:val="Heading4Char"/>
        </w:rPr>
        <w:t xml:space="preserve"> (</w:t>
      </w:r>
      <w:proofErr w:type="gramEnd"/>
      <w:r>
        <w:t>HDS(C)S.2008:1.3.8</w:t>
      </w:r>
      <w:r w:rsidRPr="00953E86">
        <w:t>)</w:t>
      </w:r>
    </w:p>
    <w:p w:rsidR="007D4715" w:rsidRDefault="007D4715" w:rsidP="001B0EFE">
      <w:pPr>
        <w:keepNext/>
        <w:spacing w:after="120"/>
        <w:ind w:left="0"/>
        <w:rPr>
          <w:rFonts w:cs="Arial"/>
          <w:sz w:val="20"/>
          <w:szCs w:val="20"/>
        </w:rPr>
      </w:pPr>
      <w:r>
        <w:rPr>
          <w:rFonts w:cs="Arial"/>
          <w:sz w:val="20"/>
          <w:szCs w:val="20"/>
        </w:rPr>
        <w:t>Consumers' service delivery plans are evaluated in a comprehensive and timely manner.</w:t>
      </w:r>
    </w:p>
    <w:p w:rsidR="007D4715" w:rsidRPr="000B4D2E" w:rsidRDefault="007D4715" w:rsidP="001B0EFE">
      <w:pPr>
        <w:keepNext/>
        <w:spacing w:after="120"/>
        <w:ind w:left="0"/>
        <w:rPr>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r>
              <w:rPr>
                <w:rFonts w:cs="Arial"/>
                <w:sz w:val="20"/>
                <w:szCs w:val="20"/>
              </w:rPr>
              <w:t xml:space="preserve">Three monthly MDT evaluations of the support plan are conducted and involve the GP, RN, HCA’s, recreational officer, resident/family/whanau input.  The written review form includes general recordings, weight and any issues to be discussed with the GP, medication chart review, and medical examination conducted and GP states the frequency of monthly visits from monthly to three monthly.  The resident/family are notified of the review and invited to attend and if unable to attend are notified of the outcome of the reviews as evidenced in four of four long term resident files sampled.  The long term support plan is amended with each review if there are changes.  Monitoring charts such as weight, blood pressure and pulse, blood sugar level monitoring and behaviour monitoring charts are evidenced in use.  Short term support plans are reviewed regularly with problems resolved or added to the long term support plan if an on-going problem.  </w:t>
            </w:r>
            <w:r>
              <w:rPr>
                <w:rFonts w:cs="Arial"/>
                <w:sz w:val="20"/>
                <w:szCs w:val="20"/>
              </w:rPr>
              <w:br/>
              <w:t>D16.4a Care plans are evaluated three monthly more frequently when clinically indicated</w:t>
            </w:r>
            <w:r>
              <w:rPr>
                <w:rFonts w:cs="Arial"/>
                <w:sz w:val="20"/>
                <w:szCs w:val="20"/>
              </w:rPr>
              <w:br/>
              <w:t xml:space="preserve">ARC D16.3c: All initial care plans are evaluated by the RN within three weeks of admission.  </w:t>
            </w:r>
          </w:p>
        </w:tc>
      </w:tr>
    </w:tbl>
    <w:p w:rsidR="007D4715" w:rsidRDefault="007D4715" w:rsidP="001B0EFE">
      <w:pPr>
        <w:pStyle w:val="OutcomeDescription"/>
        <w:rPr>
          <w:lang w:eastAsia="en-NZ"/>
        </w:rPr>
      </w:pPr>
    </w:p>
    <w:p w:rsidR="007D4715" w:rsidRPr="00953E86" w:rsidRDefault="007D4715" w:rsidP="001B0EFE">
      <w:pPr>
        <w:pStyle w:val="Heading5"/>
      </w:pPr>
      <w:r>
        <w:t>Criterion 1.3.8.2</w:t>
      </w:r>
      <w:r w:rsidRPr="00953E86">
        <w:t xml:space="preserve"> (</w:t>
      </w:r>
      <w:r>
        <w:t>HDS(C</w:t>
      </w:r>
      <w:proofErr w:type="gramStart"/>
      <w:r>
        <w:t>)S.2008:1.3.8.2</w:t>
      </w:r>
      <w:proofErr w:type="gramEnd"/>
      <w:r w:rsidRPr="00953E86">
        <w:t>)</w:t>
      </w:r>
    </w:p>
    <w:p w:rsidR="007D4715" w:rsidRDefault="007D4715" w:rsidP="001B0EFE">
      <w:pPr>
        <w:keepNext/>
        <w:spacing w:after="120"/>
        <w:ind w:left="0"/>
        <w:rPr>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Finding:</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Corrective Action:</w:t>
            </w:r>
          </w:p>
        </w:tc>
      </w:tr>
      <w:tr w:rsidR="007D4715" w:rsidTr="005543A1">
        <w:trPr>
          <w:trHeight w:val="112"/>
        </w:trPr>
        <w:tc>
          <w:tcPr>
            <w:tcW w:w="15276" w:type="dxa"/>
            <w:tcBorders>
              <w:top w:val="nil"/>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vAlign w:val="center"/>
          </w:tcPr>
          <w:p w:rsidR="007D4715" w:rsidRPr="00A6705A" w:rsidRDefault="007D4715" w:rsidP="001B0EFE">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D4715" w:rsidRDefault="007D4715" w:rsidP="001B0EFE">
      <w:pPr>
        <w:pStyle w:val="OutcomeDescription"/>
        <w:rPr>
          <w:lang w:eastAsia="en-NZ"/>
        </w:rPr>
      </w:pPr>
    </w:p>
    <w:p w:rsidR="007D4715" w:rsidRPr="00953E86" w:rsidRDefault="007D4715" w:rsidP="001B0EFE">
      <w:pPr>
        <w:pStyle w:val="Heading5"/>
      </w:pPr>
      <w:r>
        <w:lastRenderedPageBreak/>
        <w:t>Criterion 1.3.8.3</w:t>
      </w:r>
      <w:r w:rsidRPr="00953E86">
        <w:t xml:space="preserve"> (</w:t>
      </w:r>
      <w:r>
        <w:t>HDS(C</w:t>
      </w:r>
      <w:proofErr w:type="gramStart"/>
      <w:r>
        <w:t>)S.2008:1.3.8.3</w:t>
      </w:r>
      <w:proofErr w:type="gramEnd"/>
      <w:r w:rsidRPr="00953E86">
        <w:t>)</w:t>
      </w:r>
    </w:p>
    <w:p w:rsidR="007D4715" w:rsidRDefault="007D4715" w:rsidP="001B0EFE">
      <w:pPr>
        <w:keepNext/>
        <w:spacing w:after="120"/>
        <w:ind w:left="0"/>
        <w:rPr>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Finding:</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Corrective Action:</w:t>
            </w:r>
          </w:p>
        </w:tc>
      </w:tr>
      <w:tr w:rsidR="007D4715" w:rsidTr="005543A1">
        <w:trPr>
          <w:trHeight w:val="112"/>
        </w:trPr>
        <w:tc>
          <w:tcPr>
            <w:tcW w:w="15276" w:type="dxa"/>
            <w:tcBorders>
              <w:top w:val="nil"/>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vAlign w:val="center"/>
          </w:tcPr>
          <w:p w:rsidR="007D4715" w:rsidRPr="00A6705A" w:rsidRDefault="007D4715" w:rsidP="001B0EFE">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D4715" w:rsidRDefault="007D4715" w:rsidP="001B0EFE">
      <w:pPr>
        <w:pStyle w:val="OutcomeDescription"/>
        <w:rPr>
          <w:lang w:eastAsia="en-NZ"/>
        </w:rPr>
      </w:pPr>
    </w:p>
    <w:p w:rsidR="007D4715" w:rsidRPr="00953E86" w:rsidRDefault="007D4715" w:rsidP="001B0EFE">
      <w:pPr>
        <w:pStyle w:val="Heading4"/>
        <w:rPr>
          <w:rStyle w:val="Heading4Char"/>
          <w:b/>
          <w:bCs/>
          <w:iCs/>
        </w:rPr>
      </w:pPr>
      <w:r>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7D4715" w:rsidRDefault="007D4715" w:rsidP="001B0EFE">
      <w:pPr>
        <w:keepNext/>
        <w:spacing w:after="120"/>
        <w:ind w:left="0"/>
        <w:rPr>
          <w:rFonts w:cs="Arial"/>
          <w:sz w:val="20"/>
          <w:szCs w:val="20"/>
        </w:rPr>
      </w:pPr>
      <w:r>
        <w:rPr>
          <w:rFonts w:cs="Arial"/>
          <w:sz w:val="20"/>
          <w:szCs w:val="20"/>
        </w:rPr>
        <w:t>Consumers receive medicines in a safe and timely manner that complies with current legislative requirements and safe practice guidelines.</w:t>
      </w:r>
    </w:p>
    <w:p w:rsidR="007D4715" w:rsidRPr="000B4D2E" w:rsidRDefault="007D4715" w:rsidP="001B0EFE">
      <w:pPr>
        <w:keepNext/>
        <w:spacing w:after="120"/>
        <w:ind w:left="0"/>
        <w:rPr>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r>
              <w:rPr>
                <w:rFonts w:cs="Arial"/>
                <w:sz w:val="20"/>
                <w:szCs w:val="20"/>
              </w:rPr>
              <w:t xml:space="preserve">There are policies and processes that describe medication management that align with accepted guidelines.  The rest home has a keypad medication room.  The supplying pharmacy delivers all pharmaceuticals, monthly regular and prn blister packs.  The returns are stored safely until collected.  Two Care Manager check all medications on delivery against the signing sheet and initials the packs.  Any discrepancies are fed back to the supplying pharmacy.  </w:t>
            </w:r>
            <w:r>
              <w:rPr>
                <w:rFonts w:cs="Arial"/>
                <w:sz w:val="20"/>
                <w:szCs w:val="20"/>
              </w:rPr>
              <w:br/>
              <w:t>All prn medications and expiry dates are checked monthly.  The RNs, enrolled nurses (EN) and health care assistants (HCAs) administering medications undergo an annual comprehensive medication competency, self-learning package and audit.  Annual medication education was attended October 2013.</w:t>
            </w:r>
            <w:r>
              <w:rPr>
                <w:rFonts w:cs="Arial"/>
                <w:sz w:val="20"/>
                <w:szCs w:val="20"/>
              </w:rPr>
              <w:br/>
              <w:t xml:space="preserve">Controlled drugs are stored in a locked safe and there are weekly stock checks.  There is a six monthly pharmacy stocktake last March 2014.  Standing orders are not used.  There is one self-medicating resident.  Self-medication competency has been completed and reviewed three monthly.  Medications are stored safely in the resident room and the </w:t>
            </w:r>
            <w:proofErr w:type="gramStart"/>
            <w:r>
              <w:rPr>
                <w:rFonts w:cs="Arial"/>
                <w:sz w:val="20"/>
                <w:szCs w:val="20"/>
              </w:rPr>
              <w:t>staff monitor</w:t>
            </w:r>
            <w:proofErr w:type="gramEnd"/>
            <w:r>
              <w:rPr>
                <w:rFonts w:cs="Arial"/>
                <w:sz w:val="20"/>
                <w:szCs w:val="20"/>
              </w:rPr>
              <w:t xml:space="preserve"> self-medication as per the signing sheet (sighted).  All eye drops in use are dated on opening.  The medication fridge temperature is monitored weekly.  Oxygen supply is checked weekly and the suction equipment checked monthly (checklists sighted).  </w:t>
            </w:r>
            <w:r>
              <w:rPr>
                <w:rFonts w:cs="Arial"/>
                <w:sz w:val="20"/>
                <w:szCs w:val="20"/>
              </w:rPr>
              <w:br/>
              <w:t xml:space="preserve">Ten resident medication charts sampled identified all charts had photo identification and allergies/adverse reactions noted.  There are no gaps on the medication signing sheets.  Two staff </w:t>
            </w:r>
            <w:proofErr w:type="gramStart"/>
            <w:r>
              <w:rPr>
                <w:rFonts w:cs="Arial"/>
                <w:sz w:val="20"/>
                <w:szCs w:val="20"/>
              </w:rPr>
              <w:t>sign</w:t>
            </w:r>
            <w:proofErr w:type="gramEnd"/>
            <w:r>
              <w:rPr>
                <w:rFonts w:cs="Arial"/>
                <w:sz w:val="20"/>
                <w:szCs w:val="20"/>
              </w:rPr>
              <w:t xml:space="preserve"> for the administration of controlled drugs where one is not an RN.  Medications are signed by the GP when discontinued.  This is an improvement from the previous audit.  </w:t>
            </w:r>
            <w:r>
              <w:rPr>
                <w:rFonts w:cs="Arial"/>
                <w:sz w:val="20"/>
                <w:szCs w:val="20"/>
              </w:rPr>
              <w:br/>
            </w:r>
            <w:r>
              <w:rPr>
                <w:rFonts w:cs="Arial"/>
                <w:sz w:val="20"/>
                <w:szCs w:val="20"/>
              </w:rPr>
              <w:br/>
              <w:t xml:space="preserve">D16.5.e.i. 2, There is evidence of three monthly GP </w:t>
            </w:r>
            <w:proofErr w:type="gramStart"/>
            <w:r>
              <w:rPr>
                <w:rFonts w:cs="Arial"/>
                <w:sz w:val="20"/>
                <w:szCs w:val="20"/>
              </w:rPr>
              <w:t>review</w:t>
            </w:r>
            <w:proofErr w:type="gramEnd"/>
            <w:r>
              <w:rPr>
                <w:rFonts w:cs="Arial"/>
                <w:sz w:val="20"/>
                <w:szCs w:val="20"/>
              </w:rPr>
              <w:t xml:space="preserve"> of medications on 10 of 10 medication charts sampled.  There is a requirement for prn medications to include an indication for use on the medication chart.  </w:t>
            </w:r>
          </w:p>
        </w:tc>
      </w:tr>
    </w:tbl>
    <w:p w:rsidR="007D4715" w:rsidRDefault="007D4715" w:rsidP="001B0EFE">
      <w:pPr>
        <w:pStyle w:val="OutcomeDescription"/>
        <w:rPr>
          <w:lang w:eastAsia="en-NZ"/>
        </w:rPr>
      </w:pPr>
    </w:p>
    <w:p w:rsidR="007D4715" w:rsidRPr="00953E86" w:rsidRDefault="007D4715" w:rsidP="001B0EFE">
      <w:pPr>
        <w:pStyle w:val="Heading5"/>
      </w:pPr>
      <w:r>
        <w:lastRenderedPageBreak/>
        <w:t>Criterion 1.3.12.1</w:t>
      </w:r>
      <w:r w:rsidRPr="00953E86">
        <w:t xml:space="preserve"> (</w:t>
      </w:r>
      <w:r>
        <w:t>HDS(C</w:t>
      </w:r>
      <w:proofErr w:type="gramStart"/>
      <w:r>
        <w:t>)S.2008:1.3.12.1</w:t>
      </w:r>
      <w:proofErr w:type="gramEnd"/>
      <w:r w:rsidRPr="00953E86">
        <w:t>)</w:t>
      </w:r>
    </w:p>
    <w:p w:rsidR="007D4715" w:rsidRDefault="007D4715" w:rsidP="001B0EFE">
      <w:pPr>
        <w:keepNext/>
        <w:spacing w:after="120"/>
        <w:ind w:left="0"/>
        <w:rPr>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r>
              <w:rPr>
                <w:rFonts w:cs="Arial"/>
                <w:sz w:val="20"/>
                <w:szCs w:val="20"/>
              </w:rPr>
              <w:t xml:space="preserve">Ten resident medication charts sampled identified all charts had photo identification and allergies/adverse reactions noted.  There are no gaps on the medication signing sheets.  Two staff </w:t>
            </w:r>
            <w:proofErr w:type="gramStart"/>
            <w:r>
              <w:rPr>
                <w:rFonts w:cs="Arial"/>
                <w:sz w:val="20"/>
                <w:szCs w:val="20"/>
              </w:rPr>
              <w:t>sign</w:t>
            </w:r>
            <w:proofErr w:type="gramEnd"/>
            <w:r>
              <w:rPr>
                <w:rFonts w:cs="Arial"/>
                <w:sz w:val="20"/>
                <w:szCs w:val="20"/>
              </w:rPr>
              <w:t xml:space="preserve"> for the administration of controlled drugs where one is not an RN.  Medications are signed by the GP when </w:t>
            </w:r>
            <w:proofErr w:type="gramStart"/>
            <w:r>
              <w:rPr>
                <w:rFonts w:cs="Arial"/>
                <w:sz w:val="20"/>
                <w:szCs w:val="20"/>
              </w:rPr>
              <w:t>discontinued,</w:t>
            </w:r>
            <w:proofErr w:type="gramEnd"/>
            <w:r>
              <w:rPr>
                <w:rFonts w:cs="Arial"/>
                <w:sz w:val="20"/>
                <w:szCs w:val="20"/>
              </w:rPr>
              <w:t xml:space="preserve"> there is evidence of three monthly GP review of medications on 10 of 10 medication charts sampled.  </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Finding:</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r>
              <w:rPr>
                <w:rFonts w:cs="Arial"/>
                <w:sz w:val="20"/>
                <w:szCs w:val="20"/>
              </w:rPr>
              <w:t xml:space="preserve">Two out of 10 medication signing sheets do not have indications for use of prn medications.  </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Corrective Action:</w:t>
            </w:r>
          </w:p>
        </w:tc>
      </w:tr>
      <w:tr w:rsidR="007D4715" w:rsidTr="005543A1">
        <w:trPr>
          <w:trHeight w:val="112"/>
        </w:trPr>
        <w:tc>
          <w:tcPr>
            <w:tcW w:w="15276" w:type="dxa"/>
            <w:tcBorders>
              <w:top w:val="nil"/>
            </w:tcBorders>
            <w:vAlign w:val="center"/>
          </w:tcPr>
          <w:p w:rsidR="007D4715" w:rsidRPr="002C116C" w:rsidRDefault="007D4715" w:rsidP="001B0EFE">
            <w:pPr>
              <w:spacing w:before="60"/>
              <w:ind w:left="0"/>
              <w:rPr>
                <w:rFonts w:cs="Arial"/>
                <w:sz w:val="20"/>
                <w:szCs w:val="20"/>
              </w:rPr>
            </w:pPr>
            <w:r>
              <w:rPr>
                <w:rFonts w:cs="Arial"/>
                <w:sz w:val="20"/>
                <w:szCs w:val="20"/>
              </w:rPr>
              <w:t xml:space="preserve">Ensure prn medications have the indication for use on the medication chart.  </w:t>
            </w:r>
          </w:p>
        </w:tc>
      </w:tr>
      <w:tr w:rsidR="007D4715" w:rsidTr="005543A1">
        <w:trPr>
          <w:trHeight w:val="113"/>
        </w:trPr>
        <w:tc>
          <w:tcPr>
            <w:tcW w:w="15276" w:type="dxa"/>
            <w:vAlign w:val="center"/>
          </w:tcPr>
          <w:p w:rsidR="007D4715" w:rsidRPr="00A6705A" w:rsidRDefault="007D4715" w:rsidP="001B0EFE">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60</w:t>
            </w:r>
            <w:r>
              <w:rPr>
                <w:rFonts w:cs="Arial"/>
                <w:i/>
                <w:sz w:val="20"/>
                <w:szCs w:val="20"/>
              </w:rPr>
              <w:t xml:space="preserve">      </w:t>
            </w:r>
            <w:r w:rsidRPr="00A6705A">
              <w:rPr>
                <w:rFonts w:cs="Arial"/>
                <w:i/>
                <w:sz w:val="20"/>
                <w:szCs w:val="20"/>
              </w:rPr>
              <w:t>(e.g. for 1 week choose 7, for 1 month choose 30, for 6 months choose 180, etc.)</w:t>
            </w:r>
          </w:p>
        </w:tc>
      </w:tr>
    </w:tbl>
    <w:p w:rsidR="007D4715" w:rsidRDefault="007D4715" w:rsidP="001B0EFE">
      <w:pPr>
        <w:pStyle w:val="OutcomeDescription"/>
        <w:rPr>
          <w:lang w:eastAsia="en-NZ"/>
        </w:rPr>
      </w:pPr>
    </w:p>
    <w:p w:rsidR="007D4715" w:rsidRPr="00953E86" w:rsidRDefault="007D4715" w:rsidP="001B0EFE">
      <w:pPr>
        <w:pStyle w:val="Heading5"/>
      </w:pPr>
      <w:r>
        <w:t>Criterion 1.3.12.3</w:t>
      </w:r>
      <w:r w:rsidRPr="00953E86">
        <w:t xml:space="preserve"> (</w:t>
      </w:r>
      <w:r>
        <w:t>HDS(C</w:t>
      </w:r>
      <w:proofErr w:type="gramStart"/>
      <w:r>
        <w:t>)S.2008:1.3.12.3</w:t>
      </w:r>
      <w:proofErr w:type="gramEnd"/>
      <w:r w:rsidRPr="00953E86">
        <w:t>)</w:t>
      </w:r>
    </w:p>
    <w:p w:rsidR="007D4715" w:rsidRDefault="007D4715" w:rsidP="001B0EFE">
      <w:pPr>
        <w:keepNext/>
        <w:spacing w:after="120"/>
        <w:ind w:left="0"/>
        <w:rPr>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Finding:</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Corrective Action:</w:t>
            </w:r>
          </w:p>
        </w:tc>
      </w:tr>
      <w:tr w:rsidR="007D4715" w:rsidTr="005543A1">
        <w:trPr>
          <w:trHeight w:val="112"/>
        </w:trPr>
        <w:tc>
          <w:tcPr>
            <w:tcW w:w="15276" w:type="dxa"/>
            <w:tcBorders>
              <w:top w:val="nil"/>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vAlign w:val="center"/>
          </w:tcPr>
          <w:p w:rsidR="007D4715" w:rsidRPr="00A6705A" w:rsidRDefault="007D4715" w:rsidP="001B0EFE">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D4715" w:rsidRDefault="007D4715" w:rsidP="001B0EFE">
      <w:pPr>
        <w:pStyle w:val="OutcomeDescription"/>
        <w:rPr>
          <w:lang w:eastAsia="en-NZ"/>
        </w:rPr>
      </w:pPr>
    </w:p>
    <w:p w:rsidR="007D4715" w:rsidRPr="00953E86" w:rsidRDefault="007D4715" w:rsidP="001B0EFE">
      <w:pPr>
        <w:pStyle w:val="Heading5"/>
      </w:pPr>
      <w:r>
        <w:lastRenderedPageBreak/>
        <w:t>Criterion 1.3.12.5</w:t>
      </w:r>
      <w:r w:rsidRPr="00953E86">
        <w:t xml:space="preserve"> (</w:t>
      </w:r>
      <w:r>
        <w:t>HDS(C</w:t>
      </w:r>
      <w:proofErr w:type="gramStart"/>
      <w:r>
        <w:t>)S.2008:1.3.12.5</w:t>
      </w:r>
      <w:proofErr w:type="gramEnd"/>
      <w:r w:rsidRPr="00953E86">
        <w:t>)</w:t>
      </w:r>
    </w:p>
    <w:p w:rsidR="007D4715" w:rsidRDefault="007D4715" w:rsidP="001B0EFE">
      <w:pPr>
        <w:keepNext/>
        <w:spacing w:after="120"/>
        <w:ind w:left="0"/>
        <w:rPr>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Finding:</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Corrective Action:</w:t>
            </w:r>
          </w:p>
        </w:tc>
      </w:tr>
      <w:tr w:rsidR="007D4715" w:rsidTr="005543A1">
        <w:trPr>
          <w:trHeight w:val="112"/>
        </w:trPr>
        <w:tc>
          <w:tcPr>
            <w:tcW w:w="15276" w:type="dxa"/>
            <w:tcBorders>
              <w:top w:val="nil"/>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vAlign w:val="center"/>
          </w:tcPr>
          <w:p w:rsidR="007D4715" w:rsidRPr="00A6705A" w:rsidRDefault="007D4715" w:rsidP="001B0EFE">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D4715" w:rsidRDefault="007D4715" w:rsidP="001B0EFE">
      <w:pPr>
        <w:pStyle w:val="OutcomeDescription"/>
        <w:rPr>
          <w:lang w:eastAsia="en-NZ"/>
        </w:rPr>
      </w:pPr>
    </w:p>
    <w:p w:rsidR="007D4715" w:rsidRPr="00953E86" w:rsidRDefault="007D4715" w:rsidP="001B0EFE">
      <w:pPr>
        <w:pStyle w:val="Heading5"/>
      </w:pPr>
      <w:r>
        <w:t>Criterion 1.3.12.6</w:t>
      </w:r>
      <w:r w:rsidRPr="00953E86">
        <w:t xml:space="preserve"> (</w:t>
      </w:r>
      <w:r>
        <w:t>HDS(C</w:t>
      </w:r>
      <w:proofErr w:type="gramStart"/>
      <w:r>
        <w:t>)S.2008:1.3.12.6</w:t>
      </w:r>
      <w:proofErr w:type="gramEnd"/>
      <w:r w:rsidRPr="00953E86">
        <w:t>)</w:t>
      </w:r>
    </w:p>
    <w:p w:rsidR="007D4715" w:rsidRDefault="007D4715" w:rsidP="001B0EFE">
      <w:pPr>
        <w:keepNext/>
        <w:spacing w:after="120"/>
        <w:ind w:left="0"/>
        <w:rPr>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Finding:</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Corrective Action:</w:t>
            </w:r>
          </w:p>
        </w:tc>
      </w:tr>
      <w:tr w:rsidR="007D4715" w:rsidTr="005543A1">
        <w:trPr>
          <w:trHeight w:val="112"/>
        </w:trPr>
        <w:tc>
          <w:tcPr>
            <w:tcW w:w="15276" w:type="dxa"/>
            <w:tcBorders>
              <w:top w:val="nil"/>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vAlign w:val="center"/>
          </w:tcPr>
          <w:p w:rsidR="007D4715" w:rsidRPr="00A6705A" w:rsidRDefault="007D4715" w:rsidP="001B0EFE">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D4715" w:rsidRDefault="007D4715" w:rsidP="001B0EFE">
      <w:pPr>
        <w:pStyle w:val="OutcomeDescription"/>
        <w:rPr>
          <w:lang w:eastAsia="en-NZ"/>
        </w:rPr>
      </w:pPr>
    </w:p>
    <w:p w:rsidR="007D4715" w:rsidRPr="00953E86" w:rsidRDefault="007D4715" w:rsidP="001B0EFE">
      <w:pPr>
        <w:pStyle w:val="Heading4"/>
        <w:rPr>
          <w:rStyle w:val="Heading4Char"/>
          <w:b/>
          <w:bCs/>
          <w:iCs/>
        </w:rPr>
      </w:pPr>
      <w:r>
        <w:lastRenderedPageBreak/>
        <w:t>Standard 1.3.13: Nutrition, Safe Food, And Fluid Management</w:t>
      </w:r>
      <w:r w:rsidRPr="00953E86">
        <w:rPr>
          <w:rStyle w:val="Heading4Char"/>
        </w:rPr>
        <w:t xml:space="preserve"> (</w:t>
      </w:r>
      <w:r>
        <w:t>HDS(C</w:t>
      </w:r>
      <w:proofErr w:type="gramStart"/>
      <w:r>
        <w:t>)S.2008:1.3.13</w:t>
      </w:r>
      <w:proofErr w:type="gramEnd"/>
      <w:r w:rsidRPr="00953E86">
        <w:t>)</w:t>
      </w:r>
    </w:p>
    <w:p w:rsidR="007D4715" w:rsidRDefault="007D4715" w:rsidP="001B0EFE">
      <w:pPr>
        <w:keepNext/>
        <w:spacing w:after="120"/>
        <w:ind w:left="0"/>
        <w:rPr>
          <w:rFonts w:cs="Arial"/>
          <w:sz w:val="20"/>
          <w:szCs w:val="20"/>
        </w:rPr>
      </w:pPr>
      <w:r>
        <w:rPr>
          <w:rFonts w:cs="Arial"/>
          <w:sz w:val="20"/>
          <w:szCs w:val="20"/>
        </w:rPr>
        <w:t xml:space="preserve">A consumer's individual food, fluids and nutritional needs are met where this service is a component of service delivery. </w:t>
      </w:r>
    </w:p>
    <w:p w:rsidR="007D4715" w:rsidRPr="000B4D2E" w:rsidRDefault="007D4715" w:rsidP="001B0EFE">
      <w:pPr>
        <w:keepNext/>
        <w:spacing w:after="120"/>
        <w:ind w:left="0"/>
        <w:rPr>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r>
              <w:rPr>
                <w:rFonts w:cs="Arial"/>
                <w:sz w:val="20"/>
                <w:szCs w:val="20"/>
              </w:rPr>
              <w:t xml:space="preserve">Food services policies and procedures manual is in place.  The meals are prepared and cooked off-site at the second PSC facility located close by.  Food is delivered to </w:t>
            </w:r>
            <w:proofErr w:type="spellStart"/>
            <w:r>
              <w:rPr>
                <w:rFonts w:cs="Arial"/>
                <w:sz w:val="20"/>
                <w:szCs w:val="20"/>
              </w:rPr>
              <w:t>Reevedon</w:t>
            </w:r>
            <w:proofErr w:type="spellEnd"/>
            <w:r>
              <w:rPr>
                <w:rFonts w:cs="Arial"/>
                <w:sz w:val="20"/>
                <w:szCs w:val="20"/>
              </w:rPr>
              <w:t xml:space="preserve"> in hot boxes and held in the kitchen </w:t>
            </w:r>
            <w:proofErr w:type="spellStart"/>
            <w:r>
              <w:rPr>
                <w:rFonts w:cs="Arial"/>
                <w:sz w:val="20"/>
                <w:szCs w:val="20"/>
              </w:rPr>
              <w:t>bain</w:t>
            </w:r>
            <w:proofErr w:type="spellEnd"/>
            <w:r>
              <w:rPr>
                <w:rFonts w:cs="Arial"/>
                <w:sz w:val="20"/>
                <w:szCs w:val="20"/>
              </w:rPr>
              <w:t xml:space="preserve"> </w:t>
            </w:r>
            <w:proofErr w:type="spellStart"/>
            <w:r>
              <w:rPr>
                <w:rFonts w:cs="Arial"/>
                <w:sz w:val="20"/>
                <w:szCs w:val="20"/>
              </w:rPr>
              <w:t>marie</w:t>
            </w:r>
            <w:proofErr w:type="spellEnd"/>
            <w:r>
              <w:rPr>
                <w:rFonts w:cs="Arial"/>
                <w:sz w:val="20"/>
                <w:szCs w:val="20"/>
              </w:rPr>
              <w:t xml:space="preserve"> until serving.  Temperatures are taken and recorded on all hot foods at each meal.  There is a kitchen hand daily between 8am-1pm and from 4pm to serve dinner, supper and complete cleaning duties.  Breakfast is prepared and served by the HCAs from the kitchenettes within each wing.  There is a five weekly summer and winter menu that is reviewed by the company dietitian.  The company dietitian is accessible to the service.  All residents have a dietary requirements/food and fluid chart completed on admission.  A copy of the resident’s dietary requirements is sent to the main kitchen.  The kitchen hand on site has a list of resident’s dietary requirements that include likes/dislikes.  Alternative choices are offered.  There is daily communication between the kitchen hand and cook regarding the menu and resident requirements.  A communication diary is in place for use between the care staff and kitchen hand.  This is an improvement since the previous audit.  Meal daily requirement forms are filled out daily and sent to the main kitchen.  Five of five residents interviewed are happy with the meals provided and confirm likes/dislikes are accommodated and alternative choices offered.  An improvement remains around food concerns and outcomes being followed up and communicated to the residents.  The kitchen is accessible after hours and there are snacks available for residents.  </w:t>
            </w:r>
            <w:r>
              <w:rPr>
                <w:rFonts w:cs="Arial"/>
                <w:sz w:val="20"/>
                <w:szCs w:val="20"/>
              </w:rPr>
              <w:br/>
              <w:t xml:space="preserve">The kitchen has cooking and heating facilities.  There is a walk in chiller, fridges and freezer.  Temperatures are monitored daily.  The chiller is out of order on the day of audit and the contractor notified.  Chilled foods are stored in alternative facility fridges.  Foods are date labelled.  All food items in the pantry are sealed and dated and off the floor.  All facility fridges are temperature monitored (records sighted).  </w:t>
            </w:r>
            <w:r>
              <w:rPr>
                <w:rFonts w:cs="Arial"/>
                <w:sz w:val="20"/>
                <w:szCs w:val="20"/>
              </w:rPr>
              <w:br/>
              <w:t xml:space="preserve">The kitchen hand is observed to be wearing appropriate personal protective clothing.  Daily and weekly cleaning duties are completed and signed off (sighted).  </w:t>
            </w:r>
            <w:r>
              <w:rPr>
                <w:rFonts w:cs="Arial"/>
                <w:sz w:val="20"/>
                <w:szCs w:val="20"/>
              </w:rPr>
              <w:br/>
            </w:r>
            <w:r>
              <w:rPr>
                <w:rFonts w:cs="Arial"/>
                <w:sz w:val="20"/>
                <w:szCs w:val="20"/>
              </w:rPr>
              <w:br/>
              <w:t xml:space="preserve">D 19.2. The kitchen hands have completed food safety and hygiene training and chemical safety training.  </w:t>
            </w:r>
          </w:p>
        </w:tc>
      </w:tr>
    </w:tbl>
    <w:p w:rsidR="007D4715" w:rsidRDefault="007D4715" w:rsidP="001B0EFE">
      <w:pPr>
        <w:pStyle w:val="OutcomeDescription"/>
        <w:rPr>
          <w:lang w:eastAsia="en-NZ"/>
        </w:rPr>
      </w:pPr>
    </w:p>
    <w:p w:rsidR="007D4715" w:rsidRPr="00953E86" w:rsidRDefault="007D4715" w:rsidP="001B0EFE">
      <w:pPr>
        <w:pStyle w:val="Heading5"/>
      </w:pPr>
      <w:r>
        <w:t>Criterion 1.3.13.1</w:t>
      </w:r>
      <w:r w:rsidRPr="00953E86">
        <w:t xml:space="preserve"> (</w:t>
      </w:r>
      <w:r>
        <w:t>HDS(C</w:t>
      </w:r>
      <w:proofErr w:type="gramStart"/>
      <w:r>
        <w:t>)S.2008:1.3.13.1</w:t>
      </w:r>
      <w:proofErr w:type="gramEnd"/>
      <w:r w:rsidRPr="00953E86">
        <w:t>)</w:t>
      </w:r>
    </w:p>
    <w:p w:rsidR="007D4715" w:rsidRDefault="007D4715" w:rsidP="001B0EFE">
      <w:pPr>
        <w:keepNext/>
        <w:spacing w:after="120"/>
        <w:ind w:left="0"/>
        <w:rPr>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r>
              <w:rPr>
                <w:rFonts w:cs="Arial"/>
                <w:sz w:val="20"/>
                <w:szCs w:val="20"/>
              </w:rPr>
              <w:t>.</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Finding:</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Corrective Action:</w:t>
            </w:r>
          </w:p>
        </w:tc>
      </w:tr>
      <w:tr w:rsidR="007D4715" w:rsidTr="005543A1">
        <w:trPr>
          <w:trHeight w:val="112"/>
        </w:trPr>
        <w:tc>
          <w:tcPr>
            <w:tcW w:w="15276" w:type="dxa"/>
            <w:tcBorders>
              <w:top w:val="nil"/>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vAlign w:val="center"/>
          </w:tcPr>
          <w:p w:rsidR="007D4715" w:rsidRPr="00A6705A" w:rsidRDefault="007D4715" w:rsidP="001B0EFE">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D4715" w:rsidRDefault="007D4715" w:rsidP="001B0EFE">
      <w:pPr>
        <w:pStyle w:val="OutcomeDescription"/>
        <w:rPr>
          <w:lang w:eastAsia="en-NZ"/>
        </w:rPr>
      </w:pPr>
    </w:p>
    <w:p w:rsidR="007D4715" w:rsidRPr="00953E86" w:rsidRDefault="007D4715" w:rsidP="001B0EFE">
      <w:pPr>
        <w:pStyle w:val="Heading5"/>
      </w:pPr>
      <w:r>
        <w:lastRenderedPageBreak/>
        <w:t>Criterion 1.3.13.2</w:t>
      </w:r>
      <w:r w:rsidRPr="00953E86">
        <w:t xml:space="preserve"> (</w:t>
      </w:r>
      <w:r>
        <w:t>HDS(C</w:t>
      </w:r>
      <w:proofErr w:type="gramStart"/>
      <w:r>
        <w:t>)S.2008:1.3.13.2</w:t>
      </w:r>
      <w:proofErr w:type="gramEnd"/>
      <w:r w:rsidRPr="00953E86">
        <w:t>)</w:t>
      </w:r>
    </w:p>
    <w:p w:rsidR="007D4715" w:rsidRDefault="007D4715" w:rsidP="001B0EFE">
      <w:pPr>
        <w:keepNext/>
        <w:spacing w:after="120"/>
        <w:ind w:left="0"/>
        <w:rPr>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PA Low</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r>
              <w:rPr>
                <w:rFonts w:cs="Arial"/>
                <w:sz w:val="20"/>
                <w:szCs w:val="20"/>
              </w:rPr>
              <w:t xml:space="preserve">A copy of the resident’s requirements is sent to the main kitchen.  The kitchen hand on site has a list of resident’s dietary requirements that include likes/dislikes.  Alternative choices are offered.  There is daily communication between the kitchen hand and cook regarding the menu and resident requirements.  Meal daily requirement forms are filled out daily and sent to the main kitchen.  Five of five residents interviewed are happy with the meals provided and confirm likes/dislikes are accommodated and alternative choices offered.  The kitchen is accessible after hours and there are snacks available for residents.  Food services are discussed at the resident meetings.  </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Finding:</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r>
              <w:rPr>
                <w:rFonts w:cs="Arial"/>
                <w:sz w:val="20"/>
                <w:szCs w:val="20"/>
              </w:rPr>
              <w:t xml:space="preserve">Resident meeting minutes September and November 2013 and February 2014 has some discussion around food services.  There is no evidence of concerns raised followed up and outcomes communicated to the residents.  The previous shortfall remains.  </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Corrective Action:</w:t>
            </w:r>
          </w:p>
        </w:tc>
      </w:tr>
      <w:tr w:rsidR="007D4715" w:rsidTr="005543A1">
        <w:trPr>
          <w:trHeight w:val="112"/>
        </w:trPr>
        <w:tc>
          <w:tcPr>
            <w:tcW w:w="15276" w:type="dxa"/>
            <w:tcBorders>
              <w:top w:val="nil"/>
            </w:tcBorders>
            <w:vAlign w:val="center"/>
          </w:tcPr>
          <w:p w:rsidR="007D4715" w:rsidRPr="002C116C" w:rsidRDefault="007D4715" w:rsidP="001B0EFE">
            <w:pPr>
              <w:spacing w:before="60"/>
              <w:ind w:left="0"/>
              <w:rPr>
                <w:rFonts w:cs="Arial"/>
                <w:sz w:val="20"/>
                <w:szCs w:val="20"/>
              </w:rPr>
            </w:pPr>
            <w:r>
              <w:rPr>
                <w:rFonts w:cs="Arial"/>
                <w:sz w:val="20"/>
                <w:szCs w:val="20"/>
              </w:rPr>
              <w:t xml:space="preserve">Ensure concerns around food services are followed up.  </w:t>
            </w:r>
          </w:p>
        </w:tc>
      </w:tr>
      <w:tr w:rsidR="007D4715" w:rsidTr="005543A1">
        <w:trPr>
          <w:trHeight w:val="113"/>
        </w:trPr>
        <w:tc>
          <w:tcPr>
            <w:tcW w:w="15276" w:type="dxa"/>
            <w:vAlign w:val="center"/>
          </w:tcPr>
          <w:p w:rsidR="007D4715" w:rsidRPr="00A6705A" w:rsidRDefault="007D4715" w:rsidP="001B0EFE">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sz w:val="20"/>
                <w:szCs w:val="20"/>
              </w:rPr>
              <w:t>90</w:t>
            </w:r>
            <w:r>
              <w:rPr>
                <w:rFonts w:cs="Arial"/>
                <w:i/>
                <w:sz w:val="20"/>
                <w:szCs w:val="20"/>
              </w:rPr>
              <w:t xml:space="preserve">      </w:t>
            </w:r>
            <w:r w:rsidRPr="00A6705A">
              <w:rPr>
                <w:rFonts w:cs="Arial"/>
                <w:i/>
                <w:sz w:val="20"/>
                <w:szCs w:val="20"/>
              </w:rPr>
              <w:t>(e.g. for 1 week choose 7, for 1 month choose 30, for 6 months choose 180, etc.)</w:t>
            </w:r>
          </w:p>
        </w:tc>
      </w:tr>
    </w:tbl>
    <w:p w:rsidR="007D4715" w:rsidRDefault="007D4715" w:rsidP="001B0EFE">
      <w:pPr>
        <w:pStyle w:val="OutcomeDescription"/>
        <w:rPr>
          <w:lang w:eastAsia="en-NZ"/>
        </w:rPr>
      </w:pPr>
    </w:p>
    <w:p w:rsidR="007D4715" w:rsidRPr="00953E86" w:rsidRDefault="007D4715" w:rsidP="001B0EFE">
      <w:pPr>
        <w:pStyle w:val="Heading5"/>
      </w:pPr>
      <w:r>
        <w:t>Criterion 1.3.13.5</w:t>
      </w:r>
      <w:r w:rsidRPr="00953E86">
        <w:t xml:space="preserve"> (</w:t>
      </w:r>
      <w:r>
        <w:t>HDS(C</w:t>
      </w:r>
      <w:proofErr w:type="gramStart"/>
      <w:r>
        <w:t>)S.2008:1.3.13.5</w:t>
      </w:r>
      <w:proofErr w:type="gramEnd"/>
      <w:r w:rsidRPr="00953E86">
        <w:t>)</w:t>
      </w:r>
    </w:p>
    <w:p w:rsidR="007D4715" w:rsidRDefault="007D4715" w:rsidP="001B0EFE">
      <w:pPr>
        <w:keepNext/>
        <w:spacing w:after="120"/>
        <w:ind w:left="0"/>
        <w:rPr>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Finding:</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Corrective Action:</w:t>
            </w:r>
          </w:p>
        </w:tc>
      </w:tr>
      <w:tr w:rsidR="007D4715" w:rsidTr="005543A1">
        <w:trPr>
          <w:trHeight w:val="112"/>
        </w:trPr>
        <w:tc>
          <w:tcPr>
            <w:tcW w:w="15276" w:type="dxa"/>
            <w:tcBorders>
              <w:top w:val="nil"/>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vAlign w:val="center"/>
          </w:tcPr>
          <w:p w:rsidR="007D4715" w:rsidRPr="00A6705A" w:rsidRDefault="007D4715" w:rsidP="001B0EFE">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D4715" w:rsidRDefault="007D4715" w:rsidP="001B0EFE">
      <w:pPr>
        <w:pStyle w:val="OutcomeDescription"/>
        <w:rPr>
          <w:lang w:eastAsia="en-NZ"/>
        </w:rPr>
      </w:pPr>
    </w:p>
    <w:p w:rsidR="007D4715" w:rsidRDefault="007D4715" w:rsidP="001B0EFE">
      <w:pPr>
        <w:pStyle w:val="Heading2"/>
      </w:pPr>
      <w:r>
        <w:t>Outcome 1.4: Safe and Appropriate Environment</w:t>
      </w:r>
    </w:p>
    <w:p w:rsidR="007D4715" w:rsidRDefault="007D4715" w:rsidP="001B0EFE">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7D4715" w:rsidRPr="00953E86" w:rsidRDefault="007D4715" w:rsidP="001B0EFE">
      <w:pPr>
        <w:pStyle w:val="Heading4"/>
        <w:rPr>
          <w:rStyle w:val="Heading4Char"/>
          <w:b/>
          <w:bCs/>
          <w:iCs/>
        </w:rPr>
      </w:pPr>
      <w:r>
        <w:lastRenderedPageBreak/>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7D4715" w:rsidRDefault="007D4715" w:rsidP="001B0EFE">
      <w:pPr>
        <w:keepNext/>
        <w:spacing w:after="120"/>
        <w:ind w:left="0"/>
        <w:rPr>
          <w:rFonts w:cs="Arial"/>
          <w:sz w:val="20"/>
          <w:szCs w:val="20"/>
        </w:rPr>
      </w:pPr>
      <w:r>
        <w:rPr>
          <w:rFonts w:cs="Arial"/>
          <w:sz w:val="20"/>
          <w:szCs w:val="20"/>
        </w:rPr>
        <w:t>Consumers are provided with an appropriate, accessible physical environment and facilities that are fit for their purpose.</w:t>
      </w:r>
    </w:p>
    <w:p w:rsidR="007D4715" w:rsidRPr="000B4D2E" w:rsidRDefault="007D4715" w:rsidP="001B0EFE">
      <w:pPr>
        <w:keepNext/>
        <w:spacing w:after="120"/>
        <w:ind w:left="0"/>
        <w:rPr>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r>
              <w:rPr>
                <w:rFonts w:cs="Arial"/>
                <w:sz w:val="20"/>
                <w:szCs w:val="20"/>
              </w:rPr>
              <w:t>The facility has a current building warrant of fitness that expires 28 February 2015 and a current fire evacuation approval.  There is a planned maintenance schedule in place.  Hot water temperature monitoring is stable at 44-45 degrees Celsius.  The interior and exterior of the facility is well maintained.  There is a designated smoking area.  HCAs and the care manager interviewed state there is adequate equipment to safely deliver care as instructed in the resident care plans including; mobility aids, chair scales, shower chairs, electric beds (as required), gloves, aprons and masks.  There is a bed replacement programme in place for four electric beds per year.</w:t>
            </w:r>
          </w:p>
        </w:tc>
      </w:tr>
    </w:tbl>
    <w:p w:rsidR="007D4715" w:rsidRDefault="007D4715" w:rsidP="001B0EFE">
      <w:pPr>
        <w:pStyle w:val="OutcomeDescription"/>
        <w:rPr>
          <w:lang w:eastAsia="en-NZ"/>
        </w:rPr>
      </w:pPr>
    </w:p>
    <w:p w:rsidR="007D4715" w:rsidRPr="00953E86" w:rsidRDefault="007D4715" w:rsidP="001B0EFE">
      <w:pPr>
        <w:pStyle w:val="Heading5"/>
      </w:pPr>
      <w:r>
        <w:t>Criterion 1.4.2.1</w:t>
      </w:r>
      <w:r w:rsidRPr="00953E86">
        <w:t xml:space="preserve"> (</w:t>
      </w:r>
      <w:r>
        <w:t>HDS(C</w:t>
      </w:r>
      <w:proofErr w:type="gramStart"/>
      <w:r>
        <w:t>)S.2008:1.4.2.1</w:t>
      </w:r>
      <w:proofErr w:type="gramEnd"/>
      <w:r w:rsidRPr="00953E86">
        <w:t>)</w:t>
      </w:r>
    </w:p>
    <w:p w:rsidR="007D4715" w:rsidRDefault="007D4715" w:rsidP="001B0EFE">
      <w:pPr>
        <w:keepNext/>
        <w:spacing w:after="120"/>
        <w:ind w:left="0"/>
        <w:rPr>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r>
              <w:rPr>
                <w:rFonts w:cs="Arial"/>
                <w:sz w:val="20"/>
                <w:szCs w:val="20"/>
              </w:rPr>
              <w:t xml:space="preserve">           </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Finding:</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Corrective Action:</w:t>
            </w:r>
          </w:p>
        </w:tc>
      </w:tr>
      <w:tr w:rsidR="007D4715" w:rsidTr="005543A1">
        <w:trPr>
          <w:trHeight w:val="112"/>
        </w:trPr>
        <w:tc>
          <w:tcPr>
            <w:tcW w:w="15276" w:type="dxa"/>
            <w:tcBorders>
              <w:top w:val="nil"/>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vAlign w:val="center"/>
          </w:tcPr>
          <w:p w:rsidR="007D4715" w:rsidRPr="00A6705A" w:rsidRDefault="007D4715" w:rsidP="001B0EFE">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D4715" w:rsidRDefault="007D4715" w:rsidP="001B0EFE">
      <w:pPr>
        <w:pStyle w:val="OutcomeDescription"/>
        <w:rPr>
          <w:lang w:eastAsia="en-NZ"/>
        </w:rPr>
      </w:pPr>
    </w:p>
    <w:p w:rsidR="007D4715" w:rsidRPr="00953E86" w:rsidRDefault="007D4715" w:rsidP="001B0EFE">
      <w:pPr>
        <w:pStyle w:val="Heading5"/>
      </w:pPr>
      <w:r>
        <w:t>Criterion 1.4.2.4</w:t>
      </w:r>
      <w:r w:rsidRPr="00953E86">
        <w:t xml:space="preserve"> (</w:t>
      </w:r>
      <w:r>
        <w:t>HDS(C</w:t>
      </w:r>
      <w:proofErr w:type="gramStart"/>
      <w:r>
        <w:t>)S.2008:1.4.2.4</w:t>
      </w:r>
      <w:proofErr w:type="gramEnd"/>
      <w:r w:rsidRPr="00953E86">
        <w:t>)</w:t>
      </w:r>
    </w:p>
    <w:p w:rsidR="007D4715" w:rsidRDefault="007D4715" w:rsidP="001B0EFE">
      <w:pPr>
        <w:keepNext/>
        <w:spacing w:after="120"/>
        <w:ind w:left="0"/>
        <w:rPr>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Finding:</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lastRenderedPageBreak/>
              <w:t>Corrective Action:</w:t>
            </w:r>
          </w:p>
        </w:tc>
      </w:tr>
      <w:tr w:rsidR="007D4715" w:rsidTr="005543A1">
        <w:trPr>
          <w:trHeight w:val="112"/>
        </w:trPr>
        <w:tc>
          <w:tcPr>
            <w:tcW w:w="15276" w:type="dxa"/>
            <w:tcBorders>
              <w:top w:val="nil"/>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vAlign w:val="center"/>
          </w:tcPr>
          <w:p w:rsidR="007D4715" w:rsidRPr="00A6705A" w:rsidRDefault="007D4715" w:rsidP="001B0EFE">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D4715" w:rsidRDefault="007D4715" w:rsidP="001B0EFE">
      <w:pPr>
        <w:pStyle w:val="OutcomeDescription"/>
        <w:rPr>
          <w:lang w:eastAsia="en-NZ"/>
        </w:rPr>
      </w:pPr>
    </w:p>
    <w:p w:rsidR="007D4715" w:rsidRPr="00953E86" w:rsidRDefault="007D4715" w:rsidP="001B0EFE">
      <w:pPr>
        <w:pStyle w:val="Heading5"/>
      </w:pPr>
      <w:r>
        <w:t>Criterion 1.4.2.6</w:t>
      </w:r>
      <w:r w:rsidRPr="00953E86">
        <w:t xml:space="preserve"> (</w:t>
      </w:r>
      <w:r>
        <w:t>HDS(C</w:t>
      </w:r>
      <w:proofErr w:type="gramStart"/>
      <w:r>
        <w:t>)S.2008:1.4.2.6</w:t>
      </w:r>
      <w:proofErr w:type="gramEnd"/>
      <w:r w:rsidRPr="00953E86">
        <w:t>)</w:t>
      </w:r>
    </w:p>
    <w:p w:rsidR="007D4715" w:rsidRDefault="007D4715" w:rsidP="001B0EFE">
      <w:pPr>
        <w:keepNext/>
        <w:spacing w:after="120"/>
        <w:ind w:left="0"/>
        <w:rPr>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Finding:</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Corrective Action:</w:t>
            </w:r>
          </w:p>
        </w:tc>
      </w:tr>
      <w:tr w:rsidR="007D4715" w:rsidTr="005543A1">
        <w:trPr>
          <w:trHeight w:val="112"/>
        </w:trPr>
        <w:tc>
          <w:tcPr>
            <w:tcW w:w="15276" w:type="dxa"/>
            <w:tcBorders>
              <w:top w:val="nil"/>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vAlign w:val="center"/>
          </w:tcPr>
          <w:p w:rsidR="007D4715" w:rsidRPr="00A6705A" w:rsidRDefault="007D4715" w:rsidP="001B0EFE">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D4715" w:rsidRDefault="007D4715" w:rsidP="001B0EFE">
      <w:pPr>
        <w:pStyle w:val="OutcomeDescription"/>
        <w:rPr>
          <w:lang w:eastAsia="en-NZ"/>
        </w:rPr>
      </w:pPr>
    </w:p>
    <w:p w:rsidR="007D4715" w:rsidRPr="00953E86" w:rsidRDefault="007D4715" w:rsidP="001B0EFE">
      <w:pPr>
        <w:pStyle w:val="Heading4"/>
        <w:rPr>
          <w:rStyle w:val="Heading4Char"/>
          <w:b/>
          <w:bCs/>
          <w:iCs/>
        </w:rPr>
      </w:pPr>
      <w:r>
        <w:t>Standard 1.4.3: Toilet, Shower, And Bathing Facilities</w:t>
      </w:r>
      <w:r w:rsidRPr="00953E86">
        <w:rPr>
          <w:rStyle w:val="Heading4Char"/>
        </w:rPr>
        <w:t xml:space="preserve"> (</w:t>
      </w:r>
      <w:r>
        <w:t>HDS(C</w:t>
      </w:r>
      <w:proofErr w:type="gramStart"/>
      <w:r>
        <w:t>)S.2008:1.4.3</w:t>
      </w:r>
      <w:proofErr w:type="gramEnd"/>
      <w:r w:rsidRPr="00953E86">
        <w:t>)</w:t>
      </w:r>
    </w:p>
    <w:p w:rsidR="007D4715" w:rsidRDefault="007D4715" w:rsidP="001B0EFE">
      <w:pPr>
        <w:keepNext/>
        <w:spacing w:after="120"/>
        <w:ind w:left="0"/>
        <w:rPr>
          <w:rFonts w:cs="Arial"/>
          <w:sz w:val="20"/>
          <w:szCs w:val="20"/>
        </w:rPr>
      </w:pPr>
      <w:r>
        <w:rPr>
          <w:rFonts w:cs="Arial"/>
          <w:sz w:val="20"/>
          <w:szCs w:val="20"/>
        </w:rPr>
        <w:t>Consumers are provided with adequate toilet/shower/bathing facilities.  Consumers are assured privacy when attending to personal hygiene requirements or receiving assistance with personal hygiene requirements.</w:t>
      </w:r>
    </w:p>
    <w:p w:rsidR="007D4715" w:rsidRPr="000B4D2E" w:rsidRDefault="007D4715" w:rsidP="001B0EFE">
      <w:pPr>
        <w:keepNext/>
        <w:spacing w:after="120"/>
        <w:ind w:left="0"/>
        <w:rPr>
          <w:sz w:val="20"/>
          <w:szCs w:val="20"/>
        </w:rPr>
      </w:pPr>
      <w:r>
        <w:rPr>
          <w:rFonts w:cs="Arial"/>
          <w:sz w:val="20"/>
          <w:szCs w:val="20"/>
        </w:rPr>
        <w:t xml:space="preserve">ARC </w:t>
      </w:r>
      <w:proofErr w:type="gramStart"/>
      <w:r>
        <w:rPr>
          <w:rFonts w:cs="Arial"/>
          <w:sz w:val="20"/>
          <w:szCs w:val="20"/>
        </w:rPr>
        <w:t>E3.3d  ARHSS</w:t>
      </w:r>
      <w:proofErr w:type="gramEnd"/>
      <w:r>
        <w:rPr>
          <w:rFonts w:cs="Arial"/>
          <w:sz w:val="20"/>
          <w:szCs w:val="20"/>
        </w:rPr>
        <w:t xml:space="preserve"> D15.3c</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r>
              <w:rPr>
                <w:rFonts w:cs="Arial"/>
                <w:sz w:val="20"/>
                <w:szCs w:val="20"/>
              </w:rPr>
              <w:t xml:space="preserve">Maintenance has been carried out on the three toilet and bathrooms identified for improvement at the previous audit.  The previous shortfall has been addressed.  </w:t>
            </w:r>
          </w:p>
        </w:tc>
      </w:tr>
    </w:tbl>
    <w:p w:rsidR="007D4715" w:rsidRDefault="007D4715" w:rsidP="001B0EFE">
      <w:pPr>
        <w:pStyle w:val="OutcomeDescription"/>
        <w:rPr>
          <w:lang w:eastAsia="en-NZ"/>
        </w:rPr>
      </w:pPr>
    </w:p>
    <w:p w:rsidR="007D4715" w:rsidRPr="00953E86" w:rsidRDefault="007D4715" w:rsidP="001B0EFE">
      <w:pPr>
        <w:pStyle w:val="Heading5"/>
      </w:pPr>
      <w:r>
        <w:lastRenderedPageBreak/>
        <w:t>Criterion 1.4.3.1</w:t>
      </w:r>
      <w:r w:rsidRPr="00953E86">
        <w:t xml:space="preserve"> (</w:t>
      </w:r>
      <w:r>
        <w:t>HDS(C</w:t>
      </w:r>
      <w:proofErr w:type="gramStart"/>
      <w:r>
        <w:t>)S.2008:1.4.3.1</w:t>
      </w:r>
      <w:proofErr w:type="gramEnd"/>
      <w:r w:rsidRPr="00953E86">
        <w:t>)</w:t>
      </w:r>
    </w:p>
    <w:p w:rsidR="007D4715" w:rsidRDefault="007D4715" w:rsidP="001B0EFE">
      <w:pPr>
        <w:keepNext/>
        <w:spacing w:after="120"/>
        <w:ind w:left="0"/>
        <w:rPr>
          <w:sz w:val="20"/>
          <w:szCs w:val="20"/>
        </w:rPr>
      </w:pPr>
      <w:r>
        <w:rPr>
          <w:sz w:val="20"/>
          <w:szCs w:val="20"/>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Finding:</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Corrective Action:</w:t>
            </w:r>
          </w:p>
        </w:tc>
      </w:tr>
      <w:tr w:rsidR="007D4715" w:rsidTr="005543A1">
        <w:trPr>
          <w:trHeight w:val="112"/>
        </w:trPr>
        <w:tc>
          <w:tcPr>
            <w:tcW w:w="15276" w:type="dxa"/>
            <w:tcBorders>
              <w:top w:val="nil"/>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vAlign w:val="center"/>
          </w:tcPr>
          <w:p w:rsidR="007D4715" w:rsidRPr="00A6705A" w:rsidRDefault="007D4715" w:rsidP="001B0EFE">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D4715" w:rsidRDefault="007D4715" w:rsidP="001B0EFE">
      <w:pPr>
        <w:pStyle w:val="OutcomeDescription"/>
        <w:rPr>
          <w:lang w:eastAsia="en-NZ"/>
        </w:rPr>
      </w:pPr>
    </w:p>
    <w:p w:rsidR="007D4715" w:rsidRDefault="007D4715" w:rsidP="001B0EFE">
      <w:pPr>
        <w:pStyle w:val="Heading1"/>
      </w:pPr>
      <w:r>
        <w:t>NZS 8134.2:2008: Health and Disability Services (Restraint Minimisation and Safe Practice) Standards</w:t>
      </w:r>
    </w:p>
    <w:p w:rsidR="007D4715" w:rsidRDefault="007D4715" w:rsidP="001B0EFE">
      <w:pPr>
        <w:pStyle w:val="Heading2"/>
      </w:pPr>
      <w:r>
        <w:t>Outcome 2.1: Restraint Minimisation</w:t>
      </w:r>
    </w:p>
    <w:p w:rsidR="007D4715" w:rsidRDefault="007D4715" w:rsidP="001B0EFE">
      <w:pPr>
        <w:pStyle w:val="OutcomeDescription"/>
        <w:rPr>
          <w:lang w:eastAsia="en-NZ"/>
        </w:rPr>
      </w:pPr>
      <w:r>
        <w:rPr>
          <w:lang w:eastAsia="en-NZ"/>
        </w:rPr>
        <w:t>Services demonstrate that the use of restraint is actively minimised.</w:t>
      </w:r>
    </w:p>
    <w:p w:rsidR="007D4715" w:rsidRPr="00953E86" w:rsidRDefault="007D4715" w:rsidP="001B0EFE">
      <w:pPr>
        <w:pStyle w:val="Heading4"/>
        <w:rPr>
          <w:rStyle w:val="Heading4Char"/>
          <w:b/>
          <w:bCs/>
          <w:iCs/>
        </w:rPr>
      </w:pPr>
      <w:r>
        <w:t>Standard 2.1.1: Restraint minimisation</w:t>
      </w:r>
      <w:r w:rsidRPr="00953E86">
        <w:rPr>
          <w:rStyle w:val="Heading4Char"/>
        </w:rPr>
        <w:t xml:space="preserve"> (</w:t>
      </w:r>
      <w:proofErr w:type="gramStart"/>
      <w:r>
        <w:t>HDS(</w:t>
      </w:r>
      <w:proofErr w:type="gramEnd"/>
      <w:r>
        <w:t>RMSP)S.2008:2.1.1</w:t>
      </w:r>
      <w:r w:rsidRPr="00953E86">
        <w:t>)</w:t>
      </w:r>
    </w:p>
    <w:p w:rsidR="007D4715" w:rsidRDefault="007D4715" w:rsidP="001B0EFE">
      <w:pPr>
        <w:keepNext/>
        <w:spacing w:after="120"/>
        <w:ind w:left="0"/>
        <w:rPr>
          <w:rFonts w:cs="Arial"/>
          <w:sz w:val="20"/>
          <w:szCs w:val="20"/>
        </w:rPr>
      </w:pPr>
      <w:r>
        <w:rPr>
          <w:rFonts w:cs="Arial"/>
          <w:sz w:val="20"/>
          <w:szCs w:val="20"/>
        </w:rPr>
        <w:t xml:space="preserve">Services demonstrate that the use of restraint is actively minimised. </w:t>
      </w:r>
    </w:p>
    <w:p w:rsidR="007D4715" w:rsidRPr="000B4D2E" w:rsidRDefault="007D4715" w:rsidP="001B0EFE">
      <w:pPr>
        <w:keepNext/>
        <w:spacing w:after="120"/>
        <w:ind w:left="0"/>
        <w:rPr>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r>
              <w:rPr>
                <w:rFonts w:cs="Arial"/>
                <w:sz w:val="20"/>
                <w:szCs w:val="20"/>
              </w:rPr>
              <w:br/>
              <w:t xml:space="preserve">There are policies and </w:t>
            </w:r>
            <w:proofErr w:type="gramStart"/>
            <w:r>
              <w:rPr>
                <w:rFonts w:cs="Arial"/>
                <w:sz w:val="20"/>
                <w:szCs w:val="20"/>
              </w:rPr>
              <w:t>procedures in place is</w:t>
            </w:r>
            <w:proofErr w:type="gramEnd"/>
            <w:r>
              <w:rPr>
                <w:rFonts w:cs="Arial"/>
                <w:sz w:val="20"/>
                <w:szCs w:val="20"/>
              </w:rPr>
              <w:t xml:space="preserve"> enablers are required. On the day of audit there are no restraints or enablers in use.</w:t>
            </w:r>
          </w:p>
        </w:tc>
      </w:tr>
    </w:tbl>
    <w:p w:rsidR="007D4715" w:rsidRDefault="007D4715" w:rsidP="001B0EFE">
      <w:pPr>
        <w:pStyle w:val="OutcomeDescription"/>
        <w:rPr>
          <w:lang w:eastAsia="en-NZ"/>
        </w:rPr>
      </w:pPr>
    </w:p>
    <w:p w:rsidR="007D4715" w:rsidRPr="00953E86" w:rsidRDefault="007D4715" w:rsidP="001B0EFE">
      <w:pPr>
        <w:pStyle w:val="Heading5"/>
      </w:pPr>
      <w:r>
        <w:lastRenderedPageBreak/>
        <w:t>Criterion 2.1.1.4</w:t>
      </w:r>
      <w:r w:rsidRPr="00953E86">
        <w:t xml:space="preserve"> (</w:t>
      </w:r>
      <w:proofErr w:type="gramStart"/>
      <w:r>
        <w:t>HDS(</w:t>
      </w:r>
      <w:proofErr w:type="gramEnd"/>
      <w:r>
        <w:t>RMSP)S.2008:2.1.1.4</w:t>
      </w:r>
      <w:r w:rsidRPr="00953E86">
        <w:t>)</w:t>
      </w:r>
    </w:p>
    <w:p w:rsidR="007D4715" w:rsidRDefault="007D4715" w:rsidP="001B0EFE">
      <w:pPr>
        <w:keepNext/>
        <w:spacing w:after="120"/>
        <w:ind w:left="0"/>
        <w:rPr>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Finding:</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Corrective Action:</w:t>
            </w:r>
          </w:p>
        </w:tc>
      </w:tr>
      <w:tr w:rsidR="007D4715" w:rsidTr="005543A1">
        <w:trPr>
          <w:trHeight w:val="112"/>
        </w:trPr>
        <w:tc>
          <w:tcPr>
            <w:tcW w:w="15276" w:type="dxa"/>
            <w:tcBorders>
              <w:top w:val="nil"/>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vAlign w:val="center"/>
          </w:tcPr>
          <w:p w:rsidR="007D4715" w:rsidRPr="00A6705A" w:rsidRDefault="007D4715" w:rsidP="001B0EFE">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D4715" w:rsidRDefault="007D4715" w:rsidP="001B0EFE">
      <w:pPr>
        <w:pStyle w:val="OutcomeDescription"/>
        <w:rPr>
          <w:lang w:eastAsia="en-NZ"/>
        </w:rPr>
      </w:pPr>
    </w:p>
    <w:p w:rsidR="007D4715" w:rsidRDefault="007D4715" w:rsidP="001B0EFE">
      <w:pPr>
        <w:pStyle w:val="Heading1"/>
      </w:pPr>
      <w:r>
        <w:t>NZS 8134.3:2008: Health and Disability Services (Infection Prevention and Control) Standards</w:t>
      </w:r>
    </w:p>
    <w:p w:rsidR="007D4715" w:rsidRPr="001B0EFE" w:rsidRDefault="007D4715" w:rsidP="001B0EFE">
      <w:pPr>
        <w:pStyle w:val="Heading4"/>
        <w:rPr>
          <w:rStyle w:val="Heading4Char"/>
          <w:b/>
          <w:bCs/>
          <w:iCs/>
        </w:rPr>
      </w:pPr>
      <w:r w:rsidRPr="001B0EFE">
        <w:t>Standard 3.5: Surveillance</w:t>
      </w:r>
      <w:r w:rsidRPr="001B0EFE">
        <w:rPr>
          <w:rStyle w:val="Heading4Char"/>
          <w:b/>
          <w:bCs/>
          <w:iCs/>
        </w:rPr>
        <w:t xml:space="preserve"> (</w:t>
      </w:r>
      <w:proofErr w:type="gramStart"/>
      <w:r w:rsidRPr="001B0EFE">
        <w:t>HDS(</w:t>
      </w:r>
      <w:proofErr w:type="gramEnd"/>
      <w:r w:rsidRPr="001B0EFE">
        <w:t>IPC)S.2008:3.5)</w:t>
      </w:r>
    </w:p>
    <w:p w:rsidR="007D4715" w:rsidRDefault="007D4715" w:rsidP="001B0EFE">
      <w:pPr>
        <w:keepNext/>
        <w:spacing w:after="120"/>
        <w:ind w:left="0"/>
        <w:rPr>
          <w:rFonts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7D4715" w:rsidRPr="000B4D2E" w:rsidRDefault="007D4715" w:rsidP="001B0EFE">
      <w:pPr>
        <w:keepNext/>
        <w:spacing w:after="120"/>
        <w:ind w:left="0"/>
        <w:rPr>
          <w:sz w:val="20"/>
          <w:szCs w:val="20"/>
        </w:rPr>
      </w:pP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r w:rsidRPr="00262900">
              <w:rPr>
                <w:rFonts w:cs="Arial"/>
              </w:rPr>
              <w:t xml:space="preserve">There is an infection control policy that included surveillance activities.  The policy describes and outlines the purpose and methodology for the surveillance of infections.  The infection control policy is reportedly being reviewed at the time of audit.  There is an infection control (IC) coordinator for the facility.  Infections are reported using an infection data sheet and collated monthly onto a summary sheet/register.  </w:t>
            </w:r>
            <w:proofErr w:type="spellStart"/>
            <w:r w:rsidRPr="00262900">
              <w:rPr>
                <w:rFonts w:cs="Arial"/>
              </w:rPr>
              <w:t>Reevedon</w:t>
            </w:r>
            <w:proofErr w:type="spellEnd"/>
            <w:r w:rsidRPr="00262900">
              <w:rPr>
                <w:rFonts w:cs="Arial"/>
              </w:rPr>
              <w:t xml:space="preserve"> submits data as part of the QPS benchmarking programme and information is also used to compare against other PSS facilities.  Infections are discussed as part of the senior staff meetings (minutes sighted) and data is available in the </w:t>
            </w:r>
            <w:proofErr w:type="spellStart"/>
            <w:r w:rsidRPr="00262900">
              <w:rPr>
                <w:rFonts w:cs="Arial"/>
              </w:rPr>
              <w:t>Reevedon</w:t>
            </w:r>
            <w:proofErr w:type="spellEnd"/>
            <w:r w:rsidRPr="00262900">
              <w:rPr>
                <w:rFonts w:cs="Arial"/>
              </w:rPr>
              <w:t xml:space="preserve"> staff room.  There is one ESBL +</w:t>
            </w:r>
            <w:proofErr w:type="spellStart"/>
            <w:r w:rsidRPr="00262900">
              <w:rPr>
                <w:rFonts w:cs="Arial"/>
              </w:rPr>
              <w:t>ve</w:t>
            </w:r>
            <w:proofErr w:type="spellEnd"/>
            <w:r w:rsidRPr="00262900">
              <w:rPr>
                <w:rFonts w:cs="Arial"/>
              </w:rPr>
              <w:t xml:space="preserve"> resident at the time of audit and appropriate infection control strategies are seen to be in place.  Internal infection control audits are completed and results reported through to senior staff meetings and infection rates evidence in the staff room.  The surveillance programme is appropriate to the size and complexity of the facility</w:t>
            </w:r>
            <w:r>
              <w:rPr>
                <w:rFonts w:cs="Arial"/>
              </w:rPr>
              <w:t>.</w:t>
            </w:r>
          </w:p>
        </w:tc>
      </w:tr>
    </w:tbl>
    <w:p w:rsidR="007D4715" w:rsidRDefault="007D4715" w:rsidP="001B0EFE">
      <w:pPr>
        <w:ind w:left="0"/>
        <w:rPr>
          <w:lang w:eastAsia="en-NZ"/>
        </w:rPr>
      </w:pPr>
    </w:p>
    <w:p w:rsidR="007D4715" w:rsidRPr="00953E86" w:rsidRDefault="007D4715" w:rsidP="001B0EFE">
      <w:pPr>
        <w:pStyle w:val="Heading5"/>
      </w:pPr>
      <w:r>
        <w:lastRenderedPageBreak/>
        <w:t>Criterion 3.5.1</w:t>
      </w:r>
      <w:r w:rsidRPr="00953E86">
        <w:t xml:space="preserve"> (</w:t>
      </w:r>
      <w:proofErr w:type="gramStart"/>
      <w:r>
        <w:t>HDS(</w:t>
      </w:r>
      <w:proofErr w:type="gramEnd"/>
      <w:r>
        <w:t>IPC)S.2008:3.5.1</w:t>
      </w:r>
      <w:r w:rsidRPr="00953E86">
        <w:t>)</w:t>
      </w:r>
    </w:p>
    <w:p w:rsidR="007D4715" w:rsidRDefault="007D4715" w:rsidP="001B0EFE">
      <w:pPr>
        <w:keepNext/>
        <w:spacing w:after="120"/>
        <w:ind w:left="0"/>
        <w:rPr>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Finding:</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Corrective Action:</w:t>
            </w:r>
          </w:p>
        </w:tc>
      </w:tr>
      <w:tr w:rsidR="007D4715" w:rsidTr="005543A1">
        <w:trPr>
          <w:trHeight w:val="112"/>
        </w:trPr>
        <w:tc>
          <w:tcPr>
            <w:tcW w:w="15276" w:type="dxa"/>
            <w:tcBorders>
              <w:top w:val="nil"/>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vAlign w:val="center"/>
          </w:tcPr>
          <w:p w:rsidR="007D4715" w:rsidRPr="00A6705A" w:rsidRDefault="007D4715" w:rsidP="001B0EFE">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7D4715" w:rsidRDefault="007D4715" w:rsidP="001B0EFE">
      <w:pPr>
        <w:ind w:left="0"/>
        <w:rPr>
          <w:lang w:eastAsia="en-NZ"/>
        </w:rPr>
      </w:pPr>
    </w:p>
    <w:p w:rsidR="007D4715" w:rsidRPr="001B0EFE" w:rsidRDefault="007D4715" w:rsidP="001B0EFE">
      <w:pPr>
        <w:pStyle w:val="Heading5"/>
      </w:pPr>
      <w:r w:rsidRPr="001B0EFE">
        <w:t>Criterion 3.5.7 (</w:t>
      </w:r>
      <w:proofErr w:type="gramStart"/>
      <w:r w:rsidRPr="001B0EFE">
        <w:t>HDS(</w:t>
      </w:r>
      <w:proofErr w:type="gramEnd"/>
      <w:r w:rsidRPr="001B0EFE">
        <w:t>IPC)S.2008:3.5.7)</w:t>
      </w:r>
    </w:p>
    <w:p w:rsidR="007D4715" w:rsidRDefault="007D4715" w:rsidP="001B0EFE">
      <w:pPr>
        <w:keepNext/>
        <w:spacing w:after="120"/>
        <w:ind w:left="0"/>
        <w:rPr>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7D4715" w:rsidTr="005543A1">
        <w:tc>
          <w:tcPr>
            <w:tcW w:w="15276" w:type="dxa"/>
            <w:tcBorders>
              <w:bottom w:val="single" w:sz="4" w:space="0" w:color="auto"/>
            </w:tcBorders>
            <w:vAlign w:val="center"/>
          </w:tcPr>
          <w:p w:rsidR="007D4715" w:rsidRPr="00A6705A" w:rsidRDefault="007D4715" w:rsidP="001B0EFE">
            <w:pPr>
              <w:keepNext/>
              <w:spacing w:before="60"/>
              <w:ind w:left="0"/>
              <w:rPr>
                <w:rFonts w:cs="Arial"/>
                <w:sz w:val="20"/>
                <w:szCs w:val="20"/>
              </w:rPr>
            </w:pPr>
            <w:r w:rsidRPr="00A6705A">
              <w:rPr>
                <w:rFonts w:cs="Arial"/>
                <w:b/>
                <w:sz w:val="20"/>
                <w:szCs w:val="20"/>
              </w:rPr>
              <w:t>Attainment and Risk:</w:t>
            </w:r>
            <w:r w:rsidRPr="008E7788">
              <w:rPr>
                <w:rFonts w:cs="Arial"/>
                <w:sz w:val="20"/>
                <w:szCs w:val="20"/>
              </w:rPr>
              <w:t xml:space="preserve">  </w:t>
            </w:r>
            <w:r>
              <w:rPr>
                <w:rFonts w:cs="Arial"/>
                <w:sz w:val="20"/>
                <w:szCs w:val="20"/>
              </w:rPr>
              <w:t>FA</w:t>
            </w: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Evidence:</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Finding:</w:t>
            </w:r>
          </w:p>
        </w:tc>
      </w:tr>
      <w:tr w:rsidR="007D4715" w:rsidTr="005543A1">
        <w:trPr>
          <w:trHeight w:val="112"/>
        </w:trPr>
        <w:tc>
          <w:tcPr>
            <w:tcW w:w="15276" w:type="dxa"/>
            <w:tcBorders>
              <w:top w:val="nil"/>
              <w:bottom w:val="single" w:sz="4" w:space="0" w:color="auto"/>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tcBorders>
              <w:bottom w:val="nil"/>
            </w:tcBorders>
            <w:vAlign w:val="center"/>
          </w:tcPr>
          <w:p w:rsidR="007D4715" w:rsidRPr="00A6705A" w:rsidRDefault="007D4715" w:rsidP="001B0EFE">
            <w:pPr>
              <w:keepNext/>
              <w:spacing w:before="60"/>
              <w:ind w:left="0"/>
              <w:rPr>
                <w:rFonts w:cs="Arial"/>
                <w:b/>
                <w:sz w:val="20"/>
                <w:szCs w:val="20"/>
              </w:rPr>
            </w:pPr>
            <w:r w:rsidRPr="00A6705A">
              <w:rPr>
                <w:rFonts w:cs="Arial"/>
                <w:b/>
                <w:sz w:val="20"/>
                <w:szCs w:val="20"/>
              </w:rPr>
              <w:t>Corrective Action:</w:t>
            </w:r>
          </w:p>
        </w:tc>
      </w:tr>
      <w:tr w:rsidR="007D4715" w:rsidTr="005543A1">
        <w:trPr>
          <w:trHeight w:val="112"/>
        </w:trPr>
        <w:tc>
          <w:tcPr>
            <w:tcW w:w="15276" w:type="dxa"/>
            <w:tcBorders>
              <w:top w:val="nil"/>
            </w:tcBorders>
            <w:vAlign w:val="center"/>
          </w:tcPr>
          <w:p w:rsidR="007D4715" w:rsidRPr="002C116C" w:rsidRDefault="007D4715" w:rsidP="001B0EFE">
            <w:pPr>
              <w:spacing w:before="60"/>
              <w:ind w:left="0"/>
              <w:rPr>
                <w:rFonts w:cs="Arial"/>
                <w:sz w:val="20"/>
                <w:szCs w:val="20"/>
              </w:rPr>
            </w:pPr>
          </w:p>
        </w:tc>
      </w:tr>
      <w:tr w:rsidR="007D4715" w:rsidTr="005543A1">
        <w:trPr>
          <w:trHeight w:val="113"/>
        </w:trPr>
        <w:tc>
          <w:tcPr>
            <w:tcW w:w="15276" w:type="dxa"/>
            <w:vAlign w:val="center"/>
          </w:tcPr>
          <w:p w:rsidR="007D4715" w:rsidRPr="00A6705A" w:rsidRDefault="007D4715" w:rsidP="001B0EFE">
            <w:pPr>
              <w:spacing w:before="60"/>
              <w:ind w:left="0"/>
              <w:rPr>
                <w:rFonts w:cs="Arial"/>
                <w:i/>
                <w:sz w:val="20"/>
                <w:szCs w:val="20"/>
              </w:rPr>
            </w:pPr>
            <w:r w:rsidRPr="00A6705A">
              <w:rPr>
                <w:rFonts w:cs="Arial"/>
                <w:b/>
                <w:sz w:val="20"/>
                <w:szCs w:val="20"/>
              </w:rPr>
              <w:t>Timeframe (days):</w:t>
            </w:r>
            <w:r w:rsidRPr="008E7788">
              <w:rPr>
                <w:rFonts w:cs="Arial"/>
                <w:sz w:val="20"/>
                <w:szCs w:val="20"/>
              </w:rPr>
              <w:t xml:space="preserve">  </w:t>
            </w:r>
            <w:r>
              <w:rPr>
                <w:rFonts w:cs="Arial"/>
                <w:i/>
                <w:sz w:val="20"/>
                <w:szCs w:val="20"/>
              </w:rPr>
              <w:t xml:space="preserve">      </w:t>
            </w:r>
            <w:r w:rsidRPr="00A6705A">
              <w:rPr>
                <w:rFonts w:cs="Arial"/>
                <w:i/>
                <w:sz w:val="20"/>
                <w:szCs w:val="20"/>
              </w:rPr>
              <w:t>(e.g. for 1 week choose 7, for 1 month choose 30, for 6 months choose 180, etc.)</w:t>
            </w:r>
          </w:p>
        </w:tc>
      </w:tr>
    </w:tbl>
    <w:p w:rsidR="008F484E" w:rsidRDefault="001B0EFE" w:rsidP="001B0EFE">
      <w:pPr>
        <w:pStyle w:val="Heading2"/>
        <w:rPr>
          <w:sz w:val="24"/>
        </w:rPr>
      </w:pPr>
    </w:p>
    <w:sectPr w:rsidR="008F484E" w:rsidSect="007D47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95E" w:rsidRDefault="002F5866">
      <w:pPr>
        <w:spacing w:after="0"/>
      </w:pPr>
      <w:r>
        <w:separator/>
      </w:r>
    </w:p>
  </w:endnote>
  <w:endnote w:type="continuationSeparator" w:id="0">
    <w:p w:rsidR="0068195E" w:rsidRDefault="002F586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B0EF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B0E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B0E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95E" w:rsidRDefault="002F5866">
      <w:pPr>
        <w:spacing w:after="0"/>
      </w:pPr>
      <w:r>
        <w:separator/>
      </w:r>
    </w:p>
  </w:footnote>
  <w:footnote w:type="continuationSeparator" w:id="0">
    <w:p w:rsidR="0068195E" w:rsidRDefault="002F586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B0E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B0EF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4D" w:rsidRDefault="001B0E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633A18EC">
      <w:numFmt w:val="bullet"/>
      <w:lvlText w:val="-"/>
      <w:lvlJc w:val="left"/>
      <w:pPr>
        <w:tabs>
          <w:tab w:val="num" w:pos="717"/>
        </w:tabs>
        <w:ind w:left="717" w:hanging="360"/>
      </w:pPr>
      <w:rPr>
        <w:rFonts w:ascii="Calibri" w:eastAsia="Calibri" w:hAnsi="Calibri" w:cs="Times New Roman" w:hint="default"/>
      </w:rPr>
    </w:lvl>
    <w:lvl w:ilvl="1" w:tplc="750A761C" w:tentative="1">
      <w:start w:val="1"/>
      <w:numFmt w:val="bullet"/>
      <w:lvlText w:val="o"/>
      <w:lvlJc w:val="left"/>
      <w:pPr>
        <w:tabs>
          <w:tab w:val="num" w:pos="1437"/>
        </w:tabs>
        <w:ind w:left="1437" w:hanging="360"/>
      </w:pPr>
      <w:rPr>
        <w:rFonts w:ascii="Courier New" w:hAnsi="Courier New" w:cs="Courier New" w:hint="default"/>
      </w:rPr>
    </w:lvl>
    <w:lvl w:ilvl="2" w:tplc="95E4C8B8" w:tentative="1">
      <w:start w:val="1"/>
      <w:numFmt w:val="bullet"/>
      <w:lvlText w:val=""/>
      <w:lvlJc w:val="left"/>
      <w:pPr>
        <w:tabs>
          <w:tab w:val="num" w:pos="2157"/>
        </w:tabs>
        <w:ind w:left="2157" w:hanging="360"/>
      </w:pPr>
      <w:rPr>
        <w:rFonts w:ascii="Wingdings" w:hAnsi="Wingdings" w:hint="default"/>
      </w:rPr>
    </w:lvl>
    <w:lvl w:ilvl="3" w:tplc="B6264DD4" w:tentative="1">
      <w:start w:val="1"/>
      <w:numFmt w:val="bullet"/>
      <w:lvlText w:val=""/>
      <w:lvlJc w:val="left"/>
      <w:pPr>
        <w:tabs>
          <w:tab w:val="num" w:pos="2877"/>
        </w:tabs>
        <w:ind w:left="2877" w:hanging="360"/>
      </w:pPr>
      <w:rPr>
        <w:rFonts w:ascii="Symbol" w:hAnsi="Symbol" w:hint="default"/>
      </w:rPr>
    </w:lvl>
    <w:lvl w:ilvl="4" w:tplc="11262D9A" w:tentative="1">
      <w:start w:val="1"/>
      <w:numFmt w:val="bullet"/>
      <w:lvlText w:val="o"/>
      <w:lvlJc w:val="left"/>
      <w:pPr>
        <w:tabs>
          <w:tab w:val="num" w:pos="3597"/>
        </w:tabs>
        <w:ind w:left="3597" w:hanging="360"/>
      </w:pPr>
      <w:rPr>
        <w:rFonts w:ascii="Courier New" w:hAnsi="Courier New" w:cs="Courier New" w:hint="default"/>
      </w:rPr>
    </w:lvl>
    <w:lvl w:ilvl="5" w:tplc="B6E4C584" w:tentative="1">
      <w:start w:val="1"/>
      <w:numFmt w:val="bullet"/>
      <w:lvlText w:val=""/>
      <w:lvlJc w:val="left"/>
      <w:pPr>
        <w:tabs>
          <w:tab w:val="num" w:pos="4317"/>
        </w:tabs>
        <w:ind w:left="4317" w:hanging="360"/>
      </w:pPr>
      <w:rPr>
        <w:rFonts w:ascii="Wingdings" w:hAnsi="Wingdings" w:hint="default"/>
      </w:rPr>
    </w:lvl>
    <w:lvl w:ilvl="6" w:tplc="15106B5E" w:tentative="1">
      <w:start w:val="1"/>
      <w:numFmt w:val="bullet"/>
      <w:lvlText w:val=""/>
      <w:lvlJc w:val="left"/>
      <w:pPr>
        <w:tabs>
          <w:tab w:val="num" w:pos="5037"/>
        </w:tabs>
        <w:ind w:left="5037" w:hanging="360"/>
      </w:pPr>
      <w:rPr>
        <w:rFonts w:ascii="Symbol" w:hAnsi="Symbol" w:hint="default"/>
      </w:rPr>
    </w:lvl>
    <w:lvl w:ilvl="7" w:tplc="7D582538" w:tentative="1">
      <w:start w:val="1"/>
      <w:numFmt w:val="bullet"/>
      <w:lvlText w:val="o"/>
      <w:lvlJc w:val="left"/>
      <w:pPr>
        <w:tabs>
          <w:tab w:val="num" w:pos="5757"/>
        </w:tabs>
        <w:ind w:left="5757" w:hanging="360"/>
      </w:pPr>
      <w:rPr>
        <w:rFonts w:ascii="Courier New" w:hAnsi="Courier New" w:cs="Courier New" w:hint="default"/>
      </w:rPr>
    </w:lvl>
    <w:lvl w:ilvl="8" w:tplc="18305178"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A9CC90A6">
      <w:start w:val="1"/>
      <w:numFmt w:val="bullet"/>
      <w:lvlText w:val=""/>
      <w:lvlJc w:val="left"/>
      <w:pPr>
        <w:ind w:left="360" w:hanging="360"/>
      </w:pPr>
      <w:rPr>
        <w:rFonts w:ascii="Symbol" w:hAnsi="Symbol" w:hint="default"/>
      </w:rPr>
    </w:lvl>
    <w:lvl w:ilvl="1" w:tplc="D4EACA56" w:tentative="1">
      <w:start w:val="1"/>
      <w:numFmt w:val="bullet"/>
      <w:lvlText w:val="o"/>
      <w:lvlJc w:val="left"/>
      <w:pPr>
        <w:ind w:left="1080" w:hanging="360"/>
      </w:pPr>
      <w:rPr>
        <w:rFonts w:ascii="Courier New" w:hAnsi="Courier New" w:cs="Courier New" w:hint="default"/>
      </w:rPr>
    </w:lvl>
    <w:lvl w:ilvl="2" w:tplc="D540A1EE" w:tentative="1">
      <w:start w:val="1"/>
      <w:numFmt w:val="bullet"/>
      <w:lvlText w:val=""/>
      <w:lvlJc w:val="left"/>
      <w:pPr>
        <w:ind w:left="1800" w:hanging="360"/>
      </w:pPr>
      <w:rPr>
        <w:rFonts w:ascii="Wingdings" w:hAnsi="Wingdings" w:hint="default"/>
      </w:rPr>
    </w:lvl>
    <w:lvl w:ilvl="3" w:tplc="8E2EE23E" w:tentative="1">
      <w:start w:val="1"/>
      <w:numFmt w:val="bullet"/>
      <w:lvlText w:val=""/>
      <w:lvlJc w:val="left"/>
      <w:pPr>
        <w:ind w:left="2520" w:hanging="360"/>
      </w:pPr>
      <w:rPr>
        <w:rFonts w:ascii="Symbol" w:hAnsi="Symbol" w:hint="default"/>
      </w:rPr>
    </w:lvl>
    <w:lvl w:ilvl="4" w:tplc="216A38C4" w:tentative="1">
      <w:start w:val="1"/>
      <w:numFmt w:val="bullet"/>
      <w:lvlText w:val="o"/>
      <w:lvlJc w:val="left"/>
      <w:pPr>
        <w:ind w:left="3240" w:hanging="360"/>
      </w:pPr>
      <w:rPr>
        <w:rFonts w:ascii="Courier New" w:hAnsi="Courier New" w:cs="Courier New" w:hint="default"/>
      </w:rPr>
    </w:lvl>
    <w:lvl w:ilvl="5" w:tplc="41ACD20C" w:tentative="1">
      <w:start w:val="1"/>
      <w:numFmt w:val="bullet"/>
      <w:lvlText w:val=""/>
      <w:lvlJc w:val="left"/>
      <w:pPr>
        <w:ind w:left="3960" w:hanging="360"/>
      </w:pPr>
      <w:rPr>
        <w:rFonts w:ascii="Wingdings" w:hAnsi="Wingdings" w:hint="default"/>
      </w:rPr>
    </w:lvl>
    <w:lvl w:ilvl="6" w:tplc="94E6BBB2" w:tentative="1">
      <w:start w:val="1"/>
      <w:numFmt w:val="bullet"/>
      <w:lvlText w:val=""/>
      <w:lvlJc w:val="left"/>
      <w:pPr>
        <w:ind w:left="4680" w:hanging="360"/>
      </w:pPr>
      <w:rPr>
        <w:rFonts w:ascii="Symbol" w:hAnsi="Symbol" w:hint="default"/>
      </w:rPr>
    </w:lvl>
    <w:lvl w:ilvl="7" w:tplc="1654E29C" w:tentative="1">
      <w:start w:val="1"/>
      <w:numFmt w:val="bullet"/>
      <w:lvlText w:val="o"/>
      <w:lvlJc w:val="left"/>
      <w:pPr>
        <w:ind w:left="5400" w:hanging="360"/>
      </w:pPr>
      <w:rPr>
        <w:rFonts w:ascii="Courier New" w:hAnsi="Courier New" w:cs="Courier New" w:hint="default"/>
      </w:rPr>
    </w:lvl>
    <w:lvl w:ilvl="8" w:tplc="3FB4681A"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8B92E56C">
      <w:start w:val="1"/>
      <w:numFmt w:val="bullet"/>
      <w:lvlText w:val=""/>
      <w:lvlJc w:val="left"/>
      <w:pPr>
        <w:ind w:left="1077" w:hanging="360"/>
      </w:pPr>
      <w:rPr>
        <w:rFonts w:ascii="Symbol" w:hAnsi="Symbol" w:hint="default"/>
      </w:rPr>
    </w:lvl>
    <w:lvl w:ilvl="1" w:tplc="F22E831A" w:tentative="1">
      <w:start w:val="1"/>
      <w:numFmt w:val="bullet"/>
      <w:lvlText w:val="o"/>
      <w:lvlJc w:val="left"/>
      <w:pPr>
        <w:ind w:left="1797" w:hanging="360"/>
      </w:pPr>
      <w:rPr>
        <w:rFonts w:ascii="Courier New" w:hAnsi="Courier New" w:cs="Courier New" w:hint="default"/>
      </w:rPr>
    </w:lvl>
    <w:lvl w:ilvl="2" w:tplc="06AA2B14" w:tentative="1">
      <w:start w:val="1"/>
      <w:numFmt w:val="bullet"/>
      <w:lvlText w:val=""/>
      <w:lvlJc w:val="left"/>
      <w:pPr>
        <w:ind w:left="2517" w:hanging="360"/>
      </w:pPr>
      <w:rPr>
        <w:rFonts w:ascii="Wingdings" w:hAnsi="Wingdings" w:hint="default"/>
      </w:rPr>
    </w:lvl>
    <w:lvl w:ilvl="3" w:tplc="012EC3EA" w:tentative="1">
      <w:start w:val="1"/>
      <w:numFmt w:val="bullet"/>
      <w:lvlText w:val=""/>
      <w:lvlJc w:val="left"/>
      <w:pPr>
        <w:ind w:left="3237" w:hanging="360"/>
      </w:pPr>
      <w:rPr>
        <w:rFonts w:ascii="Symbol" w:hAnsi="Symbol" w:hint="default"/>
      </w:rPr>
    </w:lvl>
    <w:lvl w:ilvl="4" w:tplc="5EAEC4D6" w:tentative="1">
      <w:start w:val="1"/>
      <w:numFmt w:val="bullet"/>
      <w:lvlText w:val="o"/>
      <w:lvlJc w:val="left"/>
      <w:pPr>
        <w:ind w:left="3957" w:hanging="360"/>
      </w:pPr>
      <w:rPr>
        <w:rFonts w:ascii="Courier New" w:hAnsi="Courier New" w:cs="Courier New" w:hint="default"/>
      </w:rPr>
    </w:lvl>
    <w:lvl w:ilvl="5" w:tplc="E5E4F250" w:tentative="1">
      <w:start w:val="1"/>
      <w:numFmt w:val="bullet"/>
      <w:lvlText w:val=""/>
      <w:lvlJc w:val="left"/>
      <w:pPr>
        <w:ind w:left="4677" w:hanging="360"/>
      </w:pPr>
      <w:rPr>
        <w:rFonts w:ascii="Wingdings" w:hAnsi="Wingdings" w:hint="default"/>
      </w:rPr>
    </w:lvl>
    <w:lvl w:ilvl="6" w:tplc="AFA00D32" w:tentative="1">
      <w:start w:val="1"/>
      <w:numFmt w:val="bullet"/>
      <w:lvlText w:val=""/>
      <w:lvlJc w:val="left"/>
      <w:pPr>
        <w:ind w:left="5397" w:hanging="360"/>
      </w:pPr>
      <w:rPr>
        <w:rFonts w:ascii="Symbol" w:hAnsi="Symbol" w:hint="default"/>
      </w:rPr>
    </w:lvl>
    <w:lvl w:ilvl="7" w:tplc="90EE971E" w:tentative="1">
      <w:start w:val="1"/>
      <w:numFmt w:val="bullet"/>
      <w:lvlText w:val="o"/>
      <w:lvlJc w:val="left"/>
      <w:pPr>
        <w:ind w:left="6117" w:hanging="360"/>
      </w:pPr>
      <w:rPr>
        <w:rFonts w:ascii="Courier New" w:hAnsi="Courier New" w:cs="Courier New" w:hint="default"/>
      </w:rPr>
    </w:lvl>
    <w:lvl w:ilvl="8" w:tplc="DDA49710"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5A06F51C">
      <w:start w:val="1"/>
      <w:numFmt w:val="bullet"/>
      <w:lvlText w:val=""/>
      <w:lvlJc w:val="left"/>
      <w:pPr>
        <w:ind w:left="1077" w:hanging="360"/>
      </w:pPr>
      <w:rPr>
        <w:rFonts w:ascii="Symbol" w:hAnsi="Symbol" w:hint="default"/>
      </w:rPr>
    </w:lvl>
    <w:lvl w:ilvl="1" w:tplc="EA927004" w:tentative="1">
      <w:start w:val="1"/>
      <w:numFmt w:val="bullet"/>
      <w:lvlText w:val="o"/>
      <w:lvlJc w:val="left"/>
      <w:pPr>
        <w:ind w:left="1797" w:hanging="360"/>
      </w:pPr>
      <w:rPr>
        <w:rFonts w:ascii="Courier New" w:hAnsi="Courier New" w:cs="Courier New" w:hint="default"/>
      </w:rPr>
    </w:lvl>
    <w:lvl w:ilvl="2" w:tplc="DA8E35CA" w:tentative="1">
      <w:start w:val="1"/>
      <w:numFmt w:val="bullet"/>
      <w:lvlText w:val=""/>
      <w:lvlJc w:val="left"/>
      <w:pPr>
        <w:ind w:left="2517" w:hanging="360"/>
      </w:pPr>
      <w:rPr>
        <w:rFonts w:ascii="Wingdings" w:hAnsi="Wingdings" w:hint="default"/>
      </w:rPr>
    </w:lvl>
    <w:lvl w:ilvl="3" w:tplc="059218CA" w:tentative="1">
      <w:start w:val="1"/>
      <w:numFmt w:val="bullet"/>
      <w:lvlText w:val=""/>
      <w:lvlJc w:val="left"/>
      <w:pPr>
        <w:ind w:left="3237" w:hanging="360"/>
      </w:pPr>
      <w:rPr>
        <w:rFonts w:ascii="Symbol" w:hAnsi="Symbol" w:hint="default"/>
      </w:rPr>
    </w:lvl>
    <w:lvl w:ilvl="4" w:tplc="4CFA66F4" w:tentative="1">
      <w:start w:val="1"/>
      <w:numFmt w:val="bullet"/>
      <w:lvlText w:val="o"/>
      <w:lvlJc w:val="left"/>
      <w:pPr>
        <w:ind w:left="3957" w:hanging="360"/>
      </w:pPr>
      <w:rPr>
        <w:rFonts w:ascii="Courier New" w:hAnsi="Courier New" w:cs="Courier New" w:hint="default"/>
      </w:rPr>
    </w:lvl>
    <w:lvl w:ilvl="5" w:tplc="3CA4CAA0" w:tentative="1">
      <w:start w:val="1"/>
      <w:numFmt w:val="bullet"/>
      <w:lvlText w:val=""/>
      <w:lvlJc w:val="left"/>
      <w:pPr>
        <w:ind w:left="4677" w:hanging="360"/>
      </w:pPr>
      <w:rPr>
        <w:rFonts w:ascii="Wingdings" w:hAnsi="Wingdings" w:hint="default"/>
      </w:rPr>
    </w:lvl>
    <w:lvl w:ilvl="6" w:tplc="0332ECEC" w:tentative="1">
      <w:start w:val="1"/>
      <w:numFmt w:val="bullet"/>
      <w:lvlText w:val=""/>
      <w:lvlJc w:val="left"/>
      <w:pPr>
        <w:ind w:left="5397" w:hanging="360"/>
      </w:pPr>
      <w:rPr>
        <w:rFonts w:ascii="Symbol" w:hAnsi="Symbol" w:hint="default"/>
      </w:rPr>
    </w:lvl>
    <w:lvl w:ilvl="7" w:tplc="B1BAAB62" w:tentative="1">
      <w:start w:val="1"/>
      <w:numFmt w:val="bullet"/>
      <w:lvlText w:val="o"/>
      <w:lvlJc w:val="left"/>
      <w:pPr>
        <w:ind w:left="6117" w:hanging="360"/>
      </w:pPr>
      <w:rPr>
        <w:rFonts w:ascii="Courier New" w:hAnsi="Courier New" w:cs="Courier New" w:hint="default"/>
      </w:rPr>
    </w:lvl>
    <w:lvl w:ilvl="8" w:tplc="7BB40C54"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7ECCBBC8">
      <w:start w:val="1"/>
      <w:numFmt w:val="bullet"/>
      <w:lvlText w:val="–"/>
      <w:lvlJc w:val="left"/>
      <w:pPr>
        <w:tabs>
          <w:tab w:val="num" w:pos="720"/>
        </w:tabs>
        <w:ind w:left="720" w:hanging="360"/>
      </w:pPr>
      <w:rPr>
        <w:rFonts w:ascii="Times New Roman" w:hAnsi="Times New Roman" w:hint="default"/>
      </w:rPr>
    </w:lvl>
    <w:lvl w:ilvl="1" w:tplc="65C493F6">
      <w:start w:val="1"/>
      <w:numFmt w:val="bullet"/>
      <w:lvlText w:val="–"/>
      <w:lvlJc w:val="left"/>
      <w:pPr>
        <w:tabs>
          <w:tab w:val="num" w:pos="1440"/>
        </w:tabs>
        <w:ind w:left="1440" w:hanging="360"/>
      </w:pPr>
      <w:rPr>
        <w:rFonts w:ascii="Times New Roman" w:hAnsi="Times New Roman" w:hint="default"/>
      </w:rPr>
    </w:lvl>
    <w:lvl w:ilvl="2" w:tplc="B364A7CE" w:tentative="1">
      <w:start w:val="1"/>
      <w:numFmt w:val="bullet"/>
      <w:lvlText w:val="–"/>
      <w:lvlJc w:val="left"/>
      <w:pPr>
        <w:tabs>
          <w:tab w:val="num" w:pos="2160"/>
        </w:tabs>
        <w:ind w:left="2160" w:hanging="360"/>
      </w:pPr>
      <w:rPr>
        <w:rFonts w:ascii="Times New Roman" w:hAnsi="Times New Roman" w:hint="default"/>
      </w:rPr>
    </w:lvl>
    <w:lvl w:ilvl="3" w:tplc="3EBE8D3A" w:tentative="1">
      <w:start w:val="1"/>
      <w:numFmt w:val="bullet"/>
      <w:lvlText w:val="–"/>
      <w:lvlJc w:val="left"/>
      <w:pPr>
        <w:tabs>
          <w:tab w:val="num" w:pos="2880"/>
        </w:tabs>
        <w:ind w:left="2880" w:hanging="360"/>
      </w:pPr>
      <w:rPr>
        <w:rFonts w:ascii="Times New Roman" w:hAnsi="Times New Roman" w:hint="default"/>
      </w:rPr>
    </w:lvl>
    <w:lvl w:ilvl="4" w:tplc="635E93F4" w:tentative="1">
      <w:start w:val="1"/>
      <w:numFmt w:val="bullet"/>
      <w:lvlText w:val="–"/>
      <w:lvlJc w:val="left"/>
      <w:pPr>
        <w:tabs>
          <w:tab w:val="num" w:pos="3600"/>
        </w:tabs>
        <w:ind w:left="3600" w:hanging="360"/>
      </w:pPr>
      <w:rPr>
        <w:rFonts w:ascii="Times New Roman" w:hAnsi="Times New Roman" w:hint="default"/>
      </w:rPr>
    </w:lvl>
    <w:lvl w:ilvl="5" w:tplc="84F06402" w:tentative="1">
      <w:start w:val="1"/>
      <w:numFmt w:val="bullet"/>
      <w:lvlText w:val="–"/>
      <w:lvlJc w:val="left"/>
      <w:pPr>
        <w:tabs>
          <w:tab w:val="num" w:pos="4320"/>
        </w:tabs>
        <w:ind w:left="4320" w:hanging="360"/>
      </w:pPr>
      <w:rPr>
        <w:rFonts w:ascii="Times New Roman" w:hAnsi="Times New Roman" w:hint="default"/>
      </w:rPr>
    </w:lvl>
    <w:lvl w:ilvl="6" w:tplc="08F060E6" w:tentative="1">
      <w:start w:val="1"/>
      <w:numFmt w:val="bullet"/>
      <w:lvlText w:val="–"/>
      <w:lvlJc w:val="left"/>
      <w:pPr>
        <w:tabs>
          <w:tab w:val="num" w:pos="5040"/>
        </w:tabs>
        <w:ind w:left="5040" w:hanging="360"/>
      </w:pPr>
      <w:rPr>
        <w:rFonts w:ascii="Times New Roman" w:hAnsi="Times New Roman" w:hint="default"/>
      </w:rPr>
    </w:lvl>
    <w:lvl w:ilvl="7" w:tplc="B43E22EE" w:tentative="1">
      <w:start w:val="1"/>
      <w:numFmt w:val="bullet"/>
      <w:lvlText w:val="–"/>
      <w:lvlJc w:val="left"/>
      <w:pPr>
        <w:tabs>
          <w:tab w:val="num" w:pos="5760"/>
        </w:tabs>
        <w:ind w:left="5760" w:hanging="360"/>
      </w:pPr>
      <w:rPr>
        <w:rFonts w:ascii="Times New Roman" w:hAnsi="Times New Roman" w:hint="default"/>
      </w:rPr>
    </w:lvl>
    <w:lvl w:ilvl="8" w:tplc="58E4AEB0"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93687DA2">
      <w:start w:val="1"/>
      <w:numFmt w:val="bullet"/>
      <w:lvlText w:val=""/>
      <w:lvlJc w:val="left"/>
      <w:pPr>
        <w:ind w:left="1080" w:hanging="360"/>
      </w:pPr>
      <w:rPr>
        <w:rFonts w:ascii="Symbol" w:hAnsi="Symbol" w:hint="default"/>
      </w:rPr>
    </w:lvl>
    <w:lvl w:ilvl="1" w:tplc="214A933C" w:tentative="1">
      <w:start w:val="1"/>
      <w:numFmt w:val="bullet"/>
      <w:lvlText w:val="o"/>
      <w:lvlJc w:val="left"/>
      <w:pPr>
        <w:ind w:left="1800" w:hanging="360"/>
      </w:pPr>
      <w:rPr>
        <w:rFonts w:ascii="Courier New" w:hAnsi="Courier New" w:cs="Courier New" w:hint="default"/>
      </w:rPr>
    </w:lvl>
    <w:lvl w:ilvl="2" w:tplc="CD30443A" w:tentative="1">
      <w:start w:val="1"/>
      <w:numFmt w:val="bullet"/>
      <w:lvlText w:val=""/>
      <w:lvlJc w:val="left"/>
      <w:pPr>
        <w:ind w:left="2520" w:hanging="360"/>
      </w:pPr>
      <w:rPr>
        <w:rFonts w:ascii="Wingdings" w:hAnsi="Wingdings" w:hint="default"/>
      </w:rPr>
    </w:lvl>
    <w:lvl w:ilvl="3" w:tplc="C28E6CCC" w:tentative="1">
      <w:start w:val="1"/>
      <w:numFmt w:val="bullet"/>
      <w:lvlText w:val=""/>
      <w:lvlJc w:val="left"/>
      <w:pPr>
        <w:ind w:left="3240" w:hanging="360"/>
      </w:pPr>
      <w:rPr>
        <w:rFonts w:ascii="Symbol" w:hAnsi="Symbol" w:hint="default"/>
      </w:rPr>
    </w:lvl>
    <w:lvl w:ilvl="4" w:tplc="6C9E6046" w:tentative="1">
      <w:start w:val="1"/>
      <w:numFmt w:val="bullet"/>
      <w:lvlText w:val="o"/>
      <w:lvlJc w:val="left"/>
      <w:pPr>
        <w:ind w:left="3960" w:hanging="360"/>
      </w:pPr>
      <w:rPr>
        <w:rFonts w:ascii="Courier New" w:hAnsi="Courier New" w:cs="Courier New" w:hint="default"/>
      </w:rPr>
    </w:lvl>
    <w:lvl w:ilvl="5" w:tplc="D326D820" w:tentative="1">
      <w:start w:val="1"/>
      <w:numFmt w:val="bullet"/>
      <w:lvlText w:val=""/>
      <w:lvlJc w:val="left"/>
      <w:pPr>
        <w:ind w:left="4680" w:hanging="360"/>
      </w:pPr>
      <w:rPr>
        <w:rFonts w:ascii="Wingdings" w:hAnsi="Wingdings" w:hint="default"/>
      </w:rPr>
    </w:lvl>
    <w:lvl w:ilvl="6" w:tplc="04A69A7C" w:tentative="1">
      <w:start w:val="1"/>
      <w:numFmt w:val="bullet"/>
      <w:lvlText w:val=""/>
      <w:lvlJc w:val="left"/>
      <w:pPr>
        <w:ind w:left="5400" w:hanging="360"/>
      </w:pPr>
      <w:rPr>
        <w:rFonts w:ascii="Symbol" w:hAnsi="Symbol" w:hint="default"/>
      </w:rPr>
    </w:lvl>
    <w:lvl w:ilvl="7" w:tplc="08224F96" w:tentative="1">
      <w:start w:val="1"/>
      <w:numFmt w:val="bullet"/>
      <w:lvlText w:val="o"/>
      <w:lvlJc w:val="left"/>
      <w:pPr>
        <w:ind w:left="6120" w:hanging="360"/>
      </w:pPr>
      <w:rPr>
        <w:rFonts w:ascii="Courier New" w:hAnsi="Courier New" w:cs="Courier New" w:hint="default"/>
      </w:rPr>
    </w:lvl>
    <w:lvl w:ilvl="8" w:tplc="BC86E074"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6E342864">
      <w:start w:val="1"/>
      <w:numFmt w:val="bullet"/>
      <w:lvlText w:val=""/>
      <w:lvlJc w:val="left"/>
      <w:pPr>
        <w:tabs>
          <w:tab w:val="num" w:pos="360"/>
        </w:tabs>
        <w:ind w:left="360" w:hanging="360"/>
      </w:pPr>
      <w:rPr>
        <w:rFonts w:ascii="Symbol" w:hAnsi="Symbol" w:hint="default"/>
      </w:rPr>
    </w:lvl>
    <w:lvl w:ilvl="1" w:tplc="D722DC6C" w:tentative="1">
      <w:start w:val="1"/>
      <w:numFmt w:val="bullet"/>
      <w:lvlText w:val="o"/>
      <w:lvlJc w:val="left"/>
      <w:pPr>
        <w:tabs>
          <w:tab w:val="num" w:pos="1080"/>
        </w:tabs>
        <w:ind w:left="1080" w:hanging="360"/>
      </w:pPr>
      <w:rPr>
        <w:rFonts w:ascii="Courier New" w:hAnsi="Courier New" w:cs="Courier New" w:hint="default"/>
      </w:rPr>
    </w:lvl>
    <w:lvl w:ilvl="2" w:tplc="B87E5342" w:tentative="1">
      <w:start w:val="1"/>
      <w:numFmt w:val="bullet"/>
      <w:lvlText w:val=""/>
      <w:lvlJc w:val="left"/>
      <w:pPr>
        <w:tabs>
          <w:tab w:val="num" w:pos="1800"/>
        </w:tabs>
        <w:ind w:left="1800" w:hanging="360"/>
      </w:pPr>
      <w:rPr>
        <w:rFonts w:ascii="Wingdings" w:hAnsi="Wingdings" w:hint="default"/>
      </w:rPr>
    </w:lvl>
    <w:lvl w:ilvl="3" w:tplc="6DFA900E" w:tentative="1">
      <w:start w:val="1"/>
      <w:numFmt w:val="bullet"/>
      <w:lvlText w:val=""/>
      <w:lvlJc w:val="left"/>
      <w:pPr>
        <w:tabs>
          <w:tab w:val="num" w:pos="2520"/>
        </w:tabs>
        <w:ind w:left="2520" w:hanging="360"/>
      </w:pPr>
      <w:rPr>
        <w:rFonts w:ascii="Symbol" w:hAnsi="Symbol" w:hint="default"/>
      </w:rPr>
    </w:lvl>
    <w:lvl w:ilvl="4" w:tplc="EDD230D4" w:tentative="1">
      <w:start w:val="1"/>
      <w:numFmt w:val="bullet"/>
      <w:lvlText w:val="o"/>
      <w:lvlJc w:val="left"/>
      <w:pPr>
        <w:tabs>
          <w:tab w:val="num" w:pos="3240"/>
        </w:tabs>
        <w:ind w:left="3240" w:hanging="360"/>
      </w:pPr>
      <w:rPr>
        <w:rFonts w:ascii="Courier New" w:hAnsi="Courier New" w:cs="Courier New" w:hint="default"/>
      </w:rPr>
    </w:lvl>
    <w:lvl w:ilvl="5" w:tplc="7C3A620E" w:tentative="1">
      <w:start w:val="1"/>
      <w:numFmt w:val="bullet"/>
      <w:lvlText w:val=""/>
      <w:lvlJc w:val="left"/>
      <w:pPr>
        <w:tabs>
          <w:tab w:val="num" w:pos="3960"/>
        </w:tabs>
        <w:ind w:left="3960" w:hanging="360"/>
      </w:pPr>
      <w:rPr>
        <w:rFonts w:ascii="Wingdings" w:hAnsi="Wingdings" w:hint="default"/>
      </w:rPr>
    </w:lvl>
    <w:lvl w:ilvl="6" w:tplc="3134E640" w:tentative="1">
      <w:start w:val="1"/>
      <w:numFmt w:val="bullet"/>
      <w:lvlText w:val=""/>
      <w:lvlJc w:val="left"/>
      <w:pPr>
        <w:tabs>
          <w:tab w:val="num" w:pos="4680"/>
        </w:tabs>
        <w:ind w:left="4680" w:hanging="360"/>
      </w:pPr>
      <w:rPr>
        <w:rFonts w:ascii="Symbol" w:hAnsi="Symbol" w:hint="default"/>
      </w:rPr>
    </w:lvl>
    <w:lvl w:ilvl="7" w:tplc="C2525668" w:tentative="1">
      <w:start w:val="1"/>
      <w:numFmt w:val="bullet"/>
      <w:lvlText w:val="o"/>
      <w:lvlJc w:val="left"/>
      <w:pPr>
        <w:tabs>
          <w:tab w:val="num" w:pos="5400"/>
        </w:tabs>
        <w:ind w:left="5400" w:hanging="360"/>
      </w:pPr>
      <w:rPr>
        <w:rFonts w:ascii="Courier New" w:hAnsi="Courier New" w:cs="Courier New" w:hint="default"/>
      </w:rPr>
    </w:lvl>
    <w:lvl w:ilvl="8" w:tplc="632634B0"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97FC1108">
      <w:start w:val="5"/>
      <w:numFmt w:val="bullet"/>
      <w:lvlText w:val="-"/>
      <w:lvlJc w:val="left"/>
      <w:pPr>
        <w:ind w:left="717" w:hanging="360"/>
      </w:pPr>
      <w:rPr>
        <w:rFonts w:ascii="Calibri" w:eastAsia="Calibri" w:hAnsi="Calibri" w:cs="Times New Roman" w:hint="default"/>
      </w:rPr>
    </w:lvl>
    <w:lvl w:ilvl="1" w:tplc="ABFA1108" w:tentative="1">
      <w:start w:val="1"/>
      <w:numFmt w:val="bullet"/>
      <w:lvlText w:val="o"/>
      <w:lvlJc w:val="left"/>
      <w:pPr>
        <w:ind w:left="1437" w:hanging="360"/>
      </w:pPr>
      <w:rPr>
        <w:rFonts w:ascii="Courier New" w:hAnsi="Courier New" w:cs="Courier New" w:hint="default"/>
      </w:rPr>
    </w:lvl>
    <w:lvl w:ilvl="2" w:tplc="A426C030" w:tentative="1">
      <w:start w:val="1"/>
      <w:numFmt w:val="bullet"/>
      <w:lvlText w:val=""/>
      <w:lvlJc w:val="left"/>
      <w:pPr>
        <w:ind w:left="2157" w:hanging="360"/>
      </w:pPr>
      <w:rPr>
        <w:rFonts w:ascii="Wingdings" w:hAnsi="Wingdings" w:hint="default"/>
      </w:rPr>
    </w:lvl>
    <w:lvl w:ilvl="3" w:tplc="92F4439E" w:tentative="1">
      <w:start w:val="1"/>
      <w:numFmt w:val="bullet"/>
      <w:lvlText w:val=""/>
      <w:lvlJc w:val="left"/>
      <w:pPr>
        <w:ind w:left="2877" w:hanging="360"/>
      </w:pPr>
      <w:rPr>
        <w:rFonts w:ascii="Symbol" w:hAnsi="Symbol" w:hint="default"/>
      </w:rPr>
    </w:lvl>
    <w:lvl w:ilvl="4" w:tplc="5C9087D6" w:tentative="1">
      <w:start w:val="1"/>
      <w:numFmt w:val="bullet"/>
      <w:lvlText w:val="o"/>
      <w:lvlJc w:val="left"/>
      <w:pPr>
        <w:ind w:left="3597" w:hanging="360"/>
      </w:pPr>
      <w:rPr>
        <w:rFonts w:ascii="Courier New" w:hAnsi="Courier New" w:cs="Courier New" w:hint="default"/>
      </w:rPr>
    </w:lvl>
    <w:lvl w:ilvl="5" w:tplc="B7D85DA2" w:tentative="1">
      <w:start w:val="1"/>
      <w:numFmt w:val="bullet"/>
      <w:lvlText w:val=""/>
      <w:lvlJc w:val="left"/>
      <w:pPr>
        <w:ind w:left="4317" w:hanging="360"/>
      </w:pPr>
      <w:rPr>
        <w:rFonts w:ascii="Wingdings" w:hAnsi="Wingdings" w:hint="default"/>
      </w:rPr>
    </w:lvl>
    <w:lvl w:ilvl="6" w:tplc="846C97A6" w:tentative="1">
      <w:start w:val="1"/>
      <w:numFmt w:val="bullet"/>
      <w:lvlText w:val=""/>
      <w:lvlJc w:val="left"/>
      <w:pPr>
        <w:ind w:left="5037" w:hanging="360"/>
      </w:pPr>
      <w:rPr>
        <w:rFonts w:ascii="Symbol" w:hAnsi="Symbol" w:hint="default"/>
      </w:rPr>
    </w:lvl>
    <w:lvl w:ilvl="7" w:tplc="66960690" w:tentative="1">
      <w:start w:val="1"/>
      <w:numFmt w:val="bullet"/>
      <w:lvlText w:val="o"/>
      <w:lvlJc w:val="left"/>
      <w:pPr>
        <w:ind w:left="5757" w:hanging="360"/>
      </w:pPr>
      <w:rPr>
        <w:rFonts w:ascii="Courier New" w:hAnsi="Courier New" w:cs="Courier New" w:hint="default"/>
      </w:rPr>
    </w:lvl>
    <w:lvl w:ilvl="8" w:tplc="3E9E8950"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CF162016">
      <w:start w:val="1"/>
      <w:numFmt w:val="bullet"/>
      <w:lvlText w:val=""/>
      <w:lvlJc w:val="left"/>
      <w:pPr>
        <w:tabs>
          <w:tab w:val="num" w:pos="360"/>
        </w:tabs>
        <w:ind w:left="360" w:hanging="360"/>
      </w:pPr>
      <w:rPr>
        <w:rFonts w:ascii="Symbol" w:hAnsi="Symbol" w:hint="default"/>
      </w:rPr>
    </w:lvl>
    <w:lvl w:ilvl="1" w:tplc="46940E2E" w:tentative="1">
      <w:start w:val="1"/>
      <w:numFmt w:val="bullet"/>
      <w:lvlText w:val="o"/>
      <w:lvlJc w:val="left"/>
      <w:pPr>
        <w:tabs>
          <w:tab w:val="num" w:pos="1080"/>
        </w:tabs>
        <w:ind w:left="1080" w:hanging="360"/>
      </w:pPr>
      <w:rPr>
        <w:rFonts w:ascii="Courier New" w:hAnsi="Courier New" w:cs="Courier New" w:hint="default"/>
      </w:rPr>
    </w:lvl>
    <w:lvl w:ilvl="2" w:tplc="7C36CB78" w:tentative="1">
      <w:start w:val="1"/>
      <w:numFmt w:val="bullet"/>
      <w:lvlText w:val=""/>
      <w:lvlJc w:val="left"/>
      <w:pPr>
        <w:tabs>
          <w:tab w:val="num" w:pos="1800"/>
        </w:tabs>
        <w:ind w:left="1800" w:hanging="360"/>
      </w:pPr>
      <w:rPr>
        <w:rFonts w:ascii="Wingdings" w:hAnsi="Wingdings" w:hint="default"/>
      </w:rPr>
    </w:lvl>
    <w:lvl w:ilvl="3" w:tplc="581EE9F2" w:tentative="1">
      <w:start w:val="1"/>
      <w:numFmt w:val="bullet"/>
      <w:lvlText w:val=""/>
      <w:lvlJc w:val="left"/>
      <w:pPr>
        <w:tabs>
          <w:tab w:val="num" w:pos="2520"/>
        </w:tabs>
        <w:ind w:left="2520" w:hanging="360"/>
      </w:pPr>
      <w:rPr>
        <w:rFonts w:ascii="Symbol" w:hAnsi="Symbol" w:hint="default"/>
      </w:rPr>
    </w:lvl>
    <w:lvl w:ilvl="4" w:tplc="7688BAE8" w:tentative="1">
      <w:start w:val="1"/>
      <w:numFmt w:val="bullet"/>
      <w:lvlText w:val="o"/>
      <w:lvlJc w:val="left"/>
      <w:pPr>
        <w:tabs>
          <w:tab w:val="num" w:pos="3240"/>
        </w:tabs>
        <w:ind w:left="3240" w:hanging="360"/>
      </w:pPr>
      <w:rPr>
        <w:rFonts w:ascii="Courier New" w:hAnsi="Courier New" w:cs="Courier New" w:hint="default"/>
      </w:rPr>
    </w:lvl>
    <w:lvl w:ilvl="5" w:tplc="CBD43A2A" w:tentative="1">
      <w:start w:val="1"/>
      <w:numFmt w:val="bullet"/>
      <w:lvlText w:val=""/>
      <w:lvlJc w:val="left"/>
      <w:pPr>
        <w:tabs>
          <w:tab w:val="num" w:pos="3960"/>
        </w:tabs>
        <w:ind w:left="3960" w:hanging="360"/>
      </w:pPr>
      <w:rPr>
        <w:rFonts w:ascii="Wingdings" w:hAnsi="Wingdings" w:hint="default"/>
      </w:rPr>
    </w:lvl>
    <w:lvl w:ilvl="6" w:tplc="E3DCF0DE" w:tentative="1">
      <w:start w:val="1"/>
      <w:numFmt w:val="bullet"/>
      <w:lvlText w:val=""/>
      <w:lvlJc w:val="left"/>
      <w:pPr>
        <w:tabs>
          <w:tab w:val="num" w:pos="4680"/>
        </w:tabs>
        <w:ind w:left="4680" w:hanging="360"/>
      </w:pPr>
      <w:rPr>
        <w:rFonts w:ascii="Symbol" w:hAnsi="Symbol" w:hint="default"/>
      </w:rPr>
    </w:lvl>
    <w:lvl w:ilvl="7" w:tplc="01209500" w:tentative="1">
      <w:start w:val="1"/>
      <w:numFmt w:val="bullet"/>
      <w:lvlText w:val="o"/>
      <w:lvlJc w:val="left"/>
      <w:pPr>
        <w:tabs>
          <w:tab w:val="num" w:pos="5400"/>
        </w:tabs>
        <w:ind w:left="5400" w:hanging="360"/>
      </w:pPr>
      <w:rPr>
        <w:rFonts w:ascii="Courier New" w:hAnsi="Courier New" w:cs="Courier New" w:hint="default"/>
      </w:rPr>
    </w:lvl>
    <w:lvl w:ilvl="8" w:tplc="B9E8747A"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D64"/>
    <w:rsid w:val="00142D64"/>
    <w:rsid w:val="001B0EFE"/>
    <w:rsid w:val="002F5866"/>
    <w:rsid w:val="0068195E"/>
    <w:rsid w:val="007D4715"/>
    <w:rsid w:val="008F7D9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B0EFE"/>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1B0EFE"/>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B0EFE"/>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1B0EFE"/>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7D4715"/>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D4715"/>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7D4715"/>
    <w:rPr>
      <w:sz w:val="16"/>
      <w:szCs w:val="16"/>
    </w:rPr>
  </w:style>
  <w:style w:type="paragraph" w:styleId="CommentText">
    <w:name w:val="annotation text"/>
    <w:basedOn w:val="Normal"/>
    <w:link w:val="CommentTextChar"/>
    <w:uiPriority w:val="99"/>
    <w:unhideWhenUsed/>
    <w:rsid w:val="007D4715"/>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7D4715"/>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7D4715"/>
    <w:rPr>
      <w:b/>
      <w:bCs/>
    </w:rPr>
  </w:style>
  <w:style w:type="character" w:customStyle="1" w:styleId="CommentSubjectChar">
    <w:name w:val="Comment Subject Char"/>
    <w:basedOn w:val="CommentTextChar"/>
    <w:link w:val="CommentSubject"/>
    <w:uiPriority w:val="99"/>
    <w:rsid w:val="007D4715"/>
    <w:rPr>
      <w:rFonts w:eastAsiaTheme="minorHAnsi" w:cstheme="minorBidi"/>
      <w:b/>
      <w:bCs/>
      <w:lang w:eastAsia="en-US"/>
    </w:rPr>
  </w:style>
  <w:style w:type="paragraph" w:styleId="BodyText">
    <w:name w:val="Body Text"/>
    <w:basedOn w:val="Normal"/>
    <w:link w:val="BodyTextChar"/>
    <w:uiPriority w:val="99"/>
    <w:unhideWhenUsed/>
    <w:rsid w:val="007D4715"/>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7D4715"/>
    <w:rPr>
      <w:rFonts w:eastAsiaTheme="minorHAnsi" w:cstheme="minorBidi"/>
      <w:szCs w:val="24"/>
      <w:lang w:eastAsia="en-US"/>
    </w:rPr>
  </w:style>
  <w:style w:type="paragraph" w:customStyle="1" w:styleId="OutcomeDescription">
    <w:name w:val="Outcome Description"/>
    <w:basedOn w:val="Normal"/>
    <w:qFormat/>
    <w:rsid w:val="007D4715"/>
    <w:pPr>
      <w:spacing w:after="240" w:line="276" w:lineRule="auto"/>
      <w:ind w:left="0"/>
    </w:pPr>
    <w:rPr>
      <w:rFonts w:eastAsiaTheme="minorHAnsi" w:cstheme="minorBidi"/>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B0EFE"/>
    <w:pPr>
      <w:keepNext/>
      <w:keepLines/>
      <w:spacing w:before="200" w:after="0"/>
      <w:ind w:left="0"/>
      <w:outlineLvl w:val="3"/>
    </w:pPr>
    <w:rPr>
      <w:rFonts w:asciiTheme="majorHAnsi" w:eastAsiaTheme="majorEastAsia" w:hAnsiTheme="majorHAnsi" w:cstheme="majorBidi"/>
      <w:b/>
      <w:bCs/>
      <w:iCs/>
      <w:color w:val="1F497D" w:themeColor="text2"/>
      <w:sz w:val="28"/>
    </w:rPr>
  </w:style>
  <w:style w:type="paragraph" w:styleId="Heading5">
    <w:name w:val="heading 5"/>
    <w:aliases w:val="Criterion"/>
    <w:basedOn w:val="Normal"/>
    <w:next w:val="Normal"/>
    <w:link w:val="Heading5Char"/>
    <w:uiPriority w:val="9"/>
    <w:unhideWhenUsed/>
    <w:qFormat/>
    <w:rsid w:val="001B0EFE"/>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B0EFE"/>
    <w:rPr>
      <w:rFonts w:asciiTheme="majorHAnsi" w:eastAsiaTheme="majorEastAsia" w:hAnsiTheme="majorHAnsi" w:cstheme="majorBidi"/>
      <w:b/>
      <w:bCs/>
      <w:iCs/>
      <w:color w:val="1F497D" w:themeColor="text2"/>
      <w:sz w:val="28"/>
      <w:szCs w:val="22"/>
      <w:lang w:eastAsia="en-US"/>
    </w:rPr>
  </w:style>
  <w:style w:type="character" w:customStyle="1" w:styleId="Heading5Char">
    <w:name w:val="Heading 5 Char"/>
    <w:aliases w:val="Criterion Char"/>
    <w:basedOn w:val="DefaultParagraphFont"/>
    <w:link w:val="Heading5"/>
    <w:uiPriority w:val="9"/>
    <w:rsid w:val="001B0EFE"/>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7D4715"/>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7D4715"/>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7D4715"/>
    <w:rPr>
      <w:sz w:val="16"/>
      <w:szCs w:val="16"/>
    </w:rPr>
  </w:style>
  <w:style w:type="paragraph" w:styleId="CommentText">
    <w:name w:val="annotation text"/>
    <w:basedOn w:val="Normal"/>
    <w:link w:val="CommentTextChar"/>
    <w:uiPriority w:val="99"/>
    <w:unhideWhenUsed/>
    <w:rsid w:val="007D4715"/>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7D4715"/>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7D4715"/>
    <w:rPr>
      <w:b/>
      <w:bCs/>
    </w:rPr>
  </w:style>
  <w:style w:type="character" w:customStyle="1" w:styleId="CommentSubjectChar">
    <w:name w:val="Comment Subject Char"/>
    <w:basedOn w:val="CommentTextChar"/>
    <w:link w:val="CommentSubject"/>
    <w:uiPriority w:val="99"/>
    <w:rsid w:val="007D4715"/>
    <w:rPr>
      <w:rFonts w:eastAsiaTheme="minorHAnsi" w:cstheme="minorBidi"/>
      <w:b/>
      <w:bCs/>
      <w:lang w:eastAsia="en-US"/>
    </w:rPr>
  </w:style>
  <w:style w:type="paragraph" w:styleId="BodyText">
    <w:name w:val="Body Text"/>
    <w:basedOn w:val="Normal"/>
    <w:link w:val="BodyTextChar"/>
    <w:uiPriority w:val="99"/>
    <w:unhideWhenUsed/>
    <w:rsid w:val="007D4715"/>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7D4715"/>
    <w:rPr>
      <w:rFonts w:eastAsiaTheme="minorHAnsi" w:cstheme="minorBidi"/>
      <w:szCs w:val="24"/>
      <w:lang w:eastAsia="en-US"/>
    </w:rPr>
  </w:style>
  <w:style w:type="paragraph" w:customStyle="1" w:styleId="OutcomeDescription">
    <w:name w:val="Outcome Description"/>
    <w:basedOn w:val="Normal"/>
    <w:qFormat/>
    <w:rsid w:val="007D4715"/>
    <w:pPr>
      <w:spacing w:after="240" w:line="276" w:lineRule="auto"/>
      <w:ind w:left="0"/>
    </w:pPr>
    <w:rPr>
      <w:rFonts w:eastAsiaTheme="minorHAnsi" w:cstheme="minorBid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A66E98-6425-41BB-ACA4-6B2D36BF9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10683</Words>
  <Characters>60895</Characters>
  <Application>Microsoft Office Word</Application>
  <DocSecurity>0</DocSecurity>
  <Lines>507</Lines>
  <Paragraphs>142</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71436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2015-01-22T01:26:00Z</dcterms:created>
  <dcterms:modified xsi:type="dcterms:W3CDTF">2015-02-25T02:06:00Z</dcterms:modified>
</cp:coreProperties>
</file>