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76356" w:rsidP="00854F70">
      <w:pPr>
        <w:pStyle w:val="Heading1"/>
      </w:pPr>
      <w:bookmarkStart w:id="0" w:name="PRMS_RIName"/>
      <w:r w:rsidRPr="00854F70">
        <w:t>Aroha Care Centre for the Elderly</w:t>
      </w:r>
      <w:bookmarkEnd w:id="0"/>
    </w:p>
    <w:p w:rsidR="001237E0" w:rsidRPr="00854F70" w:rsidRDefault="00176356" w:rsidP="00FF41C5">
      <w:pPr>
        <w:pStyle w:val="Heading2"/>
      </w:pPr>
      <w:r w:rsidRPr="00854F70">
        <w:t xml:space="preserve">Current Status: </w:t>
      </w:r>
      <w:bookmarkStart w:id="1" w:name="AuditStartDate"/>
      <w:r w:rsidRPr="00854F70">
        <w:t>24 February 2014</w:t>
      </w:r>
      <w:bookmarkEnd w:id="1"/>
    </w:p>
    <w:p w:rsidR="001237E0" w:rsidRPr="005661ED" w:rsidRDefault="0017635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76356" w:rsidP="00FF41C5">
      <w:pPr>
        <w:pStyle w:val="Heading2"/>
      </w:pPr>
      <w:r w:rsidRPr="005A5CEB">
        <w:t>General overview</w:t>
      </w:r>
    </w:p>
    <w:p w:rsidR="00902AE7" w:rsidRDefault="00176356" w:rsidP="005A5CEB">
      <w:pPr>
        <w:spacing w:before="240" w:after="0" w:line="276" w:lineRule="auto"/>
        <w:ind w:left="0"/>
        <w:rPr>
          <w:sz w:val="24"/>
        </w:rPr>
      </w:pPr>
      <w:bookmarkStart w:id="3" w:name="GeneralOverview"/>
      <w:r w:rsidRPr="005A5CEB">
        <w:rPr>
          <w:sz w:val="24"/>
        </w:rPr>
        <w:t xml:space="preserve">Aroha Care Centre provides hospital and rest home level care for up to 71 residents.  The service is in the process of completing renovations and currently has 36 rest home level beds, and 35 hospital level beds.  </w:t>
      </w:r>
    </w:p>
    <w:p w:rsidR="00902AE7" w:rsidRDefault="00176356" w:rsidP="005A5CEB">
      <w:pPr>
        <w:spacing w:before="240" w:after="0" w:line="276" w:lineRule="auto"/>
        <w:ind w:left="0"/>
        <w:rPr>
          <w:sz w:val="24"/>
        </w:rPr>
      </w:pPr>
      <w:r w:rsidRPr="005A5CEB">
        <w:rPr>
          <w:sz w:val="24"/>
        </w:rPr>
        <w:t>Aroha Care Centre is governed by a Trust Board and managed by a principal nurse manager.  The manager has extensive management experience in aged care.  She is supported by a clinical nurse manager, registered nurse/quality officer and rest home charge nurse.</w:t>
      </w:r>
    </w:p>
    <w:p w:rsidR="002B28C0" w:rsidRDefault="00176356" w:rsidP="005A5CEB">
      <w:pPr>
        <w:spacing w:before="240" w:after="0" w:line="276" w:lineRule="auto"/>
        <w:ind w:left="0"/>
        <w:rPr>
          <w:sz w:val="24"/>
        </w:rPr>
      </w:pPr>
      <w:r w:rsidRPr="005A5CEB">
        <w:rPr>
          <w:sz w:val="24"/>
        </w:rPr>
        <w:t>There is an implemented quality process and training plan.  Resident and family interviewed included positive feedback about the service and care provided.</w:t>
      </w:r>
    </w:p>
    <w:p w:rsidR="00582C77" w:rsidRPr="005A5CEB" w:rsidRDefault="00176356" w:rsidP="005A5CEB">
      <w:pPr>
        <w:spacing w:before="240" w:after="0" w:line="276" w:lineRule="auto"/>
        <w:ind w:left="0"/>
        <w:rPr>
          <w:sz w:val="24"/>
        </w:rPr>
      </w:pPr>
      <w:r w:rsidRPr="005A5CEB">
        <w:rPr>
          <w:sz w:val="24"/>
        </w:rPr>
        <w:t>The previous audit identified seven areas for improvement around the quality process, family involvement, aspects of care planning documentation, medication management, chemical storage and restraint monitoring.  Six of seven shortfalls have been addressed, with one shortfall around management of challenging behaviour remaining an area for improvement.</w:t>
      </w:r>
      <w:r w:rsidR="00902AE7">
        <w:rPr>
          <w:sz w:val="24"/>
        </w:rPr>
        <w:t xml:space="preserve">  </w:t>
      </w:r>
      <w:r w:rsidRPr="005A5CEB">
        <w:rPr>
          <w:sz w:val="24"/>
        </w:rPr>
        <w:t>This audit has identified three further areas requiring improvement around; use of short-term care plans, timeliness of care plan documentation ensuring care plans are up to date and signing of medications.</w:t>
      </w:r>
      <w:bookmarkEnd w:id="3"/>
    </w:p>
    <w:p w:rsidR="00BA195E" w:rsidRPr="005A5CEB" w:rsidRDefault="00176356" w:rsidP="00FF41C5">
      <w:pPr>
        <w:pStyle w:val="Heading2"/>
      </w:pPr>
      <w:r w:rsidRPr="005A5CEB">
        <w:t xml:space="preserve">Audit Summary </w:t>
      </w:r>
      <w:r>
        <w:t>as at</w:t>
      </w:r>
      <w:r w:rsidRPr="005A5CEB">
        <w:t xml:space="preserve"> </w:t>
      </w:r>
      <w:bookmarkStart w:id="4" w:name="AuditStartDate1"/>
      <w:r w:rsidRPr="005A5CEB">
        <w:t>24 February 2014</w:t>
      </w:r>
      <w:bookmarkEnd w:id="4"/>
    </w:p>
    <w:p w:rsidR="00BA195E" w:rsidRPr="005A5CEB" w:rsidRDefault="00176356" w:rsidP="005A5CEB">
      <w:pPr>
        <w:spacing w:before="240" w:after="0" w:line="276" w:lineRule="auto"/>
        <w:ind w:left="0"/>
        <w:rPr>
          <w:sz w:val="24"/>
        </w:rPr>
      </w:pPr>
      <w:r w:rsidRPr="005A5CEB">
        <w:rPr>
          <w:sz w:val="24"/>
        </w:rPr>
        <w:t>Standards have been assessed and summarised below:</w:t>
      </w:r>
    </w:p>
    <w:p w:rsidR="00BA195E" w:rsidRPr="00854F70" w:rsidRDefault="0017635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04F32" w:rsidTr="008633A8">
        <w:trPr>
          <w:cantSplit/>
          <w:tblHeader/>
        </w:trPr>
        <w:tc>
          <w:tcPr>
            <w:tcW w:w="1260" w:type="dxa"/>
            <w:tcBorders>
              <w:bottom w:val="single" w:sz="4" w:space="0" w:color="000000"/>
            </w:tcBorders>
            <w:vAlign w:val="center"/>
          </w:tcPr>
          <w:p w:rsidR="00BA195E" w:rsidRPr="008F484E" w:rsidRDefault="0017635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7635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76356" w:rsidP="008F484E">
            <w:pPr>
              <w:spacing w:before="60"/>
              <w:ind w:left="0"/>
              <w:rPr>
                <w:b/>
                <w:sz w:val="24"/>
                <w:szCs w:val="24"/>
              </w:rPr>
            </w:pPr>
            <w:r w:rsidRPr="008F484E">
              <w:rPr>
                <w:b/>
                <w:sz w:val="24"/>
                <w:szCs w:val="24"/>
              </w:rPr>
              <w:t>Definition</w:t>
            </w:r>
          </w:p>
        </w:tc>
      </w:tr>
      <w:tr w:rsidR="00F04F32" w:rsidTr="008633A8">
        <w:trPr>
          <w:cantSplit/>
          <w:trHeight w:val="1134"/>
        </w:trPr>
        <w:tc>
          <w:tcPr>
            <w:tcW w:w="1260" w:type="dxa"/>
            <w:tcBorders>
              <w:bottom w:val="single" w:sz="4" w:space="0" w:color="000000"/>
            </w:tcBorders>
            <w:shd w:val="clear" w:color="0066FF" w:fill="0000FF"/>
            <w:vAlign w:val="center"/>
          </w:tcPr>
          <w:p w:rsidR="00103A98" w:rsidRPr="008F484E" w:rsidRDefault="002B28C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635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76356" w:rsidP="008F484E">
            <w:pPr>
              <w:spacing w:before="60"/>
              <w:ind w:left="50"/>
              <w:rPr>
                <w:sz w:val="24"/>
                <w:szCs w:val="24"/>
              </w:rPr>
            </w:pPr>
            <w:r w:rsidRPr="008F484E">
              <w:rPr>
                <w:sz w:val="24"/>
                <w:szCs w:val="24"/>
              </w:rPr>
              <w:t>All standards applicable to this service fully attained with some standards exceeded</w:t>
            </w:r>
          </w:p>
        </w:tc>
      </w:tr>
      <w:tr w:rsidR="00F04F32" w:rsidTr="008633A8">
        <w:trPr>
          <w:cantSplit/>
          <w:trHeight w:val="1134"/>
        </w:trPr>
        <w:tc>
          <w:tcPr>
            <w:tcW w:w="1260" w:type="dxa"/>
            <w:tcBorders>
              <w:bottom w:val="single" w:sz="4" w:space="0" w:color="000000"/>
            </w:tcBorders>
            <w:shd w:val="clear" w:color="33CC33" w:fill="00FF00"/>
            <w:vAlign w:val="center"/>
          </w:tcPr>
          <w:p w:rsidR="00103A98" w:rsidRPr="008F484E" w:rsidRDefault="002B28C0" w:rsidP="008F484E">
            <w:pPr>
              <w:spacing w:before="60"/>
              <w:ind w:left="0"/>
              <w:rPr>
                <w:sz w:val="24"/>
                <w:szCs w:val="24"/>
              </w:rPr>
            </w:pPr>
          </w:p>
        </w:tc>
        <w:tc>
          <w:tcPr>
            <w:tcW w:w="3780" w:type="dxa"/>
            <w:shd w:val="clear" w:color="auto" w:fill="auto"/>
            <w:vAlign w:val="center"/>
          </w:tcPr>
          <w:p w:rsidR="00103A98" w:rsidRPr="008F484E" w:rsidRDefault="0017635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76356" w:rsidP="008F484E">
            <w:pPr>
              <w:spacing w:before="60"/>
              <w:ind w:left="50"/>
              <w:rPr>
                <w:sz w:val="24"/>
                <w:szCs w:val="24"/>
              </w:rPr>
            </w:pPr>
            <w:r w:rsidRPr="008F484E">
              <w:rPr>
                <w:sz w:val="24"/>
                <w:szCs w:val="24"/>
              </w:rPr>
              <w:t xml:space="preserve">Standards applicable to this service fully attained </w:t>
            </w:r>
          </w:p>
        </w:tc>
      </w:tr>
      <w:tr w:rsidR="00F04F32" w:rsidTr="008633A8">
        <w:trPr>
          <w:cantSplit/>
          <w:trHeight w:val="1134"/>
        </w:trPr>
        <w:tc>
          <w:tcPr>
            <w:tcW w:w="1260" w:type="dxa"/>
            <w:tcBorders>
              <w:bottom w:val="single" w:sz="4" w:space="0" w:color="000000"/>
            </w:tcBorders>
            <w:shd w:val="clear" w:color="auto" w:fill="FFFF00"/>
            <w:vAlign w:val="center"/>
          </w:tcPr>
          <w:p w:rsidR="00103A98" w:rsidRPr="008F484E" w:rsidRDefault="002B28C0" w:rsidP="008F484E">
            <w:pPr>
              <w:spacing w:before="60"/>
              <w:ind w:left="0"/>
              <w:rPr>
                <w:sz w:val="24"/>
                <w:szCs w:val="24"/>
              </w:rPr>
            </w:pPr>
          </w:p>
        </w:tc>
        <w:tc>
          <w:tcPr>
            <w:tcW w:w="3780" w:type="dxa"/>
            <w:shd w:val="clear" w:color="auto" w:fill="auto"/>
            <w:vAlign w:val="center"/>
          </w:tcPr>
          <w:p w:rsidR="00103A98" w:rsidRPr="008F484E" w:rsidRDefault="0017635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76356" w:rsidP="008F484E">
            <w:pPr>
              <w:spacing w:before="60"/>
              <w:ind w:left="50"/>
              <w:rPr>
                <w:sz w:val="24"/>
                <w:szCs w:val="24"/>
              </w:rPr>
            </w:pPr>
            <w:r w:rsidRPr="008F484E">
              <w:rPr>
                <w:sz w:val="24"/>
                <w:szCs w:val="24"/>
              </w:rPr>
              <w:t>Some standards applicable to this service partially attained and of low risk</w:t>
            </w:r>
          </w:p>
        </w:tc>
      </w:tr>
      <w:tr w:rsidR="00F04F32" w:rsidTr="008633A8">
        <w:trPr>
          <w:cantSplit/>
          <w:trHeight w:val="1134"/>
        </w:trPr>
        <w:tc>
          <w:tcPr>
            <w:tcW w:w="1260" w:type="dxa"/>
            <w:tcBorders>
              <w:bottom w:val="single" w:sz="4" w:space="0" w:color="000000"/>
            </w:tcBorders>
            <w:shd w:val="clear" w:color="auto" w:fill="FFC800"/>
            <w:vAlign w:val="center"/>
          </w:tcPr>
          <w:p w:rsidR="00103A98" w:rsidRPr="008F484E" w:rsidRDefault="002B28C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635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7635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04F32" w:rsidTr="004B2721">
        <w:trPr>
          <w:cantSplit/>
          <w:trHeight w:val="1134"/>
        </w:trPr>
        <w:tc>
          <w:tcPr>
            <w:tcW w:w="1260" w:type="dxa"/>
            <w:shd w:val="clear" w:color="auto" w:fill="FF0000"/>
            <w:vAlign w:val="center"/>
          </w:tcPr>
          <w:p w:rsidR="00103A98" w:rsidRPr="008F484E" w:rsidRDefault="002B28C0" w:rsidP="008F484E">
            <w:pPr>
              <w:spacing w:before="60"/>
              <w:ind w:left="0"/>
              <w:rPr>
                <w:sz w:val="24"/>
                <w:szCs w:val="24"/>
              </w:rPr>
            </w:pPr>
          </w:p>
        </w:tc>
        <w:tc>
          <w:tcPr>
            <w:tcW w:w="3780" w:type="dxa"/>
            <w:shd w:val="clear" w:color="auto" w:fill="auto"/>
            <w:vAlign w:val="center"/>
          </w:tcPr>
          <w:p w:rsidR="00103A98" w:rsidRPr="008F484E" w:rsidRDefault="0017635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7635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76356" w:rsidP="00FF41C5">
      <w:pPr>
        <w:pStyle w:val="Heading3"/>
      </w:pPr>
      <w:r w:rsidRPr="00FF41C5">
        <w:t xml:space="preserve">Consumer Rights as at </w:t>
      </w:r>
      <w:bookmarkStart w:id="5" w:name="AuditStartDate2"/>
      <w:r w:rsidRPr="00FF41C5">
        <w:t>24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4F32" w:rsidTr="00F62C56">
        <w:trPr>
          <w:cantSplit/>
        </w:trPr>
        <w:tc>
          <w:tcPr>
            <w:tcW w:w="5529" w:type="dxa"/>
          </w:tcPr>
          <w:p w:rsidR="004B2721" w:rsidRPr="00CC002C" w:rsidRDefault="0017635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B28C0" w:rsidP="008F484E">
            <w:pPr>
              <w:spacing w:after="0"/>
              <w:ind w:left="0"/>
              <w:rPr>
                <w:rFonts w:cs="Arial"/>
                <w:b/>
                <w:szCs w:val="24"/>
              </w:rPr>
            </w:pPr>
          </w:p>
        </w:tc>
        <w:tc>
          <w:tcPr>
            <w:tcW w:w="2330" w:type="dxa"/>
            <w:shd w:val="clear" w:color="auto" w:fill="FFFFFF"/>
          </w:tcPr>
          <w:p w:rsidR="004B2721" w:rsidRPr="00CC002C" w:rsidRDefault="00176356" w:rsidP="008F484E">
            <w:pPr>
              <w:spacing w:after="0"/>
              <w:ind w:left="0"/>
              <w:rPr>
                <w:rFonts w:cs="Arial"/>
                <w:b/>
                <w:szCs w:val="24"/>
              </w:rPr>
            </w:pPr>
            <w:r>
              <w:t>Standards applicable to this service fully attained.</w:t>
            </w:r>
          </w:p>
        </w:tc>
      </w:tr>
    </w:tbl>
    <w:p w:rsidR="00FF41C5" w:rsidRPr="00FF41C5" w:rsidRDefault="00176356" w:rsidP="00FF41C5">
      <w:pPr>
        <w:pStyle w:val="Heading3"/>
      </w:pPr>
      <w:r w:rsidRPr="00FF41C5">
        <w:t>Organisational Management</w:t>
      </w:r>
      <w:r>
        <w:t xml:space="preserve"> as at </w:t>
      </w:r>
      <w:bookmarkStart w:id="6" w:name="AuditStartDate3"/>
      <w:r w:rsidRPr="00FF41C5">
        <w:t>24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4F32" w:rsidTr="00F62C56">
        <w:trPr>
          <w:cantSplit/>
        </w:trPr>
        <w:tc>
          <w:tcPr>
            <w:tcW w:w="5529" w:type="dxa"/>
          </w:tcPr>
          <w:p w:rsidR="004D2CA9" w:rsidRPr="00CC002C" w:rsidRDefault="0017635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B28C0" w:rsidP="004D2CA9">
            <w:pPr>
              <w:spacing w:after="0"/>
              <w:ind w:left="0"/>
              <w:rPr>
                <w:rFonts w:cs="Arial"/>
                <w:b/>
                <w:szCs w:val="24"/>
              </w:rPr>
            </w:pPr>
          </w:p>
        </w:tc>
        <w:tc>
          <w:tcPr>
            <w:tcW w:w="2330" w:type="dxa"/>
            <w:shd w:val="clear" w:color="auto" w:fill="FFFFFF"/>
          </w:tcPr>
          <w:p w:rsidR="004D2CA9" w:rsidRPr="00CC002C" w:rsidRDefault="00176356" w:rsidP="004D2CA9">
            <w:pPr>
              <w:spacing w:after="0"/>
              <w:ind w:left="0"/>
              <w:rPr>
                <w:rFonts w:cs="Arial"/>
                <w:b/>
                <w:szCs w:val="24"/>
              </w:rPr>
            </w:pPr>
            <w:r>
              <w:t>Standards applicable to this service fully attained.</w:t>
            </w:r>
          </w:p>
        </w:tc>
      </w:tr>
    </w:tbl>
    <w:p w:rsidR="00FF41C5" w:rsidRPr="00FF41C5" w:rsidRDefault="00176356" w:rsidP="00FF41C5">
      <w:pPr>
        <w:pStyle w:val="Heading3"/>
      </w:pPr>
      <w:r w:rsidRPr="00CC002C">
        <w:t>Continuum of Service Delivery</w:t>
      </w:r>
      <w:r>
        <w:t xml:space="preserve"> as at </w:t>
      </w:r>
      <w:bookmarkStart w:id="7" w:name="AuditStartDate4"/>
      <w:r w:rsidRPr="00FF41C5">
        <w:t>24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4F32" w:rsidTr="00F62C56">
        <w:trPr>
          <w:cantSplit/>
        </w:trPr>
        <w:tc>
          <w:tcPr>
            <w:tcW w:w="5529" w:type="dxa"/>
          </w:tcPr>
          <w:p w:rsidR="004D2CA9" w:rsidRPr="00CC002C" w:rsidRDefault="0017635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2B28C0" w:rsidP="004D2CA9">
            <w:pPr>
              <w:spacing w:after="0"/>
              <w:ind w:left="0"/>
              <w:rPr>
                <w:rFonts w:cs="Arial"/>
                <w:b/>
                <w:szCs w:val="24"/>
              </w:rPr>
            </w:pPr>
          </w:p>
        </w:tc>
        <w:tc>
          <w:tcPr>
            <w:tcW w:w="2330" w:type="dxa"/>
            <w:shd w:val="clear" w:color="auto" w:fill="FFFFFF"/>
          </w:tcPr>
          <w:p w:rsidR="004D2CA9" w:rsidRPr="00CC002C" w:rsidRDefault="00176356" w:rsidP="004D2CA9">
            <w:pPr>
              <w:spacing w:after="0"/>
              <w:ind w:left="0"/>
              <w:rPr>
                <w:rFonts w:cs="Arial"/>
                <w:b/>
                <w:szCs w:val="24"/>
              </w:rPr>
            </w:pPr>
            <w:r>
              <w:t>Some standards applicable to this service partially attained and of medium or high risk and/or unattained and of low risk.</w:t>
            </w:r>
          </w:p>
        </w:tc>
      </w:tr>
    </w:tbl>
    <w:p w:rsidR="00FF41C5" w:rsidRDefault="00176356" w:rsidP="00FF41C5">
      <w:pPr>
        <w:pStyle w:val="Heading3"/>
      </w:pPr>
      <w:r w:rsidRPr="00CC002C">
        <w:t>Safe and Appropriate Environment</w:t>
      </w:r>
      <w:r w:rsidRPr="00FF41C5">
        <w:t xml:space="preserve"> </w:t>
      </w:r>
      <w:r>
        <w:t xml:space="preserve">as at </w:t>
      </w:r>
      <w:bookmarkStart w:id="8" w:name="AuditStartDate5"/>
      <w:r>
        <w:t>24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4F32" w:rsidTr="00F62C56">
        <w:trPr>
          <w:cantSplit/>
        </w:trPr>
        <w:tc>
          <w:tcPr>
            <w:tcW w:w="5529" w:type="dxa"/>
          </w:tcPr>
          <w:p w:rsidR="004D2CA9" w:rsidRPr="00CC002C" w:rsidRDefault="0017635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B28C0" w:rsidP="004D2CA9">
            <w:pPr>
              <w:spacing w:after="0"/>
              <w:ind w:left="0"/>
              <w:rPr>
                <w:rFonts w:cs="Arial"/>
                <w:b/>
                <w:szCs w:val="24"/>
              </w:rPr>
            </w:pPr>
          </w:p>
        </w:tc>
        <w:tc>
          <w:tcPr>
            <w:tcW w:w="2330" w:type="dxa"/>
            <w:shd w:val="clear" w:color="auto" w:fill="FFFFFF"/>
          </w:tcPr>
          <w:p w:rsidR="004D2CA9" w:rsidRPr="00CC002C" w:rsidRDefault="00176356" w:rsidP="004D2CA9">
            <w:pPr>
              <w:spacing w:after="0"/>
              <w:ind w:left="0"/>
              <w:rPr>
                <w:rFonts w:cs="Arial"/>
                <w:b/>
                <w:szCs w:val="24"/>
              </w:rPr>
            </w:pPr>
            <w:r>
              <w:t>Standards applicable to this service fully attained.</w:t>
            </w:r>
          </w:p>
        </w:tc>
      </w:tr>
    </w:tbl>
    <w:p w:rsidR="00FF41C5" w:rsidRDefault="00176356" w:rsidP="00FF41C5">
      <w:pPr>
        <w:pStyle w:val="Heading3"/>
      </w:pPr>
      <w:r w:rsidRPr="00CC002C">
        <w:t>Restraint Minimisation and Safe Practice</w:t>
      </w:r>
      <w:r w:rsidRPr="00FF41C5">
        <w:t xml:space="preserve"> as at </w:t>
      </w:r>
      <w:bookmarkStart w:id="9" w:name="AuditStartDate6"/>
      <w:r>
        <w:t>24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4F32" w:rsidTr="00F62C56">
        <w:trPr>
          <w:cantSplit/>
        </w:trPr>
        <w:tc>
          <w:tcPr>
            <w:tcW w:w="5529" w:type="dxa"/>
          </w:tcPr>
          <w:p w:rsidR="004D2CA9" w:rsidRPr="00CC002C" w:rsidRDefault="0017635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B28C0" w:rsidP="004D2CA9">
            <w:pPr>
              <w:spacing w:after="0"/>
              <w:ind w:left="0"/>
              <w:rPr>
                <w:rFonts w:cs="Arial"/>
                <w:b/>
                <w:szCs w:val="24"/>
              </w:rPr>
            </w:pPr>
          </w:p>
        </w:tc>
        <w:tc>
          <w:tcPr>
            <w:tcW w:w="2330" w:type="dxa"/>
            <w:shd w:val="clear" w:color="auto" w:fill="FFFFFF"/>
          </w:tcPr>
          <w:p w:rsidR="004D2CA9" w:rsidRPr="00CC002C" w:rsidRDefault="00176356" w:rsidP="004D2CA9">
            <w:pPr>
              <w:spacing w:after="0"/>
              <w:ind w:left="0"/>
              <w:rPr>
                <w:rFonts w:cs="Arial"/>
                <w:b/>
                <w:szCs w:val="24"/>
              </w:rPr>
            </w:pPr>
            <w:r>
              <w:t>Standards applicable to this service fully attained.</w:t>
            </w:r>
          </w:p>
        </w:tc>
      </w:tr>
    </w:tbl>
    <w:p w:rsidR="00FF41C5" w:rsidRPr="00CC002C" w:rsidRDefault="00176356" w:rsidP="00FF41C5">
      <w:pPr>
        <w:pStyle w:val="Heading3"/>
      </w:pPr>
      <w:r w:rsidRPr="00CC002C">
        <w:lastRenderedPageBreak/>
        <w:t>Infection Prevention and Control</w:t>
      </w:r>
      <w:r w:rsidRPr="00FF41C5">
        <w:t xml:space="preserve"> as at </w:t>
      </w:r>
      <w:bookmarkStart w:id="10" w:name="AuditStartDate7"/>
      <w:r w:rsidRPr="00CC002C">
        <w:t>24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04F32" w:rsidTr="00F62C56">
        <w:trPr>
          <w:cantSplit/>
        </w:trPr>
        <w:tc>
          <w:tcPr>
            <w:tcW w:w="5529" w:type="dxa"/>
          </w:tcPr>
          <w:p w:rsidR="004D2CA9" w:rsidRPr="00CC002C" w:rsidRDefault="0017635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B28C0" w:rsidP="004D2CA9">
            <w:pPr>
              <w:spacing w:after="0"/>
              <w:ind w:left="0"/>
              <w:rPr>
                <w:rFonts w:cs="Arial"/>
                <w:b/>
                <w:szCs w:val="24"/>
              </w:rPr>
            </w:pPr>
          </w:p>
        </w:tc>
        <w:tc>
          <w:tcPr>
            <w:tcW w:w="2330" w:type="dxa"/>
            <w:shd w:val="clear" w:color="auto" w:fill="FFFFFF"/>
          </w:tcPr>
          <w:p w:rsidR="004D2CA9" w:rsidRPr="00CC002C" w:rsidRDefault="00176356" w:rsidP="004D2CA9">
            <w:pPr>
              <w:spacing w:after="0"/>
              <w:ind w:left="0"/>
              <w:rPr>
                <w:rFonts w:cs="Arial"/>
                <w:b/>
                <w:szCs w:val="24"/>
              </w:rPr>
            </w:pPr>
            <w:r>
              <w:t>Standards applicable to this service fully attained.</w:t>
            </w:r>
          </w:p>
        </w:tc>
      </w:tr>
    </w:tbl>
    <w:p w:rsidR="002B28C0" w:rsidRDefault="002B28C0" w:rsidP="00902AE7">
      <w:pPr>
        <w:spacing w:before="240" w:after="0" w:line="276" w:lineRule="auto"/>
        <w:ind w:left="0"/>
        <w:rPr>
          <w:sz w:val="24"/>
        </w:rPr>
        <w:sectPr w:rsidR="002B28C0" w:rsidSect="002B28C0">
          <w:pgSz w:w="11906" w:h="16838"/>
          <w:pgMar w:top="720" w:right="720" w:bottom="720" w:left="720" w:header="708" w:footer="708" w:gutter="0"/>
          <w:cols w:space="708"/>
          <w:docGrid w:linePitch="360"/>
        </w:sectPr>
      </w:pPr>
    </w:p>
    <w:p w:rsidR="00B873D1" w:rsidRPr="00B476FC" w:rsidRDefault="00B873D1" w:rsidP="002B28C0">
      <w:pPr>
        <w:pStyle w:val="Heading1"/>
      </w:pPr>
      <w:r w:rsidRPr="00293487">
        <w:lastRenderedPageBreak/>
        <w:t>HealthCERT Aged Residential Care Audit Report (version 4.0)</w:t>
      </w:r>
    </w:p>
    <w:p w:rsidR="00B873D1" w:rsidRPr="000438ED" w:rsidRDefault="00B873D1" w:rsidP="002B28C0">
      <w:pPr>
        <w:pStyle w:val="Heading2"/>
      </w:pPr>
      <w:r w:rsidRPr="000438ED">
        <w:t>Introduction</w:t>
      </w:r>
    </w:p>
    <w:p w:rsidR="00B873D1" w:rsidRDefault="00B873D1" w:rsidP="002B28C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B873D1" w:rsidRDefault="00B873D1" w:rsidP="002B28C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873D1" w:rsidRDefault="00B873D1" w:rsidP="002B28C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B873D1" w:rsidRPr="000438ED" w:rsidRDefault="00B873D1" w:rsidP="002B28C0">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B873D1" w:rsidTr="007807A8">
        <w:tc>
          <w:tcPr>
            <w:tcW w:w="3652" w:type="dxa"/>
          </w:tcPr>
          <w:p w:rsidR="00B873D1" w:rsidRPr="0028613C" w:rsidRDefault="00B873D1" w:rsidP="002B28C0">
            <w:pPr>
              <w:spacing w:before="60"/>
              <w:ind w:left="0"/>
              <w:rPr>
                <w:b/>
              </w:rPr>
            </w:pPr>
            <w:r w:rsidRPr="0028613C">
              <w:rPr>
                <w:b/>
              </w:rPr>
              <w:t>Legal entity name</w:t>
            </w:r>
            <w:r>
              <w:rPr>
                <w:b/>
              </w:rPr>
              <w:t>:</w:t>
            </w:r>
          </w:p>
        </w:tc>
        <w:tc>
          <w:tcPr>
            <w:tcW w:w="11907" w:type="dxa"/>
          </w:tcPr>
          <w:p w:rsidR="00B873D1" w:rsidRPr="0028613C" w:rsidRDefault="00B873D1" w:rsidP="002B28C0">
            <w:pPr>
              <w:spacing w:before="60"/>
              <w:ind w:left="0"/>
            </w:pPr>
            <w:r w:rsidRPr="0028613C">
              <w:t>Aroha Care Centre for the Elderly</w:t>
            </w:r>
          </w:p>
        </w:tc>
      </w:tr>
      <w:tr w:rsidR="00B873D1" w:rsidTr="007807A8">
        <w:tc>
          <w:tcPr>
            <w:tcW w:w="3652" w:type="dxa"/>
          </w:tcPr>
          <w:p w:rsidR="00B873D1" w:rsidRPr="0028613C" w:rsidRDefault="00B873D1" w:rsidP="002B28C0">
            <w:pPr>
              <w:spacing w:before="60"/>
              <w:ind w:left="0"/>
              <w:rPr>
                <w:b/>
              </w:rPr>
            </w:pPr>
            <w:r>
              <w:rPr>
                <w:b/>
              </w:rPr>
              <w:t>Certificate name:</w:t>
            </w:r>
          </w:p>
        </w:tc>
        <w:tc>
          <w:tcPr>
            <w:tcW w:w="11907" w:type="dxa"/>
          </w:tcPr>
          <w:p w:rsidR="00B873D1" w:rsidRPr="0028613C" w:rsidRDefault="00B873D1" w:rsidP="002B28C0">
            <w:pPr>
              <w:spacing w:before="60"/>
              <w:ind w:left="0"/>
            </w:pPr>
            <w:r w:rsidRPr="0028613C">
              <w:t>Aroha Care Centre for the Elderly</w:t>
            </w:r>
          </w:p>
        </w:tc>
      </w:tr>
    </w:tbl>
    <w:p w:rsidR="00B873D1"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B873D1" w:rsidTr="007807A8">
        <w:tc>
          <w:tcPr>
            <w:tcW w:w="3652" w:type="dxa"/>
          </w:tcPr>
          <w:p w:rsidR="00B873D1" w:rsidRPr="0028613C" w:rsidRDefault="00B873D1" w:rsidP="002B28C0">
            <w:pPr>
              <w:keepNext/>
              <w:spacing w:before="60"/>
              <w:ind w:left="0"/>
              <w:rPr>
                <w:b/>
              </w:rPr>
            </w:pPr>
            <w:r w:rsidRPr="0028613C">
              <w:rPr>
                <w:b/>
              </w:rPr>
              <w:t>Designated Auditing Agency</w:t>
            </w:r>
            <w:r>
              <w:rPr>
                <w:b/>
              </w:rPr>
              <w:t>:</w:t>
            </w:r>
          </w:p>
        </w:tc>
        <w:tc>
          <w:tcPr>
            <w:tcW w:w="11907" w:type="dxa"/>
          </w:tcPr>
          <w:p w:rsidR="00B873D1" w:rsidRPr="0028613C" w:rsidRDefault="00B873D1" w:rsidP="002B28C0">
            <w:pPr>
              <w:keepNext/>
              <w:spacing w:before="60"/>
              <w:ind w:left="0"/>
            </w:pPr>
            <w:r w:rsidRPr="0028613C">
              <w:t>Health and Disability Auditing New Zealand Limited</w:t>
            </w:r>
          </w:p>
        </w:tc>
      </w:tr>
    </w:tbl>
    <w:p w:rsidR="00B873D1"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B873D1" w:rsidTr="007807A8">
        <w:tc>
          <w:tcPr>
            <w:tcW w:w="3652" w:type="dxa"/>
          </w:tcPr>
          <w:p w:rsidR="00B873D1" w:rsidRPr="0028613C" w:rsidRDefault="00B873D1" w:rsidP="002B28C0">
            <w:pPr>
              <w:keepNext/>
              <w:spacing w:before="60"/>
              <w:ind w:left="0"/>
              <w:rPr>
                <w:b/>
              </w:rPr>
            </w:pPr>
            <w:r w:rsidRPr="0028613C">
              <w:rPr>
                <w:b/>
              </w:rPr>
              <w:t>Types of audit</w:t>
            </w:r>
            <w:r>
              <w:rPr>
                <w:b/>
              </w:rPr>
              <w:t>:</w:t>
            </w:r>
          </w:p>
        </w:tc>
        <w:tc>
          <w:tcPr>
            <w:tcW w:w="12048" w:type="dxa"/>
            <w:gridSpan w:val="4"/>
          </w:tcPr>
          <w:p w:rsidR="00B873D1" w:rsidRPr="0028613C" w:rsidRDefault="00B873D1" w:rsidP="002B28C0">
            <w:pPr>
              <w:keepNext/>
              <w:spacing w:before="60"/>
              <w:ind w:left="0"/>
            </w:pPr>
            <w:r w:rsidRPr="0028613C">
              <w:t>Surveillance Audit</w:t>
            </w:r>
          </w:p>
        </w:tc>
      </w:tr>
      <w:tr w:rsidR="00B873D1" w:rsidTr="007807A8">
        <w:tc>
          <w:tcPr>
            <w:tcW w:w="3652" w:type="dxa"/>
          </w:tcPr>
          <w:p w:rsidR="00B873D1" w:rsidRPr="0028613C" w:rsidRDefault="00B873D1" w:rsidP="002B28C0">
            <w:pPr>
              <w:spacing w:before="60"/>
              <w:ind w:left="0"/>
              <w:rPr>
                <w:b/>
              </w:rPr>
            </w:pPr>
            <w:r w:rsidRPr="0028613C">
              <w:rPr>
                <w:b/>
              </w:rPr>
              <w:t>Premises audited:</w:t>
            </w:r>
          </w:p>
        </w:tc>
        <w:tc>
          <w:tcPr>
            <w:tcW w:w="12048" w:type="dxa"/>
            <w:gridSpan w:val="4"/>
          </w:tcPr>
          <w:p w:rsidR="00B873D1" w:rsidRPr="0028613C" w:rsidRDefault="00B873D1" w:rsidP="002B28C0">
            <w:pPr>
              <w:spacing w:before="60"/>
              <w:ind w:left="0"/>
            </w:pPr>
            <w:r w:rsidRPr="0028613C">
              <w:t>Aroha Care Centre for the Elderly</w:t>
            </w:r>
          </w:p>
        </w:tc>
      </w:tr>
      <w:tr w:rsidR="00B873D1" w:rsidTr="007807A8">
        <w:tc>
          <w:tcPr>
            <w:tcW w:w="3652" w:type="dxa"/>
          </w:tcPr>
          <w:p w:rsidR="00B873D1" w:rsidRPr="0028613C" w:rsidRDefault="00B873D1" w:rsidP="002B28C0">
            <w:pPr>
              <w:spacing w:before="60"/>
              <w:ind w:left="0"/>
              <w:rPr>
                <w:b/>
              </w:rPr>
            </w:pPr>
            <w:r w:rsidRPr="0028613C">
              <w:rPr>
                <w:b/>
              </w:rPr>
              <w:t>Services audited:</w:t>
            </w:r>
          </w:p>
        </w:tc>
        <w:tc>
          <w:tcPr>
            <w:tcW w:w="12048" w:type="dxa"/>
            <w:gridSpan w:val="4"/>
          </w:tcPr>
          <w:p w:rsidR="00B873D1" w:rsidRPr="0028613C" w:rsidRDefault="00B873D1" w:rsidP="002B28C0">
            <w:pPr>
              <w:spacing w:before="60"/>
              <w:ind w:left="0"/>
            </w:pPr>
            <w:r w:rsidRPr="0028613C">
              <w:t>Hospital services - Geriatric services (excl. psychogeriatric); Rest home care (excluding dementia care)</w:t>
            </w:r>
          </w:p>
        </w:tc>
      </w:tr>
      <w:tr w:rsidR="00B873D1" w:rsidTr="007807A8">
        <w:tc>
          <w:tcPr>
            <w:tcW w:w="3652" w:type="dxa"/>
          </w:tcPr>
          <w:p w:rsidR="00B873D1" w:rsidRPr="0028613C" w:rsidRDefault="00B873D1" w:rsidP="002B28C0">
            <w:pPr>
              <w:spacing w:before="60"/>
              <w:ind w:left="0"/>
              <w:rPr>
                <w:b/>
              </w:rPr>
            </w:pPr>
            <w:r w:rsidRPr="0028613C">
              <w:rPr>
                <w:b/>
              </w:rPr>
              <w:t>Dates of audit</w:t>
            </w:r>
            <w:r>
              <w:rPr>
                <w:b/>
              </w:rPr>
              <w:t>:</w:t>
            </w:r>
          </w:p>
        </w:tc>
        <w:tc>
          <w:tcPr>
            <w:tcW w:w="1559" w:type="dxa"/>
            <w:tcBorders>
              <w:right w:val="nil"/>
            </w:tcBorders>
          </w:tcPr>
          <w:p w:rsidR="00B873D1" w:rsidRPr="0028613C" w:rsidRDefault="00B873D1" w:rsidP="002B28C0">
            <w:pPr>
              <w:spacing w:before="60"/>
              <w:ind w:left="0"/>
              <w:rPr>
                <w:b/>
              </w:rPr>
            </w:pPr>
            <w:r w:rsidRPr="0028613C">
              <w:rPr>
                <w:b/>
              </w:rPr>
              <w:t>Start date:</w:t>
            </w:r>
          </w:p>
        </w:tc>
        <w:tc>
          <w:tcPr>
            <w:tcW w:w="2835" w:type="dxa"/>
            <w:tcBorders>
              <w:left w:val="nil"/>
              <w:right w:val="nil"/>
            </w:tcBorders>
          </w:tcPr>
          <w:p w:rsidR="00B873D1" w:rsidRPr="0028613C" w:rsidRDefault="00B873D1" w:rsidP="002B28C0">
            <w:pPr>
              <w:spacing w:before="60"/>
              <w:ind w:left="0"/>
            </w:pPr>
            <w:r>
              <w:t>24 February 2014</w:t>
            </w:r>
          </w:p>
        </w:tc>
        <w:tc>
          <w:tcPr>
            <w:tcW w:w="1417" w:type="dxa"/>
            <w:tcBorders>
              <w:left w:val="nil"/>
              <w:right w:val="nil"/>
            </w:tcBorders>
          </w:tcPr>
          <w:p w:rsidR="00B873D1" w:rsidRPr="0028613C" w:rsidRDefault="00B873D1" w:rsidP="002B28C0">
            <w:pPr>
              <w:spacing w:before="60"/>
              <w:ind w:left="0"/>
              <w:rPr>
                <w:b/>
              </w:rPr>
            </w:pPr>
            <w:r w:rsidRPr="0028613C">
              <w:rPr>
                <w:b/>
              </w:rPr>
              <w:t>End date:</w:t>
            </w:r>
          </w:p>
        </w:tc>
        <w:tc>
          <w:tcPr>
            <w:tcW w:w="6237" w:type="dxa"/>
            <w:tcBorders>
              <w:left w:val="nil"/>
            </w:tcBorders>
          </w:tcPr>
          <w:p w:rsidR="00B873D1" w:rsidRPr="0028613C" w:rsidRDefault="00B873D1" w:rsidP="002B28C0">
            <w:pPr>
              <w:spacing w:before="60"/>
              <w:ind w:left="0"/>
            </w:pPr>
            <w:r>
              <w:t>25 February 2014</w:t>
            </w:r>
          </w:p>
        </w:tc>
      </w:tr>
    </w:tbl>
    <w:p w:rsidR="00B873D1"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A3C5F" w:rsidRDefault="00B873D1" w:rsidP="002B28C0">
            <w:pPr>
              <w:keepNext/>
              <w:spacing w:before="60"/>
              <w:ind w:left="0"/>
              <w:rPr>
                <w:b/>
              </w:rPr>
            </w:pPr>
            <w:r w:rsidRPr="008A3C5F">
              <w:rPr>
                <w:b/>
              </w:rPr>
              <w:t>Proposed changes to current services</w:t>
            </w:r>
            <w:r>
              <w:rPr>
                <w:b/>
              </w:rPr>
              <w:t xml:space="preserve"> (if any)</w:t>
            </w:r>
            <w:r w:rsidRPr="008A3C5F">
              <w:rPr>
                <w:b/>
              </w:rPr>
              <w:t>:</w:t>
            </w:r>
          </w:p>
        </w:tc>
      </w:tr>
      <w:tr w:rsidR="00B873D1" w:rsidTr="007807A8">
        <w:tc>
          <w:tcPr>
            <w:tcW w:w="15559" w:type="dxa"/>
          </w:tcPr>
          <w:p w:rsidR="00B873D1" w:rsidRPr="008A3C5F" w:rsidRDefault="00B873D1" w:rsidP="002B28C0">
            <w:pPr>
              <w:tabs>
                <w:tab w:val="left" w:pos="3885"/>
              </w:tabs>
              <w:spacing w:before="60"/>
              <w:ind w:left="0"/>
            </w:pPr>
          </w:p>
        </w:tc>
      </w:tr>
    </w:tbl>
    <w:p w:rsidR="00B873D1"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873D1" w:rsidTr="007807A8">
        <w:tc>
          <w:tcPr>
            <w:tcW w:w="10740" w:type="dxa"/>
          </w:tcPr>
          <w:p w:rsidR="00B873D1" w:rsidRPr="00A404CD" w:rsidRDefault="00B873D1" w:rsidP="002B28C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B873D1" w:rsidRPr="00A404CD" w:rsidRDefault="00B873D1" w:rsidP="002B28C0">
            <w:pPr>
              <w:spacing w:before="60"/>
              <w:ind w:left="0"/>
              <w:rPr>
                <w:b/>
                <w:szCs w:val="20"/>
              </w:rPr>
            </w:pPr>
            <w:r>
              <w:rPr>
                <w:szCs w:val="20"/>
              </w:rPr>
              <w:t>69</w:t>
            </w:r>
          </w:p>
        </w:tc>
      </w:tr>
    </w:tbl>
    <w:p w:rsidR="00B873D1" w:rsidRPr="000438ED" w:rsidRDefault="00B873D1" w:rsidP="002B28C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873D1" w:rsidTr="007807A8">
        <w:trPr>
          <w:cantSplit/>
        </w:trPr>
        <w:tc>
          <w:tcPr>
            <w:tcW w:w="2235" w:type="dxa"/>
          </w:tcPr>
          <w:p w:rsidR="00B873D1" w:rsidRPr="00A94C69" w:rsidRDefault="00B873D1" w:rsidP="002B28C0">
            <w:pPr>
              <w:tabs>
                <w:tab w:val="left" w:pos="1560"/>
              </w:tabs>
              <w:spacing w:before="60"/>
              <w:ind w:left="0"/>
              <w:rPr>
                <w:rFonts w:cs="Arial"/>
                <w:sz w:val="20"/>
                <w:szCs w:val="20"/>
              </w:rPr>
            </w:pPr>
            <w:r w:rsidRPr="00A94C69">
              <w:rPr>
                <w:rFonts w:cs="Arial"/>
                <w:b/>
                <w:sz w:val="20"/>
                <w:szCs w:val="20"/>
              </w:rPr>
              <w:t>Lead Auditor</w:t>
            </w:r>
          </w:p>
        </w:tc>
        <w:tc>
          <w:tcPr>
            <w:tcW w:w="7087" w:type="dxa"/>
          </w:tcPr>
          <w:p w:rsidR="00B873D1" w:rsidRPr="00FA2EDC" w:rsidRDefault="00B873D1" w:rsidP="002B28C0">
            <w:pPr>
              <w:tabs>
                <w:tab w:val="left" w:pos="1560"/>
              </w:tabs>
              <w:spacing w:before="60"/>
              <w:ind w:left="0"/>
              <w:rPr>
                <w:rFonts w:cs="Arial"/>
                <w:sz w:val="20"/>
                <w:szCs w:val="20"/>
              </w:rPr>
            </w:pPr>
            <w:r>
              <w:rPr>
                <w:rFonts w:cs="Arial"/>
                <w:sz w:val="20"/>
                <w:szCs w:val="20"/>
              </w:rPr>
              <w:t>XXXXX</w:t>
            </w:r>
          </w:p>
        </w:tc>
        <w:tc>
          <w:tcPr>
            <w:tcW w:w="1418" w:type="dxa"/>
          </w:tcPr>
          <w:p w:rsidR="00B873D1" w:rsidRPr="00A94C69" w:rsidRDefault="00B873D1" w:rsidP="002B28C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B873D1" w:rsidRPr="00A94C69" w:rsidRDefault="00B873D1" w:rsidP="002B28C0">
            <w:pPr>
              <w:spacing w:before="60"/>
              <w:ind w:left="0"/>
              <w:jc w:val="center"/>
              <w:rPr>
                <w:rFonts w:cs="Arial"/>
                <w:sz w:val="20"/>
                <w:szCs w:val="20"/>
              </w:rPr>
            </w:pPr>
            <w:r>
              <w:rPr>
                <w:rFonts w:cs="Arial"/>
                <w:sz w:val="20"/>
                <w:szCs w:val="20"/>
              </w:rPr>
              <w:t>12</w:t>
            </w:r>
          </w:p>
        </w:tc>
        <w:tc>
          <w:tcPr>
            <w:tcW w:w="1417" w:type="dxa"/>
          </w:tcPr>
          <w:p w:rsidR="00B873D1" w:rsidRPr="00A94C69" w:rsidRDefault="00B873D1" w:rsidP="002B28C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B873D1" w:rsidRPr="00A94C69" w:rsidRDefault="00B873D1" w:rsidP="002B28C0">
            <w:pPr>
              <w:spacing w:before="60"/>
              <w:ind w:left="0"/>
              <w:jc w:val="center"/>
              <w:rPr>
                <w:rFonts w:cs="Arial"/>
                <w:sz w:val="20"/>
                <w:szCs w:val="20"/>
              </w:rPr>
            </w:pPr>
            <w:r>
              <w:rPr>
                <w:rFonts w:cs="Arial"/>
                <w:sz w:val="20"/>
                <w:szCs w:val="20"/>
              </w:rPr>
              <w:t>6</w:t>
            </w:r>
          </w:p>
        </w:tc>
      </w:tr>
      <w:tr w:rsidR="00B873D1" w:rsidTr="007807A8">
        <w:trPr>
          <w:cantSplit/>
        </w:trPr>
        <w:tc>
          <w:tcPr>
            <w:tcW w:w="2235" w:type="dxa"/>
          </w:tcPr>
          <w:p w:rsidR="00B873D1" w:rsidRPr="00A94C69" w:rsidRDefault="00B873D1" w:rsidP="002B28C0">
            <w:pPr>
              <w:keepNext/>
              <w:spacing w:before="60"/>
              <w:ind w:left="0"/>
              <w:rPr>
                <w:rFonts w:cs="Arial"/>
                <w:b/>
                <w:sz w:val="20"/>
                <w:szCs w:val="20"/>
              </w:rPr>
            </w:pPr>
            <w:r w:rsidRPr="00A94C69">
              <w:rPr>
                <w:rFonts w:cs="Arial"/>
                <w:b/>
                <w:sz w:val="20"/>
                <w:szCs w:val="20"/>
              </w:rPr>
              <w:t>Other Auditors</w:t>
            </w:r>
          </w:p>
        </w:tc>
        <w:tc>
          <w:tcPr>
            <w:tcW w:w="7087" w:type="dxa"/>
          </w:tcPr>
          <w:p w:rsidR="00B873D1" w:rsidRPr="00FA2EDC" w:rsidRDefault="00B873D1" w:rsidP="002B28C0">
            <w:pPr>
              <w:keepNext/>
              <w:spacing w:before="60"/>
              <w:ind w:left="0"/>
              <w:rPr>
                <w:rFonts w:cs="Arial"/>
                <w:sz w:val="20"/>
                <w:szCs w:val="20"/>
              </w:rPr>
            </w:pPr>
          </w:p>
        </w:tc>
        <w:tc>
          <w:tcPr>
            <w:tcW w:w="1418" w:type="dxa"/>
          </w:tcPr>
          <w:p w:rsidR="00B873D1" w:rsidRPr="00A94C69" w:rsidRDefault="00B873D1" w:rsidP="002B28C0">
            <w:pPr>
              <w:keepNext/>
              <w:spacing w:before="60"/>
              <w:ind w:left="0"/>
              <w:jc w:val="right"/>
              <w:rPr>
                <w:rFonts w:cs="Arial"/>
                <w:b/>
                <w:sz w:val="20"/>
                <w:szCs w:val="20"/>
              </w:rPr>
            </w:pPr>
            <w:r w:rsidRPr="00A94C69">
              <w:rPr>
                <w:rFonts w:cs="Arial"/>
                <w:b/>
                <w:sz w:val="20"/>
                <w:szCs w:val="20"/>
              </w:rPr>
              <w:t>Total hours on site</w:t>
            </w:r>
          </w:p>
        </w:tc>
        <w:tc>
          <w:tcPr>
            <w:tcW w:w="1701" w:type="dxa"/>
          </w:tcPr>
          <w:p w:rsidR="00B873D1" w:rsidRPr="00A94C69" w:rsidRDefault="00B873D1" w:rsidP="002B28C0">
            <w:pPr>
              <w:keepNext/>
              <w:spacing w:before="60"/>
              <w:ind w:left="0"/>
              <w:jc w:val="center"/>
              <w:rPr>
                <w:rFonts w:cs="Arial"/>
                <w:sz w:val="20"/>
                <w:szCs w:val="20"/>
              </w:rPr>
            </w:pPr>
          </w:p>
        </w:tc>
        <w:tc>
          <w:tcPr>
            <w:tcW w:w="1417" w:type="dxa"/>
          </w:tcPr>
          <w:p w:rsidR="00B873D1" w:rsidRPr="00A94C69" w:rsidRDefault="00B873D1" w:rsidP="002B28C0">
            <w:pPr>
              <w:keepNext/>
              <w:spacing w:before="60"/>
              <w:ind w:left="0"/>
              <w:jc w:val="right"/>
              <w:rPr>
                <w:rFonts w:cs="Arial"/>
                <w:b/>
                <w:sz w:val="20"/>
                <w:szCs w:val="20"/>
              </w:rPr>
            </w:pPr>
            <w:r w:rsidRPr="00A94C69">
              <w:rPr>
                <w:rFonts w:cs="Arial"/>
                <w:b/>
                <w:sz w:val="20"/>
                <w:szCs w:val="20"/>
              </w:rPr>
              <w:t>Total hours off site</w:t>
            </w:r>
          </w:p>
        </w:tc>
        <w:tc>
          <w:tcPr>
            <w:tcW w:w="1701" w:type="dxa"/>
          </w:tcPr>
          <w:p w:rsidR="00B873D1" w:rsidRPr="00A94C69" w:rsidRDefault="00B873D1" w:rsidP="002B28C0">
            <w:pPr>
              <w:keepNext/>
              <w:spacing w:before="60"/>
              <w:ind w:left="0"/>
              <w:jc w:val="center"/>
              <w:rPr>
                <w:rFonts w:cs="Arial"/>
                <w:sz w:val="20"/>
                <w:szCs w:val="20"/>
              </w:rPr>
            </w:pPr>
          </w:p>
        </w:tc>
      </w:tr>
      <w:tr w:rsidR="00B873D1" w:rsidTr="007807A8">
        <w:trPr>
          <w:cantSplit/>
        </w:trPr>
        <w:tc>
          <w:tcPr>
            <w:tcW w:w="2235" w:type="dxa"/>
          </w:tcPr>
          <w:p w:rsidR="00B873D1" w:rsidRPr="00A94C69" w:rsidRDefault="00B873D1" w:rsidP="002B28C0">
            <w:pPr>
              <w:keepNext/>
              <w:spacing w:before="60"/>
              <w:ind w:left="0"/>
              <w:rPr>
                <w:rFonts w:cs="Arial"/>
                <w:b/>
                <w:sz w:val="20"/>
                <w:szCs w:val="20"/>
              </w:rPr>
            </w:pPr>
            <w:r w:rsidRPr="00A94C69">
              <w:rPr>
                <w:rFonts w:cs="Arial"/>
                <w:b/>
                <w:sz w:val="20"/>
                <w:szCs w:val="20"/>
              </w:rPr>
              <w:t>Technical Experts</w:t>
            </w:r>
          </w:p>
        </w:tc>
        <w:tc>
          <w:tcPr>
            <w:tcW w:w="7087" w:type="dxa"/>
          </w:tcPr>
          <w:p w:rsidR="00B873D1" w:rsidRPr="00FA2EDC" w:rsidRDefault="00B873D1" w:rsidP="002B28C0">
            <w:pPr>
              <w:keepNext/>
              <w:spacing w:before="60"/>
              <w:ind w:left="0"/>
              <w:rPr>
                <w:rFonts w:cs="Arial"/>
                <w:sz w:val="20"/>
                <w:szCs w:val="20"/>
              </w:rPr>
            </w:pPr>
          </w:p>
        </w:tc>
        <w:tc>
          <w:tcPr>
            <w:tcW w:w="1418" w:type="dxa"/>
          </w:tcPr>
          <w:p w:rsidR="00B873D1" w:rsidRPr="00A94C69" w:rsidRDefault="00B873D1" w:rsidP="002B28C0">
            <w:pPr>
              <w:keepNext/>
              <w:spacing w:before="60"/>
              <w:ind w:left="0"/>
              <w:jc w:val="right"/>
              <w:rPr>
                <w:rFonts w:cs="Arial"/>
                <w:b/>
                <w:sz w:val="20"/>
                <w:szCs w:val="20"/>
              </w:rPr>
            </w:pPr>
            <w:r w:rsidRPr="00A94C69">
              <w:rPr>
                <w:rFonts w:cs="Arial"/>
                <w:b/>
                <w:sz w:val="20"/>
                <w:szCs w:val="20"/>
              </w:rPr>
              <w:t>Total hours on site</w:t>
            </w:r>
          </w:p>
        </w:tc>
        <w:tc>
          <w:tcPr>
            <w:tcW w:w="1701" w:type="dxa"/>
          </w:tcPr>
          <w:p w:rsidR="00B873D1" w:rsidRPr="00A94C69" w:rsidRDefault="00B873D1" w:rsidP="002B28C0">
            <w:pPr>
              <w:keepNext/>
              <w:spacing w:before="60"/>
              <w:ind w:left="0"/>
              <w:jc w:val="center"/>
              <w:rPr>
                <w:rFonts w:cs="Arial"/>
                <w:sz w:val="20"/>
                <w:szCs w:val="20"/>
              </w:rPr>
            </w:pPr>
          </w:p>
        </w:tc>
        <w:tc>
          <w:tcPr>
            <w:tcW w:w="1417" w:type="dxa"/>
          </w:tcPr>
          <w:p w:rsidR="00B873D1" w:rsidRPr="00A94C69" w:rsidRDefault="00B873D1" w:rsidP="002B28C0">
            <w:pPr>
              <w:keepNext/>
              <w:spacing w:before="60"/>
              <w:ind w:left="0"/>
              <w:jc w:val="right"/>
              <w:rPr>
                <w:rFonts w:cs="Arial"/>
                <w:b/>
                <w:sz w:val="20"/>
                <w:szCs w:val="20"/>
              </w:rPr>
            </w:pPr>
            <w:r w:rsidRPr="00A94C69">
              <w:rPr>
                <w:rFonts w:cs="Arial"/>
                <w:b/>
                <w:sz w:val="20"/>
                <w:szCs w:val="20"/>
              </w:rPr>
              <w:t>Total hours off site</w:t>
            </w:r>
          </w:p>
        </w:tc>
        <w:tc>
          <w:tcPr>
            <w:tcW w:w="1701" w:type="dxa"/>
          </w:tcPr>
          <w:p w:rsidR="00B873D1" w:rsidRPr="00A94C69" w:rsidRDefault="00B873D1" w:rsidP="002B28C0">
            <w:pPr>
              <w:keepNext/>
              <w:spacing w:before="60"/>
              <w:ind w:left="0"/>
              <w:jc w:val="center"/>
              <w:rPr>
                <w:rFonts w:cs="Arial"/>
                <w:sz w:val="20"/>
                <w:szCs w:val="20"/>
              </w:rPr>
            </w:pPr>
          </w:p>
        </w:tc>
      </w:tr>
      <w:tr w:rsidR="00B873D1" w:rsidTr="007807A8">
        <w:trPr>
          <w:cantSplit/>
        </w:trPr>
        <w:tc>
          <w:tcPr>
            <w:tcW w:w="2235" w:type="dxa"/>
          </w:tcPr>
          <w:p w:rsidR="00B873D1" w:rsidRPr="00A94C69" w:rsidRDefault="00B873D1" w:rsidP="002B28C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B873D1" w:rsidRPr="00FA2EDC" w:rsidRDefault="00B873D1" w:rsidP="002B28C0">
            <w:pPr>
              <w:keepNext/>
              <w:spacing w:before="60"/>
              <w:ind w:left="0"/>
              <w:rPr>
                <w:rFonts w:cs="Arial"/>
                <w:sz w:val="20"/>
                <w:szCs w:val="20"/>
              </w:rPr>
            </w:pPr>
          </w:p>
        </w:tc>
        <w:tc>
          <w:tcPr>
            <w:tcW w:w="1418" w:type="dxa"/>
            <w:tcBorders>
              <w:bottom w:val="single" w:sz="4" w:space="0" w:color="auto"/>
            </w:tcBorders>
          </w:tcPr>
          <w:p w:rsidR="00B873D1" w:rsidRPr="00A94C69" w:rsidRDefault="00B873D1" w:rsidP="002B28C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B873D1" w:rsidRPr="00A94C69" w:rsidRDefault="00B873D1" w:rsidP="002B28C0">
            <w:pPr>
              <w:keepNext/>
              <w:spacing w:before="60"/>
              <w:ind w:left="0"/>
              <w:jc w:val="center"/>
              <w:rPr>
                <w:rFonts w:cs="Arial"/>
                <w:sz w:val="20"/>
                <w:szCs w:val="20"/>
              </w:rPr>
            </w:pPr>
          </w:p>
        </w:tc>
        <w:tc>
          <w:tcPr>
            <w:tcW w:w="1417" w:type="dxa"/>
          </w:tcPr>
          <w:p w:rsidR="00B873D1" w:rsidRPr="00A94C69" w:rsidRDefault="00B873D1" w:rsidP="002B28C0">
            <w:pPr>
              <w:keepNext/>
              <w:spacing w:before="60"/>
              <w:ind w:left="0"/>
              <w:jc w:val="right"/>
              <w:rPr>
                <w:rFonts w:cs="Arial"/>
                <w:b/>
                <w:sz w:val="20"/>
                <w:szCs w:val="20"/>
              </w:rPr>
            </w:pPr>
            <w:r w:rsidRPr="00A94C69">
              <w:rPr>
                <w:rFonts w:cs="Arial"/>
                <w:b/>
                <w:sz w:val="20"/>
                <w:szCs w:val="20"/>
              </w:rPr>
              <w:t>Total hours off site</w:t>
            </w:r>
          </w:p>
        </w:tc>
        <w:tc>
          <w:tcPr>
            <w:tcW w:w="1701" w:type="dxa"/>
          </w:tcPr>
          <w:p w:rsidR="00B873D1" w:rsidRPr="00A94C69" w:rsidRDefault="00B873D1" w:rsidP="002B28C0">
            <w:pPr>
              <w:keepNext/>
              <w:spacing w:before="60"/>
              <w:ind w:left="0"/>
              <w:jc w:val="center"/>
              <w:rPr>
                <w:rFonts w:cs="Arial"/>
                <w:sz w:val="20"/>
                <w:szCs w:val="20"/>
              </w:rPr>
            </w:pPr>
          </w:p>
        </w:tc>
      </w:tr>
      <w:tr w:rsidR="00B873D1" w:rsidTr="007807A8">
        <w:trPr>
          <w:cantSplit/>
        </w:trPr>
        <w:tc>
          <w:tcPr>
            <w:tcW w:w="2235" w:type="dxa"/>
          </w:tcPr>
          <w:p w:rsidR="00B873D1" w:rsidRPr="00A94C69" w:rsidRDefault="00B873D1" w:rsidP="002B28C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B873D1" w:rsidRPr="00A94C69" w:rsidRDefault="00B873D1" w:rsidP="002B28C0">
            <w:pPr>
              <w:spacing w:before="60"/>
              <w:ind w:left="0"/>
              <w:rPr>
                <w:rFonts w:cs="Arial"/>
                <w:sz w:val="20"/>
                <w:szCs w:val="20"/>
              </w:rPr>
            </w:pPr>
            <w:r>
              <w:rPr>
                <w:rFonts w:cs="Arial"/>
                <w:sz w:val="20"/>
                <w:szCs w:val="20"/>
              </w:rPr>
              <w:t>XXXXX</w:t>
            </w:r>
          </w:p>
        </w:tc>
        <w:tc>
          <w:tcPr>
            <w:tcW w:w="1418" w:type="dxa"/>
            <w:tcBorders>
              <w:left w:val="nil"/>
              <w:right w:val="nil"/>
            </w:tcBorders>
          </w:tcPr>
          <w:p w:rsidR="00B873D1" w:rsidRPr="00A94C69" w:rsidRDefault="00B873D1" w:rsidP="002B28C0">
            <w:pPr>
              <w:spacing w:before="60"/>
              <w:ind w:left="0"/>
              <w:rPr>
                <w:rFonts w:cs="Arial"/>
                <w:sz w:val="20"/>
                <w:szCs w:val="20"/>
              </w:rPr>
            </w:pPr>
          </w:p>
        </w:tc>
        <w:tc>
          <w:tcPr>
            <w:tcW w:w="1701" w:type="dxa"/>
            <w:tcBorders>
              <w:left w:val="nil"/>
            </w:tcBorders>
          </w:tcPr>
          <w:p w:rsidR="00B873D1" w:rsidRPr="00A94C69" w:rsidRDefault="00B873D1" w:rsidP="002B28C0">
            <w:pPr>
              <w:spacing w:before="60"/>
              <w:ind w:left="0"/>
              <w:rPr>
                <w:rFonts w:cs="Arial"/>
                <w:sz w:val="20"/>
                <w:szCs w:val="20"/>
              </w:rPr>
            </w:pPr>
          </w:p>
        </w:tc>
        <w:tc>
          <w:tcPr>
            <w:tcW w:w="1417" w:type="dxa"/>
          </w:tcPr>
          <w:p w:rsidR="00B873D1" w:rsidRPr="00A94C69" w:rsidRDefault="00B873D1" w:rsidP="002B28C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B873D1" w:rsidRPr="00A94C69" w:rsidRDefault="00B873D1" w:rsidP="002B28C0">
            <w:pPr>
              <w:spacing w:before="60"/>
              <w:ind w:left="0"/>
              <w:jc w:val="center"/>
              <w:rPr>
                <w:rFonts w:cs="Arial"/>
                <w:sz w:val="20"/>
                <w:szCs w:val="20"/>
              </w:rPr>
            </w:pPr>
            <w:r>
              <w:rPr>
                <w:rFonts w:cs="Arial"/>
                <w:sz w:val="20"/>
                <w:szCs w:val="20"/>
              </w:rPr>
              <w:t>2</w:t>
            </w:r>
          </w:p>
        </w:tc>
      </w:tr>
    </w:tbl>
    <w:p w:rsidR="00B873D1" w:rsidRPr="000438ED" w:rsidRDefault="00B873D1" w:rsidP="002B28C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873D1" w:rsidTr="007807A8">
        <w:tc>
          <w:tcPr>
            <w:tcW w:w="3510" w:type="dxa"/>
          </w:tcPr>
          <w:p w:rsidR="00B873D1" w:rsidRPr="001E74BD" w:rsidRDefault="00B873D1" w:rsidP="002B28C0">
            <w:pPr>
              <w:keepNext/>
              <w:spacing w:before="60"/>
              <w:ind w:left="0"/>
              <w:rPr>
                <w:sz w:val="20"/>
                <w:szCs w:val="20"/>
                <w:lang w:eastAsia="en-NZ"/>
              </w:rPr>
            </w:pPr>
            <w:r w:rsidRPr="001E74BD">
              <w:rPr>
                <w:sz w:val="20"/>
                <w:szCs w:val="20"/>
                <w:lang w:eastAsia="en-NZ"/>
              </w:rPr>
              <w:t>Total audit hours on site</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12</w:t>
            </w:r>
          </w:p>
        </w:tc>
        <w:tc>
          <w:tcPr>
            <w:tcW w:w="3544" w:type="dxa"/>
          </w:tcPr>
          <w:p w:rsidR="00B873D1" w:rsidRPr="001E74BD" w:rsidRDefault="00B873D1" w:rsidP="002B28C0">
            <w:pPr>
              <w:keepNext/>
              <w:spacing w:before="60"/>
              <w:ind w:left="0"/>
              <w:rPr>
                <w:sz w:val="20"/>
                <w:szCs w:val="20"/>
                <w:lang w:eastAsia="en-NZ"/>
              </w:rPr>
            </w:pPr>
            <w:r w:rsidRPr="001E74BD">
              <w:rPr>
                <w:sz w:val="20"/>
                <w:szCs w:val="20"/>
                <w:lang w:eastAsia="en-NZ"/>
              </w:rPr>
              <w:t>Total audit hours off site</w:t>
            </w:r>
          </w:p>
        </w:tc>
        <w:tc>
          <w:tcPr>
            <w:tcW w:w="1653" w:type="dxa"/>
          </w:tcPr>
          <w:p w:rsidR="00B873D1" w:rsidRPr="001E74BD" w:rsidRDefault="00B873D1" w:rsidP="002B28C0">
            <w:pPr>
              <w:keepNext/>
              <w:spacing w:before="60"/>
              <w:ind w:left="0"/>
              <w:jc w:val="center"/>
              <w:rPr>
                <w:sz w:val="20"/>
                <w:szCs w:val="20"/>
                <w:lang w:eastAsia="en-NZ"/>
              </w:rPr>
            </w:pPr>
            <w:r>
              <w:rPr>
                <w:sz w:val="20"/>
                <w:szCs w:val="20"/>
                <w:lang w:eastAsia="en-NZ"/>
              </w:rPr>
              <w:t>8</w:t>
            </w:r>
          </w:p>
        </w:tc>
        <w:tc>
          <w:tcPr>
            <w:tcW w:w="3450" w:type="dxa"/>
          </w:tcPr>
          <w:p w:rsidR="00B873D1" w:rsidRPr="001E74BD" w:rsidRDefault="00B873D1" w:rsidP="002B28C0">
            <w:pPr>
              <w:keepNext/>
              <w:spacing w:before="60"/>
              <w:ind w:left="0"/>
              <w:rPr>
                <w:sz w:val="20"/>
                <w:szCs w:val="20"/>
                <w:lang w:eastAsia="en-NZ"/>
              </w:rPr>
            </w:pPr>
            <w:r w:rsidRPr="001E74BD">
              <w:rPr>
                <w:sz w:val="20"/>
                <w:szCs w:val="20"/>
                <w:lang w:eastAsia="en-NZ"/>
              </w:rPr>
              <w:t>Total audit hours</w:t>
            </w:r>
          </w:p>
        </w:tc>
        <w:tc>
          <w:tcPr>
            <w:tcW w:w="1756" w:type="dxa"/>
          </w:tcPr>
          <w:p w:rsidR="00B873D1" w:rsidRPr="001E74BD" w:rsidRDefault="00B873D1" w:rsidP="002B28C0">
            <w:pPr>
              <w:keepNext/>
              <w:spacing w:before="60"/>
              <w:ind w:left="0"/>
              <w:jc w:val="center"/>
              <w:rPr>
                <w:sz w:val="20"/>
                <w:szCs w:val="20"/>
                <w:lang w:eastAsia="en-NZ"/>
              </w:rPr>
            </w:pPr>
            <w:r>
              <w:rPr>
                <w:sz w:val="20"/>
                <w:szCs w:val="20"/>
                <w:lang w:eastAsia="en-NZ"/>
              </w:rPr>
              <w:t>20</w:t>
            </w:r>
          </w:p>
        </w:tc>
      </w:tr>
    </w:tbl>
    <w:p w:rsidR="00B873D1" w:rsidRPr="001E74BD" w:rsidRDefault="00B873D1" w:rsidP="002B28C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873D1" w:rsidTr="007807A8">
        <w:tc>
          <w:tcPr>
            <w:tcW w:w="3510" w:type="dxa"/>
          </w:tcPr>
          <w:p w:rsidR="00B873D1" w:rsidRPr="001E74BD" w:rsidRDefault="00B873D1" w:rsidP="002B28C0">
            <w:pPr>
              <w:keepNext/>
              <w:spacing w:before="60"/>
              <w:ind w:left="0"/>
              <w:rPr>
                <w:sz w:val="20"/>
                <w:szCs w:val="20"/>
                <w:lang w:eastAsia="en-NZ"/>
              </w:rPr>
            </w:pPr>
            <w:r w:rsidRPr="001E74BD">
              <w:rPr>
                <w:sz w:val="20"/>
                <w:szCs w:val="20"/>
                <w:lang w:eastAsia="en-NZ"/>
              </w:rPr>
              <w:t>Number of residents interviewed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8</w:t>
            </w:r>
          </w:p>
        </w:tc>
        <w:tc>
          <w:tcPr>
            <w:tcW w:w="3544" w:type="dxa"/>
          </w:tcPr>
          <w:p w:rsidR="00B873D1" w:rsidRPr="001E74BD" w:rsidRDefault="00B873D1" w:rsidP="002B28C0">
            <w:pPr>
              <w:keepNext/>
              <w:spacing w:before="60"/>
              <w:ind w:left="0"/>
              <w:rPr>
                <w:sz w:val="20"/>
                <w:szCs w:val="20"/>
                <w:lang w:eastAsia="en-NZ"/>
              </w:rPr>
            </w:pPr>
            <w:r w:rsidRPr="001E74BD">
              <w:rPr>
                <w:sz w:val="20"/>
                <w:szCs w:val="20"/>
                <w:lang w:eastAsia="en-NZ"/>
              </w:rPr>
              <w:t>Number of staff interviewed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9</w:t>
            </w:r>
          </w:p>
        </w:tc>
        <w:tc>
          <w:tcPr>
            <w:tcW w:w="3402" w:type="dxa"/>
          </w:tcPr>
          <w:p w:rsidR="00B873D1" w:rsidRPr="001E74BD" w:rsidRDefault="00B873D1" w:rsidP="002B28C0">
            <w:pPr>
              <w:keepNext/>
              <w:spacing w:before="60"/>
              <w:ind w:left="0"/>
              <w:rPr>
                <w:sz w:val="20"/>
                <w:szCs w:val="20"/>
                <w:lang w:eastAsia="en-NZ"/>
              </w:rPr>
            </w:pPr>
            <w:r w:rsidRPr="001E74BD">
              <w:rPr>
                <w:sz w:val="20"/>
                <w:szCs w:val="20"/>
                <w:lang w:eastAsia="en-NZ"/>
              </w:rPr>
              <w:t>Number of managers interviewed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2</w:t>
            </w:r>
          </w:p>
        </w:tc>
      </w:tr>
      <w:tr w:rsidR="00B873D1" w:rsidTr="007807A8">
        <w:tc>
          <w:tcPr>
            <w:tcW w:w="3510" w:type="dxa"/>
          </w:tcPr>
          <w:p w:rsidR="00B873D1" w:rsidRPr="001E74BD" w:rsidRDefault="00B873D1" w:rsidP="002B28C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6</w:t>
            </w:r>
          </w:p>
        </w:tc>
        <w:tc>
          <w:tcPr>
            <w:tcW w:w="3544" w:type="dxa"/>
          </w:tcPr>
          <w:p w:rsidR="00B873D1" w:rsidRPr="001E74BD" w:rsidRDefault="00B873D1" w:rsidP="002B28C0">
            <w:pPr>
              <w:keepNext/>
              <w:spacing w:before="60"/>
              <w:ind w:left="0"/>
              <w:rPr>
                <w:sz w:val="20"/>
                <w:szCs w:val="20"/>
                <w:lang w:eastAsia="en-NZ"/>
              </w:rPr>
            </w:pPr>
            <w:r w:rsidRPr="001E74BD">
              <w:rPr>
                <w:sz w:val="20"/>
                <w:szCs w:val="20"/>
                <w:lang w:eastAsia="en-NZ"/>
              </w:rPr>
              <w:t>Number of staff records reviewed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5</w:t>
            </w:r>
          </w:p>
        </w:tc>
        <w:tc>
          <w:tcPr>
            <w:tcW w:w="3402" w:type="dxa"/>
          </w:tcPr>
          <w:p w:rsidR="00B873D1" w:rsidRPr="001E74BD" w:rsidRDefault="00B873D1" w:rsidP="002B28C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2</w:t>
            </w:r>
          </w:p>
        </w:tc>
      </w:tr>
      <w:tr w:rsidR="00B873D1" w:rsidTr="007807A8">
        <w:tc>
          <w:tcPr>
            <w:tcW w:w="3510" w:type="dxa"/>
          </w:tcPr>
          <w:p w:rsidR="00B873D1" w:rsidRPr="001E74BD" w:rsidRDefault="00B873D1" w:rsidP="002B28C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12</w:t>
            </w:r>
          </w:p>
        </w:tc>
        <w:tc>
          <w:tcPr>
            <w:tcW w:w="3544" w:type="dxa"/>
            <w:tcBorders>
              <w:bottom w:val="single" w:sz="4" w:space="0" w:color="auto"/>
            </w:tcBorders>
          </w:tcPr>
          <w:p w:rsidR="00B873D1" w:rsidRPr="001E74BD" w:rsidRDefault="00B873D1" w:rsidP="002B28C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B873D1" w:rsidRPr="001E74BD" w:rsidRDefault="00B873D1" w:rsidP="002B28C0">
            <w:pPr>
              <w:keepNext/>
              <w:spacing w:before="60"/>
              <w:ind w:left="0"/>
              <w:jc w:val="center"/>
              <w:rPr>
                <w:sz w:val="20"/>
                <w:szCs w:val="20"/>
                <w:lang w:eastAsia="en-NZ"/>
              </w:rPr>
            </w:pPr>
            <w:r>
              <w:rPr>
                <w:sz w:val="20"/>
                <w:szCs w:val="20"/>
                <w:lang w:eastAsia="en-NZ"/>
              </w:rPr>
              <w:t>26</w:t>
            </w:r>
          </w:p>
        </w:tc>
        <w:tc>
          <w:tcPr>
            <w:tcW w:w="3402" w:type="dxa"/>
          </w:tcPr>
          <w:p w:rsidR="00B873D1" w:rsidRPr="001E74BD" w:rsidRDefault="00B873D1" w:rsidP="002B28C0">
            <w:pPr>
              <w:keepNext/>
              <w:spacing w:before="60"/>
              <w:ind w:left="0"/>
              <w:rPr>
                <w:sz w:val="20"/>
                <w:szCs w:val="20"/>
                <w:lang w:eastAsia="en-NZ"/>
              </w:rPr>
            </w:pPr>
            <w:r w:rsidRPr="001E74BD">
              <w:rPr>
                <w:sz w:val="20"/>
                <w:szCs w:val="20"/>
                <w:lang w:eastAsia="en-NZ"/>
              </w:rPr>
              <w:t>Number of relatives interviewed</w:t>
            </w:r>
          </w:p>
        </w:tc>
        <w:tc>
          <w:tcPr>
            <w:tcW w:w="1701" w:type="dxa"/>
          </w:tcPr>
          <w:p w:rsidR="00B873D1" w:rsidRPr="001E74BD" w:rsidRDefault="00B873D1" w:rsidP="002B28C0">
            <w:pPr>
              <w:keepNext/>
              <w:spacing w:before="60"/>
              <w:ind w:left="0"/>
              <w:jc w:val="center"/>
              <w:rPr>
                <w:sz w:val="20"/>
                <w:szCs w:val="20"/>
                <w:lang w:eastAsia="en-NZ"/>
              </w:rPr>
            </w:pPr>
            <w:r>
              <w:rPr>
                <w:sz w:val="20"/>
                <w:szCs w:val="20"/>
                <w:lang w:eastAsia="en-NZ"/>
              </w:rPr>
              <w:t>4</w:t>
            </w:r>
          </w:p>
        </w:tc>
      </w:tr>
      <w:tr w:rsidR="00B873D1" w:rsidTr="007807A8">
        <w:tc>
          <w:tcPr>
            <w:tcW w:w="3510" w:type="dxa"/>
          </w:tcPr>
          <w:p w:rsidR="00B873D1" w:rsidRPr="001E74BD" w:rsidRDefault="00B873D1" w:rsidP="002B28C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B873D1" w:rsidRPr="001E74BD" w:rsidRDefault="00B873D1" w:rsidP="002B28C0">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B873D1" w:rsidRPr="001E74BD" w:rsidRDefault="00B873D1" w:rsidP="002B28C0">
            <w:pPr>
              <w:spacing w:before="60"/>
              <w:ind w:left="0"/>
              <w:rPr>
                <w:sz w:val="20"/>
                <w:szCs w:val="20"/>
                <w:lang w:eastAsia="en-NZ"/>
              </w:rPr>
            </w:pPr>
          </w:p>
        </w:tc>
        <w:tc>
          <w:tcPr>
            <w:tcW w:w="1701" w:type="dxa"/>
            <w:tcBorders>
              <w:left w:val="nil"/>
              <w:bottom w:val="nil"/>
            </w:tcBorders>
          </w:tcPr>
          <w:p w:rsidR="00B873D1" w:rsidRPr="001E74BD" w:rsidRDefault="00B873D1" w:rsidP="002B28C0">
            <w:pPr>
              <w:spacing w:before="60"/>
              <w:ind w:left="0"/>
              <w:jc w:val="center"/>
              <w:rPr>
                <w:sz w:val="20"/>
                <w:szCs w:val="20"/>
                <w:lang w:eastAsia="en-NZ"/>
              </w:rPr>
            </w:pPr>
          </w:p>
        </w:tc>
        <w:tc>
          <w:tcPr>
            <w:tcW w:w="3402" w:type="dxa"/>
          </w:tcPr>
          <w:p w:rsidR="00B873D1" w:rsidRPr="001E74BD" w:rsidRDefault="00B873D1" w:rsidP="002B28C0">
            <w:pPr>
              <w:spacing w:before="60"/>
              <w:ind w:left="0"/>
              <w:rPr>
                <w:sz w:val="20"/>
                <w:szCs w:val="20"/>
                <w:lang w:eastAsia="en-NZ"/>
              </w:rPr>
            </w:pPr>
            <w:r w:rsidRPr="001E74BD">
              <w:rPr>
                <w:sz w:val="20"/>
                <w:szCs w:val="20"/>
                <w:lang w:eastAsia="en-NZ"/>
              </w:rPr>
              <w:t>Number of GPs interviewed</w:t>
            </w:r>
          </w:p>
        </w:tc>
        <w:tc>
          <w:tcPr>
            <w:tcW w:w="1701" w:type="dxa"/>
          </w:tcPr>
          <w:p w:rsidR="00B873D1" w:rsidRPr="001E74BD" w:rsidRDefault="00B873D1" w:rsidP="002B28C0">
            <w:pPr>
              <w:spacing w:before="60"/>
              <w:ind w:left="0"/>
              <w:jc w:val="center"/>
              <w:rPr>
                <w:sz w:val="20"/>
                <w:szCs w:val="20"/>
                <w:lang w:eastAsia="en-NZ"/>
              </w:rPr>
            </w:pPr>
            <w:r>
              <w:rPr>
                <w:sz w:val="20"/>
                <w:szCs w:val="20"/>
                <w:lang w:eastAsia="en-NZ"/>
              </w:rPr>
              <w:t>1</w:t>
            </w:r>
          </w:p>
        </w:tc>
      </w:tr>
    </w:tbl>
    <w:p w:rsidR="00B873D1" w:rsidRPr="000438ED" w:rsidRDefault="00B873D1" w:rsidP="002B28C0">
      <w:pPr>
        <w:pStyle w:val="Heading2"/>
        <w:pageBreakBefore/>
      </w:pPr>
      <w:r w:rsidRPr="000438ED">
        <w:lastRenderedPageBreak/>
        <w:t>Declaration</w:t>
      </w:r>
    </w:p>
    <w:p w:rsidR="00B873D1" w:rsidRPr="00A404CD" w:rsidRDefault="00B873D1" w:rsidP="002B28C0">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B873D1" w:rsidRPr="00A404CD" w:rsidRDefault="00B873D1" w:rsidP="002B28C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B873D1" w:rsidTr="007807A8">
        <w:tc>
          <w:tcPr>
            <w:tcW w:w="675" w:type="dxa"/>
          </w:tcPr>
          <w:p w:rsidR="00B873D1" w:rsidRPr="00A404CD" w:rsidRDefault="00B873D1" w:rsidP="002B28C0">
            <w:pPr>
              <w:spacing w:before="60"/>
              <w:ind w:left="0"/>
              <w:rPr>
                <w:szCs w:val="20"/>
              </w:rPr>
            </w:pPr>
            <w:r w:rsidRPr="00A404CD">
              <w:rPr>
                <w:szCs w:val="20"/>
              </w:rPr>
              <w:t>a)</w:t>
            </w:r>
          </w:p>
        </w:tc>
        <w:tc>
          <w:tcPr>
            <w:tcW w:w="12900" w:type="dxa"/>
          </w:tcPr>
          <w:p w:rsidR="00B873D1" w:rsidRPr="00A404CD" w:rsidRDefault="00B873D1" w:rsidP="002B28C0">
            <w:pPr>
              <w:spacing w:before="60"/>
              <w:ind w:left="0"/>
              <w:rPr>
                <w:szCs w:val="20"/>
              </w:rPr>
            </w:pPr>
            <w:r w:rsidRPr="00A404CD">
              <w:rPr>
                <w:szCs w:val="20"/>
              </w:rPr>
              <w:t>I am a delegated authority of Health and Disability Auditing New Zealand Limited</w:t>
            </w:r>
          </w:p>
        </w:tc>
        <w:tc>
          <w:tcPr>
            <w:tcW w:w="1984" w:type="dxa"/>
          </w:tcPr>
          <w:p w:rsidR="00B873D1" w:rsidRPr="00A404CD" w:rsidRDefault="00B873D1" w:rsidP="002B28C0">
            <w:pPr>
              <w:spacing w:before="60"/>
              <w:ind w:left="0"/>
              <w:jc w:val="center"/>
              <w:rPr>
                <w:szCs w:val="20"/>
              </w:rPr>
            </w:pPr>
            <w:r>
              <w:rPr>
                <w:szCs w:val="20"/>
              </w:rPr>
              <w:t>Yes</w:t>
            </w:r>
          </w:p>
        </w:tc>
      </w:tr>
      <w:tr w:rsidR="00B873D1" w:rsidTr="007807A8">
        <w:tc>
          <w:tcPr>
            <w:tcW w:w="675" w:type="dxa"/>
          </w:tcPr>
          <w:p w:rsidR="00B873D1" w:rsidRPr="00A404CD" w:rsidRDefault="00B873D1" w:rsidP="002B28C0">
            <w:pPr>
              <w:spacing w:before="60"/>
              <w:ind w:left="0"/>
              <w:rPr>
                <w:szCs w:val="20"/>
              </w:rPr>
            </w:pPr>
            <w:r w:rsidRPr="00A404CD">
              <w:rPr>
                <w:szCs w:val="20"/>
              </w:rPr>
              <w:t>b)</w:t>
            </w:r>
          </w:p>
        </w:tc>
        <w:tc>
          <w:tcPr>
            <w:tcW w:w="12900" w:type="dxa"/>
          </w:tcPr>
          <w:p w:rsidR="00B873D1" w:rsidRPr="00A404CD" w:rsidRDefault="00B873D1" w:rsidP="002B28C0">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B873D1" w:rsidRPr="00A404CD" w:rsidRDefault="00B873D1" w:rsidP="002B28C0">
            <w:pPr>
              <w:spacing w:before="60"/>
              <w:ind w:left="0"/>
              <w:jc w:val="center"/>
              <w:rPr>
                <w:szCs w:val="20"/>
              </w:rPr>
            </w:pPr>
            <w:r>
              <w:rPr>
                <w:szCs w:val="20"/>
              </w:rPr>
              <w:t>Yes</w:t>
            </w:r>
          </w:p>
        </w:tc>
      </w:tr>
      <w:tr w:rsidR="00B873D1" w:rsidTr="007807A8">
        <w:tc>
          <w:tcPr>
            <w:tcW w:w="675" w:type="dxa"/>
          </w:tcPr>
          <w:p w:rsidR="00B873D1" w:rsidRPr="00A404CD" w:rsidRDefault="00B873D1" w:rsidP="002B28C0">
            <w:pPr>
              <w:spacing w:before="60"/>
              <w:ind w:left="0"/>
              <w:rPr>
                <w:szCs w:val="20"/>
              </w:rPr>
            </w:pPr>
            <w:r w:rsidRPr="00A404CD">
              <w:rPr>
                <w:szCs w:val="20"/>
              </w:rPr>
              <w:t>c)</w:t>
            </w:r>
          </w:p>
        </w:tc>
        <w:tc>
          <w:tcPr>
            <w:tcW w:w="12900" w:type="dxa"/>
          </w:tcPr>
          <w:p w:rsidR="00B873D1" w:rsidRPr="00A404CD" w:rsidRDefault="00B873D1" w:rsidP="002B28C0">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B873D1" w:rsidRPr="00A404CD" w:rsidRDefault="00B873D1" w:rsidP="002B28C0">
            <w:pPr>
              <w:spacing w:before="60"/>
              <w:ind w:left="0"/>
              <w:jc w:val="center"/>
              <w:rPr>
                <w:szCs w:val="20"/>
              </w:rPr>
            </w:pPr>
            <w:r>
              <w:rPr>
                <w:szCs w:val="20"/>
              </w:rPr>
              <w:t>Yes</w:t>
            </w:r>
          </w:p>
        </w:tc>
      </w:tr>
      <w:tr w:rsidR="00B873D1" w:rsidTr="007807A8">
        <w:tc>
          <w:tcPr>
            <w:tcW w:w="675" w:type="dxa"/>
          </w:tcPr>
          <w:p w:rsidR="00B873D1" w:rsidRPr="00A404CD" w:rsidRDefault="00B873D1" w:rsidP="002B28C0">
            <w:pPr>
              <w:spacing w:before="60"/>
              <w:ind w:left="0"/>
              <w:rPr>
                <w:szCs w:val="20"/>
              </w:rPr>
            </w:pPr>
            <w:r w:rsidRPr="00A404CD">
              <w:rPr>
                <w:szCs w:val="20"/>
              </w:rPr>
              <w:t>d)</w:t>
            </w:r>
          </w:p>
        </w:tc>
        <w:tc>
          <w:tcPr>
            <w:tcW w:w="12900" w:type="dxa"/>
          </w:tcPr>
          <w:p w:rsidR="00B873D1" w:rsidRPr="00A404CD" w:rsidRDefault="00B873D1" w:rsidP="002B28C0">
            <w:pPr>
              <w:spacing w:before="60"/>
              <w:ind w:left="0"/>
              <w:rPr>
                <w:szCs w:val="20"/>
              </w:rPr>
            </w:pPr>
            <w:r>
              <w:rPr>
                <w:szCs w:val="20"/>
              </w:rPr>
              <w:t>t</w:t>
            </w:r>
            <w:r w:rsidRPr="00A404CD">
              <w:rPr>
                <w:szCs w:val="20"/>
              </w:rPr>
              <w:t>his audit report has been approved by the lead auditor named above</w:t>
            </w:r>
          </w:p>
        </w:tc>
        <w:tc>
          <w:tcPr>
            <w:tcW w:w="1984" w:type="dxa"/>
          </w:tcPr>
          <w:p w:rsidR="00B873D1" w:rsidRPr="00A404CD" w:rsidRDefault="00B873D1" w:rsidP="002B28C0">
            <w:pPr>
              <w:spacing w:before="60"/>
              <w:ind w:left="0"/>
              <w:jc w:val="center"/>
              <w:rPr>
                <w:szCs w:val="20"/>
              </w:rPr>
            </w:pPr>
            <w:r>
              <w:rPr>
                <w:szCs w:val="20"/>
              </w:rPr>
              <w:t>Yes</w:t>
            </w:r>
          </w:p>
        </w:tc>
      </w:tr>
      <w:tr w:rsidR="00B873D1" w:rsidTr="007807A8">
        <w:tc>
          <w:tcPr>
            <w:tcW w:w="675" w:type="dxa"/>
          </w:tcPr>
          <w:p w:rsidR="00B873D1" w:rsidRPr="00A404CD" w:rsidRDefault="00B873D1" w:rsidP="002B28C0">
            <w:pPr>
              <w:spacing w:before="60"/>
              <w:ind w:left="0"/>
              <w:rPr>
                <w:szCs w:val="20"/>
              </w:rPr>
            </w:pPr>
            <w:r>
              <w:rPr>
                <w:szCs w:val="20"/>
              </w:rPr>
              <w:t>e)</w:t>
            </w:r>
          </w:p>
        </w:tc>
        <w:tc>
          <w:tcPr>
            <w:tcW w:w="12900" w:type="dxa"/>
          </w:tcPr>
          <w:p w:rsidR="00B873D1" w:rsidRPr="00A404CD" w:rsidRDefault="00B873D1" w:rsidP="002B28C0">
            <w:pPr>
              <w:spacing w:before="60"/>
              <w:ind w:left="0"/>
              <w:rPr>
                <w:szCs w:val="20"/>
              </w:rPr>
            </w:pPr>
            <w:r>
              <w:rPr>
                <w:szCs w:val="20"/>
              </w:rPr>
              <w:t>the peer reviewer named above has completed the peer review process in accordance with the DAA Handbook</w:t>
            </w:r>
          </w:p>
        </w:tc>
        <w:tc>
          <w:tcPr>
            <w:tcW w:w="1984" w:type="dxa"/>
          </w:tcPr>
          <w:p w:rsidR="00B873D1" w:rsidRDefault="00B873D1" w:rsidP="002B28C0">
            <w:pPr>
              <w:spacing w:before="60"/>
              <w:ind w:left="0"/>
              <w:jc w:val="center"/>
              <w:rPr>
                <w:szCs w:val="20"/>
              </w:rPr>
            </w:pPr>
            <w:r>
              <w:rPr>
                <w:szCs w:val="20"/>
              </w:rPr>
              <w:t>Yes</w:t>
            </w:r>
          </w:p>
        </w:tc>
      </w:tr>
      <w:tr w:rsidR="00B873D1" w:rsidTr="007807A8">
        <w:tc>
          <w:tcPr>
            <w:tcW w:w="675" w:type="dxa"/>
          </w:tcPr>
          <w:p w:rsidR="00B873D1" w:rsidRPr="00A404CD" w:rsidRDefault="00B873D1" w:rsidP="002B28C0">
            <w:pPr>
              <w:spacing w:before="60"/>
              <w:ind w:left="0"/>
              <w:rPr>
                <w:szCs w:val="20"/>
              </w:rPr>
            </w:pPr>
            <w:r>
              <w:rPr>
                <w:szCs w:val="20"/>
              </w:rPr>
              <w:t>f</w:t>
            </w:r>
            <w:r w:rsidRPr="00A404CD">
              <w:rPr>
                <w:szCs w:val="20"/>
              </w:rPr>
              <w:t>)</w:t>
            </w:r>
          </w:p>
        </w:tc>
        <w:tc>
          <w:tcPr>
            <w:tcW w:w="12900" w:type="dxa"/>
          </w:tcPr>
          <w:p w:rsidR="00B873D1" w:rsidRDefault="00B873D1" w:rsidP="002B28C0">
            <w:pPr>
              <w:spacing w:before="60"/>
              <w:ind w:left="0"/>
            </w:pPr>
            <w:r>
              <w:t>if this audit was unannounced, n</w:t>
            </w:r>
            <w:r w:rsidRPr="006B03B9">
              <w:t xml:space="preserve">o member of the audit team has disclosed the timing of the </w:t>
            </w:r>
            <w:r>
              <w:t>audit to the provider</w:t>
            </w:r>
          </w:p>
        </w:tc>
        <w:tc>
          <w:tcPr>
            <w:tcW w:w="1984" w:type="dxa"/>
          </w:tcPr>
          <w:p w:rsidR="00B873D1" w:rsidRDefault="00B873D1" w:rsidP="002B28C0">
            <w:pPr>
              <w:spacing w:before="60"/>
              <w:ind w:left="0"/>
              <w:jc w:val="center"/>
              <w:rPr>
                <w:szCs w:val="20"/>
              </w:rPr>
            </w:pPr>
            <w:r>
              <w:rPr>
                <w:szCs w:val="20"/>
              </w:rPr>
              <w:t>Yes</w:t>
            </w:r>
          </w:p>
        </w:tc>
      </w:tr>
      <w:tr w:rsidR="00B873D1" w:rsidTr="007807A8">
        <w:tc>
          <w:tcPr>
            <w:tcW w:w="675" w:type="dxa"/>
          </w:tcPr>
          <w:p w:rsidR="00B873D1" w:rsidRPr="00A404CD" w:rsidRDefault="00B873D1" w:rsidP="002B28C0">
            <w:pPr>
              <w:spacing w:before="60"/>
              <w:ind w:left="0"/>
              <w:rPr>
                <w:szCs w:val="20"/>
              </w:rPr>
            </w:pPr>
            <w:r>
              <w:rPr>
                <w:szCs w:val="20"/>
              </w:rPr>
              <w:t>g</w:t>
            </w:r>
            <w:r w:rsidRPr="00A404CD">
              <w:rPr>
                <w:szCs w:val="20"/>
              </w:rPr>
              <w:t>)</w:t>
            </w:r>
          </w:p>
        </w:tc>
        <w:tc>
          <w:tcPr>
            <w:tcW w:w="12900" w:type="dxa"/>
          </w:tcPr>
          <w:p w:rsidR="00B873D1" w:rsidRPr="00A404CD" w:rsidRDefault="00B873D1" w:rsidP="002B28C0">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B873D1" w:rsidRPr="00A404CD" w:rsidRDefault="00B873D1" w:rsidP="002B28C0">
            <w:pPr>
              <w:spacing w:before="60"/>
              <w:ind w:left="0"/>
              <w:jc w:val="center"/>
              <w:rPr>
                <w:szCs w:val="20"/>
              </w:rPr>
            </w:pPr>
            <w:r>
              <w:rPr>
                <w:szCs w:val="20"/>
              </w:rPr>
              <w:t>Yes</w:t>
            </w:r>
          </w:p>
        </w:tc>
      </w:tr>
      <w:tr w:rsidR="00B873D1" w:rsidTr="007807A8">
        <w:trPr>
          <w:trHeight w:val="60"/>
        </w:trPr>
        <w:tc>
          <w:tcPr>
            <w:tcW w:w="675" w:type="dxa"/>
          </w:tcPr>
          <w:p w:rsidR="00B873D1" w:rsidRPr="00A404CD" w:rsidRDefault="00B873D1" w:rsidP="002B28C0">
            <w:pPr>
              <w:spacing w:before="60"/>
              <w:ind w:left="0"/>
              <w:rPr>
                <w:szCs w:val="20"/>
              </w:rPr>
            </w:pPr>
            <w:r>
              <w:rPr>
                <w:szCs w:val="20"/>
              </w:rPr>
              <w:t>h)</w:t>
            </w:r>
          </w:p>
        </w:tc>
        <w:tc>
          <w:tcPr>
            <w:tcW w:w="12900" w:type="dxa"/>
          </w:tcPr>
          <w:p w:rsidR="00B873D1" w:rsidRPr="00A404CD" w:rsidRDefault="00B873D1" w:rsidP="002B28C0">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B873D1" w:rsidRPr="00A404CD" w:rsidRDefault="00B873D1" w:rsidP="002B28C0">
            <w:pPr>
              <w:spacing w:before="60"/>
              <w:ind w:left="0"/>
              <w:jc w:val="center"/>
              <w:rPr>
                <w:szCs w:val="20"/>
              </w:rPr>
            </w:pPr>
            <w:r>
              <w:rPr>
                <w:szCs w:val="20"/>
              </w:rPr>
              <w:t>Yes</w:t>
            </w:r>
          </w:p>
        </w:tc>
      </w:tr>
    </w:tbl>
    <w:p w:rsidR="00B873D1" w:rsidRPr="00A404CD" w:rsidRDefault="00B873D1" w:rsidP="002B28C0">
      <w:pPr>
        <w:spacing w:before="240" w:after="0"/>
        <w:ind w:left="0"/>
        <w:rPr>
          <w:szCs w:val="20"/>
        </w:rPr>
      </w:pPr>
      <w:r w:rsidRPr="00A404CD">
        <w:rPr>
          <w:szCs w:val="20"/>
        </w:rPr>
        <w:t xml:space="preserve">Dated </w:t>
      </w:r>
      <w:r>
        <w:rPr>
          <w:szCs w:val="20"/>
        </w:rPr>
        <w:t>Friday, 28 March 2014</w:t>
      </w:r>
    </w:p>
    <w:p w:rsidR="00B873D1" w:rsidRPr="000438ED" w:rsidRDefault="00B873D1" w:rsidP="002B28C0">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t>General Overview</w:t>
            </w:r>
          </w:p>
        </w:tc>
      </w:tr>
      <w:tr w:rsidR="00B873D1" w:rsidTr="007807A8">
        <w:tc>
          <w:tcPr>
            <w:tcW w:w="15559" w:type="dxa"/>
          </w:tcPr>
          <w:p w:rsidR="00B873D1" w:rsidRPr="00864B19" w:rsidRDefault="00B873D1" w:rsidP="002B28C0">
            <w:pPr>
              <w:spacing w:before="60" w:after="120"/>
              <w:ind w:left="0"/>
            </w:pPr>
            <w:r w:rsidRPr="00864B19">
              <w:t>Aroha Care Centre provides hospital and rest home level care for up to 71 residents.  The service is in the process of completing renovations and currently has 36 rest home level beds, and 35 hospital level beds.  Occupancy during the audit was 3</w:t>
            </w:r>
            <w:r>
              <w:t>4</w:t>
            </w:r>
            <w:r w:rsidRPr="00864B19">
              <w:t xml:space="preserve"> residents at rest home level and 37 at hospital level.</w:t>
            </w:r>
            <w:r w:rsidRPr="00864B19">
              <w:br/>
              <w:t xml:space="preserve">Aroha Care Centre is governed by a Trust Board and managed by a principal nurse manager.  The manager has extensive </w:t>
            </w:r>
            <w:r>
              <w:t xml:space="preserve">management </w:t>
            </w:r>
            <w:r w:rsidRPr="00864B19">
              <w:t>experience in aged care</w:t>
            </w:r>
            <w:r>
              <w:t xml:space="preserve">.  </w:t>
            </w:r>
            <w:r w:rsidRPr="006D234F">
              <w:t>She is supported by a clinical nurse manager, registered nurse/quality officer and rest</w:t>
            </w:r>
            <w:r>
              <w:t xml:space="preserve"> </w:t>
            </w:r>
            <w:r w:rsidRPr="006D234F">
              <w:t>home charge nurse</w:t>
            </w:r>
            <w:r w:rsidRPr="00864B19">
              <w:t>.</w:t>
            </w:r>
            <w:r w:rsidRPr="00864B19">
              <w:br/>
              <w:t>There is an implemented quality process and training plan.  Resident and family interviewed included positive feedback about the service and care provided.</w:t>
            </w:r>
            <w:r w:rsidRPr="00864B19">
              <w:br/>
              <w:t>The previous audit identified seven areas for improvement around the quality process, family involvement, aspects of care planning documentation, medication management, chemical storage and restraint monitoring.  Six of seven shortfalls have been addressed, with one shortfall around management of challenging behaviour remaining an area for improvement.</w:t>
            </w:r>
            <w:r w:rsidRPr="00864B19">
              <w:br/>
              <w:t>This audit has identified three further areas requiring improvement around; use of short-term care plans, timeliness of care plan documentation ensuring care plans are up to date and signing of medications.</w:t>
            </w:r>
          </w:p>
        </w:tc>
      </w:tr>
    </w:tbl>
    <w:p w:rsidR="00B873D1" w:rsidRPr="00C22CD7"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t>Outcome 1.1: Consumer Rights</w:t>
            </w:r>
          </w:p>
        </w:tc>
      </w:tr>
      <w:tr w:rsidR="00B873D1" w:rsidTr="007807A8">
        <w:tc>
          <w:tcPr>
            <w:tcW w:w="15559" w:type="dxa"/>
          </w:tcPr>
          <w:p w:rsidR="00B873D1" w:rsidRPr="00864B19" w:rsidRDefault="00B873D1" w:rsidP="002B28C0">
            <w:pPr>
              <w:spacing w:before="60" w:after="120"/>
              <w:ind w:left="0"/>
            </w:pPr>
            <w:r w:rsidRPr="00864B19">
              <w:t>Incident and accident policies include open disclosure policy.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complaints register reviewed included verbal and written complaints.</w:t>
            </w:r>
            <w:r w:rsidRPr="00864B19">
              <w:br/>
              <w:t>Family meeting are documented with resident meetings documenting that the results of the family survey were discussed.</w:t>
            </w:r>
            <w:r w:rsidRPr="00864B19">
              <w:br/>
              <w:t xml:space="preserve">There is a policy that describes the availability of interpreter services when required.  </w:t>
            </w:r>
          </w:p>
        </w:tc>
      </w:tr>
    </w:tbl>
    <w:p w:rsidR="00B873D1" w:rsidRPr="00D301AB"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t>Outcome 1.2: Organisational Management</w:t>
            </w:r>
          </w:p>
        </w:tc>
      </w:tr>
      <w:tr w:rsidR="00B873D1" w:rsidTr="007807A8">
        <w:tc>
          <w:tcPr>
            <w:tcW w:w="15559" w:type="dxa"/>
          </w:tcPr>
          <w:p w:rsidR="00B873D1" w:rsidRPr="008337D1" w:rsidRDefault="00B873D1" w:rsidP="002B28C0">
            <w:pPr>
              <w:spacing w:before="60" w:after="120"/>
              <w:ind w:left="0"/>
              <w:rPr>
                <w:szCs w:val="20"/>
              </w:rPr>
            </w:pPr>
            <w:r w:rsidRPr="00DE0A5C">
              <w:t>Aroha Care Centre has a quality framework that is being implemented.  The principle nurse manager is directly involved in operations at the facility and the clinical nurse manager supports her in this role.  There is a current quality plan that includes goals and a quality assurance plan, which includes internal audit, incident collation, infection surveillance and hazard management.  Interview with staff confirm an understanding of the quality activities undertaken at Aroha.  The previous audit found that not all corrective action plans were documented as implemented.  This audit evidences that action plans have been followed up and signed off.</w:t>
            </w:r>
            <w:r w:rsidRPr="00DE0A5C">
              <w:br/>
              <w:t>Resident meetings ensure that resident</w:t>
            </w:r>
            <w:r>
              <w:t>s</w:t>
            </w:r>
            <w:r w:rsidRPr="00DE0A5C">
              <w:t xml:space="preserve"> are informed of service changes.  Annual surveys are conducted of residents and relatives.  All residents and relatives interviewed stated they are asked for feedback regarding the service.  </w:t>
            </w:r>
            <w:r w:rsidRPr="00DE0A5C">
              <w:br/>
              <w:t xml:space="preserve">This service has </w:t>
            </w:r>
            <w:proofErr w:type="gramStart"/>
            <w:r w:rsidRPr="00DE0A5C">
              <w:t>implemented a ‘No</w:t>
            </w:r>
            <w:proofErr w:type="gramEnd"/>
            <w:r w:rsidRPr="00DE0A5C">
              <w:t xml:space="preserve"> harm from falls’ project as part of quality improvement.  Aroha has been proactive with the implementation of </w:t>
            </w:r>
            <w:proofErr w:type="spellStart"/>
            <w:r w:rsidRPr="00DE0A5C">
              <w:t>InterRAI</w:t>
            </w:r>
            <w:proofErr w:type="spellEnd"/>
            <w:r w:rsidRPr="00DE0A5C">
              <w:t xml:space="preserve">, there are eight registered nurses now assessed as </w:t>
            </w:r>
            <w:proofErr w:type="spellStart"/>
            <w:r w:rsidRPr="00DE0A5C">
              <w:t>interRAI</w:t>
            </w:r>
            <w:proofErr w:type="spellEnd"/>
            <w:r w:rsidRPr="00DE0A5C">
              <w:t xml:space="preserve"> competent.  All hospital residents are now transferred onto the </w:t>
            </w:r>
            <w:proofErr w:type="spellStart"/>
            <w:r w:rsidRPr="00DE0A5C">
              <w:t>interRAI</w:t>
            </w:r>
            <w:proofErr w:type="spellEnd"/>
            <w:r w:rsidRPr="00DE0A5C">
              <w:t xml:space="preserve"> system and the rest home is in the process.  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w:t>
            </w:r>
            <w:r>
              <w:t xml:space="preserve"> </w:t>
            </w:r>
            <w:r w:rsidRPr="00DE0A5C">
              <w:t>staffing.  There is an implemented training policy and schedule and attendance recorded at sessions kept</w:t>
            </w:r>
            <w:r>
              <w:t>, t</w:t>
            </w:r>
            <w:r w:rsidRPr="00DE0A5C">
              <w:t xml:space="preserve">here is at least eight hours annually of training provided.  </w:t>
            </w:r>
          </w:p>
        </w:tc>
      </w:tr>
    </w:tbl>
    <w:p w:rsidR="00B873D1" w:rsidRPr="00D301AB"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lastRenderedPageBreak/>
              <w:t>Outcome 1.3: Continuum of Service Delivery</w:t>
            </w:r>
          </w:p>
        </w:tc>
      </w:tr>
      <w:tr w:rsidR="00B873D1" w:rsidTr="007807A8">
        <w:tc>
          <w:tcPr>
            <w:tcW w:w="15559" w:type="dxa"/>
          </w:tcPr>
          <w:p w:rsidR="00B873D1" w:rsidRPr="00A11A25" w:rsidRDefault="00B873D1" w:rsidP="002B28C0">
            <w:pPr>
              <w:spacing w:before="60" w:after="120"/>
              <w:ind w:left="0"/>
            </w:pPr>
            <w:r w:rsidRPr="00A11A25">
              <w:rPr>
                <w:rFonts w:cs="Arial"/>
              </w:rPr>
              <w:t>Residents' care plans are individualised for each resident.  Residents' clinical notes are integrated to ensure service delivery reflects continuity of care, including input from all providers involved.  There are policies and procedures in place to guide the staff around assessment, care planning evaluation and review.  Discussions with the clinical coordinator confirmed registered nurse attendance at regular DHB education sessions.</w:t>
            </w:r>
            <w:r w:rsidRPr="00A11A25">
              <w:rPr>
                <w:rFonts w:cs="Arial"/>
              </w:rPr>
              <w:br/>
              <w:t>Assessment, planning, evaluation, review and exit are undertaken by the registered nurses with input from allied health professionals and caregivers.</w:t>
            </w:r>
            <w:r w:rsidRPr="00A11A25">
              <w:rPr>
                <w:rFonts w:cs="Arial"/>
              </w:rPr>
              <w:br/>
              <w:t xml:space="preserve">This audit has identified areas for improvement around timeliness of care planning documentation of challenging behaviour management, documentation that care interventions are undertaken as planned and reassessment and care </w:t>
            </w:r>
            <w:r>
              <w:rPr>
                <w:rFonts w:cs="Arial"/>
              </w:rPr>
              <w:t>plann</w:t>
            </w:r>
            <w:r w:rsidRPr="00A11A25">
              <w:rPr>
                <w:rFonts w:cs="Arial"/>
              </w:rPr>
              <w:t>ing of resident following acute illnesses.</w:t>
            </w:r>
            <w:r w:rsidRPr="00A11A25">
              <w:rPr>
                <w:rFonts w:cs="Arial"/>
              </w:rPr>
              <w:br/>
              <w:t xml:space="preserve">.  </w:t>
            </w:r>
            <w:r w:rsidRPr="00A11A25">
              <w:rPr>
                <w:rFonts w:cs="Arial"/>
              </w:rPr>
              <w:br/>
              <w:t xml:space="preserve">There is an activities programme that operates formally over seven days, which offers a variety of activities suited to the needs of the residents.  </w:t>
            </w:r>
            <w:r w:rsidRPr="00A11A25">
              <w:rPr>
                <w:rFonts w:cs="Arial"/>
              </w:rPr>
              <w:br/>
              <w:t xml:space="preserve">Medicine is administered via the robotic sachet dispensing system.  </w:t>
            </w:r>
            <w:proofErr w:type="gramStart"/>
            <w:r w:rsidRPr="00A11A25">
              <w:rPr>
                <w:rFonts w:cs="Arial"/>
              </w:rPr>
              <w:t>Staff</w:t>
            </w:r>
            <w:proofErr w:type="gramEnd"/>
            <w:r w:rsidRPr="00A11A25">
              <w:rPr>
                <w:rFonts w:cs="Arial"/>
              </w:rPr>
              <w:t xml:space="preserve"> that dispense medicines have been assessed as competent.  </w:t>
            </w:r>
            <w:r w:rsidRPr="00A11A25">
              <w:rPr>
                <w:rFonts w:cs="Arial"/>
              </w:rPr>
              <w:br/>
              <w:t>There is an improvement required around</w:t>
            </w:r>
            <w:r>
              <w:rPr>
                <w:rFonts w:cs="Arial"/>
              </w:rPr>
              <w:t xml:space="preserve"> aspects of medication</w:t>
            </w:r>
            <w:r w:rsidRPr="00A11A25">
              <w:rPr>
                <w:rFonts w:cs="Arial"/>
              </w:rPr>
              <w:t xml:space="preserve"> documentation.</w:t>
            </w:r>
            <w:r w:rsidRPr="00A11A25">
              <w:rPr>
                <w:rFonts w:cs="Arial"/>
              </w:rPr>
              <w:br/>
              <w:t xml:space="preserve">Residents' nutritional needs are assessed on admission and likes, dislikes and allergies are communicated to the kitchen staff at admission.  The menu was reviewed by a dietitian.  </w:t>
            </w:r>
          </w:p>
        </w:tc>
      </w:tr>
    </w:tbl>
    <w:p w:rsidR="00B873D1" w:rsidRPr="00D301AB"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t>Outcome 1.4: Safe and Appropriate Environment</w:t>
            </w:r>
          </w:p>
        </w:tc>
      </w:tr>
      <w:tr w:rsidR="00B873D1" w:rsidTr="007807A8">
        <w:tc>
          <w:tcPr>
            <w:tcW w:w="15559" w:type="dxa"/>
          </w:tcPr>
          <w:p w:rsidR="00B873D1" w:rsidRPr="00131779" w:rsidRDefault="00B873D1" w:rsidP="002B28C0">
            <w:pPr>
              <w:spacing w:before="60" w:after="120"/>
              <w:ind w:left="0"/>
            </w:pPr>
            <w:r w:rsidRPr="00131779">
              <w:t>The building is purpose built.  There is current building warrant of fitness and reactive and preventative maintenance schedules are implemented.  Chemicals are safely stored and this is an improvement on previous audit.</w:t>
            </w:r>
          </w:p>
        </w:tc>
      </w:tr>
    </w:tbl>
    <w:p w:rsidR="00B873D1" w:rsidRPr="00D301AB"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t>Outcome 2: Restraint Minimisation and Safe Practice</w:t>
            </w:r>
          </w:p>
        </w:tc>
      </w:tr>
      <w:tr w:rsidR="00B873D1" w:rsidTr="007807A8">
        <w:tc>
          <w:tcPr>
            <w:tcW w:w="15559" w:type="dxa"/>
          </w:tcPr>
          <w:p w:rsidR="00B873D1" w:rsidRPr="00A11A25" w:rsidRDefault="00B873D1" w:rsidP="002B28C0">
            <w:pPr>
              <w:spacing w:before="60" w:after="120"/>
              <w:ind w:left="0"/>
            </w:pPr>
            <w:r w:rsidRPr="00A11A25">
              <w:rPr>
                <w:rFonts w:cs="Arial"/>
              </w:rPr>
              <w:t>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w:t>
            </w:r>
            <w:r>
              <w:rPr>
                <w:rFonts w:cs="Arial"/>
              </w:rPr>
              <w:t>, c</w:t>
            </w:r>
            <w:r w:rsidRPr="00A11A25">
              <w:rPr>
                <w:rFonts w:cs="Arial"/>
              </w:rPr>
              <w:t xml:space="preserve">hallenging behaviour training has been provided.  </w:t>
            </w:r>
            <w:proofErr w:type="gramStart"/>
            <w:r w:rsidRPr="00A11A25">
              <w:rPr>
                <w:rFonts w:cs="Arial"/>
              </w:rPr>
              <w:t>Staff were</w:t>
            </w:r>
            <w:proofErr w:type="gramEnd"/>
            <w:r w:rsidRPr="00A11A25">
              <w:rPr>
                <w:rFonts w:cs="Arial"/>
              </w:rP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rsidRPr="00A11A25">
              <w:rPr>
                <w:rFonts w:cs="Arial"/>
              </w:rPr>
              <w:br/>
              <w:t>The restraint manual determines that enablers are voluntary and the least restrictive option.  There are no enablers in use in the facility and eight residents with restraints</w:t>
            </w:r>
            <w:r>
              <w:rPr>
                <w:rFonts w:cs="Arial"/>
              </w:rPr>
              <w:t>.  Monitoring forms were completed and this is an improvement on previous audit.</w:t>
            </w:r>
          </w:p>
        </w:tc>
      </w:tr>
    </w:tbl>
    <w:p w:rsidR="00B873D1" w:rsidRPr="00D301AB" w:rsidRDefault="00B873D1" w:rsidP="002B28C0">
      <w:pPr>
        <w:spacing w:after="0"/>
        <w:ind w:left="0"/>
        <w:rPr>
          <w:sz w:val="20"/>
          <w:szCs w:val="20"/>
        </w:rPr>
      </w:pPr>
    </w:p>
    <w:tbl>
      <w:tblPr>
        <w:tblStyle w:val="TableGrid"/>
        <w:tblW w:w="0" w:type="auto"/>
        <w:tblLook w:val="04A0" w:firstRow="1" w:lastRow="0" w:firstColumn="1" w:lastColumn="0" w:noHBand="0" w:noVBand="1"/>
      </w:tblPr>
      <w:tblGrid>
        <w:gridCol w:w="15559"/>
      </w:tblGrid>
      <w:tr w:rsidR="00B873D1" w:rsidTr="007807A8">
        <w:tc>
          <w:tcPr>
            <w:tcW w:w="15559" w:type="dxa"/>
          </w:tcPr>
          <w:p w:rsidR="00B873D1" w:rsidRPr="008337D1" w:rsidRDefault="00B873D1" w:rsidP="002B28C0">
            <w:pPr>
              <w:keepNext/>
              <w:spacing w:before="60"/>
              <w:ind w:left="0"/>
              <w:rPr>
                <w:b/>
                <w:szCs w:val="20"/>
              </w:rPr>
            </w:pPr>
            <w:r w:rsidRPr="008337D1">
              <w:rPr>
                <w:b/>
                <w:szCs w:val="20"/>
              </w:rPr>
              <w:t>Outcome 3: Infection Prevention and Control</w:t>
            </w:r>
          </w:p>
        </w:tc>
      </w:tr>
      <w:tr w:rsidR="00B873D1" w:rsidTr="007807A8">
        <w:tc>
          <w:tcPr>
            <w:tcW w:w="15559" w:type="dxa"/>
          </w:tcPr>
          <w:p w:rsidR="00B873D1" w:rsidRPr="008337D1" w:rsidRDefault="00B873D1" w:rsidP="002B28C0">
            <w:pPr>
              <w:spacing w:before="60" w:after="120"/>
              <w:ind w:left="0"/>
              <w:rPr>
                <w:szCs w:val="20"/>
              </w:rPr>
            </w:pPr>
            <w:r>
              <w:rPr>
                <w:szCs w:val="20"/>
              </w:rPr>
              <w:t>The infection control coordinator is a registered nurse.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tc>
      </w:tr>
    </w:tbl>
    <w:p w:rsidR="00B873D1" w:rsidRDefault="00B873D1" w:rsidP="002B28C0">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873D1" w:rsidTr="007807A8">
        <w:tc>
          <w:tcPr>
            <w:tcW w:w="1387" w:type="dxa"/>
            <w:tcBorders>
              <w:top w:val="nil"/>
              <w:left w:val="nil"/>
            </w:tcBorders>
          </w:tcPr>
          <w:p w:rsidR="00B873D1" w:rsidRPr="007964A3" w:rsidRDefault="00B873D1" w:rsidP="002B28C0">
            <w:pPr>
              <w:keepNext/>
              <w:spacing w:before="60"/>
              <w:ind w:left="0"/>
              <w:rPr>
                <w:sz w:val="20"/>
                <w:szCs w:val="20"/>
              </w:rPr>
            </w:pPr>
          </w:p>
        </w:tc>
        <w:tc>
          <w:tcPr>
            <w:tcW w:w="1698" w:type="dxa"/>
          </w:tcPr>
          <w:p w:rsidR="00B873D1" w:rsidRPr="007964A3" w:rsidRDefault="00B873D1" w:rsidP="002B28C0">
            <w:pPr>
              <w:keepNext/>
              <w:spacing w:before="60"/>
              <w:ind w:left="0"/>
              <w:jc w:val="center"/>
              <w:rPr>
                <w:b/>
                <w:sz w:val="20"/>
                <w:szCs w:val="20"/>
              </w:rPr>
            </w:pPr>
            <w:r w:rsidRPr="007964A3">
              <w:rPr>
                <w:b/>
                <w:sz w:val="20"/>
                <w:szCs w:val="20"/>
              </w:rPr>
              <w:t>CI</w:t>
            </w:r>
          </w:p>
        </w:tc>
        <w:tc>
          <w:tcPr>
            <w:tcW w:w="1701" w:type="dxa"/>
          </w:tcPr>
          <w:p w:rsidR="00B873D1" w:rsidRPr="007964A3" w:rsidRDefault="00B873D1" w:rsidP="002B28C0">
            <w:pPr>
              <w:keepNext/>
              <w:spacing w:before="60"/>
              <w:ind w:left="0"/>
              <w:jc w:val="center"/>
              <w:rPr>
                <w:b/>
                <w:sz w:val="20"/>
                <w:szCs w:val="20"/>
              </w:rPr>
            </w:pPr>
            <w:r w:rsidRPr="007964A3">
              <w:rPr>
                <w:b/>
                <w:sz w:val="20"/>
                <w:szCs w:val="20"/>
              </w:rPr>
              <w:t>FA</w:t>
            </w:r>
          </w:p>
        </w:tc>
        <w:tc>
          <w:tcPr>
            <w:tcW w:w="1701" w:type="dxa"/>
          </w:tcPr>
          <w:p w:rsidR="00B873D1" w:rsidRPr="007964A3" w:rsidRDefault="00B873D1" w:rsidP="002B28C0">
            <w:pPr>
              <w:keepNext/>
              <w:spacing w:before="60"/>
              <w:ind w:left="0"/>
              <w:jc w:val="center"/>
              <w:rPr>
                <w:b/>
                <w:sz w:val="20"/>
                <w:szCs w:val="20"/>
              </w:rPr>
            </w:pPr>
            <w:r w:rsidRPr="007964A3">
              <w:rPr>
                <w:b/>
                <w:sz w:val="20"/>
                <w:szCs w:val="20"/>
              </w:rPr>
              <w:t>PA Negligible</w:t>
            </w:r>
          </w:p>
        </w:tc>
        <w:tc>
          <w:tcPr>
            <w:tcW w:w="1701" w:type="dxa"/>
          </w:tcPr>
          <w:p w:rsidR="00B873D1" w:rsidRPr="007964A3" w:rsidRDefault="00B873D1" w:rsidP="002B28C0">
            <w:pPr>
              <w:keepNext/>
              <w:spacing w:before="60"/>
              <w:ind w:left="0"/>
              <w:jc w:val="center"/>
              <w:rPr>
                <w:b/>
                <w:sz w:val="20"/>
                <w:szCs w:val="20"/>
              </w:rPr>
            </w:pPr>
            <w:r w:rsidRPr="007964A3">
              <w:rPr>
                <w:b/>
                <w:sz w:val="20"/>
                <w:szCs w:val="20"/>
              </w:rPr>
              <w:t>PA Low</w:t>
            </w:r>
          </w:p>
        </w:tc>
        <w:tc>
          <w:tcPr>
            <w:tcW w:w="1701" w:type="dxa"/>
          </w:tcPr>
          <w:p w:rsidR="00B873D1" w:rsidRPr="007964A3" w:rsidRDefault="00B873D1" w:rsidP="002B28C0">
            <w:pPr>
              <w:keepNext/>
              <w:spacing w:before="60"/>
              <w:ind w:left="0"/>
              <w:jc w:val="center"/>
              <w:rPr>
                <w:b/>
                <w:sz w:val="20"/>
                <w:szCs w:val="20"/>
              </w:rPr>
            </w:pPr>
            <w:r w:rsidRPr="007964A3">
              <w:rPr>
                <w:b/>
                <w:sz w:val="20"/>
                <w:szCs w:val="20"/>
              </w:rPr>
              <w:t>PA Moderate</w:t>
            </w:r>
          </w:p>
        </w:tc>
        <w:tc>
          <w:tcPr>
            <w:tcW w:w="1701" w:type="dxa"/>
          </w:tcPr>
          <w:p w:rsidR="00B873D1" w:rsidRPr="007964A3" w:rsidRDefault="00B873D1" w:rsidP="002B28C0">
            <w:pPr>
              <w:keepNext/>
              <w:spacing w:before="60"/>
              <w:ind w:left="0"/>
              <w:jc w:val="center"/>
              <w:rPr>
                <w:b/>
                <w:sz w:val="20"/>
                <w:szCs w:val="20"/>
              </w:rPr>
            </w:pPr>
            <w:r w:rsidRPr="007964A3">
              <w:rPr>
                <w:b/>
                <w:sz w:val="20"/>
                <w:szCs w:val="20"/>
              </w:rPr>
              <w:t>PA High</w:t>
            </w:r>
          </w:p>
        </w:tc>
        <w:tc>
          <w:tcPr>
            <w:tcW w:w="1701" w:type="dxa"/>
          </w:tcPr>
          <w:p w:rsidR="00B873D1" w:rsidRPr="007964A3" w:rsidRDefault="00B873D1" w:rsidP="002B28C0">
            <w:pPr>
              <w:keepNext/>
              <w:spacing w:before="60"/>
              <w:ind w:left="0"/>
              <w:jc w:val="center"/>
              <w:rPr>
                <w:b/>
                <w:sz w:val="20"/>
                <w:szCs w:val="20"/>
              </w:rPr>
            </w:pPr>
            <w:r w:rsidRPr="007964A3">
              <w:rPr>
                <w:b/>
                <w:sz w:val="20"/>
                <w:szCs w:val="20"/>
              </w:rPr>
              <w:t>PA Critical</w:t>
            </w:r>
          </w:p>
        </w:tc>
      </w:tr>
      <w:tr w:rsidR="00B873D1" w:rsidTr="007807A8">
        <w:tc>
          <w:tcPr>
            <w:tcW w:w="1387" w:type="dxa"/>
            <w:vAlign w:val="center"/>
          </w:tcPr>
          <w:p w:rsidR="00B873D1" w:rsidRPr="007964A3" w:rsidRDefault="00B873D1" w:rsidP="002B28C0">
            <w:pPr>
              <w:keepNext/>
              <w:spacing w:before="60"/>
              <w:ind w:left="0"/>
              <w:rPr>
                <w:b/>
                <w:sz w:val="20"/>
                <w:szCs w:val="20"/>
              </w:rPr>
            </w:pPr>
            <w:r w:rsidRPr="007964A3">
              <w:rPr>
                <w:b/>
                <w:sz w:val="20"/>
                <w:szCs w:val="20"/>
              </w:rPr>
              <w:t>Standards</w:t>
            </w:r>
          </w:p>
        </w:tc>
        <w:tc>
          <w:tcPr>
            <w:tcW w:w="1698" w:type="dxa"/>
          </w:tcPr>
          <w:p w:rsidR="00B873D1" w:rsidRPr="007964A3" w:rsidRDefault="00B873D1" w:rsidP="002B28C0">
            <w:pPr>
              <w:spacing w:before="60"/>
              <w:ind w:left="0"/>
              <w:jc w:val="center"/>
              <w:rPr>
                <w:szCs w:val="20"/>
                <w:lang w:eastAsia="en-NZ"/>
              </w:rPr>
            </w:pPr>
            <w:r>
              <w:rPr>
                <w:szCs w:val="20"/>
                <w:lang w:eastAsia="en-NZ"/>
              </w:rPr>
              <w:t>0</w:t>
            </w:r>
          </w:p>
        </w:tc>
        <w:tc>
          <w:tcPr>
            <w:tcW w:w="1701" w:type="dxa"/>
          </w:tcPr>
          <w:p w:rsidR="00B873D1" w:rsidRPr="007964A3" w:rsidRDefault="00B873D1" w:rsidP="002B28C0">
            <w:pPr>
              <w:spacing w:before="60"/>
              <w:ind w:left="0"/>
              <w:jc w:val="center"/>
              <w:rPr>
                <w:szCs w:val="20"/>
                <w:lang w:eastAsia="en-NZ"/>
              </w:rPr>
            </w:pPr>
            <w:r>
              <w:rPr>
                <w:szCs w:val="20"/>
                <w:lang w:eastAsia="en-NZ"/>
              </w:rPr>
              <w:t>16</w:t>
            </w:r>
          </w:p>
        </w:tc>
        <w:tc>
          <w:tcPr>
            <w:tcW w:w="1701" w:type="dxa"/>
          </w:tcPr>
          <w:p w:rsidR="00B873D1" w:rsidRPr="007964A3" w:rsidRDefault="00B873D1" w:rsidP="002B28C0">
            <w:pPr>
              <w:spacing w:before="60"/>
              <w:ind w:left="0"/>
              <w:jc w:val="center"/>
              <w:rPr>
                <w:szCs w:val="20"/>
                <w:lang w:eastAsia="en-NZ"/>
              </w:rPr>
            </w:pPr>
            <w:r>
              <w:rPr>
                <w:szCs w:val="20"/>
                <w:lang w:eastAsia="en-NZ"/>
              </w:rPr>
              <w:t>0</w:t>
            </w:r>
          </w:p>
        </w:tc>
        <w:tc>
          <w:tcPr>
            <w:tcW w:w="1701" w:type="dxa"/>
          </w:tcPr>
          <w:p w:rsidR="00B873D1" w:rsidRPr="007964A3" w:rsidRDefault="00B873D1" w:rsidP="002B28C0">
            <w:pPr>
              <w:spacing w:before="60"/>
              <w:ind w:left="0"/>
              <w:jc w:val="center"/>
              <w:rPr>
                <w:szCs w:val="20"/>
                <w:lang w:eastAsia="en-NZ"/>
              </w:rPr>
            </w:pPr>
            <w:r>
              <w:rPr>
                <w:szCs w:val="20"/>
                <w:lang w:eastAsia="en-NZ"/>
              </w:rPr>
              <w:t>1</w:t>
            </w:r>
          </w:p>
        </w:tc>
        <w:tc>
          <w:tcPr>
            <w:tcW w:w="1701" w:type="dxa"/>
          </w:tcPr>
          <w:p w:rsidR="00B873D1" w:rsidRPr="007964A3" w:rsidRDefault="00B873D1" w:rsidP="002B28C0">
            <w:pPr>
              <w:spacing w:before="60"/>
              <w:ind w:left="0"/>
              <w:jc w:val="center"/>
              <w:rPr>
                <w:szCs w:val="20"/>
                <w:lang w:eastAsia="en-NZ"/>
              </w:rPr>
            </w:pPr>
            <w:r>
              <w:rPr>
                <w:szCs w:val="20"/>
                <w:lang w:eastAsia="en-NZ"/>
              </w:rPr>
              <w:t>2</w:t>
            </w:r>
          </w:p>
        </w:tc>
        <w:tc>
          <w:tcPr>
            <w:tcW w:w="1701" w:type="dxa"/>
          </w:tcPr>
          <w:p w:rsidR="00B873D1" w:rsidRPr="007964A3" w:rsidRDefault="00B873D1" w:rsidP="002B28C0">
            <w:pPr>
              <w:spacing w:before="60"/>
              <w:ind w:left="0"/>
              <w:jc w:val="center"/>
              <w:rPr>
                <w:szCs w:val="20"/>
                <w:lang w:eastAsia="en-NZ"/>
              </w:rPr>
            </w:pPr>
            <w:r>
              <w:rPr>
                <w:szCs w:val="20"/>
                <w:lang w:eastAsia="en-NZ"/>
              </w:rPr>
              <w:t>0</w:t>
            </w:r>
          </w:p>
        </w:tc>
        <w:tc>
          <w:tcPr>
            <w:tcW w:w="1701" w:type="dxa"/>
          </w:tcPr>
          <w:p w:rsidR="00B873D1" w:rsidRPr="007964A3" w:rsidRDefault="00B873D1" w:rsidP="002B28C0">
            <w:pPr>
              <w:spacing w:before="60"/>
              <w:ind w:left="0"/>
              <w:jc w:val="center"/>
              <w:rPr>
                <w:szCs w:val="20"/>
                <w:lang w:eastAsia="en-NZ"/>
              </w:rPr>
            </w:pPr>
            <w:r>
              <w:rPr>
                <w:szCs w:val="20"/>
                <w:lang w:eastAsia="en-NZ"/>
              </w:rPr>
              <w:t>0</w:t>
            </w:r>
          </w:p>
        </w:tc>
      </w:tr>
      <w:tr w:rsidR="00B873D1" w:rsidTr="007807A8">
        <w:tc>
          <w:tcPr>
            <w:tcW w:w="1387" w:type="dxa"/>
            <w:vAlign w:val="center"/>
          </w:tcPr>
          <w:p w:rsidR="00B873D1" w:rsidRPr="007964A3" w:rsidRDefault="00B873D1" w:rsidP="002B28C0">
            <w:pPr>
              <w:keepNext/>
              <w:spacing w:before="60"/>
              <w:ind w:left="0"/>
              <w:rPr>
                <w:b/>
                <w:sz w:val="20"/>
              </w:rPr>
            </w:pPr>
            <w:r w:rsidRPr="007964A3">
              <w:rPr>
                <w:b/>
                <w:sz w:val="20"/>
              </w:rPr>
              <w:t>Criteria</w:t>
            </w:r>
          </w:p>
        </w:tc>
        <w:tc>
          <w:tcPr>
            <w:tcW w:w="1698"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41</w:t>
            </w:r>
          </w:p>
        </w:tc>
        <w:tc>
          <w:tcPr>
            <w:tcW w:w="1701"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1</w:t>
            </w:r>
          </w:p>
        </w:tc>
        <w:tc>
          <w:tcPr>
            <w:tcW w:w="1701" w:type="dxa"/>
          </w:tcPr>
          <w:p w:rsidR="00B873D1" w:rsidRDefault="00B873D1" w:rsidP="002B28C0">
            <w:pPr>
              <w:spacing w:before="60"/>
              <w:ind w:left="0"/>
              <w:jc w:val="center"/>
              <w:rPr>
                <w:lang w:eastAsia="en-NZ"/>
              </w:rPr>
            </w:pPr>
            <w:r>
              <w:rPr>
                <w:lang w:eastAsia="en-NZ"/>
              </w:rPr>
              <w:t>2</w:t>
            </w:r>
          </w:p>
        </w:tc>
        <w:tc>
          <w:tcPr>
            <w:tcW w:w="1701"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r>
    </w:tbl>
    <w:p w:rsidR="00B873D1" w:rsidRPr="00AC5ADA" w:rsidRDefault="00B873D1" w:rsidP="002B28C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873D1" w:rsidTr="007807A8">
        <w:tc>
          <w:tcPr>
            <w:tcW w:w="1387" w:type="dxa"/>
            <w:tcBorders>
              <w:top w:val="nil"/>
              <w:left w:val="nil"/>
            </w:tcBorders>
          </w:tcPr>
          <w:p w:rsidR="00B873D1" w:rsidRDefault="00B873D1" w:rsidP="002B28C0">
            <w:pPr>
              <w:keepNext/>
              <w:spacing w:before="60"/>
              <w:ind w:left="0"/>
            </w:pPr>
          </w:p>
        </w:tc>
        <w:tc>
          <w:tcPr>
            <w:tcW w:w="1700" w:type="dxa"/>
          </w:tcPr>
          <w:p w:rsidR="00B873D1" w:rsidRPr="00AC5ADA" w:rsidRDefault="00B873D1" w:rsidP="002B28C0">
            <w:pPr>
              <w:keepNext/>
              <w:spacing w:before="60"/>
              <w:ind w:left="0"/>
              <w:jc w:val="center"/>
              <w:rPr>
                <w:b/>
                <w:sz w:val="20"/>
              </w:rPr>
            </w:pPr>
            <w:r w:rsidRPr="00AC5ADA">
              <w:rPr>
                <w:b/>
                <w:sz w:val="20"/>
              </w:rPr>
              <w:t>UA Negligible</w:t>
            </w:r>
          </w:p>
        </w:tc>
        <w:tc>
          <w:tcPr>
            <w:tcW w:w="1701" w:type="dxa"/>
          </w:tcPr>
          <w:p w:rsidR="00B873D1" w:rsidRPr="00AC5ADA" w:rsidRDefault="00B873D1" w:rsidP="002B28C0">
            <w:pPr>
              <w:keepNext/>
              <w:spacing w:before="60"/>
              <w:ind w:left="0"/>
              <w:jc w:val="center"/>
              <w:rPr>
                <w:b/>
                <w:sz w:val="20"/>
              </w:rPr>
            </w:pPr>
            <w:r w:rsidRPr="00AC5ADA">
              <w:rPr>
                <w:b/>
                <w:sz w:val="20"/>
              </w:rPr>
              <w:t>UA Low</w:t>
            </w:r>
          </w:p>
        </w:tc>
        <w:tc>
          <w:tcPr>
            <w:tcW w:w="1700" w:type="dxa"/>
          </w:tcPr>
          <w:p w:rsidR="00B873D1" w:rsidRPr="00AC5ADA" w:rsidRDefault="00B873D1" w:rsidP="002B28C0">
            <w:pPr>
              <w:keepNext/>
              <w:spacing w:before="60"/>
              <w:ind w:left="0"/>
              <w:jc w:val="center"/>
              <w:rPr>
                <w:b/>
                <w:sz w:val="20"/>
              </w:rPr>
            </w:pPr>
            <w:r w:rsidRPr="00AC5ADA">
              <w:rPr>
                <w:b/>
                <w:sz w:val="20"/>
              </w:rPr>
              <w:t>UA Moderate</w:t>
            </w:r>
          </w:p>
        </w:tc>
        <w:tc>
          <w:tcPr>
            <w:tcW w:w="1701" w:type="dxa"/>
          </w:tcPr>
          <w:p w:rsidR="00B873D1" w:rsidRPr="00AC5ADA" w:rsidRDefault="00B873D1" w:rsidP="002B28C0">
            <w:pPr>
              <w:keepNext/>
              <w:spacing w:before="60"/>
              <w:ind w:left="0"/>
              <w:jc w:val="center"/>
              <w:rPr>
                <w:b/>
                <w:sz w:val="20"/>
              </w:rPr>
            </w:pPr>
            <w:r w:rsidRPr="00AC5ADA">
              <w:rPr>
                <w:b/>
                <w:sz w:val="20"/>
              </w:rPr>
              <w:t>UA High</w:t>
            </w:r>
          </w:p>
        </w:tc>
        <w:tc>
          <w:tcPr>
            <w:tcW w:w="1701" w:type="dxa"/>
          </w:tcPr>
          <w:p w:rsidR="00B873D1" w:rsidRPr="00AC5ADA" w:rsidRDefault="00B873D1" w:rsidP="002B28C0">
            <w:pPr>
              <w:keepNext/>
              <w:spacing w:before="60"/>
              <w:ind w:left="0"/>
              <w:jc w:val="center"/>
              <w:rPr>
                <w:b/>
                <w:sz w:val="20"/>
              </w:rPr>
            </w:pPr>
            <w:r w:rsidRPr="00AC5ADA">
              <w:rPr>
                <w:b/>
                <w:sz w:val="20"/>
              </w:rPr>
              <w:t>UA Critical</w:t>
            </w:r>
          </w:p>
        </w:tc>
        <w:tc>
          <w:tcPr>
            <w:tcW w:w="1700" w:type="dxa"/>
          </w:tcPr>
          <w:p w:rsidR="00B873D1" w:rsidRPr="00AC5ADA" w:rsidRDefault="00B873D1" w:rsidP="002B28C0">
            <w:pPr>
              <w:keepNext/>
              <w:spacing w:before="60"/>
              <w:ind w:left="0"/>
              <w:jc w:val="center"/>
              <w:rPr>
                <w:b/>
                <w:sz w:val="20"/>
              </w:rPr>
            </w:pPr>
            <w:r w:rsidRPr="00AC5ADA">
              <w:rPr>
                <w:b/>
                <w:sz w:val="20"/>
              </w:rPr>
              <w:t>Not Applicable</w:t>
            </w:r>
          </w:p>
        </w:tc>
        <w:tc>
          <w:tcPr>
            <w:tcW w:w="1701" w:type="dxa"/>
          </w:tcPr>
          <w:p w:rsidR="00B873D1" w:rsidRPr="00AC5ADA" w:rsidRDefault="00B873D1" w:rsidP="002B28C0">
            <w:pPr>
              <w:keepNext/>
              <w:spacing w:before="60"/>
              <w:ind w:left="0"/>
              <w:jc w:val="center"/>
              <w:rPr>
                <w:b/>
                <w:sz w:val="20"/>
              </w:rPr>
            </w:pPr>
            <w:r w:rsidRPr="00AC5ADA">
              <w:rPr>
                <w:b/>
                <w:sz w:val="20"/>
              </w:rPr>
              <w:t>Pending</w:t>
            </w:r>
          </w:p>
        </w:tc>
        <w:tc>
          <w:tcPr>
            <w:tcW w:w="1701" w:type="dxa"/>
          </w:tcPr>
          <w:p w:rsidR="00B873D1" w:rsidRPr="00AC5ADA" w:rsidRDefault="00B873D1" w:rsidP="002B28C0">
            <w:pPr>
              <w:keepNext/>
              <w:spacing w:before="60"/>
              <w:ind w:left="0"/>
              <w:jc w:val="center"/>
              <w:rPr>
                <w:b/>
                <w:sz w:val="20"/>
              </w:rPr>
            </w:pPr>
            <w:r w:rsidRPr="00AC5ADA">
              <w:rPr>
                <w:b/>
                <w:sz w:val="20"/>
              </w:rPr>
              <w:t>Not Audited</w:t>
            </w:r>
          </w:p>
        </w:tc>
      </w:tr>
      <w:tr w:rsidR="00B873D1" w:rsidTr="007807A8">
        <w:tc>
          <w:tcPr>
            <w:tcW w:w="1387" w:type="dxa"/>
            <w:vAlign w:val="center"/>
          </w:tcPr>
          <w:p w:rsidR="00B873D1" w:rsidRPr="007964A3" w:rsidRDefault="00B873D1" w:rsidP="002B28C0">
            <w:pPr>
              <w:keepNext/>
              <w:spacing w:before="60"/>
              <w:ind w:left="0"/>
              <w:rPr>
                <w:b/>
                <w:sz w:val="20"/>
              </w:rPr>
            </w:pPr>
            <w:r w:rsidRPr="007964A3">
              <w:rPr>
                <w:b/>
                <w:sz w:val="20"/>
              </w:rPr>
              <w:t>Standards</w:t>
            </w:r>
          </w:p>
        </w:tc>
        <w:tc>
          <w:tcPr>
            <w:tcW w:w="1700"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0"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0"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31</w:t>
            </w:r>
          </w:p>
        </w:tc>
      </w:tr>
      <w:tr w:rsidR="00B873D1" w:rsidTr="007807A8">
        <w:tc>
          <w:tcPr>
            <w:tcW w:w="1387" w:type="dxa"/>
            <w:vAlign w:val="center"/>
          </w:tcPr>
          <w:p w:rsidR="00B873D1" w:rsidRPr="007964A3" w:rsidRDefault="00B873D1" w:rsidP="002B28C0">
            <w:pPr>
              <w:spacing w:before="60"/>
              <w:ind w:left="0"/>
              <w:rPr>
                <w:b/>
                <w:sz w:val="20"/>
              </w:rPr>
            </w:pPr>
            <w:r w:rsidRPr="007964A3">
              <w:rPr>
                <w:b/>
                <w:sz w:val="20"/>
              </w:rPr>
              <w:t>Criteria</w:t>
            </w:r>
          </w:p>
        </w:tc>
        <w:tc>
          <w:tcPr>
            <w:tcW w:w="1700"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0"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0"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0</w:t>
            </w:r>
          </w:p>
        </w:tc>
        <w:tc>
          <w:tcPr>
            <w:tcW w:w="1701" w:type="dxa"/>
          </w:tcPr>
          <w:p w:rsidR="00B873D1" w:rsidRDefault="00B873D1" w:rsidP="002B28C0">
            <w:pPr>
              <w:spacing w:before="60"/>
              <w:ind w:left="0"/>
              <w:jc w:val="center"/>
              <w:rPr>
                <w:lang w:eastAsia="en-NZ"/>
              </w:rPr>
            </w:pPr>
            <w:r>
              <w:rPr>
                <w:lang w:eastAsia="en-NZ"/>
              </w:rPr>
              <w:t>57</w:t>
            </w:r>
          </w:p>
        </w:tc>
      </w:tr>
    </w:tbl>
    <w:p w:rsidR="00B873D1" w:rsidRDefault="00B873D1" w:rsidP="002B28C0">
      <w:pPr>
        <w:ind w:left="0"/>
      </w:pPr>
    </w:p>
    <w:p w:rsidR="00B873D1" w:rsidRPr="000438ED" w:rsidRDefault="00B873D1" w:rsidP="002B28C0">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15"/>
        <w:gridCol w:w="2215"/>
        <w:gridCol w:w="2215"/>
        <w:gridCol w:w="2214"/>
        <w:gridCol w:w="2214"/>
        <w:gridCol w:w="2214"/>
        <w:gridCol w:w="2214"/>
      </w:tblGrid>
      <w:tr w:rsidR="00B873D1" w:rsidTr="002B28C0">
        <w:trPr>
          <w:tblHeader/>
        </w:trPr>
        <w:tc>
          <w:tcPr>
            <w:tcW w:w="2215" w:type="dxa"/>
          </w:tcPr>
          <w:p w:rsidR="00B873D1" w:rsidRPr="00280E83" w:rsidRDefault="00B873D1" w:rsidP="002B28C0">
            <w:pPr>
              <w:keepNext/>
              <w:ind w:left="0"/>
              <w:rPr>
                <w:b/>
                <w:sz w:val="20"/>
                <w:szCs w:val="20"/>
                <w:lang w:eastAsia="en-NZ"/>
              </w:rPr>
            </w:pPr>
            <w:r w:rsidRPr="00280E83">
              <w:rPr>
                <w:b/>
                <w:sz w:val="20"/>
                <w:szCs w:val="20"/>
                <w:lang w:eastAsia="en-NZ"/>
              </w:rPr>
              <w:t>Code</w:t>
            </w:r>
          </w:p>
        </w:tc>
        <w:tc>
          <w:tcPr>
            <w:tcW w:w="2215" w:type="dxa"/>
          </w:tcPr>
          <w:p w:rsidR="00B873D1" w:rsidRPr="00280E83" w:rsidRDefault="00B873D1" w:rsidP="002B28C0">
            <w:pPr>
              <w:keepNext/>
              <w:ind w:left="0"/>
              <w:rPr>
                <w:b/>
                <w:sz w:val="20"/>
                <w:szCs w:val="20"/>
                <w:lang w:eastAsia="en-NZ"/>
              </w:rPr>
            </w:pPr>
            <w:r w:rsidRPr="00280E83">
              <w:rPr>
                <w:b/>
                <w:sz w:val="20"/>
                <w:szCs w:val="20"/>
                <w:lang w:eastAsia="en-NZ"/>
              </w:rPr>
              <w:t>Name</w:t>
            </w:r>
          </w:p>
        </w:tc>
        <w:tc>
          <w:tcPr>
            <w:tcW w:w="2215" w:type="dxa"/>
          </w:tcPr>
          <w:p w:rsidR="00B873D1" w:rsidRPr="00280E83" w:rsidRDefault="00B873D1" w:rsidP="002B28C0">
            <w:pPr>
              <w:keepNext/>
              <w:ind w:left="0"/>
              <w:rPr>
                <w:b/>
                <w:sz w:val="20"/>
                <w:szCs w:val="20"/>
                <w:lang w:eastAsia="en-NZ"/>
              </w:rPr>
            </w:pPr>
            <w:r w:rsidRPr="00280E83">
              <w:rPr>
                <w:b/>
                <w:sz w:val="20"/>
                <w:szCs w:val="20"/>
                <w:lang w:eastAsia="en-NZ"/>
              </w:rPr>
              <w:t>Description</w:t>
            </w:r>
          </w:p>
        </w:tc>
        <w:tc>
          <w:tcPr>
            <w:tcW w:w="2214" w:type="dxa"/>
          </w:tcPr>
          <w:p w:rsidR="00B873D1" w:rsidRPr="00280E83" w:rsidRDefault="00B873D1" w:rsidP="002B28C0">
            <w:pPr>
              <w:keepNext/>
              <w:ind w:left="0"/>
              <w:rPr>
                <w:b/>
                <w:sz w:val="20"/>
                <w:szCs w:val="20"/>
                <w:lang w:eastAsia="en-NZ"/>
              </w:rPr>
            </w:pPr>
            <w:r w:rsidRPr="00280E83">
              <w:rPr>
                <w:b/>
                <w:sz w:val="20"/>
                <w:szCs w:val="20"/>
                <w:lang w:eastAsia="en-NZ"/>
              </w:rPr>
              <w:t>Attainment</w:t>
            </w:r>
          </w:p>
        </w:tc>
        <w:tc>
          <w:tcPr>
            <w:tcW w:w="2214" w:type="dxa"/>
          </w:tcPr>
          <w:p w:rsidR="00B873D1" w:rsidRPr="00280E83" w:rsidRDefault="00B873D1" w:rsidP="002B28C0">
            <w:pPr>
              <w:keepNext/>
              <w:ind w:left="0"/>
              <w:rPr>
                <w:b/>
                <w:sz w:val="20"/>
                <w:szCs w:val="20"/>
                <w:lang w:eastAsia="en-NZ"/>
              </w:rPr>
            </w:pPr>
            <w:r w:rsidRPr="00280E83">
              <w:rPr>
                <w:b/>
                <w:sz w:val="20"/>
                <w:szCs w:val="20"/>
                <w:lang w:eastAsia="en-NZ"/>
              </w:rPr>
              <w:t>Finding</w:t>
            </w:r>
          </w:p>
        </w:tc>
        <w:tc>
          <w:tcPr>
            <w:tcW w:w="2214" w:type="dxa"/>
          </w:tcPr>
          <w:p w:rsidR="00B873D1" w:rsidRPr="00280E83" w:rsidRDefault="00B873D1" w:rsidP="002B28C0">
            <w:pPr>
              <w:keepNext/>
              <w:ind w:left="0"/>
              <w:rPr>
                <w:b/>
                <w:sz w:val="20"/>
                <w:szCs w:val="20"/>
                <w:lang w:eastAsia="en-NZ"/>
              </w:rPr>
            </w:pPr>
            <w:r w:rsidRPr="00280E83">
              <w:rPr>
                <w:b/>
                <w:sz w:val="20"/>
                <w:szCs w:val="20"/>
                <w:lang w:eastAsia="en-NZ"/>
              </w:rPr>
              <w:t>Corrective Action</w:t>
            </w:r>
          </w:p>
        </w:tc>
        <w:tc>
          <w:tcPr>
            <w:tcW w:w="2214" w:type="dxa"/>
          </w:tcPr>
          <w:p w:rsidR="00B873D1" w:rsidRPr="00280E83" w:rsidRDefault="00B873D1" w:rsidP="002B28C0">
            <w:pPr>
              <w:keepNext/>
              <w:ind w:left="0"/>
              <w:rPr>
                <w:b/>
                <w:sz w:val="20"/>
                <w:szCs w:val="20"/>
                <w:lang w:eastAsia="en-NZ"/>
              </w:rPr>
            </w:pPr>
            <w:r w:rsidRPr="00280E83">
              <w:rPr>
                <w:b/>
                <w:sz w:val="20"/>
                <w:szCs w:val="20"/>
                <w:lang w:eastAsia="en-NZ"/>
              </w:rPr>
              <w:t>Timeframe (Days)</w:t>
            </w:r>
          </w:p>
        </w:tc>
      </w:tr>
      <w:tr w:rsidR="00B873D1" w:rsidTr="002B28C0">
        <w:tc>
          <w:tcPr>
            <w:tcW w:w="2215" w:type="dxa"/>
          </w:tcPr>
          <w:p w:rsidR="00B873D1" w:rsidRDefault="00B873D1" w:rsidP="002B28C0">
            <w:pPr>
              <w:ind w:left="0"/>
              <w:rPr>
                <w:sz w:val="20"/>
                <w:szCs w:val="20"/>
                <w:lang w:eastAsia="en-NZ"/>
              </w:rPr>
            </w:pPr>
            <w:r>
              <w:rPr>
                <w:sz w:val="20"/>
                <w:szCs w:val="20"/>
                <w:lang w:eastAsia="en-NZ"/>
              </w:rPr>
              <w:t>HDS(C)S.2008</w:t>
            </w:r>
          </w:p>
        </w:tc>
        <w:tc>
          <w:tcPr>
            <w:tcW w:w="2215" w:type="dxa"/>
          </w:tcPr>
          <w:p w:rsidR="00B873D1" w:rsidRDefault="00B873D1" w:rsidP="002B28C0">
            <w:pPr>
              <w:ind w:left="0"/>
              <w:rPr>
                <w:sz w:val="20"/>
                <w:szCs w:val="20"/>
                <w:lang w:eastAsia="en-NZ"/>
              </w:rPr>
            </w:pPr>
            <w:r>
              <w:rPr>
                <w:sz w:val="20"/>
                <w:szCs w:val="20"/>
                <w:lang w:eastAsia="en-NZ"/>
              </w:rPr>
              <w:t>Standard 1.3.3: Service Provision Requirements</w:t>
            </w:r>
          </w:p>
        </w:tc>
        <w:tc>
          <w:tcPr>
            <w:tcW w:w="2215" w:type="dxa"/>
          </w:tcPr>
          <w:p w:rsidR="00B873D1" w:rsidRDefault="00B873D1" w:rsidP="002B28C0">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14" w:type="dxa"/>
          </w:tcPr>
          <w:p w:rsidR="00B873D1" w:rsidRDefault="00B873D1" w:rsidP="002B28C0">
            <w:pPr>
              <w:ind w:left="0"/>
              <w:rPr>
                <w:sz w:val="20"/>
                <w:szCs w:val="20"/>
                <w:lang w:eastAsia="en-NZ"/>
              </w:rPr>
            </w:pPr>
            <w:r>
              <w:rPr>
                <w:sz w:val="20"/>
                <w:szCs w:val="20"/>
                <w:lang w:eastAsia="en-NZ"/>
              </w:rPr>
              <w:t>PA Low</w:t>
            </w:r>
          </w:p>
        </w:tc>
        <w:tc>
          <w:tcPr>
            <w:tcW w:w="2214" w:type="dxa"/>
          </w:tcPr>
          <w:p w:rsidR="00B873D1" w:rsidRDefault="00B873D1" w:rsidP="002B28C0">
            <w:pPr>
              <w:ind w:left="0"/>
              <w:rPr>
                <w:sz w:val="20"/>
                <w:szCs w:val="20"/>
                <w:lang w:eastAsia="en-NZ"/>
              </w:rPr>
            </w:pPr>
          </w:p>
        </w:tc>
        <w:tc>
          <w:tcPr>
            <w:tcW w:w="2214" w:type="dxa"/>
          </w:tcPr>
          <w:p w:rsidR="00B873D1" w:rsidRDefault="00B873D1" w:rsidP="002B28C0">
            <w:pPr>
              <w:ind w:left="0"/>
              <w:rPr>
                <w:sz w:val="20"/>
                <w:szCs w:val="20"/>
                <w:lang w:eastAsia="en-NZ"/>
              </w:rPr>
            </w:pPr>
          </w:p>
        </w:tc>
        <w:tc>
          <w:tcPr>
            <w:tcW w:w="2214" w:type="dxa"/>
          </w:tcPr>
          <w:p w:rsidR="00B873D1" w:rsidRDefault="00B873D1" w:rsidP="002B28C0">
            <w:pPr>
              <w:ind w:left="0"/>
              <w:rPr>
                <w:sz w:val="20"/>
                <w:szCs w:val="20"/>
                <w:lang w:eastAsia="en-NZ"/>
              </w:rPr>
            </w:pPr>
          </w:p>
        </w:tc>
      </w:tr>
      <w:tr w:rsidR="00B873D1" w:rsidTr="002B28C0">
        <w:tc>
          <w:tcPr>
            <w:tcW w:w="2215" w:type="dxa"/>
          </w:tcPr>
          <w:p w:rsidR="00B873D1" w:rsidRDefault="00B873D1" w:rsidP="002B28C0">
            <w:pPr>
              <w:ind w:left="0"/>
              <w:rPr>
                <w:sz w:val="20"/>
                <w:szCs w:val="20"/>
                <w:lang w:eastAsia="en-NZ"/>
              </w:rPr>
            </w:pPr>
            <w:r>
              <w:rPr>
                <w:sz w:val="20"/>
                <w:szCs w:val="20"/>
                <w:lang w:eastAsia="en-NZ"/>
              </w:rPr>
              <w:t>HDS(C)S.2008</w:t>
            </w:r>
          </w:p>
        </w:tc>
        <w:tc>
          <w:tcPr>
            <w:tcW w:w="2215" w:type="dxa"/>
          </w:tcPr>
          <w:p w:rsidR="00B873D1" w:rsidRDefault="00B873D1" w:rsidP="002B28C0">
            <w:pPr>
              <w:ind w:left="0"/>
              <w:rPr>
                <w:sz w:val="20"/>
                <w:szCs w:val="20"/>
                <w:lang w:eastAsia="en-NZ"/>
              </w:rPr>
            </w:pPr>
            <w:r>
              <w:rPr>
                <w:sz w:val="20"/>
                <w:szCs w:val="20"/>
                <w:lang w:eastAsia="en-NZ"/>
              </w:rPr>
              <w:t>Criterion 1.3.3.3</w:t>
            </w:r>
          </w:p>
        </w:tc>
        <w:tc>
          <w:tcPr>
            <w:tcW w:w="2215" w:type="dxa"/>
          </w:tcPr>
          <w:p w:rsidR="00B873D1" w:rsidRDefault="00B873D1" w:rsidP="002B28C0">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14" w:type="dxa"/>
          </w:tcPr>
          <w:p w:rsidR="00B873D1" w:rsidRDefault="00B873D1" w:rsidP="002B28C0">
            <w:pPr>
              <w:ind w:left="0"/>
              <w:rPr>
                <w:sz w:val="20"/>
                <w:szCs w:val="20"/>
                <w:lang w:eastAsia="en-NZ"/>
              </w:rPr>
            </w:pPr>
            <w:r>
              <w:rPr>
                <w:sz w:val="20"/>
                <w:szCs w:val="20"/>
                <w:lang w:eastAsia="en-NZ"/>
              </w:rPr>
              <w:t>PA Low</w:t>
            </w:r>
          </w:p>
        </w:tc>
        <w:tc>
          <w:tcPr>
            <w:tcW w:w="2214" w:type="dxa"/>
          </w:tcPr>
          <w:p w:rsidR="00B873D1" w:rsidRDefault="00B873D1" w:rsidP="002B28C0">
            <w:pPr>
              <w:ind w:left="0"/>
              <w:rPr>
                <w:sz w:val="20"/>
                <w:szCs w:val="20"/>
                <w:lang w:eastAsia="en-NZ"/>
              </w:rPr>
            </w:pPr>
            <w:r>
              <w:rPr>
                <w:sz w:val="20"/>
                <w:szCs w:val="20"/>
                <w:lang w:eastAsia="en-NZ"/>
              </w:rPr>
              <w:t xml:space="preserve">Of the three rest home level resident files reviewed, two did not have a long term care plan documented within three weeks.  One rest home resident for whom pain was a documented problem did not have a pain assessment documented  and one rest home resident who had been admitted to hospital </w:t>
            </w:r>
            <w:r>
              <w:rPr>
                <w:sz w:val="20"/>
                <w:szCs w:val="20"/>
                <w:lang w:eastAsia="en-NZ"/>
              </w:rPr>
              <w:lastRenderedPageBreak/>
              <w:t>and transferred back to the service  did not have documented re- assessments in place although the resident’s condition had changed.</w:t>
            </w:r>
          </w:p>
        </w:tc>
        <w:tc>
          <w:tcPr>
            <w:tcW w:w="2214" w:type="dxa"/>
          </w:tcPr>
          <w:p w:rsidR="00B873D1" w:rsidRDefault="00B873D1" w:rsidP="002B28C0">
            <w:pPr>
              <w:ind w:left="0"/>
              <w:rPr>
                <w:sz w:val="20"/>
                <w:szCs w:val="20"/>
                <w:lang w:eastAsia="en-NZ"/>
              </w:rPr>
            </w:pPr>
            <w:r>
              <w:rPr>
                <w:sz w:val="20"/>
                <w:szCs w:val="20"/>
                <w:lang w:eastAsia="en-NZ"/>
              </w:rPr>
              <w:lastRenderedPageBreak/>
              <w:t>Ensure that  care plans are documented and in place within three weeks and  assessments and care plans are updated as the resident need changes</w:t>
            </w:r>
          </w:p>
        </w:tc>
        <w:tc>
          <w:tcPr>
            <w:tcW w:w="2214" w:type="dxa"/>
          </w:tcPr>
          <w:p w:rsidR="00B873D1" w:rsidRDefault="00B873D1" w:rsidP="002B28C0">
            <w:pPr>
              <w:ind w:left="0"/>
              <w:rPr>
                <w:sz w:val="20"/>
                <w:szCs w:val="20"/>
                <w:lang w:eastAsia="en-NZ"/>
              </w:rPr>
            </w:pPr>
            <w:r>
              <w:rPr>
                <w:sz w:val="20"/>
                <w:szCs w:val="20"/>
                <w:lang w:eastAsia="en-NZ"/>
              </w:rPr>
              <w:t>60</w:t>
            </w:r>
          </w:p>
        </w:tc>
      </w:tr>
      <w:tr w:rsidR="00B873D1" w:rsidTr="002B28C0">
        <w:tc>
          <w:tcPr>
            <w:tcW w:w="2215" w:type="dxa"/>
          </w:tcPr>
          <w:p w:rsidR="00B873D1" w:rsidRDefault="00B873D1" w:rsidP="002B28C0">
            <w:pPr>
              <w:ind w:left="0"/>
              <w:rPr>
                <w:sz w:val="20"/>
                <w:szCs w:val="20"/>
                <w:lang w:eastAsia="en-NZ"/>
              </w:rPr>
            </w:pPr>
            <w:r>
              <w:rPr>
                <w:sz w:val="20"/>
                <w:szCs w:val="20"/>
                <w:lang w:eastAsia="en-NZ"/>
              </w:rPr>
              <w:lastRenderedPageBreak/>
              <w:t>HDS(C)S.2008</w:t>
            </w:r>
          </w:p>
        </w:tc>
        <w:tc>
          <w:tcPr>
            <w:tcW w:w="2215" w:type="dxa"/>
          </w:tcPr>
          <w:p w:rsidR="00B873D1" w:rsidRDefault="00B873D1" w:rsidP="002B28C0">
            <w:pPr>
              <w:ind w:left="0"/>
              <w:rPr>
                <w:sz w:val="20"/>
                <w:szCs w:val="20"/>
                <w:lang w:eastAsia="en-NZ"/>
              </w:rPr>
            </w:pPr>
            <w:r>
              <w:rPr>
                <w:sz w:val="20"/>
                <w:szCs w:val="20"/>
                <w:lang w:eastAsia="en-NZ"/>
              </w:rPr>
              <w:t xml:space="preserve">Standard 1.3.6: Service Delivery/Interventions </w:t>
            </w:r>
          </w:p>
        </w:tc>
        <w:tc>
          <w:tcPr>
            <w:tcW w:w="2215" w:type="dxa"/>
          </w:tcPr>
          <w:p w:rsidR="00B873D1" w:rsidRDefault="00B873D1" w:rsidP="002B28C0">
            <w:pPr>
              <w:ind w:left="0"/>
              <w:rPr>
                <w:sz w:val="20"/>
                <w:szCs w:val="20"/>
                <w:lang w:eastAsia="en-NZ"/>
              </w:rPr>
            </w:pPr>
            <w:r>
              <w:rPr>
                <w:sz w:val="20"/>
                <w:szCs w:val="20"/>
                <w:lang w:eastAsia="en-NZ"/>
              </w:rPr>
              <w:t>Consumers receive adequate and appropriate services in order to meet their assessed needs and desired outcomes.</w:t>
            </w:r>
          </w:p>
        </w:tc>
        <w:tc>
          <w:tcPr>
            <w:tcW w:w="2214" w:type="dxa"/>
          </w:tcPr>
          <w:p w:rsidR="00B873D1" w:rsidRDefault="00B873D1" w:rsidP="002B28C0">
            <w:pPr>
              <w:ind w:left="0"/>
              <w:rPr>
                <w:sz w:val="20"/>
                <w:szCs w:val="20"/>
                <w:lang w:eastAsia="en-NZ"/>
              </w:rPr>
            </w:pPr>
            <w:r>
              <w:rPr>
                <w:sz w:val="20"/>
                <w:szCs w:val="20"/>
                <w:lang w:eastAsia="en-NZ"/>
              </w:rPr>
              <w:t>PA Moderate</w:t>
            </w:r>
          </w:p>
        </w:tc>
        <w:tc>
          <w:tcPr>
            <w:tcW w:w="2214" w:type="dxa"/>
          </w:tcPr>
          <w:p w:rsidR="00B873D1" w:rsidRDefault="00B873D1" w:rsidP="002B28C0">
            <w:pPr>
              <w:ind w:left="0"/>
              <w:rPr>
                <w:sz w:val="20"/>
                <w:szCs w:val="20"/>
                <w:lang w:eastAsia="en-NZ"/>
              </w:rPr>
            </w:pPr>
          </w:p>
        </w:tc>
        <w:tc>
          <w:tcPr>
            <w:tcW w:w="2214" w:type="dxa"/>
          </w:tcPr>
          <w:p w:rsidR="00B873D1" w:rsidRDefault="00B873D1" w:rsidP="002B28C0">
            <w:pPr>
              <w:ind w:left="0"/>
              <w:rPr>
                <w:sz w:val="20"/>
                <w:szCs w:val="20"/>
                <w:lang w:eastAsia="en-NZ"/>
              </w:rPr>
            </w:pPr>
          </w:p>
        </w:tc>
        <w:tc>
          <w:tcPr>
            <w:tcW w:w="2214" w:type="dxa"/>
          </w:tcPr>
          <w:p w:rsidR="00B873D1" w:rsidRDefault="00B873D1" w:rsidP="002B28C0">
            <w:pPr>
              <w:ind w:left="0"/>
              <w:rPr>
                <w:sz w:val="20"/>
                <w:szCs w:val="20"/>
                <w:lang w:eastAsia="en-NZ"/>
              </w:rPr>
            </w:pPr>
          </w:p>
        </w:tc>
      </w:tr>
      <w:tr w:rsidR="00B873D1" w:rsidTr="002B28C0">
        <w:tc>
          <w:tcPr>
            <w:tcW w:w="2215" w:type="dxa"/>
          </w:tcPr>
          <w:p w:rsidR="00B873D1" w:rsidRDefault="00B873D1" w:rsidP="002B28C0">
            <w:pPr>
              <w:ind w:left="0"/>
              <w:rPr>
                <w:sz w:val="20"/>
                <w:szCs w:val="20"/>
                <w:lang w:eastAsia="en-NZ"/>
              </w:rPr>
            </w:pPr>
            <w:r>
              <w:rPr>
                <w:sz w:val="20"/>
                <w:szCs w:val="20"/>
                <w:lang w:eastAsia="en-NZ"/>
              </w:rPr>
              <w:t>HDS(C)S.2008</w:t>
            </w:r>
          </w:p>
        </w:tc>
        <w:tc>
          <w:tcPr>
            <w:tcW w:w="2215" w:type="dxa"/>
          </w:tcPr>
          <w:p w:rsidR="00B873D1" w:rsidRDefault="00B873D1" w:rsidP="002B28C0">
            <w:pPr>
              <w:ind w:left="0"/>
              <w:rPr>
                <w:sz w:val="20"/>
                <w:szCs w:val="20"/>
                <w:lang w:eastAsia="en-NZ"/>
              </w:rPr>
            </w:pPr>
            <w:r>
              <w:rPr>
                <w:sz w:val="20"/>
                <w:szCs w:val="20"/>
                <w:lang w:eastAsia="en-NZ"/>
              </w:rPr>
              <w:t>Criterion 1.3.6.1</w:t>
            </w:r>
          </w:p>
        </w:tc>
        <w:tc>
          <w:tcPr>
            <w:tcW w:w="2215" w:type="dxa"/>
          </w:tcPr>
          <w:p w:rsidR="00B873D1" w:rsidRDefault="00B873D1" w:rsidP="002B28C0">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214" w:type="dxa"/>
          </w:tcPr>
          <w:p w:rsidR="00B873D1" w:rsidRDefault="00B873D1" w:rsidP="002B28C0">
            <w:pPr>
              <w:ind w:left="0"/>
              <w:rPr>
                <w:sz w:val="20"/>
                <w:szCs w:val="20"/>
                <w:lang w:eastAsia="en-NZ"/>
              </w:rPr>
            </w:pPr>
            <w:r>
              <w:rPr>
                <w:sz w:val="20"/>
                <w:szCs w:val="20"/>
                <w:lang w:eastAsia="en-NZ"/>
              </w:rPr>
              <w:t>PA Moderate</w:t>
            </w:r>
          </w:p>
        </w:tc>
        <w:tc>
          <w:tcPr>
            <w:tcW w:w="2214" w:type="dxa"/>
          </w:tcPr>
          <w:p w:rsidR="00B873D1" w:rsidRDefault="00B873D1" w:rsidP="002B28C0">
            <w:pPr>
              <w:ind w:left="0"/>
              <w:rPr>
                <w:sz w:val="20"/>
                <w:szCs w:val="20"/>
                <w:lang w:eastAsia="en-NZ"/>
              </w:rPr>
            </w:pPr>
            <w:r>
              <w:rPr>
                <w:sz w:val="20"/>
                <w:szCs w:val="20"/>
                <w:lang w:eastAsia="en-NZ"/>
              </w:rPr>
              <w:t>In the rest home, one resident file did not document the specific care need to manage a resident with behaviours that challenge.  This remains a finding from the previous audit.  One resident did not have a short term care plan in place for a resident with an infection.</w:t>
            </w:r>
            <w:r>
              <w:rPr>
                <w:sz w:val="20"/>
                <w:szCs w:val="20"/>
                <w:lang w:eastAsia="en-NZ"/>
              </w:rPr>
              <w:br/>
              <w:t xml:space="preserve">In the hospital, one resident with restraint had restraint documented in the care plan but not the risks associated with the restraint, and one resident who had documented weight loss did not have this reflected in the care plan and weekly weights as requested by the GP were not in </w:t>
            </w:r>
            <w:r>
              <w:rPr>
                <w:sz w:val="20"/>
                <w:szCs w:val="20"/>
                <w:lang w:eastAsia="en-NZ"/>
              </w:rPr>
              <w:lastRenderedPageBreak/>
              <w:t>place.</w:t>
            </w:r>
          </w:p>
        </w:tc>
        <w:tc>
          <w:tcPr>
            <w:tcW w:w="2214" w:type="dxa"/>
          </w:tcPr>
          <w:p w:rsidR="00B873D1" w:rsidRDefault="00B873D1" w:rsidP="002B28C0">
            <w:pPr>
              <w:ind w:left="0"/>
              <w:rPr>
                <w:sz w:val="20"/>
                <w:szCs w:val="20"/>
                <w:lang w:eastAsia="en-NZ"/>
              </w:rPr>
            </w:pPr>
            <w:r>
              <w:rPr>
                <w:sz w:val="20"/>
                <w:szCs w:val="20"/>
                <w:lang w:eastAsia="en-NZ"/>
              </w:rPr>
              <w:lastRenderedPageBreak/>
              <w:t>Ensure that care plans reflect the resident need, including the risks associated with care interventions.  Short term care plans should be in place for acute problems and weights should be documented as undertaken as per instruction.</w:t>
            </w:r>
          </w:p>
        </w:tc>
        <w:tc>
          <w:tcPr>
            <w:tcW w:w="2214" w:type="dxa"/>
          </w:tcPr>
          <w:p w:rsidR="00B873D1" w:rsidRDefault="00B873D1" w:rsidP="002B28C0">
            <w:pPr>
              <w:ind w:left="0"/>
              <w:rPr>
                <w:sz w:val="20"/>
                <w:szCs w:val="20"/>
                <w:lang w:eastAsia="en-NZ"/>
              </w:rPr>
            </w:pPr>
            <w:r>
              <w:rPr>
                <w:sz w:val="20"/>
                <w:szCs w:val="20"/>
                <w:lang w:eastAsia="en-NZ"/>
              </w:rPr>
              <w:t>90</w:t>
            </w:r>
          </w:p>
        </w:tc>
      </w:tr>
      <w:tr w:rsidR="00B873D1" w:rsidTr="002B28C0">
        <w:tc>
          <w:tcPr>
            <w:tcW w:w="2215" w:type="dxa"/>
          </w:tcPr>
          <w:p w:rsidR="00B873D1" w:rsidRDefault="00B873D1" w:rsidP="002B28C0">
            <w:pPr>
              <w:ind w:left="0"/>
              <w:rPr>
                <w:sz w:val="20"/>
                <w:szCs w:val="20"/>
                <w:lang w:eastAsia="en-NZ"/>
              </w:rPr>
            </w:pPr>
            <w:r>
              <w:rPr>
                <w:sz w:val="20"/>
                <w:szCs w:val="20"/>
                <w:lang w:eastAsia="en-NZ"/>
              </w:rPr>
              <w:lastRenderedPageBreak/>
              <w:t>HDS(C)S.2008</w:t>
            </w:r>
          </w:p>
        </w:tc>
        <w:tc>
          <w:tcPr>
            <w:tcW w:w="2215" w:type="dxa"/>
          </w:tcPr>
          <w:p w:rsidR="00B873D1" w:rsidRDefault="00B873D1" w:rsidP="002B28C0">
            <w:pPr>
              <w:ind w:left="0"/>
              <w:rPr>
                <w:sz w:val="20"/>
                <w:szCs w:val="20"/>
                <w:lang w:eastAsia="en-NZ"/>
              </w:rPr>
            </w:pPr>
            <w:r>
              <w:rPr>
                <w:sz w:val="20"/>
                <w:szCs w:val="20"/>
                <w:lang w:eastAsia="en-NZ"/>
              </w:rPr>
              <w:t xml:space="preserve">Standard 1.3.12: Medicine Management </w:t>
            </w:r>
          </w:p>
        </w:tc>
        <w:tc>
          <w:tcPr>
            <w:tcW w:w="2215" w:type="dxa"/>
          </w:tcPr>
          <w:p w:rsidR="00B873D1" w:rsidRDefault="00B873D1" w:rsidP="002B28C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14" w:type="dxa"/>
          </w:tcPr>
          <w:p w:rsidR="00B873D1" w:rsidRDefault="00B873D1" w:rsidP="002B28C0">
            <w:pPr>
              <w:ind w:left="0"/>
              <w:rPr>
                <w:sz w:val="20"/>
                <w:szCs w:val="20"/>
                <w:lang w:eastAsia="en-NZ"/>
              </w:rPr>
            </w:pPr>
            <w:r>
              <w:rPr>
                <w:sz w:val="20"/>
                <w:szCs w:val="20"/>
                <w:lang w:eastAsia="en-NZ"/>
              </w:rPr>
              <w:t>PA Moderate</w:t>
            </w:r>
          </w:p>
        </w:tc>
        <w:tc>
          <w:tcPr>
            <w:tcW w:w="2214" w:type="dxa"/>
          </w:tcPr>
          <w:p w:rsidR="00B873D1" w:rsidRDefault="00B873D1" w:rsidP="002B28C0">
            <w:pPr>
              <w:ind w:left="0"/>
              <w:rPr>
                <w:sz w:val="20"/>
                <w:szCs w:val="20"/>
                <w:lang w:eastAsia="en-NZ"/>
              </w:rPr>
            </w:pPr>
          </w:p>
        </w:tc>
        <w:tc>
          <w:tcPr>
            <w:tcW w:w="2214" w:type="dxa"/>
          </w:tcPr>
          <w:p w:rsidR="00B873D1" w:rsidRDefault="00B873D1" w:rsidP="002B28C0">
            <w:pPr>
              <w:ind w:left="0"/>
              <w:rPr>
                <w:sz w:val="20"/>
                <w:szCs w:val="20"/>
                <w:lang w:eastAsia="en-NZ"/>
              </w:rPr>
            </w:pPr>
          </w:p>
        </w:tc>
        <w:tc>
          <w:tcPr>
            <w:tcW w:w="2214" w:type="dxa"/>
          </w:tcPr>
          <w:p w:rsidR="00B873D1" w:rsidRDefault="00B873D1" w:rsidP="002B28C0">
            <w:pPr>
              <w:ind w:left="0"/>
              <w:rPr>
                <w:sz w:val="20"/>
                <w:szCs w:val="20"/>
                <w:lang w:eastAsia="en-NZ"/>
              </w:rPr>
            </w:pPr>
          </w:p>
        </w:tc>
      </w:tr>
      <w:tr w:rsidR="00B873D1" w:rsidTr="002B28C0">
        <w:tc>
          <w:tcPr>
            <w:tcW w:w="2215" w:type="dxa"/>
          </w:tcPr>
          <w:p w:rsidR="00B873D1" w:rsidRDefault="00B873D1" w:rsidP="002B28C0">
            <w:pPr>
              <w:ind w:left="0"/>
              <w:rPr>
                <w:sz w:val="20"/>
                <w:szCs w:val="20"/>
                <w:lang w:eastAsia="en-NZ"/>
              </w:rPr>
            </w:pPr>
            <w:r>
              <w:rPr>
                <w:sz w:val="20"/>
                <w:szCs w:val="20"/>
                <w:lang w:eastAsia="en-NZ"/>
              </w:rPr>
              <w:t>HDS(C)S.2008</w:t>
            </w:r>
          </w:p>
        </w:tc>
        <w:tc>
          <w:tcPr>
            <w:tcW w:w="2215" w:type="dxa"/>
          </w:tcPr>
          <w:p w:rsidR="00B873D1" w:rsidRDefault="00B873D1" w:rsidP="002B28C0">
            <w:pPr>
              <w:ind w:left="0"/>
              <w:rPr>
                <w:sz w:val="20"/>
                <w:szCs w:val="20"/>
                <w:lang w:eastAsia="en-NZ"/>
              </w:rPr>
            </w:pPr>
            <w:r>
              <w:rPr>
                <w:sz w:val="20"/>
                <w:szCs w:val="20"/>
                <w:lang w:eastAsia="en-NZ"/>
              </w:rPr>
              <w:t>Criterion 1.3.12.1</w:t>
            </w:r>
          </w:p>
        </w:tc>
        <w:tc>
          <w:tcPr>
            <w:tcW w:w="2215" w:type="dxa"/>
          </w:tcPr>
          <w:p w:rsidR="00B873D1" w:rsidRDefault="00B873D1" w:rsidP="002B28C0">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14" w:type="dxa"/>
          </w:tcPr>
          <w:p w:rsidR="00B873D1" w:rsidRDefault="00B873D1" w:rsidP="002B28C0">
            <w:pPr>
              <w:ind w:left="0"/>
              <w:rPr>
                <w:sz w:val="20"/>
                <w:szCs w:val="20"/>
                <w:lang w:eastAsia="en-NZ"/>
              </w:rPr>
            </w:pPr>
            <w:r>
              <w:rPr>
                <w:sz w:val="20"/>
                <w:szCs w:val="20"/>
                <w:lang w:eastAsia="en-NZ"/>
              </w:rPr>
              <w:t>PA Moderate</w:t>
            </w:r>
          </w:p>
        </w:tc>
        <w:tc>
          <w:tcPr>
            <w:tcW w:w="2214" w:type="dxa"/>
          </w:tcPr>
          <w:p w:rsidR="00B873D1" w:rsidRDefault="00B873D1" w:rsidP="002B28C0">
            <w:pPr>
              <w:ind w:left="0"/>
              <w:rPr>
                <w:sz w:val="20"/>
                <w:szCs w:val="20"/>
                <w:lang w:eastAsia="en-NZ"/>
              </w:rPr>
            </w:pPr>
            <w:r>
              <w:rPr>
                <w:sz w:val="20"/>
                <w:szCs w:val="20"/>
                <w:lang w:eastAsia="en-NZ"/>
              </w:rPr>
              <w:t xml:space="preserve"> For the hospital and rest home, medication charts do not document indications for use with PRN medications.  One of six medication charts </w:t>
            </w:r>
            <w:proofErr w:type="gramStart"/>
            <w:r>
              <w:rPr>
                <w:sz w:val="20"/>
                <w:szCs w:val="20"/>
                <w:lang w:eastAsia="en-NZ"/>
              </w:rPr>
              <w:t>do</w:t>
            </w:r>
            <w:proofErr w:type="gramEnd"/>
            <w:r>
              <w:rPr>
                <w:sz w:val="20"/>
                <w:szCs w:val="20"/>
                <w:lang w:eastAsia="en-NZ"/>
              </w:rPr>
              <w:t xml:space="preserve"> not have all medications signed for on administration in the rest home.  In the hospital, three of six medication administration charts did not have all non-packaged regular medications signed for.  </w:t>
            </w:r>
          </w:p>
        </w:tc>
        <w:tc>
          <w:tcPr>
            <w:tcW w:w="2214" w:type="dxa"/>
          </w:tcPr>
          <w:p w:rsidR="00B873D1" w:rsidRDefault="00B873D1" w:rsidP="002B28C0">
            <w:pPr>
              <w:ind w:left="0"/>
              <w:rPr>
                <w:sz w:val="20"/>
                <w:szCs w:val="20"/>
                <w:lang w:eastAsia="en-NZ"/>
              </w:rPr>
            </w:pPr>
            <w:r>
              <w:rPr>
                <w:sz w:val="20"/>
                <w:szCs w:val="20"/>
                <w:lang w:eastAsia="en-NZ"/>
              </w:rPr>
              <w:t>Ensure that all medications are signed for on administration and ensure that PRN medications have indications for use documented.</w:t>
            </w:r>
          </w:p>
        </w:tc>
        <w:tc>
          <w:tcPr>
            <w:tcW w:w="2214" w:type="dxa"/>
          </w:tcPr>
          <w:p w:rsidR="00B873D1" w:rsidRDefault="00B873D1" w:rsidP="002B28C0">
            <w:pPr>
              <w:ind w:left="0"/>
              <w:rPr>
                <w:sz w:val="20"/>
                <w:szCs w:val="20"/>
                <w:lang w:eastAsia="en-NZ"/>
              </w:rPr>
            </w:pPr>
            <w:r>
              <w:rPr>
                <w:sz w:val="20"/>
                <w:szCs w:val="20"/>
                <w:lang w:eastAsia="en-NZ"/>
              </w:rPr>
              <w:t>30</w:t>
            </w:r>
          </w:p>
        </w:tc>
      </w:tr>
    </w:tbl>
    <w:p w:rsidR="00B873D1" w:rsidRDefault="00B873D1" w:rsidP="002B28C0">
      <w:pPr>
        <w:ind w:left="0"/>
        <w:rPr>
          <w:lang w:eastAsia="en-NZ"/>
        </w:rPr>
      </w:pPr>
    </w:p>
    <w:p w:rsidR="00B873D1" w:rsidRPr="000438ED" w:rsidRDefault="00B873D1" w:rsidP="002B28C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873D1" w:rsidTr="007807A8">
        <w:trPr>
          <w:cantSplit/>
          <w:tblHeader/>
        </w:trPr>
        <w:tc>
          <w:tcPr>
            <w:tcW w:w="1984" w:type="dxa"/>
          </w:tcPr>
          <w:p w:rsidR="00B873D1" w:rsidRPr="00280E83" w:rsidRDefault="00B873D1" w:rsidP="002B28C0">
            <w:pPr>
              <w:keepNext/>
              <w:ind w:left="0"/>
              <w:rPr>
                <w:b/>
                <w:sz w:val="20"/>
                <w:szCs w:val="20"/>
                <w:lang w:eastAsia="en-NZ"/>
              </w:rPr>
            </w:pPr>
            <w:r w:rsidRPr="00280E83">
              <w:rPr>
                <w:b/>
                <w:sz w:val="20"/>
                <w:szCs w:val="20"/>
                <w:lang w:eastAsia="en-NZ"/>
              </w:rPr>
              <w:t>Code</w:t>
            </w:r>
          </w:p>
        </w:tc>
        <w:tc>
          <w:tcPr>
            <w:tcW w:w="2140" w:type="dxa"/>
          </w:tcPr>
          <w:p w:rsidR="00B873D1" w:rsidRPr="00280E83" w:rsidRDefault="00B873D1" w:rsidP="002B28C0">
            <w:pPr>
              <w:keepNext/>
              <w:ind w:left="0"/>
              <w:rPr>
                <w:b/>
                <w:sz w:val="20"/>
                <w:szCs w:val="20"/>
                <w:lang w:eastAsia="en-NZ"/>
              </w:rPr>
            </w:pPr>
            <w:r w:rsidRPr="00280E83">
              <w:rPr>
                <w:b/>
                <w:sz w:val="20"/>
                <w:szCs w:val="20"/>
                <w:lang w:eastAsia="en-NZ"/>
              </w:rPr>
              <w:t>Name</w:t>
            </w:r>
          </w:p>
        </w:tc>
        <w:tc>
          <w:tcPr>
            <w:tcW w:w="3062" w:type="dxa"/>
          </w:tcPr>
          <w:p w:rsidR="00B873D1" w:rsidRPr="00280E83" w:rsidRDefault="00B873D1" w:rsidP="002B28C0">
            <w:pPr>
              <w:keepNext/>
              <w:ind w:left="0"/>
              <w:rPr>
                <w:b/>
                <w:sz w:val="20"/>
                <w:szCs w:val="20"/>
                <w:lang w:eastAsia="en-NZ"/>
              </w:rPr>
            </w:pPr>
            <w:r w:rsidRPr="00280E83">
              <w:rPr>
                <w:b/>
                <w:sz w:val="20"/>
                <w:szCs w:val="20"/>
                <w:lang w:eastAsia="en-NZ"/>
              </w:rPr>
              <w:t>Description</w:t>
            </w:r>
          </w:p>
        </w:tc>
        <w:tc>
          <w:tcPr>
            <w:tcW w:w="1722" w:type="dxa"/>
          </w:tcPr>
          <w:p w:rsidR="00B873D1" w:rsidRPr="00280E83" w:rsidRDefault="00B873D1" w:rsidP="002B28C0">
            <w:pPr>
              <w:keepNext/>
              <w:ind w:left="0"/>
              <w:rPr>
                <w:b/>
                <w:sz w:val="20"/>
                <w:szCs w:val="20"/>
                <w:lang w:eastAsia="en-NZ"/>
              </w:rPr>
            </w:pPr>
            <w:r w:rsidRPr="00280E83">
              <w:rPr>
                <w:b/>
                <w:sz w:val="20"/>
                <w:szCs w:val="20"/>
                <w:lang w:eastAsia="en-NZ"/>
              </w:rPr>
              <w:t>Attainment</w:t>
            </w:r>
          </w:p>
        </w:tc>
        <w:tc>
          <w:tcPr>
            <w:tcW w:w="2478" w:type="dxa"/>
          </w:tcPr>
          <w:p w:rsidR="00B873D1" w:rsidRPr="00280E83" w:rsidRDefault="00B873D1" w:rsidP="002B28C0">
            <w:pPr>
              <w:keepNext/>
              <w:ind w:left="0"/>
              <w:rPr>
                <w:b/>
                <w:sz w:val="20"/>
                <w:szCs w:val="20"/>
                <w:lang w:eastAsia="en-NZ"/>
              </w:rPr>
            </w:pPr>
            <w:r w:rsidRPr="00280E83">
              <w:rPr>
                <w:b/>
                <w:sz w:val="20"/>
                <w:szCs w:val="20"/>
                <w:lang w:eastAsia="en-NZ"/>
              </w:rPr>
              <w:t>Finding</w:t>
            </w:r>
          </w:p>
        </w:tc>
      </w:tr>
      <w:tr w:rsidR="00B873D1" w:rsidTr="007807A8">
        <w:trPr>
          <w:cantSplit/>
        </w:trPr>
        <w:tc>
          <w:tcPr>
            <w:tcW w:w="1984" w:type="dxa"/>
          </w:tcPr>
          <w:p w:rsidR="00B873D1" w:rsidRDefault="00B873D1" w:rsidP="002B28C0">
            <w:pPr>
              <w:ind w:left="0"/>
              <w:rPr>
                <w:sz w:val="20"/>
                <w:szCs w:val="20"/>
                <w:lang w:eastAsia="en-NZ"/>
              </w:rPr>
            </w:pPr>
          </w:p>
        </w:tc>
        <w:tc>
          <w:tcPr>
            <w:tcW w:w="2140" w:type="dxa"/>
          </w:tcPr>
          <w:p w:rsidR="00B873D1" w:rsidRDefault="00B873D1" w:rsidP="002B28C0">
            <w:pPr>
              <w:ind w:left="0"/>
              <w:rPr>
                <w:sz w:val="20"/>
                <w:szCs w:val="20"/>
                <w:lang w:eastAsia="en-NZ"/>
              </w:rPr>
            </w:pPr>
          </w:p>
        </w:tc>
        <w:tc>
          <w:tcPr>
            <w:tcW w:w="3062" w:type="dxa"/>
          </w:tcPr>
          <w:p w:rsidR="00B873D1" w:rsidRDefault="00B873D1" w:rsidP="002B28C0">
            <w:pPr>
              <w:ind w:left="0"/>
              <w:rPr>
                <w:sz w:val="20"/>
                <w:szCs w:val="20"/>
                <w:lang w:eastAsia="en-NZ"/>
              </w:rPr>
            </w:pPr>
          </w:p>
        </w:tc>
        <w:tc>
          <w:tcPr>
            <w:tcW w:w="1722" w:type="dxa"/>
          </w:tcPr>
          <w:p w:rsidR="00B873D1" w:rsidRDefault="00B873D1" w:rsidP="002B28C0">
            <w:pPr>
              <w:ind w:left="0"/>
              <w:rPr>
                <w:sz w:val="20"/>
                <w:szCs w:val="20"/>
                <w:lang w:eastAsia="en-NZ"/>
              </w:rPr>
            </w:pPr>
          </w:p>
        </w:tc>
        <w:tc>
          <w:tcPr>
            <w:tcW w:w="2478" w:type="dxa"/>
          </w:tcPr>
          <w:p w:rsidR="00B873D1" w:rsidRPr="00D63E89" w:rsidRDefault="00B873D1" w:rsidP="002B28C0">
            <w:pPr>
              <w:ind w:left="0"/>
              <w:rPr>
                <w:sz w:val="20"/>
                <w:szCs w:val="20"/>
                <w:lang w:eastAsia="en-NZ"/>
              </w:rPr>
            </w:pPr>
          </w:p>
        </w:tc>
      </w:tr>
    </w:tbl>
    <w:p w:rsidR="002B28C0" w:rsidRDefault="002B28C0" w:rsidP="002B28C0">
      <w:pPr>
        <w:ind w:left="0"/>
        <w:rPr>
          <w:lang w:eastAsia="en-NZ"/>
        </w:rPr>
      </w:pPr>
    </w:p>
    <w:p w:rsidR="002B28C0" w:rsidRDefault="002B28C0" w:rsidP="002B28C0">
      <w:pPr>
        <w:rPr>
          <w:lang w:eastAsia="en-NZ"/>
        </w:rPr>
      </w:pPr>
      <w:r>
        <w:rPr>
          <w:lang w:eastAsia="en-NZ"/>
        </w:rPr>
        <w:br w:type="page"/>
      </w:r>
    </w:p>
    <w:p w:rsidR="00B873D1" w:rsidRDefault="00B873D1" w:rsidP="002B28C0">
      <w:pPr>
        <w:pStyle w:val="Heading1"/>
      </w:pPr>
      <w:bookmarkStart w:id="11" w:name="_GoBack"/>
      <w:bookmarkEnd w:id="11"/>
      <w:r>
        <w:lastRenderedPageBreak/>
        <w:t>NZS 8134.1:2008: Health and Disability Services (Core) Standards</w:t>
      </w:r>
    </w:p>
    <w:p w:rsidR="00B873D1" w:rsidRDefault="00B873D1" w:rsidP="002B28C0">
      <w:pPr>
        <w:pStyle w:val="Heading2"/>
      </w:pPr>
      <w:r>
        <w:t>Outcome 1.1: Consumer Rights</w:t>
      </w:r>
    </w:p>
    <w:p w:rsidR="00B873D1" w:rsidRDefault="00B873D1" w:rsidP="002B28C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873D1" w:rsidRPr="00953E86" w:rsidRDefault="00B873D1" w:rsidP="002B28C0">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B873D1" w:rsidRDefault="00B873D1" w:rsidP="002B28C0">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B873D1" w:rsidRPr="000B4D2E" w:rsidRDefault="00B873D1" w:rsidP="002B28C0">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There are policies that include; Incidents and accidents, and complaints, which include process around open disclosure.  Open disclosure includes the responsibility of staff to notify family/next of kin of any accident/incident and ensure full and frank open disclosure occurs.  </w:t>
            </w:r>
            <w:r>
              <w:rPr>
                <w:rFonts w:cs="Arial"/>
                <w:sz w:val="20"/>
                <w:szCs w:val="20"/>
              </w:rPr>
              <w:br/>
              <w:t xml:space="preserve">As part of the six files reviewed (three </w:t>
            </w:r>
            <w:proofErr w:type="gramStart"/>
            <w:r>
              <w:rPr>
                <w:rFonts w:cs="Arial"/>
                <w:sz w:val="20"/>
                <w:szCs w:val="20"/>
              </w:rPr>
              <w:t>hospital</w:t>
            </w:r>
            <w:proofErr w:type="gramEnd"/>
            <w:r>
              <w:rPr>
                <w:rFonts w:cs="Arial"/>
                <w:sz w:val="20"/>
                <w:szCs w:val="20"/>
              </w:rPr>
              <w:t xml:space="preserve"> and three rest home), seven incident forms were reviewed.  All seven-incident forms included family information regarding the incident.  Progress notes also include family communication.</w:t>
            </w:r>
            <w:r>
              <w:rPr>
                <w:rFonts w:cs="Arial"/>
                <w:sz w:val="20"/>
                <w:szCs w:val="20"/>
              </w:rPr>
              <w:br/>
              <w:t xml:space="preserve">On interview eight residents (four </w:t>
            </w:r>
            <w:proofErr w:type="gramStart"/>
            <w:r>
              <w:rPr>
                <w:rFonts w:cs="Arial"/>
                <w:sz w:val="20"/>
                <w:szCs w:val="20"/>
              </w:rPr>
              <w:t>hospital</w:t>
            </w:r>
            <w:proofErr w:type="gramEnd"/>
            <w:r>
              <w:rPr>
                <w:rFonts w:cs="Arial"/>
                <w:sz w:val="20"/>
                <w:szCs w:val="20"/>
              </w:rPr>
              <w:t xml:space="preserve"> and four rest home), four family members (three hospital and one rest home), four caregivers and two registered nurses all stated that family are informed following changes in the residents’ health status.</w:t>
            </w:r>
            <w:r>
              <w:rPr>
                <w:rFonts w:cs="Arial"/>
                <w:sz w:val="20"/>
                <w:szCs w:val="20"/>
              </w:rPr>
              <w:br/>
              <w:t>The resident files document regular MDT meetings; new residents within one month and then six monthly, that include family involvement or family information</w:t>
            </w:r>
            <w:r>
              <w:rPr>
                <w:rFonts w:cs="Arial"/>
                <w:sz w:val="20"/>
                <w:szCs w:val="20"/>
              </w:rPr>
              <w:br/>
              <w:t>Family meeting are documented with October’s meeting documenting that the results of the family survey were discussed.</w:t>
            </w:r>
            <w:r>
              <w:rPr>
                <w:rFonts w:cs="Arial"/>
                <w:sz w:val="20"/>
                <w:szCs w:val="20"/>
              </w:rPr>
              <w:br/>
              <w:t xml:space="preserve">There is a policy that describes the availability of interpreter services when required.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Four family members stated that they are always informed when their family members health status changes.</w:t>
            </w:r>
            <w:r>
              <w:rPr>
                <w:rFonts w:cs="Arial"/>
                <w:sz w:val="20"/>
                <w:szCs w:val="20"/>
              </w:rPr>
              <w:br/>
              <w:t>D11.3: The information pack is available in large print and advised that this can be read to residents.</w:t>
            </w:r>
          </w:p>
        </w:tc>
      </w:tr>
    </w:tbl>
    <w:p w:rsidR="00B873D1" w:rsidRDefault="00B873D1" w:rsidP="002B28C0">
      <w:pPr>
        <w:pStyle w:val="OutcomeDescription"/>
        <w:rPr>
          <w:lang w:eastAsia="en-NZ"/>
        </w:rPr>
      </w:pPr>
    </w:p>
    <w:p w:rsidR="00B873D1" w:rsidRPr="00953E86" w:rsidRDefault="00B873D1" w:rsidP="002B28C0">
      <w:pPr>
        <w:pStyle w:val="Heading5"/>
      </w:pPr>
      <w:r>
        <w:t>Criterion 1.1.9.1</w:t>
      </w:r>
      <w:r w:rsidRPr="00953E86">
        <w:t xml:space="preserve"> (</w:t>
      </w:r>
      <w:r>
        <w:t>HDS(C</w:t>
      </w:r>
      <w:proofErr w:type="gramStart"/>
      <w:r>
        <w:t>)S.2008:1.1.9.1</w:t>
      </w:r>
      <w:proofErr w:type="gramEnd"/>
      <w:r w:rsidRPr="00953E86">
        <w:t>)</w:t>
      </w:r>
    </w:p>
    <w:p w:rsidR="00B873D1" w:rsidRDefault="00B873D1" w:rsidP="002B28C0">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1.1.9.4</w:t>
      </w:r>
      <w:r w:rsidRPr="00953E86">
        <w:t xml:space="preserve"> (</w:t>
      </w:r>
      <w:r>
        <w:t>HDS(C</w:t>
      </w:r>
      <w:proofErr w:type="gramStart"/>
      <w:r>
        <w:t>)S.2008:1.1.9.4</w:t>
      </w:r>
      <w:proofErr w:type="gramEnd"/>
      <w:r w:rsidRPr="00953E86">
        <w:t>)</w:t>
      </w:r>
    </w:p>
    <w:p w:rsidR="00B873D1" w:rsidRDefault="00B873D1" w:rsidP="002B28C0">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B873D1" w:rsidRDefault="00B873D1" w:rsidP="002B28C0">
      <w:pPr>
        <w:keepNext/>
        <w:spacing w:after="120"/>
        <w:ind w:left="0"/>
        <w:rPr>
          <w:rFonts w:cs="Arial"/>
          <w:sz w:val="20"/>
          <w:szCs w:val="20"/>
        </w:rPr>
      </w:pPr>
      <w:r>
        <w:rPr>
          <w:rFonts w:cs="Arial"/>
          <w:sz w:val="20"/>
          <w:szCs w:val="20"/>
        </w:rPr>
        <w:t xml:space="preserve">The right of the consumer to make a complaint is understood, respected, and upheld. </w:t>
      </w:r>
    </w:p>
    <w:p w:rsidR="00B873D1" w:rsidRPr="000B4D2E" w:rsidRDefault="00B873D1" w:rsidP="002B28C0">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complaints is provided on admission.  Interview with four hospital and four rest home residents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that includes all complaints.  Complaints for 2014 were reviewed.  There are three documented complaints; all are more typical of the complainant asking for information regarding the service or about resident care.  All three document that the service has responded in full, </w:t>
            </w:r>
            <w:r>
              <w:rPr>
                <w:rFonts w:cs="Arial"/>
                <w:sz w:val="20"/>
                <w:szCs w:val="20"/>
              </w:rPr>
              <w:br/>
              <w:t xml:space="preserve">Four family members (one rest home and three </w:t>
            </w:r>
            <w:proofErr w:type="gramStart"/>
            <w:r>
              <w:rPr>
                <w:rFonts w:cs="Arial"/>
                <w:sz w:val="20"/>
                <w:szCs w:val="20"/>
              </w:rPr>
              <w:t>hospital</w:t>
            </w:r>
            <w:proofErr w:type="gramEnd"/>
            <w:r>
              <w:rPr>
                <w:rFonts w:cs="Arial"/>
                <w:sz w:val="20"/>
                <w:szCs w:val="20"/>
              </w:rPr>
              <w:t>) and confirmed that any issues are addressed and they feel comfortable to bring up any concerns.  Discussions with four care givers ( two rest home and two hospital)  and a review of meeting minutes confirms that  that concerns/complaints were discussed at monthly quality meetings.</w:t>
            </w:r>
            <w:r>
              <w:rPr>
                <w:rFonts w:cs="Arial"/>
                <w:sz w:val="20"/>
                <w:szCs w:val="20"/>
              </w:rPr>
              <w:br/>
            </w:r>
            <w:r>
              <w:rPr>
                <w:rFonts w:cs="Arial"/>
                <w:sz w:val="20"/>
                <w:szCs w:val="20"/>
              </w:rPr>
              <w:br/>
              <w:t>D13.3h: A complaints procedure is provided to residents within the information pack at entry.</w:t>
            </w:r>
          </w:p>
        </w:tc>
      </w:tr>
    </w:tbl>
    <w:p w:rsidR="00B873D1" w:rsidRDefault="00B873D1" w:rsidP="002B28C0">
      <w:pPr>
        <w:pStyle w:val="OutcomeDescription"/>
        <w:rPr>
          <w:lang w:eastAsia="en-NZ"/>
        </w:rPr>
      </w:pPr>
    </w:p>
    <w:p w:rsidR="00B873D1" w:rsidRPr="00953E86" w:rsidRDefault="00B873D1" w:rsidP="002B28C0">
      <w:pPr>
        <w:pStyle w:val="Heading5"/>
      </w:pPr>
      <w:r>
        <w:t>Criterion 1.1.13.1</w:t>
      </w:r>
      <w:r w:rsidRPr="00953E86">
        <w:t xml:space="preserve"> (</w:t>
      </w:r>
      <w:r>
        <w:t>HDS(C</w:t>
      </w:r>
      <w:proofErr w:type="gramStart"/>
      <w:r>
        <w:t>)S.2008:1.1.13.1</w:t>
      </w:r>
      <w:proofErr w:type="gramEnd"/>
      <w:r w:rsidRPr="00953E86">
        <w:t>)</w:t>
      </w:r>
    </w:p>
    <w:p w:rsidR="00B873D1" w:rsidRDefault="00B873D1" w:rsidP="002B28C0">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1.1.13.3</w:t>
      </w:r>
      <w:r w:rsidRPr="00953E86">
        <w:t xml:space="preserve"> (</w:t>
      </w:r>
      <w:r>
        <w:t>HDS(C</w:t>
      </w:r>
      <w:proofErr w:type="gramStart"/>
      <w:r>
        <w:t>)S.2008:1.1.13.3</w:t>
      </w:r>
      <w:proofErr w:type="gramEnd"/>
      <w:r w:rsidRPr="00953E86">
        <w:t>)</w:t>
      </w:r>
    </w:p>
    <w:p w:rsidR="00B873D1" w:rsidRDefault="00B873D1" w:rsidP="002B28C0">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Default="00B873D1" w:rsidP="002B28C0">
      <w:pPr>
        <w:pStyle w:val="Heading2"/>
      </w:pPr>
      <w:r>
        <w:t>Outcome 1.2: Organisational Management</w:t>
      </w:r>
    </w:p>
    <w:p w:rsidR="00B873D1" w:rsidRDefault="00B873D1" w:rsidP="002B28C0">
      <w:pPr>
        <w:pStyle w:val="OutcomeDescription"/>
        <w:rPr>
          <w:lang w:eastAsia="en-NZ"/>
        </w:rPr>
      </w:pPr>
      <w:r>
        <w:rPr>
          <w:lang w:eastAsia="en-NZ"/>
        </w:rPr>
        <w:t>Consumers receive services that comply with legislation and are managed in a safe, efficient, and effective manner.</w:t>
      </w:r>
    </w:p>
    <w:p w:rsidR="00B873D1" w:rsidRPr="00953E86" w:rsidRDefault="00B873D1" w:rsidP="002B28C0">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B873D1" w:rsidRDefault="00B873D1" w:rsidP="002B28C0">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B873D1" w:rsidRPr="000B4D2E" w:rsidRDefault="00B873D1" w:rsidP="002B28C0">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sidRPr="00AA4500">
              <w:rPr>
                <w:rFonts w:cs="Arial"/>
                <w:sz w:val="20"/>
                <w:szCs w:val="20"/>
              </w:rPr>
              <w:t>Aroha is certified to provide hospital (Geriatric) and rest home level care.  The service is completing renovations and currently has 36 rest home level beds, 35 hospital level beds including ten swing beds.  On the day of audit, the occupancy includes; 32 residents at rest home level and 37 at hospital level.</w:t>
            </w:r>
            <w:r>
              <w:rPr>
                <w:rFonts w:cs="Arial"/>
                <w:sz w:val="20"/>
                <w:szCs w:val="20"/>
              </w:rPr>
              <w:br/>
            </w:r>
            <w:r w:rsidRPr="00AA4500">
              <w:rPr>
                <w:rFonts w:cs="Arial"/>
                <w:sz w:val="20"/>
                <w:szCs w:val="20"/>
              </w:rPr>
              <w:t>Aroha Care Centre is governed by a Trust Board who meet</w:t>
            </w:r>
            <w:r>
              <w:rPr>
                <w:rFonts w:cs="Arial"/>
                <w:sz w:val="20"/>
                <w:szCs w:val="20"/>
              </w:rPr>
              <w:t>s</w:t>
            </w:r>
            <w:r w:rsidRPr="00AA4500">
              <w:rPr>
                <w:rFonts w:cs="Arial"/>
                <w:sz w:val="20"/>
                <w:szCs w:val="20"/>
              </w:rPr>
              <w:t xml:space="preserve"> quarterly.  The service is managed by a principal nurse manager has extensive experience in Aged Care (24 years) and 14 years in management positions.  She has been in post for six years.   She is supported by a clinical nurse manager, registered nurse/quality officer and rest home charge nurse.   Weekly visits from board members and quarterly board meetings ensure that there is good communication between the board and local governance.</w:t>
            </w:r>
            <w:r>
              <w:rPr>
                <w:rFonts w:cs="Arial"/>
                <w:sz w:val="20"/>
                <w:szCs w:val="20"/>
              </w:rPr>
              <w:br/>
            </w:r>
            <w:r w:rsidRPr="00AA4500">
              <w:rPr>
                <w:rFonts w:cs="Arial"/>
                <w:sz w:val="20"/>
                <w:szCs w:val="20"/>
              </w:rPr>
              <w:t>There is a documented quality plan for 2014; the quality plan includes a review of the 2013 objectives and specific objectives for 2014.  Objectives include both quality objectives including (but not limited to); the implementation of robotics medication system, a reduction in falls and facility upgrade) and business objectives.</w:t>
            </w:r>
            <w:r>
              <w:rPr>
                <w:rFonts w:cs="Arial"/>
                <w:sz w:val="20"/>
                <w:szCs w:val="20"/>
              </w:rPr>
              <w:br/>
            </w:r>
            <w:r w:rsidRPr="00AA4500">
              <w:rPr>
                <w:rFonts w:cs="Arial"/>
                <w:sz w:val="20"/>
                <w:szCs w:val="20"/>
              </w:rPr>
              <w:t xml:space="preserve"> The documented and implemented quality process include health and safety meetings, care staff meetings (which included care related agenda items), staff meetings, monthly quality meetings and falls prevention meetings.</w:t>
            </w:r>
            <w:r>
              <w:rPr>
                <w:rFonts w:cs="Arial"/>
                <w:sz w:val="20"/>
                <w:szCs w:val="20"/>
              </w:rPr>
              <w:br/>
            </w:r>
            <w:r w:rsidRPr="00AA4500">
              <w:rPr>
                <w:rFonts w:cs="Arial"/>
                <w:sz w:val="20"/>
                <w:szCs w:val="20"/>
              </w:rPr>
              <w:t>All meetings are documented and evidence that the flow of information between staff, management and the board is appropriate.</w:t>
            </w:r>
            <w:r>
              <w:rPr>
                <w:rFonts w:cs="Arial"/>
                <w:sz w:val="20"/>
                <w:szCs w:val="20"/>
              </w:rPr>
              <w:br/>
            </w:r>
            <w:r w:rsidRPr="00AA4500">
              <w:rPr>
                <w:rFonts w:cs="Arial"/>
                <w:sz w:val="20"/>
                <w:szCs w:val="20"/>
              </w:rPr>
              <w:t>ARC, D17.3di   The manager and clinical nurse manager have maintained at least ei</w:t>
            </w:r>
            <w:r>
              <w:rPr>
                <w:rFonts w:cs="Arial"/>
                <w:sz w:val="20"/>
                <w:szCs w:val="20"/>
              </w:rPr>
              <w:t>ght</w:t>
            </w:r>
            <w:r w:rsidRPr="00AA4500">
              <w:rPr>
                <w:rFonts w:cs="Arial"/>
                <w:sz w:val="20"/>
                <w:szCs w:val="20"/>
              </w:rPr>
              <w:t xml:space="preserve"> hours annually of professional development activities related to managing a hospital and rest home.</w:t>
            </w:r>
          </w:p>
        </w:tc>
      </w:tr>
    </w:tbl>
    <w:p w:rsidR="00B873D1" w:rsidRDefault="00B873D1" w:rsidP="002B28C0">
      <w:pPr>
        <w:pStyle w:val="OutcomeDescription"/>
        <w:rPr>
          <w:lang w:eastAsia="en-NZ"/>
        </w:rPr>
      </w:pPr>
    </w:p>
    <w:p w:rsidR="00B873D1" w:rsidRPr="00953E86" w:rsidRDefault="00B873D1" w:rsidP="002B28C0">
      <w:pPr>
        <w:pStyle w:val="Heading5"/>
      </w:pPr>
      <w:r>
        <w:t>Criterion 1.2.1.1</w:t>
      </w:r>
      <w:r w:rsidRPr="00953E86">
        <w:t xml:space="preserve"> (</w:t>
      </w:r>
      <w:r>
        <w:t>HDS(C</w:t>
      </w:r>
      <w:proofErr w:type="gramStart"/>
      <w:r>
        <w:t>)S.2008:1.2.1.1</w:t>
      </w:r>
      <w:proofErr w:type="gramEnd"/>
      <w:r w:rsidRPr="00953E86">
        <w:t>)</w:t>
      </w:r>
    </w:p>
    <w:p w:rsidR="00B873D1" w:rsidRDefault="00B873D1" w:rsidP="002B28C0">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1.2.1.3</w:t>
      </w:r>
      <w:r w:rsidRPr="00953E86">
        <w:t xml:space="preserve"> (</w:t>
      </w:r>
      <w:r>
        <w:t>HDS(C</w:t>
      </w:r>
      <w:proofErr w:type="gramStart"/>
      <w:r>
        <w:t>)S.2008:1.2.1.3</w:t>
      </w:r>
      <w:proofErr w:type="gramEnd"/>
      <w:r w:rsidRPr="00953E86">
        <w:t>)</w:t>
      </w:r>
    </w:p>
    <w:p w:rsidR="00B873D1" w:rsidRDefault="00B873D1" w:rsidP="002B28C0">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B873D1" w:rsidRDefault="00B873D1" w:rsidP="002B28C0">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B873D1" w:rsidRPr="000B4D2E" w:rsidRDefault="00B873D1" w:rsidP="002B28C0">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313BA" w:rsidRDefault="00B873D1" w:rsidP="002B28C0">
            <w:pPr>
              <w:spacing w:before="240"/>
              <w:ind w:left="0"/>
              <w:rPr>
                <w:rFonts w:cs="Arial"/>
              </w:rPr>
            </w:pPr>
            <w:r w:rsidRPr="002313BA">
              <w:t>Aroha Care Centre has an implemented quality framework.  The principle nurse manager is directly involved in operations at the facility and the clinical nurse managers supports her in this role.  There is a current quality plan that includes goals and a quality assurance plan, which includes internal audit, incident collation, infection surveillance and hazard management.  Interview with all staff (two rest home and two hospital caregivers, the activities coordinator, two registered nurses and the quality person/ senior nurse) inform an understanding of the quality activities undertaken at Aroha.</w:t>
            </w:r>
            <w:r w:rsidRPr="002313BA">
              <w:br/>
              <w:t xml:space="preserve">Resident meetings reviewed for October and document that resident are informed of service changes, the outcome of the October resident survey is documented and resident feedback is elicited.  Four hospital and four rest home residents interviewed are aware meetings are held.  </w:t>
            </w:r>
            <w:r w:rsidRPr="002313BA">
              <w:br/>
              <w:t>Annual surveys are conducted of residents and relatives.  All residents and relatives interviewed stated they are asked for feedback regarding the service.  At the time of audit resident and relative feedback indicated satisfaction with the service.</w:t>
            </w:r>
            <w:r w:rsidRPr="002313BA">
              <w:br/>
              <w:t xml:space="preserve">Of note for this service is the </w:t>
            </w:r>
            <w:r>
              <w:t>‘</w:t>
            </w:r>
            <w:r w:rsidRPr="002313BA">
              <w:t>No harm from falls</w:t>
            </w:r>
            <w:r>
              <w:t>’</w:t>
            </w:r>
            <w:r w:rsidRPr="002313BA">
              <w:t xml:space="preserve"> project.  This project was implemented in response to an analysis of the 2013 skin tear outcomes.  The </w:t>
            </w:r>
            <w:proofErr w:type="gramStart"/>
            <w:r w:rsidRPr="002313BA">
              <w:t>service commenced additional training for staff and have</w:t>
            </w:r>
            <w:proofErr w:type="gramEnd"/>
            <w:r w:rsidRPr="002313BA">
              <w:t xml:space="preserve"> linked to the DHB with this project.  The project has included  skin care training,  reviews of moving and handling of resident,  </w:t>
            </w:r>
            <w:proofErr w:type="spellStart"/>
            <w:r w:rsidRPr="002313BA">
              <w:t>physio</w:t>
            </w:r>
            <w:proofErr w:type="spellEnd"/>
            <w:r w:rsidRPr="002313BA">
              <w:t xml:space="preserve"> review of transferring aids, teamwork promotion and staff allocations to ensure less experienced staff work with experienced staff.  The project has also included; Tags to resident frames for residents who </w:t>
            </w:r>
            <w:r>
              <w:t>are assessed as high falls risk (</w:t>
            </w:r>
            <w:r w:rsidRPr="002313BA">
              <w:t>This is to alert staff to the risk</w:t>
            </w:r>
            <w:r>
              <w:t>)</w:t>
            </w:r>
            <w:r w:rsidRPr="002313BA">
              <w:t xml:space="preserve">.  The staff room has a calendar, which identifies where falls are on a day-to-day basis, audits of nurse call attendance, and the vitamin D programme for all residents.  The </w:t>
            </w:r>
            <w:r>
              <w:t>‘</w:t>
            </w:r>
            <w:r w:rsidRPr="002313BA">
              <w:t>no harm from falls</w:t>
            </w:r>
            <w:r>
              <w:t>’</w:t>
            </w:r>
            <w:r w:rsidRPr="002313BA">
              <w:t xml:space="preserve"> project has documented meetings where the project plan and </w:t>
            </w:r>
            <w:r>
              <w:t>o</w:t>
            </w:r>
            <w:r w:rsidRPr="002313BA">
              <w:t>utcomes are discussed.  There are also monthly reviews of falls and skin tears.</w:t>
            </w:r>
            <w:r w:rsidRPr="002313BA">
              <w:br/>
              <w:t xml:space="preserve">Aroha has been proactive with the implementation of </w:t>
            </w:r>
            <w:proofErr w:type="spellStart"/>
            <w:r w:rsidRPr="002313BA">
              <w:t>InterRAI</w:t>
            </w:r>
            <w:proofErr w:type="spellEnd"/>
            <w:r w:rsidRPr="002313BA">
              <w:t xml:space="preserve">, there are eight registered nurses now assessed as </w:t>
            </w:r>
            <w:proofErr w:type="spellStart"/>
            <w:r w:rsidRPr="002313BA">
              <w:t>interRAI</w:t>
            </w:r>
            <w:proofErr w:type="spellEnd"/>
            <w:r w:rsidRPr="002313BA">
              <w:t xml:space="preserve"> competent.  All hospital </w:t>
            </w:r>
            <w:r w:rsidRPr="002313BA">
              <w:lastRenderedPageBreak/>
              <w:t xml:space="preserve">residents are now transferred onto the </w:t>
            </w:r>
            <w:proofErr w:type="spellStart"/>
            <w:r w:rsidRPr="002313BA">
              <w:t>interRAI</w:t>
            </w:r>
            <w:proofErr w:type="spellEnd"/>
            <w:r w:rsidRPr="002313BA">
              <w:t xml:space="preserve"> system and the rest home is in the process.</w:t>
            </w:r>
            <w:r w:rsidRPr="002313BA">
              <w:br/>
            </w:r>
            <w:r w:rsidRPr="002313BA">
              <w:br/>
              <w:t>D5.4</w:t>
            </w:r>
            <w:r>
              <w:t>:</w:t>
            </w:r>
            <w:r w:rsidRPr="002313BA">
              <w:t xml:space="preserve"> </w:t>
            </w:r>
            <w:r>
              <w:t xml:space="preserve"> </w:t>
            </w:r>
            <w:r w:rsidRPr="002313BA">
              <w:t>The service has policies/ procedures to support service delivery.</w:t>
            </w:r>
            <w:r w:rsidRPr="002313BA">
              <w:br/>
              <w:t>D10.1: Care of the deceased resident procedure that outlines immediate action to be taken upon a consumer’s death and that all necessary</w:t>
            </w:r>
            <w:r w:rsidRPr="002313BA">
              <w:br/>
              <w:t xml:space="preserve">            certifications and documentation is completed in a timely manner.</w:t>
            </w:r>
            <w:r w:rsidRPr="002313BA">
              <w:br/>
              <w:t>D19.3: There are implemented risk management, and health and safety policies and procedures in place including accident and hazard management.</w:t>
            </w:r>
            <w:r w:rsidRPr="002313BA">
              <w:br/>
              <w:t>D19.2g: Falls prevention strategies include a very proactive falls prevention process, which the service is commented for</w:t>
            </w:r>
            <w:r w:rsidRPr="002313BA">
              <w:br/>
              <w:t>Policies and procedures are reviewed every two years, additional expertise is consulted as needed.  There are comprehensive policies in place appropriate to rest home and hospital level care.  Policy and procedure documents no longer relevant to the service are removed and archived.</w:t>
            </w:r>
            <w:r w:rsidRPr="002313BA">
              <w:br/>
              <w:t xml:space="preserve">Meetings discuss key components and standing agenda items of the programme include audit, infection, incidents, complaints and health and safety.  </w:t>
            </w:r>
            <w:r w:rsidRPr="002313BA">
              <w:br/>
              <w:t>Documentation is archived in a locked facility.</w:t>
            </w:r>
            <w:r w:rsidRPr="002313BA">
              <w:br/>
              <w:t xml:space="preserve">Incidents and accidents are reported on the prescribed form and recorded on a monthly summary sheet.  There is a separate incident form in use for falls.  </w:t>
            </w:r>
            <w:r w:rsidRPr="002313BA">
              <w:br/>
              <w:t xml:space="preserve">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w:t>
            </w:r>
            <w:r w:rsidRPr="002313BA">
              <w:br/>
              <w:t xml:space="preserve">There is a documented internal audit programme aligned to the QPS system plus additional audits that are service based.  Audits reviewed all document an action plan as needed.  Monitoring data that is collected by way of monthly: incident report, infection collation, and outcomes from internal audits are reported through to quality/health and safety and staff meetings.  </w:t>
            </w:r>
            <w:r w:rsidRPr="002313BA">
              <w:br/>
              <w:t xml:space="preserve">Accident and incidents monthly summary and infection control monthly summary forms include preventative actions identified and implementation.  </w:t>
            </w:r>
            <w:r w:rsidRPr="002313BA">
              <w:br/>
              <w:t>The previous audit found that not all corrective action plans were documented as implemented.  This audit evidences that action plans have been followed up and signed off.</w:t>
            </w:r>
            <w:r w:rsidRPr="002313BA">
              <w:br/>
            </w:r>
          </w:p>
        </w:tc>
      </w:tr>
    </w:tbl>
    <w:p w:rsidR="00B873D1" w:rsidRDefault="00B873D1" w:rsidP="002B28C0">
      <w:pPr>
        <w:pStyle w:val="OutcomeDescription"/>
        <w:rPr>
          <w:lang w:eastAsia="en-NZ"/>
        </w:rPr>
      </w:pPr>
    </w:p>
    <w:p w:rsidR="00B873D1" w:rsidRPr="00953E86" w:rsidRDefault="00B873D1" w:rsidP="002B28C0">
      <w:pPr>
        <w:pStyle w:val="Heading5"/>
      </w:pPr>
      <w:r>
        <w:t>Criterion 1.2.3.1</w:t>
      </w:r>
      <w:r w:rsidRPr="00953E86">
        <w:t xml:space="preserve"> (</w:t>
      </w:r>
      <w:r>
        <w:t>HDS(C</w:t>
      </w:r>
      <w:proofErr w:type="gramStart"/>
      <w:r>
        <w:t>)S.2008:1.2.3.1</w:t>
      </w:r>
      <w:proofErr w:type="gramEnd"/>
      <w:r w:rsidRPr="00953E86">
        <w:t>)</w:t>
      </w:r>
    </w:p>
    <w:p w:rsidR="00B873D1" w:rsidRDefault="00B873D1" w:rsidP="002B28C0">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1.2.3.3</w:t>
      </w:r>
      <w:r w:rsidRPr="00953E86">
        <w:t xml:space="preserve"> (</w:t>
      </w:r>
      <w:r>
        <w:t>HDS(C</w:t>
      </w:r>
      <w:proofErr w:type="gramStart"/>
      <w:r>
        <w:t>)S.2008:1.2.3.3</w:t>
      </w:r>
      <w:proofErr w:type="gramEnd"/>
      <w:r w:rsidRPr="00953E86">
        <w:t>)</w:t>
      </w:r>
    </w:p>
    <w:p w:rsidR="00B873D1" w:rsidRDefault="00B873D1" w:rsidP="002B28C0">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1.2.3.4</w:t>
      </w:r>
      <w:r w:rsidRPr="00953E86">
        <w:t xml:space="preserve"> (</w:t>
      </w:r>
      <w:r>
        <w:t>HDS(C</w:t>
      </w:r>
      <w:proofErr w:type="gramStart"/>
      <w:r>
        <w:t>)S.2008:1.2.3.4</w:t>
      </w:r>
      <w:proofErr w:type="gramEnd"/>
      <w:r w:rsidRPr="00953E86">
        <w:t>)</w:t>
      </w:r>
    </w:p>
    <w:p w:rsidR="00B873D1" w:rsidRDefault="00B873D1" w:rsidP="002B28C0">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1.2.3.5</w:t>
      </w:r>
      <w:r w:rsidRPr="00953E86">
        <w:t xml:space="preserve"> (</w:t>
      </w:r>
      <w:r>
        <w:t>HDS(C</w:t>
      </w:r>
      <w:proofErr w:type="gramStart"/>
      <w:r>
        <w:t>)S.2008:1.2.3.5</w:t>
      </w:r>
      <w:proofErr w:type="gramEnd"/>
      <w:r w:rsidRPr="00953E86">
        <w:t>)</w:t>
      </w:r>
    </w:p>
    <w:p w:rsidR="00B873D1" w:rsidRDefault="00B873D1" w:rsidP="002B28C0">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1.2.3.6</w:t>
      </w:r>
      <w:r w:rsidRPr="00953E86">
        <w:t xml:space="preserve"> (</w:t>
      </w:r>
      <w:r>
        <w:t>HDS(C</w:t>
      </w:r>
      <w:proofErr w:type="gramStart"/>
      <w:r>
        <w:t>)S.2008:1.2.3.6</w:t>
      </w:r>
      <w:proofErr w:type="gramEnd"/>
      <w:r w:rsidRPr="00953E86">
        <w:t>)</w:t>
      </w:r>
    </w:p>
    <w:p w:rsidR="00B873D1" w:rsidRDefault="00B873D1" w:rsidP="002B28C0">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1.2.3.7</w:t>
      </w:r>
      <w:r w:rsidRPr="00953E86">
        <w:t xml:space="preserve"> (</w:t>
      </w:r>
      <w:r>
        <w:t>HDS(C</w:t>
      </w:r>
      <w:proofErr w:type="gramStart"/>
      <w:r>
        <w:t>)S.2008:1.2.3.7</w:t>
      </w:r>
      <w:proofErr w:type="gramEnd"/>
      <w:r w:rsidRPr="00953E86">
        <w:t>)</w:t>
      </w:r>
    </w:p>
    <w:p w:rsidR="00B873D1" w:rsidRDefault="00B873D1" w:rsidP="002B28C0">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1.2.3.8</w:t>
      </w:r>
      <w:r w:rsidRPr="00953E86">
        <w:t xml:space="preserve"> (</w:t>
      </w:r>
      <w:r>
        <w:t>HDS(C</w:t>
      </w:r>
      <w:proofErr w:type="gramStart"/>
      <w:r>
        <w:t>)S.2008:1.2.3.8</w:t>
      </w:r>
      <w:proofErr w:type="gramEnd"/>
      <w:r w:rsidRPr="00953E86">
        <w:t>)</w:t>
      </w:r>
    </w:p>
    <w:p w:rsidR="00B873D1" w:rsidRDefault="00B873D1" w:rsidP="002B28C0">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1.2.3.9</w:t>
      </w:r>
      <w:r w:rsidRPr="00953E86">
        <w:t xml:space="preserve"> (</w:t>
      </w:r>
      <w:r>
        <w:t>HDS(C</w:t>
      </w:r>
      <w:proofErr w:type="gramStart"/>
      <w:r>
        <w:t>)S.2008:1.2.3.9</w:t>
      </w:r>
      <w:proofErr w:type="gramEnd"/>
      <w:r w:rsidRPr="00953E86">
        <w:t>)</w:t>
      </w:r>
    </w:p>
    <w:p w:rsidR="00B873D1" w:rsidRDefault="00B873D1" w:rsidP="002B28C0">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B873D1" w:rsidRDefault="00B873D1" w:rsidP="002B28C0">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873D1" w:rsidRPr="000B4D2E" w:rsidRDefault="00B873D1" w:rsidP="002B28C0">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w:t>
            </w:r>
            <w:r>
              <w:rPr>
                <w:rFonts w:cs="Arial"/>
                <w:sz w:val="20"/>
                <w:szCs w:val="20"/>
              </w:rPr>
              <w:br/>
              <w:t>Each month incidents and accidents are reviewed, collated and a report generated.  The report includes both the current month’s incident and accident statistics and any changes from the previous month.  There is a monthly action plan for falls, skin tears and bruises, medication errors, resident behaviour, ant staff related incidents and hazards.  This comprehensive report links to QPS benchmarking and staff / quality meetings.</w:t>
            </w:r>
            <w:r>
              <w:rPr>
                <w:rFonts w:cs="Arial"/>
                <w:sz w:val="20"/>
                <w:szCs w:val="20"/>
              </w:rPr>
              <w:br/>
              <w:t xml:space="preserve">Seven incidents and accident forms reviewed all document that the service is proactive with registered nurse review of the incident and  following up with any problems identified.  Actions are reflected in residents long term care plans (LTCP).  If risks are identified these are also processed as hazards.  </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B873D1" w:rsidRDefault="00B873D1" w:rsidP="002B28C0">
      <w:pPr>
        <w:pStyle w:val="OutcomeDescription"/>
        <w:rPr>
          <w:lang w:eastAsia="en-NZ"/>
        </w:rPr>
      </w:pPr>
    </w:p>
    <w:p w:rsidR="00B873D1" w:rsidRPr="00953E86" w:rsidRDefault="00B873D1" w:rsidP="002B28C0">
      <w:pPr>
        <w:pStyle w:val="Heading5"/>
      </w:pPr>
      <w:r>
        <w:t>Criterion 1.2.4.2</w:t>
      </w:r>
      <w:r w:rsidRPr="00953E86">
        <w:t xml:space="preserve"> (</w:t>
      </w:r>
      <w:r>
        <w:t>HDS(C</w:t>
      </w:r>
      <w:proofErr w:type="gramStart"/>
      <w:r>
        <w:t>)S.2008:1.2.4.2</w:t>
      </w:r>
      <w:proofErr w:type="gramEnd"/>
      <w:r w:rsidRPr="00953E86">
        <w:t>)</w:t>
      </w:r>
    </w:p>
    <w:p w:rsidR="00B873D1" w:rsidRDefault="00B873D1" w:rsidP="002B28C0">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1.2.4.3</w:t>
      </w:r>
      <w:r w:rsidRPr="00953E86">
        <w:t xml:space="preserve"> (</w:t>
      </w:r>
      <w:r>
        <w:t>HDS(C</w:t>
      </w:r>
      <w:proofErr w:type="gramStart"/>
      <w:r>
        <w:t>)S.2008:1.2.4.3</w:t>
      </w:r>
      <w:proofErr w:type="gramEnd"/>
      <w:r w:rsidRPr="00953E86">
        <w:t>)</w:t>
      </w:r>
    </w:p>
    <w:p w:rsidR="00B873D1" w:rsidRDefault="00B873D1" w:rsidP="002B28C0">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B873D1" w:rsidRDefault="00B873D1" w:rsidP="002B28C0">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B873D1" w:rsidRPr="000B4D2E" w:rsidRDefault="00B873D1" w:rsidP="002B28C0">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Six staff files were reviewed; one housekeeper, three caregivers and two registered nurses.  All six files include contract for employment, reference checks and police checks prior to employment, a relevant job description and evidence of an orientation on employment.  Three files included annual appraisals and three files were for new staff.  </w:t>
            </w:r>
            <w:r>
              <w:rPr>
                <w:rFonts w:cs="Arial"/>
                <w:sz w:val="20"/>
                <w:szCs w:val="20"/>
              </w:rPr>
              <w:br/>
              <w:t xml:space="preserve">There are job descriptions available for all relevant positions that describe staff roles, responsibilities and accountabilities.  </w:t>
            </w:r>
            <w:r>
              <w:rPr>
                <w:rFonts w:cs="Arial"/>
                <w:sz w:val="20"/>
                <w:szCs w:val="20"/>
              </w:rPr>
              <w:br/>
              <w:t xml:space="preserve">The practising certificates of RN’s are current.  The service also maintains copies of other visiting practitioner’s certification including GP, pharmacist and physiotherapist.  The service has documented training/induction process that describes the management of orientation.  Newly appointed </w:t>
            </w:r>
            <w:proofErr w:type="gramStart"/>
            <w:r>
              <w:rPr>
                <w:rFonts w:cs="Arial"/>
                <w:sz w:val="20"/>
                <w:szCs w:val="20"/>
              </w:rPr>
              <w:t>staff complete</w:t>
            </w:r>
            <w:proofErr w:type="gramEnd"/>
            <w:r>
              <w:rPr>
                <w:rFonts w:cs="Arial"/>
                <w:sz w:val="20"/>
                <w:szCs w:val="20"/>
              </w:rPr>
              <w:t xml:space="preserve"> an orientation that was sighted in all files reviewed.  </w:t>
            </w:r>
            <w:r>
              <w:rPr>
                <w:rFonts w:cs="Arial"/>
                <w:sz w:val="20"/>
                <w:szCs w:val="20"/>
              </w:rPr>
              <w:br/>
              <w:t xml:space="preserve">Interviews with four caregivers described the orientation programme that includes a period of supervision.  </w:t>
            </w:r>
            <w:r>
              <w:rPr>
                <w:rFonts w:cs="Arial"/>
                <w:sz w:val="20"/>
                <w:szCs w:val="20"/>
              </w:rPr>
              <w:br/>
              <w:t xml:space="preserve">The service has a training policy and schedule for in-service education.  The in service schedule is implemented and attendance recorded at sessions kept.  There is at least eight hours annually of training provided.  Medication competencies are completed for all RN’s and the caregivers who administer medication.  </w:t>
            </w:r>
            <w:r>
              <w:rPr>
                <w:rFonts w:cs="Arial"/>
                <w:sz w:val="20"/>
                <w:szCs w:val="20"/>
              </w:rPr>
              <w:br/>
              <w:t>D17.7d:  There are implemented competencies for registered nurses related to specialised procedure or treatment including (but not limited to); medication.</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1.2.7.2</w:t>
      </w:r>
      <w:r w:rsidRPr="00953E86">
        <w:t xml:space="preserve"> (</w:t>
      </w:r>
      <w:r>
        <w:t>HDS(C</w:t>
      </w:r>
      <w:proofErr w:type="gramStart"/>
      <w:r>
        <w:t>)S.2008:1.2.7.2</w:t>
      </w:r>
      <w:proofErr w:type="gramEnd"/>
      <w:r w:rsidRPr="00953E86">
        <w:t>)</w:t>
      </w:r>
    </w:p>
    <w:p w:rsidR="00B873D1" w:rsidRDefault="00B873D1" w:rsidP="002B28C0">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1.2.7.3</w:t>
      </w:r>
      <w:r w:rsidRPr="00953E86">
        <w:t xml:space="preserve"> (</w:t>
      </w:r>
      <w:r>
        <w:t>HDS(C</w:t>
      </w:r>
      <w:proofErr w:type="gramStart"/>
      <w:r>
        <w:t>)S.2008:1.2.7.3</w:t>
      </w:r>
      <w:proofErr w:type="gramEnd"/>
      <w:r w:rsidRPr="00953E86">
        <w:t>)</w:t>
      </w:r>
    </w:p>
    <w:p w:rsidR="00B873D1" w:rsidRDefault="00B873D1" w:rsidP="002B28C0">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1.2.7.4</w:t>
      </w:r>
      <w:r w:rsidRPr="00953E86">
        <w:t xml:space="preserve"> (</w:t>
      </w:r>
      <w:r>
        <w:t>HDS(C</w:t>
      </w:r>
      <w:proofErr w:type="gramStart"/>
      <w:r>
        <w:t>)S.2008:1.2.7.4</w:t>
      </w:r>
      <w:proofErr w:type="gramEnd"/>
      <w:r w:rsidRPr="00953E86">
        <w:t>)</w:t>
      </w:r>
    </w:p>
    <w:p w:rsidR="00B873D1" w:rsidRDefault="00B873D1" w:rsidP="002B28C0">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1.2.7.5</w:t>
      </w:r>
      <w:r w:rsidRPr="00953E86">
        <w:t xml:space="preserve"> (</w:t>
      </w:r>
      <w:r>
        <w:t>HDS(C</w:t>
      </w:r>
      <w:proofErr w:type="gramStart"/>
      <w:r>
        <w:t>)S.2008:1.2.7.5</w:t>
      </w:r>
      <w:proofErr w:type="gramEnd"/>
      <w:r w:rsidRPr="00953E86">
        <w:t>)</w:t>
      </w:r>
    </w:p>
    <w:p w:rsidR="00B873D1" w:rsidRDefault="00B873D1" w:rsidP="002B28C0">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B873D1" w:rsidRDefault="00B873D1" w:rsidP="002B28C0">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B873D1" w:rsidRPr="000B4D2E" w:rsidRDefault="00B873D1" w:rsidP="002B28C0">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 staffing.  The service has a staffing levels policy implemented, which determines that the manager and the clinical coordinator will be on-call at all times, that at least one staff member on duty will hold a current first aid qualification.  Residents and relatives interviewed stated they felt there was sufficient </w:t>
            </w:r>
            <w:proofErr w:type="gramStart"/>
            <w:r>
              <w:rPr>
                <w:rFonts w:cs="Arial"/>
                <w:sz w:val="20"/>
                <w:szCs w:val="20"/>
              </w:rPr>
              <w:t>staff</w:t>
            </w:r>
            <w:proofErr w:type="gramEnd"/>
            <w:r>
              <w:rPr>
                <w:rFonts w:cs="Arial"/>
                <w:sz w:val="20"/>
                <w:szCs w:val="20"/>
              </w:rPr>
              <w:t xml:space="preserve"> to meet the needs of residents.</w:t>
            </w:r>
            <w:r>
              <w:rPr>
                <w:rFonts w:cs="Arial"/>
                <w:sz w:val="20"/>
                <w:szCs w:val="20"/>
              </w:rPr>
              <w:br/>
              <w:t>The roster includes the principle nurse manager on duty Monday to Friday,   a senior registered nurse on duty seven days a week plus and a registered nurse on duty every shift.  There are caregivers for all areas all shifts.</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1.2.8.1</w:t>
      </w:r>
      <w:r w:rsidRPr="00953E86">
        <w:t xml:space="preserve"> (</w:t>
      </w:r>
      <w:r>
        <w:t>HDS(C</w:t>
      </w:r>
      <w:proofErr w:type="gramStart"/>
      <w:r>
        <w:t>)S.2008:1.2.8.1</w:t>
      </w:r>
      <w:proofErr w:type="gramEnd"/>
      <w:r w:rsidRPr="00953E86">
        <w:t>)</w:t>
      </w:r>
    </w:p>
    <w:p w:rsidR="00B873D1" w:rsidRDefault="00B873D1" w:rsidP="002B28C0">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Default="00B873D1" w:rsidP="002B28C0">
      <w:pPr>
        <w:pStyle w:val="Heading2"/>
      </w:pPr>
      <w:r>
        <w:t>Outcome 1.3: Continuum of Service Delivery</w:t>
      </w:r>
    </w:p>
    <w:p w:rsidR="00B873D1" w:rsidRDefault="00B873D1" w:rsidP="002B28C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873D1" w:rsidRPr="00953E86" w:rsidRDefault="00B873D1" w:rsidP="002B28C0">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B873D1" w:rsidRDefault="00B873D1" w:rsidP="002B28C0">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B873D1" w:rsidRPr="000B4D2E" w:rsidRDefault="00B873D1" w:rsidP="002B28C0">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Default="00B873D1" w:rsidP="002B28C0">
            <w:pPr>
              <w:spacing w:before="60"/>
              <w:ind w:left="0"/>
              <w:rPr>
                <w:rFonts w:cs="Arial"/>
                <w:i/>
                <w:iCs/>
                <w:color w:val="000000"/>
                <w:sz w:val="20"/>
                <w:szCs w:val="20"/>
              </w:rPr>
            </w:pPr>
            <w:r w:rsidRPr="00DE0A5C">
              <w:rPr>
                <w:rFonts w:cs="Arial"/>
                <w:sz w:val="20"/>
                <w:szCs w:val="20"/>
              </w:rPr>
              <w:t>There are policies and procedures in place to guide the staff around assessment, care planning evaluation and review.  Discussions with the clinical coordinator confirmed registered nurse attendance at regular DHB education sessions.</w:t>
            </w:r>
            <w:r w:rsidRPr="00DE0A5C">
              <w:rPr>
                <w:rFonts w:cs="Arial"/>
                <w:sz w:val="20"/>
                <w:szCs w:val="20"/>
              </w:rPr>
              <w:br/>
              <w:t xml:space="preserve">Assessment, planning, evaluation, review and exit are undertaken by the registered nurses with input from allied health professionals and caregivers as sighted in three rest home and three hospital  residents files sampled.  Service delivery is primarily undertaken by caregivers under the guidance of the registered nurses as evidenced in resident progress notes.  </w:t>
            </w:r>
            <w:r w:rsidRPr="00DE0A5C">
              <w:rPr>
                <w:rFonts w:cs="Arial"/>
                <w:sz w:val="20"/>
                <w:szCs w:val="20"/>
              </w:rPr>
              <w:br/>
              <w:t xml:space="preserve">The service is in the process of changing over to a new care plan template and this is aligned to residents who have been assessed using the </w:t>
            </w:r>
            <w:proofErr w:type="spellStart"/>
            <w:r w:rsidRPr="00DE0A5C">
              <w:rPr>
                <w:rFonts w:cs="Arial"/>
                <w:sz w:val="20"/>
                <w:szCs w:val="20"/>
              </w:rPr>
              <w:t>interRAI</w:t>
            </w:r>
            <w:proofErr w:type="spellEnd"/>
            <w:r w:rsidRPr="00DE0A5C">
              <w:rPr>
                <w:rFonts w:cs="Arial"/>
                <w:sz w:val="20"/>
                <w:szCs w:val="20"/>
              </w:rPr>
              <w:t xml:space="preserve"> process.</w:t>
            </w:r>
            <w:r w:rsidRPr="00DE0A5C">
              <w:rPr>
                <w:rFonts w:cs="Arial"/>
                <w:sz w:val="20"/>
                <w:szCs w:val="20"/>
              </w:rPr>
              <w:br/>
            </w:r>
            <w:r w:rsidRPr="00DE0A5C">
              <w:rPr>
                <w:rFonts w:cs="Arial"/>
                <w:sz w:val="20"/>
                <w:szCs w:val="20"/>
              </w:rPr>
              <w:br/>
              <w:t>In the hospitals, the GP provides two GP rounds a week and all hospital level residents have at least a monthly GP review.  The rest home has four visiting GPs   and three resident files reviewed all document GP review at least three monthly.</w:t>
            </w:r>
            <w:r w:rsidRPr="00DE0A5C">
              <w:rPr>
                <w:rFonts w:cs="Arial"/>
                <w:sz w:val="20"/>
                <w:szCs w:val="20"/>
              </w:rPr>
              <w:br/>
              <w:t>One GP interviewed was very complementary about the service and the level of care provided and expresses a high level of confidence in the service and reports that the registered nurses contact him by telephone or fax at appropriate times.</w:t>
            </w:r>
            <w:r w:rsidRPr="00DE0A5C">
              <w:rPr>
                <w:rFonts w:cs="Arial"/>
                <w:sz w:val="20"/>
                <w:szCs w:val="20"/>
              </w:rPr>
              <w:br/>
            </w:r>
            <w:r w:rsidRPr="00DE0A5C">
              <w:rPr>
                <w:rFonts w:cs="Arial"/>
                <w:sz w:val="20"/>
                <w:szCs w:val="20"/>
              </w:rPr>
              <w:br/>
            </w:r>
            <w:r w:rsidRPr="00DE0A5C">
              <w:rPr>
                <w:rFonts w:cs="Arial"/>
                <w:sz w:val="20"/>
                <w:szCs w:val="20"/>
              </w:rPr>
              <w:br/>
              <w:t xml:space="preserve">D16.2, 3, </w:t>
            </w:r>
            <w:proofErr w:type="gramStart"/>
            <w:r w:rsidRPr="00DE0A5C">
              <w:rPr>
                <w:rFonts w:cs="Arial"/>
                <w:sz w:val="20"/>
                <w:szCs w:val="20"/>
              </w:rPr>
              <w:t>4</w:t>
            </w:r>
            <w:proofErr w:type="gramEnd"/>
            <w:r w:rsidRPr="00DE0A5C">
              <w:rPr>
                <w:rFonts w:cs="Arial"/>
                <w:sz w:val="20"/>
                <w:szCs w:val="20"/>
              </w:rPr>
              <w:t xml:space="preserve">:  Three hospital files were reviewed and all files identified that an assessment and initial care plan were completed within 24 hours and a long-term care plan </w:t>
            </w:r>
            <w:r w:rsidRPr="00DE0A5C">
              <w:rPr>
                <w:rFonts w:cs="Arial"/>
                <w:sz w:val="20"/>
                <w:szCs w:val="20"/>
              </w:rPr>
              <w:lastRenderedPageBreak/>
              <w:t>completed within three weeks.  The care plan is reviewed by the registered nurses and amended when current health changes.  In the rest home; two of three resident files did not have the LTCP within three weeks and one care plan did not document a re-assessment of need (and subsequent care plan update) following a hospital admission.</w:t>
            </w:r>
            <w:r w:rsidRPr="00DE0A5C">
              <w:rPr>
                <w:rFonts w:cs="Arial"/>
                <w:sz w:val="20"/>
                <w:szCs w:val="20"/>
              </w:rPr>
              <w:br/>
              <w:t xml:space="preserve">  </w:t>
            </w:r>
            <w:r w:rsidRPr="00DE0A5C">
              <w:rPr>
                <w:rFonts w:cs="Arial"/>
                <w:sz w:val="20"/>
                <w:szCs w:val="20"/>
              </w:rPr>
              <w:br/>
              <w:t xml:space="preserve">D16.5e; All six resident files reviewed identified that the GP had seen the resident within two working days.  </w:t>
            </w:r>
            <w:r w:rsidRPr="00DE0A5C">
              <w:rPr>
                <w:rFonts w:cs="Arial"/>
                <w:sz w:val="20"/>
                <w:szCs w:val="20"/>
              </w:rPr>
              <w:br/>
              <w:t xml:space="preserve"> </w:t>
            </w:r>
            <w:r w:rsidRPr="00DE0A5C">
              <w:rPr>
                <w:rFonts w:cs="Arial"/>
                <w:sz w:val="20"/>
                <w:szCs w:val="20"/>
              </w:rPr>
              <w:br/>
              <w:t xml:space="preserve">All 12 resident medicine records sampled show that the medicines have been reviewed three monthly.  </w:t>
            </w:r>
            <w:r w:rsidRPr="00DE0A5C">
              <w:rPr>
                <w:rFonts w:cs="Arial"/>
                <w:sz w:val="20"/>
                <w:szCs w:val="20"/>
              </w:rPr>
              <w:br/>
              <w:t xml:space="preserve">Doctors’ visits and allied health notes (physiotherapist, dietitian, podiatrist etc.) are included in resident files.  Assessment/monitoring forms such as continence monitoring, risk of falls, risk of pressure areas and pain management are available also wound management and monitoring.  </w:t>
            </w:r>
            <w:r w:rsidRPr="00DE0A5C">
              <w:rPr>
                <w:rFonts w:cs="Arial"/>
                <w:sz w:val="20"/>
                <w:szCs w:val="20"/>
              </w:rPr>
              <w:br/>
            </w:r>
            <w:r w:rsidRPr="00DE0A5C">
              <w:rPr>
                <w:rFonts w:cs="Arial"/>
                <w:sz w:val="20"/>
                <w:szCs w:val="20"/>
              </w:rPr>
              <w:br/>
              <w:t>There is a handover between shifts.  Caregivers and registered nurses interviewed were able to describe the handover process.</w:t>
            </w:r>
            <w:r w:rsidRPr="00DE0A5C">
              <w:rPr>
                <w:rFonts w:cs="Arial"/>
                <w:sz w:val="20"/>
                <w:szCs w:val="20"/>
              </w:rPr>
              <w:br/>
              <w:t>Six care plans reviewed documented family and / or resident involvement.  This is an improvement on the previous audit</w:t>
            </w:r>
            <w:r w:rsidRPr="00DE0A5C">
              <w:rPr>
                <w:rFonts w:cs="Arial"/>
                <w:sz w:val="20"/>
                <w:szCs w:val="20"/>
              </w:rPr>
              <w:br/>
            </w:r>
            <w:r w:rsidRPr="00DE0A5C">
              <w:rPr>
                <w:rFonts w:cs="Arial"/>
                <w:sz w:val="20"/>
                <w:szCs w:val="20"/>
              </w:rPr>
              <w:br/>
              <w:t>Tracer Methodology:  Rest home</w:t>
            </w:r>
            <w:r w:rsidRPr="00DE0A5C">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873D1" w:rsidRDefault="00B873D1" w:rsidP="002B28C0">
            <w:pPr>
              <w:spacing w:before="60"/>
              <w:ind w:left="0"/>
              <w:rPr>
                <w:rFonts w:cs="Arial"/>
                <w:i/>
                <w:iCs/>
                <w:color w:val="000000"/>
                <w:sz w:val="20"/>
                <w:szCs w:val="20"/>
              </w:rPr>
            </w:pPr>
          </w:p>
          <w:p w:rsidR="00B873D1" w:rsidRDefault="00B873D1" w:rsidP="002B28C0">
            <w:pPr>
              <w:spacing w:before="60"/>
              <w:ind w:left="0"/>
              <w:rPr>
                <w:rFonts w:cs="Arial"/>
                <w:i/>
                <w:iCs/>
                <w:color w:val="000000"/>
                <w:sz w:val="20"/>
                <w:szCs w:val="20"/>
              </w:rPr>
            </w:pPr>
            <w:r w:rsidRPr="00DE0A5C">
              <w:rPr>
                <w:rFonts w:cs="Arial"/>
                <w:sz w:val="20"/>
                <w:szCs w:val="20"/>
              </w:rPr>
              <w:t>Tracer methodology; Hospital</w:t>
            </w:r>
            <w:r w:rsidRPr="00DE0A5C">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873D1" w:rsidRPr="002C116C" w:rsidRDefault="00B873D1" w:rsidP="002B28C0">
            <w:pPr>
              <w:spacing w:before="60"/>
              <w:ind w:left="0"/>
              <w:rPr>
                <w:rFonts w:cs="Arial"/>
                <w:sz w:val="20"/>
                <w:szCs w:val="20"/>
              </w:rPr>
            </w:pPr>
          </w:p>
        </w:tc>
      </w:tr>
    </w:tbl>
    <w:p w:rsidR="00B873D1" w:rsidRDefault="00B873D1" w:rsidP="002B28C0">
      <w:pPr>
        <w:pStyle w:val="OutcomeDescription"/>
        <w:rPr>
          <w:lang w:eastAsia="en-NZ"/>
        </w:rPr>
      </w:pPr>
    </w:p>
    <w:p w:rsidR="00B873D1" w:rsidRPr="00953E86" w:rsidRDefault="00B873D1" w:rsidP="002B28C0">
      <w:pPr>
        <w:pStyle w:val="Heading5"/>
      </w:pPr>
      <w:r>
        <w:t>Criterion 1.3.3.1</w:t>
      </w:r>
      <w:r w:rsidRPr="00953E86">
        <w:t xml:space="preserve"> (</w:t>
      </w:r>
      <w:r>
        <w:t>HDS(C</w:t>
      </w:r>
      <w:proofErr w:type="gramStart"/>
      <w:r>
        <w:t>)S.2008:1.3.3.1</w:t>
      </w:r>
      <w:proofErr w:type="gramEnd"/>
      <w:r w:rsidRPr="00953E86">
        <w:t>)</w:t>
      </w:r>
    </w:p>
    <w:p w:rsidR="00B873D1" w:rsidRDefault="00B873D1" w:rsidP="002B28C0">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1.3.3.3</w:t>
      </w:r>
      <w:r w:rsidRPr="00953E86">
        <w:t xml:space="preserve"> (</w:t>
      </w:r>
      <w:r>
        <w:t>HDS(C</w:t>
      </w:r>
      <w:proofErr w:type="gramStart"/>
      <w:r>
        <w:t>)S.2008:1.3.3.3</w:t>
      </w:r>
      <w:proofErr w:type="gramEnd"/>
      <w:r w:rsidRPr="00953E86">
        <w:t>)</w:t>
      </w:r>
    </w:p>
    <w:p w:rsidR="00B873D1" w:rsidRDefault="00B873D1" w:rsidP="002B28C0">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Six </w:t>
            </w:r>
            <w:r w:rsidRPr="00E72C4F">
              <w:rPr>
                <w:rFonts w:cs="Arial"/>
                <w:sz w:val="20"/>
                <w:szCs w:val="20"/>
              </w:rPr>
              <w:t>resident files</w:t>
            </w:r>
            <w:r>
              <w:rPr>
                <w:rFonts w:cs="Arial"/>
                <w:sz w:val="20"/>
                <w:szCs w:val="20"/>
              </w:rPr>
              <w:t xml:space="preserve"> were </w:t>
            </w:r>
            <w:proofErr w:type="gramStart"/>
            <w:r w:rsidRPr="00E72C4F">
              <w:rPr>
                <w:rFonts w:cs="Arial"/>
                <w:sz w:val="20"/>
                <w:szCs w:val="20"/>
              </w:rPr>
              <w:t>reviewed,</w:t>
            </w:r>
            <w:proofErr w:type="gramEnd"/>
            <w:r w:rsidRPr="00E72C4F">
              <w:rPr>
                <w:rFonts w:cs="Arial"/>
                <w:sz w:val="20"/>
                <w:szCs w:val="20"/>
              </w:rPr>
              <w:t xml:space="preserve"> </w:t>
            </w:r>
            <w:r>
              <w:rPr>
                <w:rFonts w:cs="Arial"/>
                <w:sz w:val="20"/>
                <w:szCs w:val="20"/>
              </w:rPr>
              <w:t>three rest home and three hospital level care.  In the hospital, all three resident files documented an assessment</w:t>
            </w:r>
            <w:r w:rsidRPr="00E72C4F">
              <w:rPr>
                <w:rFonts w:cs="Arial"/>
                <w:sz w:val="20"/>
                <w:szCs w:val="20"/>
              </w:rPr>
              <w:t xml:space="preserve"> completed within 24 hours and the </w:t>
            </w:r>
            <w:r>
              <w:rPr>
                <w:rFonts w:cs="Arial"/>
                <w:sz w:val="20"/>
                <w:szCs w:val="20"/>
              </w:rPr>
              <w:t>long-term</w:t>
            </w:r>
            <w:r w:rsidRPr="00E72C4F">
              <w:rPr>
                <w:rFonts w:cs="Arial"/>
                <w:sz w:val="20"/>
                <w:szCs w:val="20"/>
              </w:rPr>
              <w:t xml:space="preserve"> care plan was completed within three weeks.  The care plans reviewed evidence evaluation by a registered nurse and are amended when current health changes.</w:t>
            </w:r>
            <w:r>
              <w:rPr>
                <w:rFonts w:cs="Arial"/>
                <w:sz w:val="20"/>
                <w:szCs w:val="20"/>
              </w:rPr>
              <w:t xml:space="preserve">  Six of six </w:t>
            </w:r>
            <w:r w:rsidRPr="00E72C4F">
              <w:rPr>
                <w:rFonts w:cs="Arial"/>
                <w:sz w:val="20"/>
                <w:szCs w:val="20"/>
              </w:rPr>
              <w:t xml:space="preserve">care plans evidenced evaluations completed at least six monthly.  </w:t>
            </w:r>
            <w:r>
              <w:rPr>
                <w:rFonts w:cs="Arial"/>
                <w:sz w:val="20"/>
                <w:szCs w:val="20"/>
              </w:rPr>
              <w:br/>
              <w:t>In the rest home, all three resident files document an assessment and initial care plan within 24 hours, and one of three care plans document a long term care plan within three weeks.  Pain assessments are in place for two of three residents and for two of the three resident files the service has updated assessments and care plans with a change on resident need.</w:t>
            </w:r>
            <w:r>
              <w:rPr>
                <w:rFonts w:cs="Arial"/>
                <w:sz w:val="20"/>
                <w:szCs w:val="20"/>
              </w:rPr>
              <w:br/>
              <w:t>In the hospital,</w:t>
            </w:r>
            <w:r w:rsidRPr="00CD5156">
              <w:rPr>
                <w:rFonts w:cs="Arial"/>
                <w:sz w:val="20"/>
                <w:szCs w:val="20"/>
              </w:rPr>
              <w:t xml:space="preserve"> all three resident files document an assessment and initial care plan within 24 hours, and </w:t>
            </w:r>
            <w:r>
              <w:rPr>
                <w:rFonts w:cs="Arial"/>
                <w:sz w:val="20"/>
                <w:szCs w:val="20"/>
              </w:rPr>
              <w:t xml:space="preserve">all three </w:t>
            </w:r>
            <w:r w:rsidRPr="00CD5156">
              <w:rPr>
                <w:rFonts w:cs="Arial"/>
                <w:sz w:val="20"/>
                <w:szCs w:val="20"/>
              </w:rPr>
              <w:t>care plans document a long term care plan within three weeks</w:t>
            </w:r>
            <w:r>
              <w:rPr>
                <w:rFonts w:cs="Arial"/>
                <w:sz w:val="20"/>
                <w:szCs w:val="20"/>
              </w:rPr>
              <w:t>,</w:t>
            </w:r>
            <w:r w:rsidRPr="00CD5156">
              <w:rPr>
                <w:rFonts w:cs="Arial"/>
                <w:sz w:val="20"/>
                <w:szCs w:val="20"/>
              </w:rPr>
              <w:t xml:space="preserve"> assessments and care plans</w:t>
            </w:r>
            <w:r>
              <w:rPr>
                <w:rFonts w:cs="Arial"/>
                <w:sz w:val="20"/>
                <w:szCs w:val="20"/>
              </w:rPr>
              <w:t xml:space="preserve"> are updated </w:t>
            </w:r>
            <w:r w:rsidRPr="00CD5156">
              <w:rPr>
                <w:rFonts w:cs="Arial"/>
                <w:sz w:val="20"/>
                <w:szCs w:val="20"/>
              </w:rPr>
              <w:t>with a change on resident need.</w:t>
            </w:r>
            <w:r>
              <w:rPr>
                <w:rFonts w:cs="Arial"/>
                <w:sz w:val="20"/>
                <w:szCs w:val="20"/>
              </w:rPr>
              <w:br/>
              <w:t xml:space="preserve">All six </w:t>
            </w:r>
            <w:r w:rsidRPr="00E72C4F">
              <w:rPr>
                <w:rFonts w:cs="Arial"/>
                <w:sz w:val="20"/>
                <w:szCs w:val="20"/>
              </w:rPr>
              <w:t>resident files reviewed identify that the general practitioner has seen the resident within two working days of admission</w:t>
            </w:r>
            <w:r>
              <w:rPr>
                <w:rFonts w:cs="Arial"/>
                <w:sz w:val="20"/>
                <w:szCs w:val="20"/>
              </w:rPr>
              <w:t>.</w:t>
            </w:r>
            <w:r w:rsidRPr="00E72C4F">
              <w:rPr>
                <w:rFonts w:cs="Arial"/>
                <w:sz w:val="20"/>
                <w:szCs w:val="20"/>
              </w:rPr>
              <w:t xml:space="preserve">  </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Of the three rest home level resident files reviewed, two did not have a long term care plan documented within three weeks.  One rest home resident for whom pain was a documented problem did not have a pain assessment documented  and one rest home resident who had been admitted to hospital and transferred back to the service  did not have documented re- assessments in place although the resident’s condition had changed.</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r>
              <w:rPr>
                <w:rFonts w:cs="Arial"/>
                <w:sz w:val="20"/>
                <w:szCs w:val="20"/>
              </w:rPr>
              <w:t>Ensure that  care plans are documented and in place within three weeks and  assessments and care plans are updated as the resident need changes</w:t>
            </w: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1.3.3.4</w:t>
      </w:r>
      <w:r w:rsidRPr="00953E86">
        <w:t xml:space="preserve"> (</w:t>
      </w:r>
      <w:r>
        <w:t>HDS(C</w:t>
      </w:r>
      <w:proofErr w:type="gramStart"/>
      <w:r>
        <w:t>)S.2008:1.3.3.4</w:t>
      </w:r>
      <w:proofErr w:type="gramEnd"/>
      <w:r w:rsidRPr="00953E86">
        <w:t>)</w:t>
      </w:r>
    </w:p>
    <w:p w:rsidR="00B873D1" w:rsidRDefault="00B873D1" w:rsidP="002B28C0">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lastRenderedPageBreak/>
        <w:t xml:space="preserve">Standard 1.3.4: </w:t>
      </w:r>
      <w:proofErr w:type="gramStart"/>
      <w:r>
        <w:t xml:space="preserve">Assessment </w:t>
      </w:r>
      <w:r w:rsidRPr="00953E86">
        <w:rPr>
          <w:rStyle w:val="Heading4Char"/>
        </w:rPr>
        <w:t xml:space="preserve"> (</w:t>
      </w:r>
      <w:proofErr w:type="gramEnd"/>
      <w:r>
        <w:t>HDS(C)S.2008:1.3.4</w:t>
      </w:r>
      <w:r w:rsidRPr="00953E86">
        <w:t>)</w:t>
      </w:r>
    </w:p>
    <w:p w:rsidR="00B873D1" w:rsidRDefault="00B873D1" w:rsidP="002B28C0">
      <w:pPr>
        <w:keepNext/>
        <w:spacing w:after="120"/>
        <w:ind w:left="0"/>
        <w:rPr>
          <w:rFonts w:cs="Arial"/>
          <w:sz w:val="20"/>
          <w:szCs w:val="20"/>
        </w:rPr>
      </w:pPr>
      <w:r>
        <w:rPr>
          <w:rFonts w:cs="Arial"/>
          <w:sz w:val="20"/>
          <w:szCs w:val="20"/>
        </w:rPr>
        <w:t>Consumers' needs, support requirements, and preferences are gathered and recorded in a timely manner.</w:t>
      </w:r>
    </w:p>
    <w:p w:rsidR="00B873D1" w:rsidRPr="000B4D2E" w:rsidRDefault="00B873D1" w:rsidP="002B28C0">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The previous audit had a finding around documentation of wound assessments and documentation of behaviour monitoring forms.  All wound care plans reviewed (ten hospital and five rest home) all have a documented assessment.  One resident with challenging behaviour has a behaviour monitoring form.  This is an improvement on the previous audit (also link 1.3.3.3).</w:t>
            </w:r>
          </w:p>
        </w:tc>
      </w:tr>
    </w:tbl>
    <w:p w:rsidR="00B873D1" w:rsidRDefault="00B873D1" w:rsidP="002B28C0">
      <w:pPr>
        <w:pStyle w:val="OutcomeDescription"/>
        <w:rPr>
          <w:lang w:eastAsia="en-NZ"/>
        </w:rPr>
      </w:pPr>
    </w:p>
    <w:p w:rsidR="00B873D1" w:rsidRPr="00953E86" w:rsidRDefault="00B873D1" w:rsidP="002B28C0">
      <w:pPr>
        <w:pStyle w:val="Heading5"/>
      </w:pPr>
      <w:r>
        <w:t>Criterion 1.3.4.2</w:t>
      </w:r>
      <w:r w:rsidRPr="00953E86">
        <w:t xml:space="preserve"> (</w:t>
      </w:r>
      <w:r>
        <w:t>HDS(C</w:t>
      </w:r>
      <w:proofErr w:type="gramStart"/>
      <w:r>
        <w:t>)S.2008:1.3.4.2</w:t>
      </w:r>
      <w:proofErr w:type="gramEnd"/>
      <w:r w:rsidRPr="00953E86">
        <w:t>)</w:t>
      </w:r>
    </w:p>
    <w:p w:rsidR="00B873D1" w:rsidRDefault="00B873D1" w:rsidP="002B28C0">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B873D1" w:rsidRDefault="00B873D1" w:rsidP="002B28C0">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B873D1" w:rsidRPr="000B4D2E" w:rsidRDefault="00B873D1" w:rsidP="002B28C0">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Aroha Care Centre provides services for residents requiring rest home and hospital level of care.  The care being provided is consistent with the needs of residents; this is evidenced through interviews with caregiver’s families, registered nurses, residents and two managers.  </w:t>
            </w:r>
            <w:r>
              <w:rPr>
                <w:rFonts w:cs="Arial"/>
                <w:sz w:val="20"/>
                <w:szCs w:val="20"/>
              </w:rPr>
              <w:br/>
            </w:r>
            <w:r>
              <w:rPr>
                <w:rFonts w:cs="Arial"/>
                <w:sz w:val="20"/>
                <w:szCs w:val="20"/>
              </w:rPr>
              <w:br/>
              <w:t xml:space="preserve">Residents' long term care plans are completed by the registered nurses.  The service is currently moving to a new care plan format in association with introduction of the </w:t>
            </w:r>
            <w:proofErr w:type="spellStart"/>
            <w:r>
              <w:rPr>
                <w:rFonts w:cs="Arial"/>
                <w:sz w:val="20"/>
                <w:szCs w:val="20"/>
              </w:rPr>
              <w:t>interRAI</w:t>
            </w:r>
            <w:proofErr w:type="spellEnd"/>
            <w:r>
              <w:rPr>
                <w:rFonts w:cs="Arial"/>
                <w:sz w:val="20"/>
                <w:szCs w:val="20"/>
              </w:rPr>
              <w:t xml:space="preserve"> assessment process.  </w:t>
            </w:r>
            <w:r>
              <w:rPr>
                <w:rFonts w:cs="Arial"/>
                <w:sz w:val="20"/>
                <w:szCs w:val="20"/>
              </w:rPr>
              <w:br/>
              <w:t xml:space="preserve">Staff interviewed state that they have all the equipment referred to in care plans and necessary to provide care, including wheelchairs, continence supplies, dressing </w:t>
            </w:r>
            <w:r>
              <w:rPr>
                <w:rFonts w:cs="Arial"/>
                <w:sz w:val="20"/>
                <w:szCs w:val="20"/>
              </w:rPr>
              <w:lastRenderedPageBreak/>
              <w:t xml:space="preserve">supplies and any miscellaneous items.  </w:t>
            </w:r>
            <w:proofErr w:type="gramStart"/>
            <w:r>
              <w:rPr>
                <w:rFonts w:cs="Arial"/>
                <w:sz w:val="20"/>
                <w:szCs w:val="20"/>
              </w:rPr>
              <w:t>Staff state</w:t>
            </w:r>
            <w:proofErr w:type="gramEnd"/>
            <w:r>
              <w:rPr>
                <w:rFonts w:cs="Arial"/>
                <w:sz w:val="20"/>
                <w:szCs w:val="20"/>
              </w:rPr>
              <w:t xml:space="preserve"> that when something that is needed is not available, management provide this promptly.  All staff report that there are always adequate continence supplies and dressing supplies.  On the day of the audit, plentiful supplies of these products were sighted.  The residents and family members interviewed were complimentary of care received at the facility.</w:t>
            </w:r>
            <w:r>
              <w:rPr>
                <w:rFonts w:cs="Arial"/>
                <w:sz w:val="20"/>
                <w:szCs w:val="20"/>
              </w:rPr>
              <w:br/>
              <w:t xml:space="preserve">All clinical staff has access to residents' care plans and progress notes.  The residents interviewed and four family members interviewed report staff are respectful and that their privacy and individuality is maintained.  </w:t>
            </w:r>
            <w:r>
              <w:rPr>
                <w:rFonts w:cs="Arial"/>
                <w:sz w:val="20"/>
                <w:szCs w:val="20"/>
              </w:rPr>
              <w:br/>
              <w:t xml:space="preserve">The staff education schedule was sighted for 2013 and demonstrates that </w:t>
            </w:r>
            <w:proofErr w:type="gramStart"/>
            <w:r>
              <w:rPr>
                <w:rFonts w:cs="Arial"/>
                <w:sz w:val="20"/>
                <w:szCs w:val="20"/>
              </w:rPr>
              <w:t>staff receive</w:t>
            </w:r>
            <w:proofErr w:type="gramEnd"/>
            <w:r>
              <w:rPr>
                <w:rFonts w:cs="Arial"/>
                <w:sz w:val="20"/>
                <w:szCs w:val="20"/>
              </w:rPr>
              <w:t xml:space="preserve"> appropriate training.  </w:t>
            </w:r>
            <w:proofErr w:type="gramStart"/>
            <w:r>
              <w:rPr>
                <w:rFonts w:cs="Arial"/>
                <w:sz w:val="20"/>
                <w:szCs w:val="20"/>
              </w:rPr>
              <w:t>Staff were</w:t>
            </w:r>
            <w:proofErr w:type="gramEnd"/>
            <w:r>
              <w:rPr>
                <w:rFonts w:cs="Arial"/>
                <w:sz w:val="20"/>
                <w:szCs w:val="20"/>
              </w:rPr>
              <w:t xml:space="preserve"> observed to be respectful in residents’ care delivery on the days of the audit.</w:t>
            </w:r>
            <w:r>
              <w:rPr>
                <w:rFonts w:cs="Arial"/>
                <w:sz w:val="20"/>
                <w:szCs w:val="20"/>
              </w:rPr>
              <w:br/>
              <w:t xml:space="preserve">Six resident files reviewed, three rest </w:t>
            </w:r>
            <w:proofErr w:type="gramStart"/>
            <w:r>
              <w:rPr>
                <w:rFonts w:cs="Arial"/>
                <w:sz w:val="20"/>
                <w:szCs w:val="20"/>
              </w:rPr>
              <w:t>home</w:t>
            </w:r>
            <w:proofErr w:type="gramEnd"/>
            <w:r>
              <w:rPr>
                <w:rFonts w:cs="Arial"/>
                <w:sz w:val="20"/>
                <w:szCs w:val="20"/>
              </w:rPr>
              <w:t xml:space="preserve"> and three hospital, </w:t>
            </w:r>
            <w:r>
              <w:rPr>
                <w:rFonts w:cs="Arial"/>
                <w:sz w:val="20"/>
                <w:szCs w:val="20"/>
              </w:rPr>
              <w:br/>
              <w:t>Medical conditions are and care is included in care plans, this is an improvement on the previous audit.</w:t>
            </w:r>
            <w:r>
              <w:rPr>
                <w:rFonts w:cs="Arial"/>
                <w:sz w:val="20"/>
                <w:szCs w:val="20"/>
              </w:rPr>
              <w:br/>
            </w:r>
            <w:r>
              <w:rPr>
                <w:rFonts w:cs="Arial"/>
                <w:sz w:val="20"/>
                <w:szCs w:val="20"/>
              </w:rPr>
              <w:br/>
              <w:t xml:space="preserve">In the rest home, files reviewed included high fall risk residents a new resident, and a resident with challenging behaviour.  Activities of daily living are documented well in care plans.  Falls risks are addressed.  (Link also to 1.3.3.3 for post admission assessments and care plans and timeframes for LTCPs).  </w:t>
            </w:r>
            <w:r>
              <w:rPr>
                <w:rFonts w:cs="Arial"/>
                <w:sz w:val="20"/>
                <w:szCs w:val="20"/>
              </w:rPr>
              <w:br/>
              <w:t xml:space="preserve">One resident with challenging behaviour had well documented triggers and warnings in the care plan but management of behaviour was not documented, One resident with an infection did not have a STCP n place.  This is identified as an area for improvement.  </w:t>
            </w:r>
            <w:r>
              <w:rPr>
                <w:rFonts w:cs="Arial"/>
                <w:sz w:val="20"/>
                <w:szCs w:val="20"/>
              </w:rPr>
              <w:br/>
              <w:t>In the Hospital: Three files reviewed included  a resident with behaviour that challenges, fall resident , resident with wound  a resident with  weight loss  and a resident with restraint, a pressure sore  and pain control.  As with the rest home, care plans document activities of daily living well.  Falls risks are addressed as are wound care plans including the management of pressure areas.  Documentation of the risks associated with restraint, and documentation of resident weights according to the GP instruction are areas for improvement.</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The hospital has ten wounds documented, six of which are low grade pressure areas.  All wounds are documented well including assessments, management plans and documented evaluations.</w:t>
            </w:r>
            <w:r>
              <w:rPr>
                <w:rFonts w:cs="Arial"/>
                <w:sz w:val="20"/>
                <w:szCs w:val="20"/>
              </w:rPr>
              <w:br/>
              <w:t>The rest home has five wounds documented three</w:t>
            </w:r>
            <w:r w:rsidRPr="00902A28">
              <w:rPr>
                <w:rFonts w:cs="Arial"/>
                <w:sz w:val="20"/>
                <w:szCs w:val="20"/>
              </w:rPr>
              <w:t xml:space="preserve"> of which are </w:t>
            </w:r>
            <w:r>
              <w:rPr>
                <w:rFonts w:cs="Arial"/>
                <w:sz w:val="20"/>
                <w:szCs w:val="20"/>
              </w:rPr>
              <w:t>healed</w:t>
            </w:r>
            <w:r w:rsidRPr="00902A28">
              <w:rPr>
                <w:rFonts w:cs="Arial"/>
                <w:sz w:val="20"/>
                <w:szCs w:val="20"/>
              </w:rPr>
              <w:t xml:space="preserve"> pressure areas</w:t>
            </w:r>
            <w:r>
              <w:rPr>
                <w:rFonts w:cs="Arial"/>
                <w:sz w:val="20"/>
                <w:szCs w:val="20"/>
              </w:rPr>
              <w:t xml:space="preserve"> that the service monitors</w:t>
            </w:r>
            <w:r w:rsidRPr="00902A28">
              <w:rPr>
                <w:rFonts w:cs="Arial"/>
                <w:sz w:val="20"/>
                <w:szCs w:val="20"/>
              </w:rPr>
              <w:t>.  All wounds are documented well including assessments</w:t>
            </w:r>
            <w:r>
              <w:rPr>
                <w:rFonts w:cs="Arial"/>
                <w:sz w:val="20"/>
                <w:szCs w:val="20"/>
              </w:rPr>
              <w:t xml:space="preserve">, management plans and </w:t>
            </w:r>
            <w:r w:rsidRPr="00902A28">
              <w:rPr>
                <w:rFonts w:cs="Arial"/>
                <w:sz w:val="20"/>
                <w:szCs w:val="20"/>
              </w:rPr>
              <w:t>documented evaluations.</w:t>
            </w:r>
          </w:p>
        </w:tc>
      </w:tr>
    </w:tbl>
    <w:p w:rsidR="00B873D1" w:rsidRDefault="00B873D1" w:rsidP="002B28C0">
      <w:pPr>
        <w:pStyle w:val="OutcomeDescription"/>
        <w:rPr>
          <w:lang w:eastAsia="en-NZ"/>
        </w:rPr>
      </w:pPr>
    </w:p>
    <w:p w:rsidR="00B873D1" w:rsidRPr="00953E86" w:rsidRDefault="00B873D1" w:rsidP="002B28C0">
      <w:pPr>
        <w:pStyle w:val="Heading5"/>
      </w:pPr>
      <w:r>
        <w:t>Criterion 1.3.6.1</w:t>
      </w:r>
      <w:r w:rsidRPr="00953E86">
        <w:t xml:space="preserve"> (</w:t>
      </w:r>
      <w:r>
        <w:t>HDS(C</w:t>
      </w:r>
      <w:proofErr w:type="gramStart"/>
      <w:r>
        <w:t>)S.2008:1.3.6.1</w:t>
      </w:r>
      <w:proofErr w:type="gramEnd"/>
      <w:r w:rsidRPr="00953E86">
        <w:t>)</w:t>
      </w:r>
    </w:p>
    <w:p w:rsidR="00B873D1" w:rsidRDefault="00B873D1" w:rsidP="002B28C0">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Aroha provides services for residents requiring rest home and level of care.  The care being provided is consistent with the needs of residents; this is evidenced through interviews with caregivers, relatives, two registered nurses and four hospital and four rest home residents.</w:t>
            </w:r>
            <w:r>
              <w:rPr>
                <w:rFonts w:cs="Arial"/>
                <w:sz w:val="20"/>
                <w:szCs w:val="20"/>
              </w:rPr>
              <w:br/>
              <w:t xml:space="preserve">Discussion with roistered nurses and caregivers evidenced that they are knowledgeable regarding the care needs of individual residents.  </w:t>
            </w:r>
            <w:r>
              <w:rPr>
                <w:rFonts w:cs="Arial"/>
                <w:sz w:val="20"/>
                <w:szCs w:val="20"/>
              </w:rPr>
              <w:br/>
            </w:r>
            <w:r>
              <w:rPr>
                <w:rFonts w:cs="Arial"/>
                <w:sz w:val="20"/>
                <w:szCs w:val="20"/>
              </w:rPr>
              <w:br/>
              <w:t>Residents' long term care plans are completed by the registered nurses.  The four caregivers and two registered nurses interviewed state that they have all the equipment referred to in care plans and necessary to provide care, including wheelchairs, continence supplies, dressing supplies and any miscellaneous items.  The four residents interviewed and four family members interviewed were complimentary of care received at the facility.</w:t>
            </w:r>
            <w:r>
              <w:rPr>
                <w:rFonts w:cs="Arial"/>
                <w:sz w:val="20"/>
                <w:szCs w:val="20"/>
              </w:rPr>
              <w:br/>
              <w:t xml:space="preserve">All clinical staff </w:t>
            </w:r>
            <w:proofErr w:type="gramStart"/>
            <w:r>
              <w:rPr>
                <w:rFonts w:cs="Arial"/>
                <w:sz w:val="20"/>
                <w:szCs w:val="20"/>
              </w:rPr>
              <w:t>have</w:t>
            </w:r>
            <w:proofErr w:type="gramEnd"/>
            <w:r>
              <w:rPr>
                <w:rFonts w:cs="Arial"/>
                <w:sz w:val="20"/>
                <w:szCs w:val="20"/>
              </w:rPr>
              <w:t xml:space="preserve"> access to residents' care plans and progress notes.  </w:t>
            </w:r>
            <w:r>
              <w:rPr>
                <w:rFonts w:cs="Arial"/>
                <w:sz w:val="20"/>
                <w:szCs w:val="20"/>
              </w:rPr>
              <w:br/>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In the rest home, one resident file did not document the specific care need to manage a resident with behaviours that challenge.  This remains a finding from the previous audit.  One resident did not have a short term care plan in place for a resident with an infection.</w:t>
            </w:r>
            <w:r>
              <w:rPr>
                <w:rFonts w:cs="Arial"/>
                <w:sz w:val="20"/>
                <w:szCs w:val="20"/>
              </w:rPr>
              <w:br/>
              <w:t>In the hospital, one resident with restraint had restraint documented in the care plan but not the risks associated with the restraint, and one resident who had documented weight loss did not have this reflected in the care plan and weekly weights as requested by the GP were not in place.</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r>
              <w:rPr>
                <w:rFonts w:cs="Arial"/>
                <w:sz w:val="20"/>
                <w:szCs w:val="20"/>
              </w:rPr>
              <w:t>Ensure that care plans reflect the resident need, including the risks associated with care interventions.  Short term care plans should be in place for acute problems and weights should be documented as undertaken as per instruction.</w:t>
            </w: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B873D1" w:rsidRDefault="00B873D1" w:rsidP="002B28C0">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873D1" w:rsidRPr="000B4D2E" w:rsidRDefault="00B873D1" w:rsidP="002B28C0">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sidRPr="00527FC2">
              <w:rPr>
                <w:rFonts w:cs="Arial"/>
                <w:sz w:val="20"/>
                <w:szCs w:val="20"/>
              </w:rPr>
              <w:t>The service employs four activities staff (2 staff have a diversional therapy qualification).  An occupational therapist is employed 3 hours per week who interacts with the staff to provide activities to the rest home and hospital residents over five days a week.</w:t>
            </w:r>
            <w:r w:rsidRPr="00527FC2">
              <w:rPr>
                <w:rFonts w:cs="Arial"/>
                <w:sz w:val="20"/>
                <w:szCs w:val="20"/>
              </w:rPr>
              <w:br/>
            </w:r>
            <w:r w:rsidRPr="00527FC2">
              <w:rPr>
                <w:rFonts w:cs="Arial"/>
                <w:sz w:val="20"/>
                <w:szCs w:val="20"/>
              </w:rPr>
              <w:br/>
              <w:t>Weekly activities programmes are planned on monthly basis and there is a programme running each.  The activities provided are in keeping with the strengths, interests and needs identified in each resident/s activities plan and include group activities and 1:1 activities for residents who have needs, which cannot be met in a group setting.</w:t>
            </w:r>
            <w:r w:rsidRPr="00527FC2">
              <w:rPr>
                <w:rFonts w:cs="Arial"/>
                <w:sz w:val="20"/>
                <w:szCs w:val="20"/>
              </w:rPr>
              <w:br/>
              <w:t xml:space="preserve">A copy of the monthly planner is displayed on notice boards to </w:t>
            </w:r>
            <w:proofErr w:type="gramStart"/>
            <w:r w:rsidRPr="00527FC2">
              <w:rPr>
                <w:rFonts w:cs="Arial"/>
                <w:sz w:val="20"/>
                <w:szCs w:val="20"/>
              </w:rPr>
              <w:t>advise</w:t>
            </w:r>
            <w:proofErr w:type="gramEnd"/>
            <w:r w:rsidRPr="00527FC2">
              <w:rPr>
                <w:rFonts w:cs="Arial"/>
                <w:sz w:val="20"/>
                <w:szCs w:val="20"/>
              </w:rPr>
              <w:t xml:space="preserve"> staff and residents of the activities that are occurring.  Residents interviewed are satisfied with the programme.  Residents are able to provide feedback and suggestions for activities at the resident meetings, which are held two monthly.  Minutes of residents’ meeting were sighted.  Results of the resident satisfaction survey completed in 2013 record positive outcomes.  The four hospital and four rest home residents interviewed and  three hospital and one rest home  family interviewed reported they enjoy the activities programme and are not coerced to join in. </w:t>
            </w:r>
            <w:r w:rsidRPr="00527FC2">
              <w:rPr>
                <w:rFonts w:cs="Arial"/>
                <w:sz w:val="20"/>
                <w:szCs w:val="20"/>
              </w:rPr>
              <w:br/>
              <w:t>Activities for each resident are recorded on individual activity registers.</w:t>
            </w:r>
            <w:r w:rsidRPr="00527FC2">
              <w:rPr>
                <w:rFonts w:cs="Arial"/>
                <w:sz w:val="20"/>
                <w:szCs w:val="20"/>
              </w:rPr>
              <w:br/>
              <w:t xml:space="preserve">Lifestyle questionnaires are completed on admission and this is used to plan activities with residents in consultation with the resident when possible and their families.  Activities are planned that are appropriate to the capabilities of residents.  </w:t>
            </w:r>
            <w:r w:rsidRPr="00527FC2">
              <w:rPr>
                <w:rFonts w:cs="Arial"/>
                <w:sz w:val="20"/>
                <w:szCs w:val="20"/>
              </w:rPr>
              <w:br/>
              <w:t xml:space="preserve">Residents are able to participate in an exercise programme as part of the facility's falls prevention initiative.  There </w:t>
            </w:r>
            <w:proofErr w:type="gramStart"/>
            <w:r w:rsidRPr="00527FC2">
              <w:rPr>
                <w:rFonts w:cs="Arial"/>
                <w:sz w:val="20"/>
                <w:szCs w:val="20"/>
              </w:rPr>
              <w:t>is</w:t>
            </w:r>
            <w:proofErr w:type="gramEnd"/>
            <w:r w:rsidRPr="00527FC2">
              <w:rPr>
                <w:rFonts w:cs="Arial"/>
                <w:sz w:val="20"/>
                <w:szCs w:val="20"/>
              </w:rPr>
              <w:t xml:space="preserve"> also reminiscing, crafts, music and a variety of activities to maintain strength and interests</w:t>
            </w:r>
            <w:r>
              <w:rPr>
                <w:rFonts w:cs="Arial"/>
                <w:sz w:val="20"/>
                <w:szCs w:val="20"/>
              </w:rPr>
              <w:t>.</w:t>
            </w:r>
            <w:r w:rsidRPr="00527FC2">
              <w:rPr>
                <w:rFonts w:cs="Arial"/>
                <w:sz w:val="20"/>
                <w:szCs w:val="20"/>
              </w:rPr>
              <w:br/>
              <w:t>D16.5d Resident files reviewed identified that the individual activity plan (which is part of the care plan) is reviewed at care plan review.</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1.3.7.1</w:t>
      </w:r>
      <w:r w:rsidRPr="00953E86">
        <w:t xml:space="preserve"> (</w:t>
      </w:r>
      <w:r>
        <w:t>HDS(C</w:t>
      </w:r>
      <w:proofErr w:type="gramStart"/>
      <w:r>
        <w:t>)S.2008:1.3.7.1</w:t>
      </w:r>
      <w:proofErr w:type="gramEnd"/>
      <w:r w:rsidRPr="00953E86">
        <w:t>)</w:t>
      </w:r>
    </w:p>
    <w:p w:rsidR="00B873D1" w:rsidRDefault="00B873D1" w:rsidP="002B28C0">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B873D1" w:rsidRDefault="00B873D1" w:rsidP="002B28C0">
      <w:pPr>
        <w:keepNext/>
        <w:spacing w:after="120"/>
        <w:ind w:left="0"/>
        <w:rPr>
          <w:rFonts w:cs="Arial"/>
          <w:sz w:val="20"/>
          <w:szCs w:val="20"/>
        </w:rPr>
      </w:pPr>
      <w:r>
        <w:rPr>
          <w:rFonts w:cs="Arial"/>
          <w:sz w:val="20"/>
          <w:szCs w:val="20"/>
        </w:rPr>
        <w:t>Consumers' service delivery plans are evaluated in a comprehensive and timely manner.</w:t>
      </w:r>
    </w:p>
    <w:p w:rsidR="00B873D1" w:rsidRPr="000B4D2E" w:rsidRDefault="00B873D1" w:rsidP="002B28C0">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D16.4a: Care plans are evaluated six monthly or more frequently when clinically indicated in the form of a new assessment and new a care plan which includes under each care plan goal the progress toward meeting the goal from the previous six months.  </w:t>
            </w:r>
            <w:r>
              <w:rPr>
                <w:rFonts w:cs="Arial"/>
                <w:sz w:val="20"/>
                <w:szCs w:val="20"/>
              </w:rPr>
              <w:br/>
              <w:t xml:space="preserve">Six monthly MDT meetings and subsequent care plan updates and review are very well documented and the service is commended on the MDT process and documentation, </w:t>
            </w:r>
            <w:r>
              <w:rPr>
                <w:rFonts w:cs="Arial"/>
                <w:sz w:val="20"/>
                <w:szCs w:val="20"/>
              </w:rPr>
              <w:br/>
              <w:t>The care plan policy includes the evaluation requirements.  Records of regular reviews with the GP have been maintained.</w:t>
            </w:r>
            <w:r>
              <w:rPr>
                <w:rFonts w:cs="Arial"/>
                <w:sz w:val="20"/>
                <w:szCs w:val="20"/>
              </w:rPr>
              <w:br/>
              <w:t>D16.4a; Care plans are evaluated six monthly or more frequently when clinically indicated.</w:t>
            </w:r>
            <w:r>
              <w:rPr>
                <w:rFonts w:cs="Arial"/>
                <w:sz w:val="20"/>
                <w:szCs w:val="20"/>
              </w:rPr>
              <w:br/>
              <w:t>The previous audit found that  the effectiveness of analgesia was not always documented,   As noted by 1.3.3.3  pain assessments are not always in place for the care plan , however  two residents with prn analgesia  reviewed specifically for evaluation of effectiveness had this well documented.  This is an improvement on the previous audit.</w:t>
            </w:r>
          </w:p>
        </w:tc>
      </w:tr>
    </w:tbl>
    <w:p w:rsidR="00B873D1" w:rsidRDefault="00B873D1" w:rsidP="002B28C0">
      <w:pPr>
        <w:pStyle w:val="OutcomeDescription"/>
        <w:rPr>
          <w:lang w:eastAsia="en-NZ"/>
        </w:rPr>
      </w:pPr>
    </w:p>
    <w:p w:rsidR="00B873D1" w:rsidRPr="00953E86" w:rsidRDefault="00B873D1" w:rsidP="002B28C0">
      <w:pPr>
        <w:pStyle w:val="Heading5"/>
      </w:pPr>
      <w:r>
        <w:t>Criterion 1.3.8.2</w:t>
      </w:r>
      <w:r w:rsidRPr="00953E86">
        <w:t xml:space="preserve"> (</w:t>
      </w:r>
      <w:r>
        <w:t>HDS(C</w:t>
      </w:r>
      <w:proofErr w:type="gramStart"/>
      <w:r>
        <w:t>)S.2008:1.3.8.2</w:t>
      </w:r>
      <w:proofErr w:type="gramEnd"/>
      <w:r w:rsidRPr="00953E86">
        <w:t>)</w:t>
      </w:r>
    </w:p>
    <w:p w:rsidR="00B873D1" w:rsidRDefault="00B873D1" w:rsidP="002B28C0">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1.3.8.3</w:t>
      </w:r>
      <w:r w:rsidRPr="00953E86">
        <w:t xml:space="preserve"> (</w:t>
      </w:r>
      <w:r>
        <w:t>HDS(C</w:t>
      </w:r>
      <w:proofErr w:type="gramStart"/>
      <w:r>
        <w:t>)S.2008:1.3.8.3</w:t>
      </w:r>
      <w:proofErr w:type="gramEnd"/>
      <w:r w:rsidRPr="00953E86">
        <w:t>)</w:t>
      </w:r>
    </w:p>
    <w:p w:rsidR="00B873D1" w:rsidRDefault="00B873D1" w:rsidP="002B28C0">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B873D1" w:rsidRDefault="00B873D1" w:rsidP="002B28C0">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B873D1" w:rsidRPr="000B4D2E" w:rsidRDefault="00B873D1" w:rsidP="002B28C0">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A medicines management system is implemented to manage the safe and appropriate prescribing, dispensing, administration, review, storage, disposal and medicine reconciliation in line with accepted guidelines.</w:t>
            </w:r>
            <w:r>
              <w:rPr>
                <w:rFonts w:cs="Arial"/>
                <w:sz w:val="20"/>
                <w:szCs w:val="20"/>
              </w:rPr>
              <w:br/>
              <w:t>The service has implemented the robotic sachets with regular reviews of the implementation of this new process to the service.  The service is also in transition to new medication charts.  With the rest home, still have some residual ‘old charts’ in use.</w:t>
            </w:r>
            <w:r>
              <w:rPr>
                <w:rFonts w:cs="Arial"/>
                <w:sz w:val="20"/>
                <w:szCs w:val="20"/>
              </w:rPr>
              <w:br/>
              <w:t xml:space="preserve">D16.5.e.i.2; Medication are reviewed three monthly or as required by the G.P on all 12 medication files sampled.  All medications used are prescribed for individual residents.  </w:t>
            </w:r>
            <w:r>
              <w:rPr>
                <w:rFonts w:cs="Arial"/>
                <w:sz w:val="20"/>
                <w:szCs w:val="20"/>
              </w:rPr>
              <w:br/>
              <w:t xml:space="preserve"> The night registered nurse checks the medication on arrival from the pharmacy.  Weekly checks of controlled drug register occur.  Medication errors are reported and managed through the incident reporting process.</w:t>
            </w:r>
            <w:r>
              <w:rPr>
                <w:rFonts w:cs="Arial"/>
                <w:sz w:val="20"/>
                <w:szCs w:val="20"/>
              </w:rPr>
              <w:br/>
              <w:t>The pharmacy is available for advice and support, as and when required.  Unused or expired medicines are taken back to the pharmacy for appropriate disposal.</w:t>
            </w:r>
            <w:r>
              <w:rPr>
                <w:rFonts w:cs="Arial"/>
                <w:sz w:val="20"/>
                <w:szCs w:val="20"/>
              </w:rPr>
              <w:br/>
              <w:t xml:space="preserve">Staff competencies are completed.  </w:t>
            </w:r>
            <w:r>
              <w:rPr>
                <w:rFonts w:cs="Arial"/>
                <w:sz w:val="20"/>
                <w:szCs w:val="20"/>
              </w:rPr>
              <w:br/>
            </w:r>
            <w:proofErr w:type="gramStart"/>
            <w:r>
              <w:rPr>
                <w:rFonts w:cs="Arial"/>
                <w:sz w:val="20"/>
                <w:szCs w:val="20"/>
              </w:rPr>
              <w:lastRenderedPageBreak/>
              <w:t>Staff responsible for medicine management have</w:t>
            </w:r>
            <w:proofErr w:type="gramEnd"/>
            <w:r>
              <w:rPr>
                <w:rFonts w:cs="Arial"/>
                <w:sz w:val="20"/>
                <w:szCs w:val="20"/>
              </w:rPr>
              <w:t xml:space="preserve"> documented medication competencies.  Registered nurses and care givers who administer medication received training in January 2014.  Only registered nurses administer medications in the hospital.</w:t>
            </w:r>
            <w:r>
              <w:rPr>
                <w:rFonts w:cs="Arial"/>
                <w:sz w:val="20"/>
                <w:szCs w:val="20"/>
              </w:rPr>
              <w:br/>
              <w:t xml:space="preserve">No residents are currently self-medicating.  </w:t>
            </w:r>
            <w:r>
              <w:rPr>
                <w:rFonts w:cs="Arial"/>
                <w:sz w:val="20"/>
                <w:szCs w:val="20"/>
              </w:rPr>
              <w:br/>
              <w:t xml:space="preserve">All documents and signing sheets are completed in ink and legible.  Signature registers for staff and GPs are available to verify signatures in place.  </w:t>
            </w:r>
            <w:r>
              <w:rPr>
                <w:rFonts w:cs="Arial"/>
                <w:sz w:val="20"/>
                <w:szCs w:val="20"/>
              </w:rPr>
              <w:br/>
              <w:t xml:space="preserve">Not all PRN medications have indications for use and signing sheets had incidents of non-signing for non-packaged medication.  This is an area requiring improvement.  </w:t>
            </w:r>
          </w:p>
        </w:tc>
      </w:tr>
    </w:tbl>
    <w:p w:rsidR="00B873D1" w:rsidRDefault="00B873D1" w:rsidP="002B28C0">
      <w:pPr>
        <w:pStyle w:val="OutcomeDescription"/>
        <w:rPr>
          <w:lang w:eastAsia="en-NZ"/>
        </w:rPr>
      </w:pPr>
    </w:p>
    <w:p w:rsidR="00B873D1" w:rsidRPr="00953E86" w:rsidRDefault="00B873D1" w:rsidP="002B28C0">
      <w:pPr>
        <w:pStyle w:val="Heading5"/>
      </w:pPr>
      <w:r>
        <w:t>Criterion 1.3.12.1</w:t>
      </w:r>
      <w:r w:rsidRPr="00953E86">
        <w:t xml:space="preserve"> (</w:t>
      </w:r>
      <w:r>
        <w:t>HDS(C</w:t>
      </w:r>
      <w:proofErr w:type="gramStart"/>
      <w:r>
        <w:t>)S.2008:1.3.12.1</w:t>
      </w:r>
      <w:proofErr w:type="gramEnd"/>
      <w:r w:rsidRPr="00953E86">
        <w:t>)</w:t>
      </w:r>
    </w:p>
    <w:p w:rsidR="00B873D1" w:rsidRDefault="00B873D1" w:rsidP="002B28C0">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A medicines management system is implemented to manage the safe and appropriate prescribing, dispensing, administration, review, storage, disposal and medicine reconciliation in line with accepted guidelines.</w:t>
            </w:r>
            <w:r>
              <w:rPr>
                <w:rFonts w:cs="Arial"/>
                <w:sz w:val="20"/>
                <w:szCs w:val="20"/>
              </w:rPr>
              <w:br/>
              <w:t xml:space="preserve">The service has robotic sachets, which are delivered weekly.  </w:t>
            </w:r>
            <w:r>
              <w:rPr>
                <w:rFonts w:cs="Arial"/>
                <w:sz w:val="20"/>
                <w:szCs w:val="20"/>
              </w:rPr>
              <w:br/>
              <w:t xml:space="preserve">D16.5.e.i.2; Medication are reviewed three monthly or as required by the G.P in all twelve medication files sampled.  All medications used are prescribed for individual residents.  </w:t>
            </w:r>
            <w:r>
              <w:rPr>
                <w:rFonts w:cs="Arial"/>
                <w:sz w:val="20"/>
                <w:szCs w:val="20"/>
              </w:rPr>
              <w:br/>
              <w:t>The night RN checks the medication on arrival from the pharmacy.  Weekly checks of controlled drug register occur.  Medication errors are reported and managed through the incident reporting process.</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 For the hospital and rest home, medication charts do not document indications for use with PRN medications.  One of six medication charts </w:t>
            </w:r>
            <w:proofErr w:type="gramStart"/>
            <w:r>
              <w:rPr>
                <w:rFonts w:cs="Arial"/>
                <w:sz w:val="20"/>
                <w:szCs w:val="20"/>
              </w:rPr>
              <w:t>do</w:t>
            </w:r>
            <w:proofErr w:type="gramEnd"/>
            <w:r>
              <w:rPr>
                <w:rFonts w:cs="Arial"/>
                <w:sz w:val="20"/>
                <w:szCs w:val="20"/>
              </w:rPr>
              <w:t xml:space="preserve"> not have all medications signed for on administration in the rest home.  In the hospital, three of six medication administration charts did not have all non-packaged regular medications signed for.  </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r>
              <w:rPr>
                <w:rFonts w:cs="Arial"/>
                <w:sz w:val="20"/>
                <w:szCs w:val="20"/>
              </w:rPr>
              <w:t>Ensure that all medications are signed for on administration and ensure that PRN medications have indications for use documented.</w:t>
            </w: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1.3.12.3</w:t>
      </w:r>
      <w:r w:rsidRPr="00953E86">
        <w:t xml:space="preserve"> (</w:t>
      </w:r>
      <w:r>
        <w:t>HDS(C</w:t>
      </w:r>
      <w:proofErr w:type="gramStart"/>
      <w:r>
        <w:t>)S.2008:1.3.12.3</w:t>
      </w:r>
      <w:proofErr w:type="gramEnd"/>
      <w:r w:rsidRPr="00953E86">
        <w:t>)</w:t>
      </w:r>
    </w:p>
    <w:p w:rsidR="00B873D1" w:rsidRDefault="00B873D1" w:rsidP="002B28C0">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1.3.12.5</w:t>
      </w:r>
      <w:r w:rsidRPr="00953E86">
        <w:t xml:space="preserve"> (</w:t>
      </w:r>
      <w:r>
        <w:t>HDS(C</w:t>
      </w:r>
      <w:proofErr w:type="gramStart"/>
      <w:r>
        <w:t>)S.2008:1.3.12.5</w:t>
      </w:r>
      <w:proofErr w:type="gramEnd"/>
      <w:r w:rsidRPr="00953E86">
        <w:t>)</w:t>
      </w:r>
    </w:p>
    <w:p w:rsidR="00B873D1" w:rsidRDefault="00B873D1" w:rsidP="002B28C0">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1.3.12.6</w:t>
      </w:r>
      <w:r w:rsidRPr="00953E86">
        <w:t xml:space="preserve"> (</w:t>
      </w:r>
      <w:r>
        <w:t>HDS(C</w:t>
      </w:r>
      <w:proofErr w:type="gramStart"/>
      <w:r>
        <w:t>)S.2008:1.3.12.6</w:t>
      </w:r>
      <w:proofErr w:type="gramEnd"/>
      <w:r w:rsidRPr="00953E86">
        <w:t>)</w:t>
      </w:r>
    </w:p>
    <w:p w:rsidR="00B873D1" w:rsidRDefault="00B873D1" w:rsidP="002B28C0">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B873D1" w:rsidRDefault="00B873D1" w:rsidP="002B28C0">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B873D1" w:rsidRPr="000B4D2E" w:rsidRDefault="00B873D1" w:rsidP="002B28C0">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sidRPr="00BC7818">
              <w:rPr>
                <w:rFonts w:cs="Arial"/>
                <w:sz w:val="20"/>
                <w:szCs w:val="20"/>
              </w:rPr>
              <w:t>There is a large kitchen that prepares food for both the rest home and hospital.  There is a small kitchen area in the hospital where food is served</w:t>
            </w:r>
            <w:r>
              <w:rPr>
                <w:rFonts w:cs="Arial"/>
                <w:sz w:val="20"/>
                <w:szCs w:val="20"/>
              </w:rPr>
              <w:br/>
            </w:r>
            <w:r w:rsidRPr="00BC7818">
              <w:rPr>
                <w:rFonts w:cs="Arial"/>
                <w:sz w:val="20"/>
                <w:szCs w:val="20"/>
              </w:rPr>
              <w:t xml:space="preserve">There are two cooks employed at Aroha.  Both have current food handling certificates.  There is a Local Council Food Hygiene certificate displayed with an "A" rating issued </w:t>
            </w:r>
            <w:r>
              <w:rPr>
                <w:rFonts w:cs="Arial"/>
                <w:sz w:val="20"/>
                <w:szCs w:val="20"/>
              </w:rPr>
              <w:t>24 July 2014</w:t>
            </w:r>
            <w:r w:rsidRPr="00BC7818">
              <w:rPr>
                <w:rFonts w:cs="Arial"/>
                <w:sz w:val="20"/>
                <w:szCs w:val="20"/>
              </w:rPr>
              <w:t xml:space="preserve">.  There is a five weekly rotating seasonal menu in place, which has been reviewed by a dietitian.  Food and fridge/ freezer temperatures are monitored and records were sighted.  A food services manual is available that ensures that all stages of food delivery to the resident are documented and comply with standards, legislation and guidelines.  </w:t>
            </w:r>
            <w:r>
              <w:rPr>
                <w:rFonts w:cs="Arial"/>
                <w:sz w:val="20"/>
                <w:szCs w:val="20"/>
              </w:rPr>
              <w:br/>
              <w:t>Meal times observed in both rest home and hospital are calm and managed well</w:t>
            </w:r>
            <w:r w:rsidRPr="00BC7818">
              <w:rPr>
                <w:rFonts w:cs="Arial"/>
                <w:sz w:val="20"/>
                <w:szCs w:val="20"/>
              </w:rPr>
              <w:t>.</w:t>
            </w:r>
            <w:r>
              <w:rPr>
                <w:rFonts w:cs="Arial"/>
                <w:sz w:val="20"/>
                <w:szCs w:val="20"/>
              </w:rPr>
              <w:br/>
              <w:t>Four rest home and four hospital resident praised the food services</w:t>
            </w:r>
          </w:p>
        </w:tc>
      </w:tr>
    </w:tbl>
    <w:p w:rsidR="00B873D1" w:rsidRDefault="00B873D1" w:rsidP="002B28C0">
      <w:pPr>
        <w:pStyle w:val="OutcomeDescription"/>
        <w:rPr>
          <w:lang w:eastAsia="en-NZ"/>
        </w:rPr>
      </w:pPr>
    </w:p>
    <w:p w:rsidR="00B873D1" w:rsidRPr="00953E86" w:rsidRDefault="00B873D1" w:rsidP="002B28C0">
      <w:pPr>
        <w:pStyle w:val="Heading5"/>
      </w:pPr>
      <w:r>
        <w:t>Criterion 1.3.13.1</w:t>
      </w:r>
      <w:r w:rsidRPr="00953E86">
        <w:t xml:space="preserve"> (</w:t>
      </w:r>
      <w:r>
        <w:t>HDS(C</w:t>
      </w:r>
      <w:proofErr w:type="gramStart"/>
      <w:r>
        <w:t>)S.2008:1.3.13.1</w:t>
      </w:r>
      <w:proofErr w:type="gramEnd"/>
      <w:r w:rsidRPr="00953E86">
        <w:t>)</w:t>
      </w:r>
    </w:p>
    <w:p w:rsidR="00B873D1" w:rsidRDefault="00B873D1" w:rsidP="002B28C0">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1.3.13.2</w:t>
      </w:r>
      <w:r w:rsidRPr="00953E86">
        <w:t xml:space="preserve"> (</w:t>
      </w:r>
      <w:r>
        <w:t>HDS(C</w:t>
      </w:r>
      <w:proofErr w:type="gramStart"/>
      <w:r>
        <w:t>)S.2008:1.3.13.2</w:t>
      </w:r>
      <w:proofErr w:type="gramEnd"/>
      <w:r w:rsidRPr="00953E86">
        <w:t>)</w:t>
      </w:r>
    </w:p>
    <w:p w:rsidR="00B873D1" w:rsidRDefault="00B873D1" w:rsidP="002B28C0">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1.3.13.5</w:t>
      </w:r>
      <w:r w:rsidRPr="00953E86">
        <w:t xml:space="preserve"> (</w:t>
      </w:r>
      <w:r>
        <w:t>HDS(C</w:t>
      </w:r>
      <w:proofErr w:type="gramStart"/>
      <w:r>
        <w:t>)S.2008:1.3.13.5</w:t>
      </w:r>
      <w:proofErr w:type="gramEnd"/>
      <w:r w:rsidRPr="00953E86">
        <w:t>)</w:t>
      </w:r>
    </w:p>
    <w:p w:rsidR="00B873D1" w:rsidRDefault="00B873D1" w:rsidP="002B28C0">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Default="00B873D1" w:rsidP="002B28C0">
      <w:pPr>
        <w:pStyle w:val="Heading2"/>
      </w:pPr>
      <w:r>
        <w:t>Outcome 1.4: Safe and Appropriate Environment</w:t>
      </w:r>
    </w:p>
    <w:p w:rsidR="00B873D1" w:rsidRDefault="00B873D1" w:rsidP="002B28C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873D1" w:rsidRPr="00953E86" w:rsidRDefault="00B873D1" w:rsidP="002B28C0">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B873D1" w:rsidRDefault="00B873D1" w:rsidP="002B28C0">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B873D1" w:rsidRPr="000B4D2E" w:rsidRDefault="00B873D1" w:rsidP="002B28C0">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There is a current BWOF that expires on 13 December 2014.  The home is warm and well ventilated.  All electrical equipment is checked and tagged bi annually this is current.  </w:t>
            </w:r>
          </w:p>
        </w:tc>
      </w:tr>
    </w:tbl>
    <w:p w:rsidR="00B873D1" w:rsidRDefault="00B873D1" w:rsidP="002B28C0">
      <w:pPr>
        <w:pStyle w:val="OutcomeDescription"/>
        <w:rPr>
          <w:lang w:eastAsia="en-NZ"/>
        </w:rPr>
      </w:pPr>
    </w:p>
    <w:p w:rsidR="00B873D1" w:rsidRPr="00953E86" w:rsidRDefault="00B873D1" w:rsidP="002B28C0">
      <w:pPr>
        <w:pStyle w:val="Heading5"/>
      </w:pPr>
      <w:r>
        <w:lastRenderedPageBreak/>
        <w:t>Criterion 1.4.2.1</w:t>
      </w:r>
      <w:r w:rsidRPr="00953E86">
        <w:t xml:space="preserve"> (</w:t>
      </w:r>
      <w:r>
        <w:t>HDS(C</w:t>
      </w:r>
      <w:proofErr w:type="gramStart"/>
      <w:r>
        <w:t>)S.2008:1.4.2.1</w:t>
      </w:r>
      <w:proofErr w:type="gramEnd"/>
      <w:r w:rsidRPr="00953E86">
        <w:t>)</w:t>
      </w:r>
    </w:p>
    <w:p w:rsidR="00B873D1" w:rsidRDefault="00B873D1" w:rsidP="002B28C0">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1.4.2.4</w:t>
      </w:r>
      <w:r w:rsidRPr="00953E86">
        <w:t xml:space="preserve"> (</w:t>
      </w:r>
      <w:r>
        <w:t>HDS(C</w:t>
      </w:r>
      <w:proofErr w:type="gramStart"/>
      <w:r>
        <w:t>)S.2008:1.4.2.4</w:t>
      </w:r>
      <w:proofErr w:type="gramEnd"/>
      <w:r w:rsidRPr="00953E86">
        <w:t>)</w:t>
      </w:r>
    </w:p>
    <w:p w:rsidR="00B873D1" w:rsidRDefault="00B873D1" w:rsidP="002B28C0">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5"/>
      </w:pPr>
      <w:r>
        <w:t>Criterion 1.4.2.6</w:t>
      </w:r>
      <w:r w:rsidRPr="00953E86">
        <w:t xml:space="preserve"> (</w:t>
      </w:r>
      <w:r>
        <w:t>HDS(C</w:t>
      </w:r>
      <w:proofErr w:type="gramStart"/>
      <w:r>
        <w:t>)S.2008:1.4.2.6</w:t>
      </w:r>
      <w:proofErr w:type="gramEnd"/>
      <w:r w:rsidRPr="00953E86">
        <w:t>)</w:t>
      </w:r>
    </w:p>
    <w:p w:rsidR="00B873D1" w:rsidRDefault="00B873D1" w:rsidP="002B28C0">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lastRenderedPageBreak/>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Pr="00953E86" w:rsidRDefault="00B873D1" w:rsidP="002B28C0">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B873D1" w:rsidRDefault="00B873D1" w:rsidP="002B28C0">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B873D1" w:rsidRPr="000B4D2E" w:rsidRDefault="00B873D1" w:rsidP="002B28C0">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The previous audit found that chemicals were not always stored safely.  This audit evidenced all chemicals were locked and secure.</w:t>
            </w:r>
          </w:p>
        </w:tc>
      </w:tr>
    </w:tbl>
    <w:p w:rsidR="00B873D1" w:rsidRDefault="00B873D1" w:rsidP="002B28C0">
      <w:pPr>
        <w:pStyle w:val="OutcomeDescription"/>
        <w:rPr>
          <w:lang w:eastAsia="en-NZ"/>
        </w:rPr>
      </w:pPr>
    </w:p>
    <w:p w:rsidR="00B873D1" w:rsidRPr="00953E86" w:rsidRDefault="00B873D1" w:rsidP="002B28C0">
      <w:pPr>
        <w:pStyle w:val="Heading5"/>
      </w:pPr>
      <w:r>
        <w:t>Criterion 1.4.6.3</w:t>
      </w:r>
      <w:r w:rsidRPr="00953E86">
        <w:t xml:space="preserve"> (</w:t>
      </w:r>
      <w:r>
        <w:t>HDS(C</w:t>
      </w:r>
      <w:proofErr w:type="gramStart"/>
      <w:r>
        <w:t>)S.2008:1.4.6.3</w:t>
      </w:r>
      <w:proofErr w:type="gramEnd"/>
      <w:r w:rsidRPr="00953E86">
        <w:t>)</w:t>
      </w:r>
    </w:p>
    <w:p w:rsidR="00B873D1" w:rsidRDefault="00B873D1" w:rsidP="002B28C0">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Default="00B873D1" w:rsidP="002B28C0">
      <w:pPr>
        <w:pStyle w:val="Heading1"/>
      </w:pPr>
      <w:r>
        <w:t>NZS 8134.2:2008: Health and Disability Services (Restraint Minimisation and Safe Practice) Standards</w:t>
      </w:r>
    </w:p>
    <w:p w:rsidR="00B873D1" w:rsidRDefault="00B873D1" w:rsidP="002B28C0">
      <w:pPr>
        <w:pStyle w:val="Heading2"/>
      </w:pPr>
      <w:r>
        <w:t>Outcome 2.1: Restraint Minimisation</w:t>
      </w:r>
    </w:p>
    <w:p w:rsidR="00B873D1" w:rsidRDefault="00B873D1" w:rsidP="002B28C0">
      <w:pPr>
        <w:pStyle w:val="OutcomeDescription"/>
        <w:rPr>
          <w:lang w:eastAsia="en-NZ"/>
        </w:rPr>
      </w:pPr>
      <w:r>
        <w:rPr>
          <w:lang w:eastAsia="en-NZ"/>
        </w:rPr>
        <w:t>Services demonstrate that the use of restraint is actively minimised.</w:t>
      </w:r>
    </w:p>
    <w:p w:rsidR="00B873D1" w:rsidRPr="00953E86" w:rsidRDefault="00B873D1" w:rsidP="002B28C0">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B873D1" w:rsidRDefault="00B873D1" w:rsidP="002B28C0">
      <w:pPr>
        <w:keepNext/>
        <w:spacing w:after="120"/>
        <w:ind w:left="0"/>
        <w:rPr>
          <w:rFonts w:cs="Arial"/>
          <w:sz w:val="20"/>
          <w:szCs w:val="20"/>
        </w:rPr>
      </w:pPr>
      <w:r>
        <w:rPr>
          <w:rFonts w:cs="Arial"/>
          <w:sz w:val="20"/>
          <w:szCs w:val="20"/>
        </w:rPr>
        <w:t xml:space="preserve">Services demonstrate that the use of restraint is actively minimised. </w:t>
      </w:r>
    </w:p>
    <w:p w:rsidR="00B873D1" w:rsidRPr="000B4D2E" w:rsidRDefault="00B873D1" w:rsidP="002B28C0">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rPr>
                <w:rFonts w:cs="Arial"/>
                <w:sz w:val="20"/>
                <w:szCs w:val="20"/>
              </w:rPr>
              <w:t>Staff were</w:t>
            </w:r>
            <w:proofErr w:type="gramEnd"/>
            <w:r>
              <w:rPr>
                <w:rFonts w:cs="Arial"/>
                <w:sz w:val="20"/>
                <w:szCs w:val="20"/>
              </w:rP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rPr>
                <w:rFonts w:cs="Arial"/>
                <w:sz w:val="20"/>
                <w:szCs w:val="20"/>
              </w:rPr>
              <w:br/>
              <w:t>The restraint manual determines that enablers are voluntary and the least restrictive option.  There are no enablers in use in the facility and eight residents with restraints.</w:t>
            </w:r>
            <w:r>
              <w:rPr>
                <w:rFonts w:cs="Arial"/>
                <w:sz w:val="20"/>
                <w:szCs w:val="20"/>
              </w:rPr>
              <w:br/>
              <w:t>There are documented three monthly restraint meetings with all residents with restraint reviewed at each meeting.  There are regular restraint audits (Most recent October 2013).</w:t>
            </w:r>
          </w:p>
        </w:tc>
      </w:tr>
    </w:tbl>
    <w:p w:rsidR="00B873D1" w:rsidRDefault="00B873D1" w:rsidP="002B28C0">
      <w:pPr>
        <w:pStyle w:val="OutcomeDescription"/>
        <w:rPr>
          <w:lang w:eastAsia="en-NZ"/>
        </w:rPr>
      </w:pPr>
    </w:p>
    <w:p w:rsidR="00B873D1" w:rsidRPr="00953E86" w:rsidRDefault="00B873D1" w:rsidP="002B28C0">
      <w:pPr>
        <w:pStyle w:val="Heading5"/>
      </w:pPr>
      <w:r>
        <w:t>Criterion 2.1.1.4</w:t>
      </w:r>
      <w:r w:rsidRPr="00953E86">
        <w:t xml:space="preserve"> (</w:t>
      </w:r>
      <w:proofErr w:type="gramStart"/>
      <w:r>
        <w:t>HDS(</w:t>
      </w:r>
      <w:proofErr w:type="gramEnd"/>
      <w:r>
        <w:t>RMSP)S.2008:2.1.1.4</w:t>
      </w:r>
      <w:r w:rsidRPr="00953E86">
        <w:t>)</w:t>
      </w:r>
    </w:p>
    <w:p w:rsidR="00B873D1" w:rsidRDefault="00B873D1" w:rsidP="002B28C0">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Default="00B873D1" w:rsidP="002B28C0">
      <w:pPr>
        <w:pStyle w:val="Heading2"/>
      </w:pPr>
      <w:r>
        <w:t>Outcome 2.2: Safe Restraint Practice</w:t>
      </w:r>
    </w:p>
    <w:p w:rsidR="00B873D1" w:rsidRDefault="00B873D1" w:rsidP="002B28C0">
      <w:pPr>
        <w:pStyle w:val="OutcomeDescription"/>
        <w:rPr>
          <w:lang w:eastAsia="en-NZ"/>
        </w:rPr>
      </w:pPr>
      <w:r>
        <w:rPr>
          <w:lang w:eastAsia="en-NZ"/>
        </w:rPr>
        <w:t>Consumers receive services in a safe manner.</w:t>
      </w:r>
    </w:p>
    <w:p w:rsidR="00B873D1" w:rsidRPr="00953E86" w:rsidRDefault="00B873D1" w:rsidP="002B28C0">
      <w:pPr>
        <w:pStyle w:val="Heading4"/>
        <w:rPr>
          <w:rStyle w:val="Heading4Char"/>
          <w:b/>
          <w:bCs/>
          <w:iCs/>
        </w:rPr>
      </w:pPr>
      <w:r>
        <w:lastRenderedPageBreak/>
        <w:t>Standard 2.2.3: Safe Restraint Use</w:t>
      </w:r>
      <w:r w:rsidRPr="00953E86">
        <w:rPr>
          <w:rStyle w:val="Heading4Char"/>
        </w:rPr>
        <w:t xml:space="preserve"> (</w:t>
      </w:r>
      <w:proofErr w:type="gramStart"/>
      <w:r>
        <w:t>HDS(</w:t>
      </w:r>
      <w:proofErr w:type="gramEnd"/>
      <w:r>
        <w:t>RMSP)S.2008:2.2.3</w:t>
      </w:r>
      <w:r w:rsidRPr="00953E86">
        <w:t>)</w:t>
      </w:r>
    </w:p>
    <w:p w:rsidR="00B873D1" w:rsidRDefault="00B873D1" w:rsidP="002B28C0">
      <w:pPr>
        <w:keepNext/>
        <w:spacing w:after="120"/>
        <w:ind w:left="0"/>
        <w:rPr>
          <w:rFonts w:cs="Arial"/>
          <w:sz w:val="20"/>
          <w:szCs w:val="20"/>
        </w:rPr>
      </w:pPr>
      <w:r>
        <w:rPr>
          <w:rFonts w:cs="Arial"/>
          <w:sz w:val="20"/>
          <w:szCs w:val="20"/>
        </w:rPr>
        <w:t>Services use restraint safely</w:t>
      </w:r>
    </w:p>
    <w:p w:rsidR="00B873D1" w:rsidRPr="000B4D2E" w:rsidRDefault="00B873D1" w:rsidP="002B28C0">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The previous audit found that monitoring forms for restraint were not always completed correctly.</w:t>
            </w:r>
            <w:r>
              <w:rPr>
                <w:rFonts w:cs="Arial"/>
                <w:sz w:val="20"/>
                <w:szCs w:val="20"/>
              </w:rPr>
              <w:br/>
              <w:t>Three monitoring forms for restraint were reviewed specifically for this audit and all were completed appropriately.  This is an improvement on the previous audit.</w:t>
            </w:r>
          </w:p>
        </w:tc>
      </w:tr>
    </w:tbl>
    <w:p w:rsidR="00B873D1" w:rsidRDefault="00B873D1" w:rsidP="002B28C0">
      <w:pPr>
        <w:pStyle w:val="OutcomeDescription"/>
        <w:rPr>
          <w:lang w:eastAsia="en-NZ"/>
        </w:rPr>
      </w:pPr>
    </w:p>
    <w:p w:rsidR="00B873D1" w:rsidRPr="00953E86" w:rsidRDefault="00B873D1" w:rsidP="002B28C0">
      <w:pPr>
        <w:pStyle w:val="Heading5"/>
      </w:pPr>
      <w:r>
        <w:t>Criterion 2.2.3.2</w:t>
      </w:r>
      <w:r w:rsidRPr="00953E86">
        <w:t xml:space="preserve"> (</w:t>
      </w:r>
      <w:proofErr w:type="gramStart"/>
      <w:r>
        <w:t>HDS(</w:t>
      </w:r>
      <w:proofErr w:type="gramEnd"/>
      <w:r>
        <w:t>RMSP)S.2008:2.2.3.2</w:t>
      </w:r>
      <w:r w:rsidRPr="00953E86">
        <w:t>)</w:t>
      </w:r>
    </w:p>
    <w:p w:rsidR="00B873D1" w:rsidRDefault="00B873D1" w:rsidP="002B28C0">
      <w:pPr>
        <w:keepNext/>
        <w:spacing w:after="120"/>
        <w:ind w:left="0"/>
        <w:rPr>
          <w:sz w:val="20"/>
          <w:szCs w:val="20"/>
        </w:rPr>
      </w:pPr>
      <w:r>
        <w:rPr>
          <w:sz w:val="20"/>
          <w:szCs w:val="20"/>
        </w:rPr>
        <w:t xml:space="preserve">Approved restraint is only applied as a last resort, with the least amount of force, after alternative interventions have been considered or attempted and determined inadequate. The decision to approve restraint for a consumer should be made: </w:t>
      </w:r>
      <w:r>
        <w:rPr>
          <w:sz w:val="20"/>
          <w:szCs w:val="20"/>
        </w:rPr>
        <w:br/>
        <w:t>(a) Only as a last resort to maintain the safety of consumers, service providers or others</w:t>
      </w:r>
      <w:proofErr w:type="gramStart"/>
      <w:r>
        <w:rPr>
          <w:sz w:val="20"/>
          <w:szCs w:val="20"/>
        </w:rPr>
        <w:t>;</w:t>
      </w:r>
      <w:proofErr w:type="gramEnd"/>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pStyle w:val="OutcomeDescription"/>
        <w:rPr>
          <w:lang w:eastAsia="en-NZ"/>
        </w:rPr>
      </w:pPr>
    </w:p>
    <w:p w:rsidR="00B873D1" w:rsidRDefault="00B873D1" w:rsidP="002B28C0">
      <w:pPr>
        <w:pStyle w:val="Heading1"/>
      </w:pPr>
      <w:r>
        <w:t>NZS 8134.3:2008: Health and Disability Services (Infection Prevention and Control) Standards</w:t>
      </w:r>
    </w:p>
    <w:p w:rsidR="00B873D1" w:rsidRPr="002B28C0" w:rsidRDefault="00B873D1" w:rsidP="002B28C0">
      <w:pPr>
        <w:pStyle w:val="Heading4"/>
        <w:rPr>
          <w:rStyle w:val="Heading4Char"/>
          <w:b/>
          <w:bCs/>
          <w:iCs/>
        </w:rPr>
      </w:pPr>
      <w:r w:rsidRPr="002B28C0">
        <w:lastRenderedPageBreak/>
        <w:t>Standard 3.5: Surveillance</w:t>
      </w:r>
      <w:r w:rsidRPr="002B28C0">
        <w:rPr>
          <w:rStyle w:val="Heading4Char"/>
          <w:b/>
          <w:bCs/>
          <w:iCs/>
        </w:rPr>
        <w:t xml:space="preserve"> (</w:t>
      </w:r>
      <w:proofErr w:type="gramStart"/>
      <w:r w:rsidRPr="002B28C0">
        <w:t>HDS(</w:t>
      </w:r>
      <w:proofErr w:type="gramEnd"/>
      <w:r w:rsidRPr="002B28C0">
        <w:t>IPC)S.2008:3.5)</w:t>
      </w:r>
    </w:p>
    <w:p w:rsidR="00B873D1" w:rsidRDefault="00B873D1" w:rsidP="002B28C0">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873D1" w:rsidRPr="000B4D2E" w:rsidRDefault="00B873D1" w:rsidP="002B28C0">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r>
              <w:rPr>
                <w:rFonts w:cs="Arial"/>
                <w:sz w:val="20"/>
                <w:szCs w:val="20"/>
              </w:rPr>
              <w:t xml:space="preserve">Infection monitoring is the responsibility of the IC coordinator.  The infection control policy describes routine monthly infection surveillance and reporting.  Responsibilities and assignments are described and documented.  The surveillance activities are appropriate to the acuity, risk and needs of the residents.  </w:t>
            </w:r>
            <w:r>
              <w:rPr>
                <w:rFonts w:cs="Arial"/>
                <w:sz w:val="20"/>
                <w:szCs w:val="20"/>
              </w:rPr>
              <w:br/>
              <w:t>The infection control coordinator enters infections on to the infection register and carries out a monthly analysis of the data.  The analysis is reported to the monthly quality meeting and benchmarked through the QPS system.  The infection control coordinator uses the information obtained through the surveillance of data to determine infection control education needs within the facility.</w:t>
            </w:r>
            <w:r>
              <w:rPr>
                <w:rFonts w:cs="Arial"/>
                <w:sz w:val="20"/>
                <w:szCs w:val="20"/>
              </w:rPr>
              <w:br/>
              <w:t>Internal audit of infection control is included in the annual programme and there is evidence that changes occur to improve service as a result of audits and surveillance.</w:t>
            </w:r>
            <w:r>
              <w:rPr>
                <w:rFonts w:cs="Arial"/>
                <w:sz w:val="20"/>
                <w:szCs w:val="20"/>
              </w:rPr>
              <w:br/>
              <w:t>An example includes increased eye infections resulted in documented plan to reduce infections with improved hygiene practices.  Handovers discussed hygiene with staff and there has been a reduction in eye infections.</w:t>
            </w:r>
            <w:r>
              <w:rPr>
                <w:rFonts w:cs="Arial"/>
                <w:sz w:val="20"/>
                <w:szCs w:val="20"/>
              </w:rPr>
              <w:br/>
              <w:t>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B873D1" w:rsidRDefault="00B873D1" w:rsidP="002B28C0">
      <w:pPr>
        <w:ind w:left="0"/>
        <w:rPr>
          <w:lang w:eastAsia="en-NZ"/>
        </w:rPr>
      </w:pPr>
    </w:p>
    <w:p w:rsidR="00B873D1" w:rsidRPr="00953E86" w:rsidRDefault="00B873D1" w:rsidP="002B28C0">
      <w:pPr>
        <w:pStyle w:val="Heading5"/>
      </w:pPr>
      <w:r>
        <w:t>Criterion 3.5.1</w:t>
      </w:r>
      <w:r w:rsidRPr="00953E86">
        <w:t xml:space="preserve"> (</w:t>
      </w:r>
      <w:proofErr w:type="gramStart"/>
      <w:r>
        <w:t>HDS(</w:t>
      </w:r>
      <w:proofErr w:type="gramEnd"/>
      <w:r>
        <w:t>IPC)S.2008:3.5.1</w:t>
      </w:r>
      <w:r w:rsidRPr="00953E86">
        <w:t>)</w:t>
      </w:r>
    </w:p>
    <w:p w:rsidR="00B873D1" w:rsidRDefault="00B873D1" w:rsidP="002B28C0">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873D1" w:rsidRDefault="00B873D1" w:rsidP="002B28C0">
      <w:pPr>
        <w:ind w:left="0"/>
        <w:rPr>
          <w:lang w:eastAsia="en-NZ"/>
        </w:rPr>
      </w:pPr>
    </w:p>
    <w:p w:rsidR="00B873D1" w:rsidRPr="002B28C0" w:rsidRDefault="00B873D1" w:rsidP="002B28C0">
      <w:pPr>
        <w:pStyle w:val="Heading5"/>
      </w:pPr>
      <w:r w:rsidRPr="002B28C0">
        <w:lastRenderedPageBreak/>
        <w:t>Criterion 3.5.7 (</w:t>
      </w:r>
      <w:proofErr w:type="gramStart"/>
      <w:r w:rsidRPr="002B28C0">
        <w:t>HDS(</w:t>
      </w:r>
      <w:proofErr w:type="gramEnd"/>
      <w:r w:rsidRPr="002B28C0">
        <w:t>IPC)S.2008:3.5.7)</w:t>
      </w:r>
    </w:p>
    <w:p w:rsidR="00B873D1" w:rsidRDefault="00B873D1" w:rsidP="002B28C0">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873D1" w:rsidTr="007807A8">
        <w:tc>
          <w:tcPr>
            <w:tcW w:w="15276" w:type="dxa"/>
            <w:tcBorders>
              <w:bottom w:val="single" w:sz="4" w:space="0" w:color="auto"/>
            </w:tcBorders>
            <w:vAlign w:val="center"/>
          </w:tcPr>
          <w:p w:rsidR="00B873D1" w:rsidRPr="00A6705A" w:rsidRDefault="00B873D1" w:rsidP="002B28C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Evidence:</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Finding:</w:t>
            </w:r>
          </w:p>
        </w:tc>
      </w:tr>
      <w:tr w:rsidR="00B873D1" w:rsidTr="007807A8">
        <w:trPr>
          <w:trHeight w:val="112"/>
        </w:trPr>
        <w:tc>
          <w:tcPr>
            <w:tcW w:w="15276" w:type="dxa"/>
            <w:tcBorders>
              <w:top w:val="nil"/>
              <w:bottom w:val="single" w:sz="4" w:space="0" w:color="auto"/>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tcBorders>
              <w:bottom w:val="nil"/>
            </w:tcBorders>
            <w:vAlign w:val="center"/>
          </w:tcPr>
          <w:p w:rsidR="00B873D1" w:rsidRPr="00A6705A" w:rsidRDefault="00B873D1" w:rsidP="002B28C0">
            <w:pPr>
              <w:keepNext/>
              <w:spacing w:before="60"/>
              <w:ind w:left="0"/>
              <w:rPr>
                <w:rFonts w:cs="Arial"/>
                <w:b/>
                <w:sz w:val="20"/>
                <w:szCs w:val="20"/>
              </w:rPr>
            </w:pPr>
            <w:r w:rsidRPr="00A6705A">
              <w:rPr>
                <w:rFonts w:cs="Arial"/>
                <w:b/>
                <w:sz w:val="20"/>
                <w:szCs w:val="20"/>
              </w:rPr>
              <w:t>Corrective Action:</w:t>
            </w:r>
          </w:p>
        </w:tc>
      </w:tr>
      <w:tr w:rsidR="00B873D1" w:rsidTr="007807A8">
        <w:trPr>
          <w:trHeight w:val="112"/>
        </w:trPr>
        <w:tc>
          <w:tcPr>
            <w:tcW w:w="15276" w:type="dxa"/>
            <w:tcBorders>
              <w:top w:val="nil"/>
            </w:tcBorders>
            <w:vAlign w:val="center"/>
          </w:tcPr>
          <w:p w:rsidR="00B873D1" w:rsidRPr="002C116C" w:rsidRDefault="00B873D1" w:rsidP="002B28C0">
            <w:pPr>
              <w:spacing w:before="60"/>
              <w:ind w:left="0"/>
              <w:rPr>
                <w:rFonts w:cs="Arial"/>
                <w:sz w:val="20"/>
                <w:szCs w:val="20"/>
              </w:rPr>
            </w:pPr>
          </w:p>
        </w:tc>
      </w:tr>
      <w:tr w:rsidR="00B873D1" w:rsidTr="007807A8">
        <w:trPr>
          <w:trHeight w:val="113"/>
        </w:trPr>
        <w:tc>
          <w:tcPr>
            <w:tcW w:w="15276" w:type="dxa"/>
            <w:vAlign w:val="center"/>
          </w:tcPr>
          <w:p w:rsidR="00B873D1" w:rsidRPr="00A6705A" w:rsidRDefault="00B873D1" w:rsidP="002B28C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2B28C0" w:rsidP="002B28C0">
      <w:pPr>
        <w:spacing w:before="240" w:after="0" w:line="276" w:lineRule="auto"/>
        <w:ind w:left="0"/>
        <w:rPr>
          <w:sz w:val="24"/>
        </w:rPr>
      </w:pPr>
    </w:p>
    <w:sectPr w:rsidR="008F484E" w:rsidSect="00B873D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96" w:rsidRDefault="00176356">
      <w:pPr>
        <w:spacing w:after="0"/>
      </w:pPr>
      <w:r>
        <w:separator/>
      </w:r>
    </w:p>
  </w:endnote>
  <w:endnote w:type="continuationSeparator" w:id="0">
    <w:p w:rsidR="00EC1D96" w:rsidRDefault="00176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96" w:rsidRDefault="00176356">
      <w:pPr>
        <w:spacing w:after="0"/>
      </w:pPr>
      <w:r>
        <w:separator/>
      </w:r>
    </w:p>
  </w:footnote>
  <w:footnote w:type="continuationSeparator" w:id="0">
    <w:p w:rsidR="00EC1D96" w:rsidRDefault="001763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0607AC0">
      <w:numFmt w:val="bullet"/>
      <w:lvlText w:val="-"/>
      <w:lvlJc w:val="left"/>
      <w:pPr>
        <w:tabs>
          <w:tab w:val="num" w:pos="717"/>
        </w:tabs>
        <w:ind w:left="717" w:hanging="360"/>
      </w:pPr>
      <w:rPr>
        <w:rFonts w:ascii="Calibri" w:eastAsia="Calibri" w:hAnsi="Calibri" w:cs="Times New Roman" w:hint="default"/>
      </w:rPr>
    </w:lvl>
    <w:lvl w:ilvl="1" w:tplc="7730C842" w:tentative="1">
      <w:start w:val="1"/>
      <w:numFmt w:val="bullet"/>
      <w:lvlText w:val="o"/>
      <w:lvlJc w:val="left"/>
      <w:pPr>
        <w:tabs>
          <w:tab w:val="num" w:pos="1437"/>
        </w:tabs>
        <w:ind w:left="1437" w:hanging="360"/>
      </w:pPr>
      <w:rPr>
        <w:rFonts w:ascii="Courier New" w:hAnsi="Courier New" w:cs="Courier New" w:hint="default"/>
      </w:rPr>
    </w:lvl>
    <w:lvl w:ilvl="2" w:tplc="4A1A164A" w:tentative="1">
      <w:start w:val="1"/>
      <w:numFmt w:val="bullet"/>
      <w:lvlText w:val=""/>
      <w:lvlJc w:val="left"/>
      <w:pPr>
        <w:tabs>
          <w:tab w:val="num" w:pos="2157"/>
        </w:tabs>
        <w:ind w:left="2157" w:hanging="360"/>
      </w:pPr>
      <w:rPr>
        <w:rFonts w:ascii="Wingdings" w:hAnsi="Wingdings" w:hint="default"/>
      </w:rPr>
    </w:lvl>
    <w:lvl w:ilvl="3" w:tplc="84A88DDA" w:tentative="1">
      <w:start w:val="1"/>
      <w:numFmt w:val="bullet"/>
      <w:lvlText w:val=""/>
      <w:lvlJc w:val="left"/>
      <w:pPr>
        <w:tabs>
          <w:tab w:val="num" w:pos="2877"/>
        </w:tabs>
        <w:ind w:left="2877" w:hanging="360"/>
      </w:pPr>
      <w:rPr>
        <w:rFonts w:ascii="Symbol" w:hAnsi="Symbol" w:hint="default"/>
      </w:rPr>
    </w:lvl>
    <w:lvl w:ilvl="4" w:tplc="5A501912" w:tentative="1">
      <w:start w:val="1"/>
      <w:numFmt w:val="bullet"/>
      <w:lvlText w:val="o"/>
      <w:lvlJc w:val="left"/>
      <w:pPr>
        <w:tabs>
          <w:tab w:val="num" w:pos="3597"/>
        </w:tabs>
        <w:ind w:left="3597" w:hanging="360"/>
      </w:pPr>
      <w:rPr>
        <w:rFonts w:ascii="Courier New" w:hAnsi="Courier New" w:cs="Courier New" w:hint="default"/>
      </w:rPr>
    </w:lvl>
    <w:lvl w:ilvl="5" w:tplc="08589990" w:tentative="1">
      <w:start w:val="1"/>
      <w:numFmt w:val="bullet"/>
      <w:lvlText w:val=""/>
      <w:lvlJc w:val="left"/>
      <w:pPr>
        <w:tabs>
          <w:tab w:val="num" w:pos="4317"/>
        </w:tabs>
        <w:ind w:left="4317" w:hanging="360"/>
      </w:pPr>
      <w:rPr>
        <w:rFonts w:ascii="Wingdings" w:hAnsi="Wingdings" w:hint="default"/>
      </w:rPr>
    </w:lvl>
    <w:lvl w:ilvl="6" w:tplc="D66464EE" w:tentative="1">
      <w:start w:val="1"/>
      <w:numFmt w:val="bullet"/>
      <w:lvlText w:val=""/>
      <w:lvlJc w:val="left"/>
      <w:pPr>
        <w:tabs>
          <w:tab w:val="num" w:pos="5037"/>
        </w:tabs>
        <w:ind w:left="5037" w:hanging="360"/>
      </w:pPr>
      <w:rPr>
        <w:rFonts w:ascii="Symbol" w:hAnsi="Symbol" w:hint="default"/>
      </w:rPr>
    </w:lvl>
    <w:lvl w:ilvl="7" w:tplc="72A80A76" w:tentative="1">
      <w:start w:val="1"/>
      <w:numFmt w:val="bullet"/>
      <w:lvlText w:val="o"/>
      <w:lvlJc w:val="left"/>
      <w:pPr>
        <w:tabs>
          <w:tab w:val="num" w:pos="5757"/>
        </w:tabs>
        <w:ind w:left="5757" w:hanging="360"/>
      </w:pPr>
      <w:rPr>
        <w:rFonts w:ascii="Courier New" w:hAnsi="Courier New" w:cs="Courier New" w:hint="default"/>
      </w:rPr>
    </w:lvl>
    <w:lvl w:ilvl="8" w:tplc="AF0CD0C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9164FD0">
      <w:start w:val="1"/>
      <w:numFmt w:val="bullet"/>
      <w:lvlText w:val=""/>
      <w:lvlJc w:val="left"/>
      <w:pPr>
        <w:ind w:left="360" w:hanging="360"/>
      </w:pPr>
      <w:rPr>
        <w:rFonts w:ascii="Symbol" w:hAnsi="Symbol" w:hint="default"/>
      </w:rPr>
    </w:lvl>
    <w:lvl w:ilvl="1" w:tplc="43741002" w:tentative="1">
      <w:start w:val="1"/>
      <w:numFmt w:val="bullet"/>
      <w:lvlText w:val="o"/>
      <w:lvlJc w:val="left"/>
      <w:pPr>
        <w:ind w:left="1080" w:hanging="360"/>
      </w:pPr>
      <w:rPr>
        <w:rFonts w:ascii="Courier New" w:hAnsi="Courier New" w:cs="Courier New" w:hint="default"/>
      </w:rPr>
    </w:lvl>
    <w:lvl w:ilvl="2" w:tplc="70BA24DE" w:tentative="1">
      <w:start w:val="1"/>
      <w:numFmt w:val="bullet"/>
      <w:lvlText w:val=""/>
      <w:lvlJc w:val="left"/>
      <w:pPr>
        <w:ind w:left="1800" w:hanging="360"/>
      </w:pPr>
      <w:rPr>
        <w:rFonts w:ascii="Wingdings" w:hAnsi="Wingdings" w:hint="default"/>
      </w:rPr>
    </w:lvl>
    <w:lvl w:ilvl="3" w:tplc="A89E6A4E" w:tentative="1">
      <w:start w:val="1"/>
      <w:numFmt w:val="bullet"/>
      <w:lvlText w:val=""/>
      <w:lvlJc w:val="left"/>
      <w:pPr>
        <w:ind w:left="2520" w:hanging="360"/>
      </w:pPr>
      <w:rPr>
        <w:rFonts w:ascii="Symbol" w:hAnsi="Symbol" w:hint="default"/>
      </w:rPr>
    </w:lvl>
    <w:lvl w:ilvl="4" w:tplc="B45EF544" w:tentative="1">
      <w:start w:val="1"/>
      <w:numFmt w:val="bullet"/>
      <w:lvlText w:val="o"/>
      <w:lvlJc w:val="left"/>
      <w:pPr>
        <w:ind w:left="3240" w:hanging="360"/>
      </w:pPr>
      <w:rPr>
        <w:rFonts w:ascii="Courier New" w:hAnsi="Courier New" w:cs="Courier New" w:hint="default"/>
      </w:rPr>
    </w:lvl>
    <w:lvl w:ilvl="5" w:tplc="F6A0F46E" w:tentative="1">
      <w:start w:val="1"/>
      <w:numFmt w:val="bullet"/>
      <w:lvlText w:val=""/>
      <w:lvlJc w:val="left"/>
      <w:pPr>
        <w:ind w:left="3960" w:hanging="360"/>
      </w:pPr>
      <w:rPr>
        <w:rFonts w:ascii="Wingdings" w:hAnsi="Wingdings" w:hint="default"/>
      </w:rPr>
    </w:lvl>
    <w:lvl w:ilvl="6" w:tplc="E752FAB4" w:tentative="1">
      <w:start w:val="1"/>
      <w:numFmt w:val="bullet"/>
      <w:lvlText w:val=""/>
      <w:lvlJc w:val="left"/>
      <w:pPr>
        <w:ind w:left="4680" w:hanging="360"/>
      </w:pPr>
      <w:rPr>
        <w:rFonts w:ascii="Symbol" w:hAnsi="Symbol" w:hint="default"/>
      </w:rPr>
    </w:lvl>
    <w:lvl w:ilvl="7" w:tplc="708060DE" w:tentative="1">
      <w:start w:val="1"/>
      <w:numFmt w:val="bullet"/>
      <w:lvlText w:val="o"/>
      <w:lvlJc w:val="left"/>
      <w:pPr>
        <w:ind w:left="5400" w:hanging="360"/>
      </w:pPr>
      <w:rPr>
        <w:rFonts w:ascii="Courier New" w:hAnsi="Courier New" w:cs="Courier New" w:hint="default"/>
      </w:rPr>
    </w:lvl>
    <w:lvl w:ilvl="8" w:tplc="92C060E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5B6FC3C">
      <w:start w:val="1"/>
      <w:numFmt w:val="bullet"/>
      <w:lvlText w:val=""/>
      <w:lvlJc w:val="left"/>
      <w:pPr>
        <w:ind w:left="1077" w:hanging="360"/>
      </w:pPr>
      <w:rPr>
        <w:rFonts w:ascii="Symbol" w:hAnsi="Symbol" w:hint="default"/>
      </w:rPr>
    </w:lvl>
    <w:lvl w:ilvl="1" w:tplc="1AA443C0" w:tentative="1">
      <w:start w:val="1"/>
      <w:numFmt w:val="bullet"/>
      <w:lvlText w:val="o"/>
      <w:lvlJc w:val="left"/>
      <w:pPr>
        <w:ind w:left="1797" w:hanging="360"/>
      </w:pPr>
      <w:rPr>
        <w:rFonts w:ascii="Courier New" w:hAnsi="Courier New" w:cs="Courier New" w:hint="default"/>
      </w:rPr>
    </w:lvl>
    <w:lvl w:ilvl="2" w:tplc="8C14411C" w:tentative="1">
      <w:start w:val="1"/>
      <w:numFmt w:val="bullet"/>
      <w:lvlText w:val=""/>
      <w:lvlJc w:val="left"/>
      <w:pPr>
        <w:ind w:left="2517" w:hanging="360"/>
      </w:pPr>
      <w:rPr>
        <w:rFonts w:ascii="Wingdings" w:hAnsi="Wingdings" w:hint="default"/>
      </w:rPr>
    </w:lvl>
    <w:lvl w:ilvl="3" w:tplc="2B7EC5E2" w:tentative="1">
      <w:start w:val="1"/>
      <w:numFmt w:val="bullet"/>
      <w:lvlText w:val=""/>
      <w:lvlJc w:val="left"/>
      <w:pPr>
        <w:ind w:left="3237" w:hanging="360"/>
      </w:pPr>
      <w:rPr>
        <w:rFonts w:ascii="Symbol" w:hAnsi="Symbol" w:hint="default"/>
      </w:rPr>
    </w:lvl>
    <w:lvl w:ilvl="4" w:tplc="0B529FC6" w:tentative="1">
      <w:start w:val="1"/>
      <w:numFmt w:val="bullet"/>
      <w:lvlText w:val="o"/>
      <w:lvlJc w:val="left"/>
      <w:pPr>
        <w:ind w:left="3957" w:hanging="360"/>
      </w:pPr>
      <w:rPr>
        <w:rFonts w:ascii="Courier New" w:hAnsi="Courier New" w:cs="Courier New" w:hint="default"/>
      </w:rPr>
    </w:lvl>
    <w:lvl w:ilvl="5" w:tplc="DF96068C" w:tentative="1">
      <w:start w:val="1"/>
      <w:numFmt w:val="bullet"/>
      <w:lvlText w:val=""/>
      <w:lvlJc w:val="left"/>
      <w:pPr>
        <w:ind w:left="4677" w:hanging="360"/>
      </w:pPr>
      <w:rPr>
        <w:rFonts w:ascii="Wingdings" w:hAnsi="Wingdings" w:hint="default"/>
      </w:rPr>
    </w:lvl>
    <w:lvl w:ilvl="6" w:tplc="88246852" w:tentative="1">
      <w:start w:val="1"/>
      <w:numFmt w:val="bullet"/>
      <w:lvlText w:val=""/>
      <w:lvlJc w:val="left"/>
      <w:pPr>
        <w:ind w:left="5397" w:hanging="360"/>
      </w:pPr>
      <w:rPr>
        <w:rFonts w:ascii="Symbol" w:hAnsi="Symbol" w:hint="default"/>
      </w:rPr>
    </w:lvl>
    <w:lvl w:ilvl="7" w:tplc="B0B46B04" w:tentative="1">
      <w:start w:val="1"/>
      <w:numFmt w:val="bullet"/>
      <w:lvlText w:val="o"/>
      <w:lvlJc w:val="left"/>
      <w:pPr>
        <w:ind w:left="6117" w:hanging="360"/>
      </w:pPr>
      <w:rPr>
        <w:rFonts w:ascii="Courier New" w:hAnsi="Courier New" w:cs="Courier New" w:hint="default"/>
      </w:rPr>
    </w:lvl>
    <w:lvl w:ilvl="8" w:tplc="01D82E5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AE61968">
      <w:start w:val="1"/>
      <w:numFmt w:val="bullet"/>
      <w:lvlText w:val=""/>
      <w:lvlJc w:val="left"/>
      <w:pPr>
        <w:ind w:left="1077" w:hanging="360"/>
      </w:pPr>
      <w:rPr>
        <w:rFonts w:ascii="Symbol" w:hAnsi="Symbol" w:hint="default"/>
      </w:rPr>
    </w:lvl>
    <w:lvl w:ilvl="1" w:tplc="3370C224" w:tentative="1">
      <w:start w:val="1"/>
      <w:numFmt w:val="bullet"/>
      <w:lvlText w:val="o"/>
      <w:lvlJc w:val="left"/>
      <w:pPr>
        <w:ind w:left="1797" w:hanging="360"/>
      </w:pPr>
      <w:rPr>
        <w:rFonts w:ascii="Courier New" w:hAnsi="Courier New" w:cs="Courier New" w:hint="default"/>
      </w:rPr>
    </w:lvl>
    <w:lvl w:ilvl="2" w:tplc="64C8D01C" w:tentative="1">
      <w:start w:val="1"/>
      <w:numFmt w:val="bullet"/>
      <w:lvlText w:val=""/>
      <w:lvlJc w:val="left"/>
      <w:pPr>
        <w:ind w:left="2517" w:hanging="360"/>
      </w:pPr>
      <w:rPr>
        <w:rFonts w:ascii="Wingdings" w:hAnsi="Wingdings" w:hint="default"/>
      </w:rPr>
    </w:lvl>
    <w:lvl w:ilvl="3" w:tplc="38100EA2" w:tentative="1">
      <w:start w:val="1"/>
      <w:numFmt w:val="bullet"/>
      <w:lvlText w:val=""/>
      <w:lvlJc w:val="left"/>
      <w:pPr>
        <w:ind w:left="3237" w:hanging="360"/>
      </w:pPr>
      <w:rPr>
        <w:rFonts w:ascii="Symbol" w:hAnsi="Symbol" w:hint="default"/>
      </w:rPr>
    </w:lvl>
    <w:lvl w:ilvl="4" w:tplc="9D4E60AA" w:tentative="1">
      <w:start w:val="1"/>
      <w:numFmt w:val="bullet"/>
      <w:lvlText w:val="o"/>
      <w:lvlJc w:val="left"/>
      <w:pPr>
        <w:ind w:left="3957" w:hanging="360"/>
      </w:pPr>
      <w:rPr>
        <w:rFonts w:ascii="Courier New" w:hAnsi="Courier New" w:cs="Courier New" w:hint="default"/>
      </w:rPr>
    </w:lvl>
    <w:lvl w:ilvl="5" w:tplc="C9289782" w:tentative="1">
      <w:start w:val="1"/>
      <w:numFmt w:val="bullet"/>
      <w:lvlText w:val=""/>
      <w:lvlJc w:val="left"/>
      <w:pPr>
        <w:ind w:left="4677" w:hanging="360"/>
      </w:pPr>
      <w:rPr>
        <w:rFonts w:ascii="Wingdings" w:hAnsi="Wingdings" w:hint="default"/>
      </w:rPr>
    </w:lvl>
    <w:lvl w:ilvl="6" w:tplc="F9C0C496" w:tentative="1">
      <w:start w:val="1"/>
      <w:numFmt w:val="bullet"/>
      <w:lvlText w:val=""/>
      <w:lvlJc w:val="left"/>
      <w:pPr>
        <w:ind w:left="5397" w:hanging="360"/>
      </w:pPr>
      <w:rPr>
        <w:rFonts w:ascii="Symbol" w:hAnsi="Symbol" w:hint="default"/>
      </w:rPr>
    </w:lvl>
    <w:lvl w:ilvl="7" w:tplc="5C8E3250" w:tentative="1">
      <w:start w:val="1"/>
      <w:numFmt w:val="bullet"/>
      <w:lvlText w:val="o"/>
      <w:lvlJc w:val="left"/>
      <w:pPr>
        <w:ind w:left="6117" w:hanging="360"/>
      </w:pPr>
      <w:rPr>
        <w:rFonts w:ascii="Courier New" w:hAnsi="Courier New" w:cs="Courier New" w:hint="default"/>
      </w:rPr>
    </w:lvl>
    <w:lvl w:ilvl="8" w:tplc="AF5275A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5967A92">
      <w:start w:val="1"/>
      <w:numFmt w:val="bullet"/>
      <w:lvlText w:val="–"/>
      <w:lvlJc w:val="left"/>
      <w:pPr>
        <w:tabs>
          <w:tab w:val="num" w:pos="720"/>
        </w:tabs>
        <w:ind w:left="720" w:hanging="360"/>
      </w:pPr>
      <w:rPr>
        <w:rFonts w:ascii="Times New Roman" w:hAnsi="Times New Roman" w:hint="default"/>
      </w:rPr>
    </w:lvl>
    <w:lvl w:ilvl="1" w:tplc="B7A85AE0">
      <w:start w:val="1"/>
      <w:numFmt w:val="bullet"/>
      <w:lvlText w:val="–"/>
      <w:lvlJc w:val="left"/>
      <w:pPr>
        <w:tabs>
          <w:tab w:val="num" w:pos="1440"/>
        </w:tabs>
        <w:ind w:left="1440" w:hanging="360"/>
      </w:pPr>
      <w:rPr>
        <w:rFonts w:ascii="Times New Roman" w:hAnsi="Times New Roman" w:hint="default"/>
      </w:rPr>
    </w:lvl>
    <w:lvl w:ilvl="2" w:tplc="DD7C9BFE" w:tentative="1">
      <w:start w:val="1"/>
      <w:numFmt w:val="bullet"/>
      <w:lvlText w:val="–"/>
      <w:lvlJc w:val="left"/>
      <w:pPr>
        <w:tabs>
          <w:tab w:val="num" w:pos="2160"/>
        </w:tabs>
        <w:ind w:left="2160" w:hanging="360"/>
      </w:pPr>
      <w:rPr>
        <w:rFonts w:ascii="Times New Roman" w:hAnsi="Times New Roman" w:hint="default"/>
      </w:rPr>
    </w:lvl>
    <w:lvl w:ilvl="3" w:tplc="0F6CF5F8" w:tentative="1">
      <w:start w:val="1"/>
      <w:numFmt w:val="bullet"/>
      <w:lvlText w:val="–"/>
      <w:lvlJc w:val="left"/>
      <w:pPr>
        <w:tabs>
          <w:tab w:val="num" w:pos="2880"/>
        </w:tabs>
        <w:ind w:left="2880" w:hanging="360"/>
      </w:pPr>
      <w:rPr>
        <w:rFonts w:ascii="Times New Roman" w:hAnsi="Times New Roman" w:hint="default"/>
      </w:rPr>
    </w:lvl>
    <w:lvl w:ilvl="4" w:tplc="D03AC6F0" w:tentative="1">
      <w:start w:val="1"/>
      <w:numFmt w:val="bullet"/>
      <w:lvlText w:val="–"/>
      <w:lvlJc w:val="left"/>
      <w:pPr>
        <w:tabs>
          <w:tab w:val="num" w:pos="3600"/>
        </w:tabs>
        <w:ind w:left="3600" w:hanging="360"/>
      </w:pPr>
      <w:rPr>
        <w:rFonts w:ascii="Times New Roman" w:hAnsi="Times New Roman" w:hint="default"/>
      </w:rPr>
    </w:lvl>
    <w:lvl w:ilvl="5" w:tplc="9F7CFF70" w:tentative="1">
      <w:start w:val="1"/>
      <w:numFmt w:val="bullet"/>
      <w:lvlText w:val="–"/>
      <w:lvlJc w:val="left"/>
      <w:pPr>
        <w:tabs>
          <w:tab w:val="num" w:pos="4320"/>
        </w:tabs>
        <w:ind w:left="4320" w:hanging="360"/>
      </w:pPr>
      <w:rPr>
        <w:rFonts w:ascii="Times New Roman" w:hAnsi="Times New Roman" w:hint="default"/>
      </w:rPr>
    </w:lvl>
    <w:lvl w:ilvl="6" w:tplc="0B16AE0C" w:tentative="1">
      <w:start w:val="1"/>
      <w:numFmt w:val="bullet"/>
      <w:lvlText w:val="–"/>
      <w:lvlJc w:val="left"/>
      <w:pPr>
        <w:tabs>
          <w:tab w:val="num" w:pos="5040"/>
        </w:tabs>
        <w:ind w:left="5040" w:hanging="360"/>
      </w:pPr>
      <w:rPr>
        <w:rFonts w:ascii="Times New Roman" w:hAnsi="Times New Roman" w:hint="default"/>
      </w:rPr>
    </w:lvl>
    <w:lvl w:ilvl="7" w:tplc="994A5978" w:tentative="1">
      <w:start w:val="1"/>
      <w:numFmt w:val="bullet"/>
      <w:lvlText w:val="–"/>
      <w:lvlJc w:val="left"/>
      <w:pPr>
        <w:tabs>
          <w:tab w:val="num" w:pos="5760"/>
        </w:tabs>
        <w:ind w:left="5760" w:hanging="360"/>
      </w:pPr>
      <w:rPr>
        <w:rFonts w:ascii="Times New Roman" w:hAnsi="Times New Roman" w:hint="default"/>
      </w:rPr>
    </w:lvl>
    <w:lvl w:ilvl="8" w:tplc="D8502A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F36D944">
      <w:start w:val="1"/>
      <w:numFmt w:val="bullet"/>
      <w:lvlText w:val=""/>
      <w:lvlJc w:val="left"/>
      <w:pPr>
        <w:ind w:left="1080" w:hanging="360"/>
      </w:pPr>
      <w:rPr>
        <w:rFonts w:ascii="Symbol" w:hAnsi="Symbol" w:hint="default"/>
      </w:rPr>
    </w:lvl>
    <w:lvl w:ilvl="1" w:tplc="A2ECE982" w:tentative="1">
      <w:start w:val="1"/>
      <w:numFmt w:val="bullet"/>
      <w:lvlText w:val="o"/>
      <w:lvlJc w:val="left"/>
      <w:pPr>
        <w:ind w:left="1800" w:hanging="360"/>
      </w:pPr>
      <w:rPr>
        <w:rFonts w:ascii="Courier New" w:hAnsi="Courier New" w:cs="Courier New" w:hint="default"/>
      </w:rPr>
    </w:lvl>
    <w:lvl w:ilvl="2" w:tplc="DFEABE16" w:tentative="1">
      <w:start w:val="1"/>
      <w:numFmt w:val="bullet"/>
      <w:lvlText w:val=""/>
      <w:lvlJc w:val="left"/>
      <w:pPr>
        <w:ind w:left="2520" w:hanging="360"/>
      </w:pPr>
      <w:rPr>
        <w:rFonts w:ascii="Wingdings" w:hAnsi="Wingdings" w:hint="default"/>
      </w:rPr>
    </w:lvl>
    <w:lvl w:ilvl="3" w:tplc="04D48E50" w:tentative="1">
      <w:start w:val="1"/>
      <w:numFmt w:val="bullet"/>
      <w:lvlText w:val=""/>
      <w:lvlJc w:val="left"/>
      <w:pPr>
        <w:ind w:left="3240" w:hanging="360"/>
      </w:pPr>
      <w:rPr>
        <w:rFonts w:ascii="Symbol" w:hAnsi="Symbol" w:hint="default"/>
      </w:rPr>
    </w:lvl>
    <w:lvl w:ilvl="4" w:tplc="22E89344" w:tentative="1">
      <w:start w:val="1"/>
      <w:numFmt w:val="bullet"/>
      <w:lvlText w:val="o"/>
      <w:lvlJc w:val="left"/>
      <w:pPr>
        <w:ind w:left="3960" w:hanging="360"/>
      </w:pPr>
      <w:rPr>
        <w:rFonts w:ascii="Courier New" w:hAnsi="Courier New" w:cs="Courier New" w:hint="default"/>
      </w:rPr>
    </w:lvl>
    <w:lvl w:ilvl="5" w:tplc="1CD0CAF8" w:tentative="1">
      <w:start w:val="1"/>
      <w:numFmt w:val="bullet"/>
      <w:lvlText w:val=""/>
      <w:lvlJc w:val="left"/>
      <w:pPr>
        <w:ind w:left="4680" w:hanging="360"/>
      </w:pPr>
      <w:rPr>
        <w:rFonts w:ascii="Wingdings" w:hAnsi="Wingdings" w:hint="default"/>
      </w:rPr>
    </w:lvl>
    <w:lvl w:ilvl="6" w:tplc="2B26B634" w:tentative="1">
      <w:start w:val="1"/>
      <w:numFmt w:val="bullet"/>
      <w:lvlText w:val=""/>
      <w:lvlJc w:val="left"/>
      <w:pPr>
        <w:ind w:left="5400" w:hanging="360"/>
      </w:pPr>
      <w:rPr>
        <w:rFonts w:ascii="Symbol" w:hAnsi="Symbol" w:hint="default"/>
      </w:rPr>
    </w:lvl>
    <w:lvl w:ilvl="7" w:tplc="8A9ABA04" w:tentative="1">
      <w:start w:val="1"/>
      <w:numFmt w:val="bullet"/>
      <w:lvlText w:val="o"/>
      <w:lvlJc w:val="left"/>
      <w:pPr>
        <w:ind w:left="6120" w:hanging="360"/>
      </w:pPr>
      <w:rPr>
        <w:rFonts w:ascii="Courier New" w:hAnsi="Courier New" w:cs="Courier New" w:hint="default"/>
      </w:rPr>
    </w:lvl>
    <w:lvl w:ilvl="8" w:tplc="DE2A7DC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FECF1E0">
      <w:start w:val="1"/>
      <w:numFmt w:val="bullet"/>
      <w:lvlText w:val=""/>
      <w:lvlJc w:val="left"/>
      <w:pPr>
        <w:tabs>
          <w:tab w:val="num" w:pos="360"/>
        </w:tabs>
        <w:ind w:left="360" w:hanging="360"/>
      </w:pPr>
      <w:rPr>
        <w:rFonts w:ascii="Symbol" w:hAnsi="Symbol" w:hint="default"/>
      </w:rPr>
    </w:lvl>
    <w:lvl w:ilvl="1" w:tplc="B2669E66" w:tentative="1">
      <w:start w:val="1"/>
      <w:numFmt w:val="bullet"/>
      <w:lvlText w:val="o"/>
      <w:lvlJc w:val="left"/>
      <w:pPr>
        <w:tabs>
          <w:tab w:val="num" w:pos="1080"/>
        </w:tabs>
        <w:ind w:left="1080" w:hanging="360"/>
      </w:pPr>
      <w:rPr>
        <w:rFonts w:ascii="Courier New" w:hAnsi="Courier New" w:cs="Courier New" w:hint="default"/>
      </w:rPr>
    </w:lvl>
    <w:lvl w:ilvl="2" w:tplc="5CD4ACDA" w:tentative="1">
      <w:start w:val="1"/>
      <w:numFmt w:val="bullet"/>
      <w:lvlText w:val=""/>
      <w:lvlJc w:val="left"/>
      <w:pPr>
        <w:tabs>
          <w:tab w:val="num" w:pos="1800"/>
        </w:tabs>
        <w:ind w:left="1800" w:hanging="360"/>
      </w:pPr>
      <w:rPr>
        <w:rFonts w:ascii="Wingdings" w:hAnsi="Wingdings" w:hint="default"/>
      </w:rPr>
    </w:lvl>
    <w:lvl w:ilvl="3" w:tplc="A04069D0" w:tentative="1">
      <w:start w:val="1"/>
      <w:numFmt w:val="bullet"/>
      <w:lvlText w:val=""/>
      <w:lvlJc w:val="left"/>
      <w:pPr>
        <w:tabs>
          <w:tab w:val="num" w:pos="2520"/>
        </w:tabs>
        <w:ind w:left="2520" w:hanging="360"/>
      </w:pPr>
      <w:rPr>
        <w:rFonts w:ascii="Symbol" w:hAnsi="Symbol" w:hint="default"/>
      </w:rPr>
    </w:lvl>
    <w:lvl w:ilvl="4" w:tplc="F2AEC15A" w:tentative="1">
      <w:start w:val="1"/>
      <w:numFmt w:val="bullet"/>
      <w:lvlText w:val="o"/>
      <w:lvlJc w:val="left"/>
      <w:pPr>
        <w:tabs>
          <w:tab w:val="num" w:pos="3240"/>
        </w:tabs>
        <w:ind w:left="3240" w:hanging="360"/>
      </w:pPr>
      <w:rPr>
        <w:rFonts w:ascii="Courier New" w:hAnsi="Courier New" w:cs="Courier New" w:hint="default"/>
      </w:rPr>
    </w:lvl>
    <w:lvl w:ilvl="5" w:tplc="173E235C" w:tentative="1">
      <w:start w:val="1"/>
      <w:numFmt w:val="bullet"/>
      <w:lvlText w:val=""/>
      <w:lvlJc w:val="left"/>
      <w:pPr>
        <w:tabs>
          <w:tab w:val="num" w:pos="3960"/>
        </w:tabs>
        <w:ind w:left="3960" w:hanging="360"/>
      </w:pPr>
      <w:rPr>
        <w:rFonts w:ascii="Wingdings" w:hAnsi="Wingdings" w:hint="default"/>
      </w:rPr>
    </w:lvl>
    <w:lvl w:ilvl="6" w:tplc="DE90BCFA" w:tentative="1">
      <w:start w:val="1"/>
      <w:numFmt w:val="bullet"/>
      <w:lvlText w:val=""/>
      <w:lvlJc w:val="left"/>
      <w:pPr>
        <w:tabs>
          <w:tab w:val="num" w:pos="4680"/>
        </w:tabs>
        <w:ind w:left="4680" w:hanging="360"/>
      </w:pPr>
      <w:rPr>
        <w:rFonts w:ascii="Symbol" w:hAnsi="Symbol" w:hint="default"/>
      </w:rPr>
    </w:lvl>
    <w:lvl w:ilvl="7" w:tplc="789C8412" w:tentative="1">
      <w:start w:val="1"/>
      <w:numFmt w:val="bullet"/>
      <w:lvlText w:val="o"/>
      <w:lvlJc w:val="left"/>
      <w:pPr>
        <w:tabs>
          <w:tab w:val="num" w:pos="5400"/>
        </w:tabs>
        <w:ind w:left="5400" w:hanging="360"/>
      </w:pPr>
      <w:rPr>
        <w:rFonts w:ascii="Courier New" w:hAnsi="Courier New" w:cs="Courier New" w:hint="default"/>
      </w:rPr>
    </w:lvl>
    <w:lvl w:ilvl="8" w:tplc="2B6421F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BA49CF0">
      <w:start w:val="5"/>
      <w:numFmt w:val="bullet"/>
      <w:lvlText w:val="-"/>
      <w:lvlJc w:val="left"/>
      <w:pPr>
        <w:ind w:left="717" w:hanging="360"/>
      </w:pPr>
      <w:rPr>
        <w:rFonts w:ascii="Calibri" w:eastAsia="Calibri" w:hAnsi="Calibri" w:cs="Times New Roman" w:hint="default"/>
      </w:rPr>
    </w:lvl>
    <w:lvl w:ilvl="1" w:tplc="27A2EA60" w:tentative="1">
      <w:start w:val="1"/>
      <w:numFmt w:val="bullet"/>
      <w:lvlText w:val="o"/>
      <w:lvlJc w:val="left"/>
      <w:pPr>
        <w:ind w:left="1437" w:hanging="360"/>
      </w:pPr>
      <w:rPr>
        <w:rFonts w:ascii="Courier New" w:hAnsi="Courier New" w:cs="Courier New" w:hint="default"/>
      </w:rPr>
    </w:lvl>
    <w:lvl w:ilvl="2" w:tplc="27F2D738" w:tentative="1">
      <w:start w:val="1"/>
      <w:numFmt w:val="bullet"/>
      <w:lvlText w:val=""/>
      <w:lvlJc w:val="left"/>
      <w:pPr>
        <w:ind w:left="2157" w:hanging="360"/>
      </w:pPr>
      <w:rPr>
        <w:rFonts w:ascii="Wingdings" w:hAnsi="Wingdings" w:hint="default"/>
      </w:rPr>
    </w:lvl>
    <w:lvl w:ilvl="3" w:tplc="1EE0C04A" w:tentative="1">
      <w:start w:val="1"/>
      <w:numFmt w:val="bullet"/>
      <w:lvlText w:val=""/>
      <w:lvlJc w:val="left"/>
      <w:pPr>
        <w:ind w:left="2877" w:hanging="360"/>
      </w:pPr>
      <w:rPr>
        <w:rFonts w:ascii="Symbol" w:hAnsi="Symbol" w:hint="default"/>
      </w:rPr>
    </w:lvl>
    <w:lvl w:ilvl="4" w:tplc="471ED506" w:tentative="1">
      <w:start w:val="1"/>
      <w:numFmt w:val="bullet"/>
      <w:lvlText w:val="o"/>
      <w:lvlJc w:val="left"/>
      <w:pPr>
        <w:ind w:left="3597" w:hanging="360"/>
      </w:pPr>
      <w:rPr>
        <w:rFonts w:ascii="Courier New" w:hAnsi="Courier New" w:cs="Courier New" w:hint="default"/>
      </w:rPr>
    </w:lvl>
    <w:lvl w:ilvl="5" w:tplc="D8E0A2D8" w:tentative="1">
      <w:start w:val="1"/>
      <w:numFmt w:val="bullet"/>
      <w:lvlText w:val=""/>
      <w:lvlJc w:val="left"/>
      <w:pPr>
        <w:ind w:left="4317" w:hanging="360"/>
      </w:pPr>
      <w:rPr>
        <w:rFonts w:ascii="Wingdings" w:hAnsi="Wingdings" w:hint="default"/>
      </w:rPr>
    </w:lvl>
    <w:lvl w:ilvl="6" w:tplc="C95A0EFC" w:tentative="1">
      <w:start w:val="1"/>
      <w:numFmt w:val="bullet"/>
      <w:lvlText w:val=""/>
      <w:lvlJc w:val="left"/>
      <w:pPr>
        <w:ind w:left="5037" w:hanging="360"/>
      </w:pPr>
      <w:rPr>
        <w:rFonts w:ascii="Symbol" w:hAnsi="Symbol" w:hint="default"/>
      </w:rPr>
    </w:lvl>
    <w:lvl w:ilvl="7" w:tplc="3C981F2A" w:tentative="1">
      <w:start w:val="1"/>
      <w:numFmt w:val="bullet"/>
      <w:lvlText w:val="o"/>
      <w:lvlJc w:val="left"/>
      <w:pPr>
        <w:ind w:left="5757" w:hanging="360"/>
      </w:pPr>
      <w:rPr>
        <w:rFonts w:ascii="Courier New" w:hAnsi="Courier New" w:cs="Courier New" w:hint="default"/>
      </w:rPr>
    </w:lvl>
    <w:lvl w:ilvl="8" w:tplc="0040EC5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30A3222">
      <w:start w:val="1"/>
      <w:numFmt w:val="bullet"/>
      <w:lvlText w:val=""/>
      <w:lvlJc w:val="left"/>
      <w:pPr>
        <w:tabs>
          <w:tab w:val="num" w:pos="360"/>
        </w:tabs>
        <w:ind w:left="360" w:hanging="360"/>
      </w:pPr>
      <w:rPr>
        <w:rFonts w:ascii="Symbol" w:hAnsi="Symbol" w:hint="default"/>
      </w:rPr>
    </w:lvl>
    <w:lvl w:ilvl="1" w:tplc="D0364036" w:tentative="1">
      <w:start w:val="1"/>
      <w:numFmt w:val="bullet"/>
      <w:lvlText w:val="o"/>
      <w:lvlJc w:val="left"/>
      <w:pPr>
        <w:tabs>
          <w:tab w:val="num" w:pos="1080"/>
        </w:tabs>
        <w:ind w:left="1080" w:hanging="360"/>
      </w:pPr>
      <w:rPr>
        <w:rFonts w:ascii="Courier New" w:hAnsi="Courier New" w:cs="Courier New" w:hint="default"/>
      </w:rPr>
    </w:lvl>
    <w:lvl w:ilvl="2" w:tplc="ADB0E3B2" w:tentative="1">
      <w:start w:val="1"/>
      <w:numFmt w:val="bullet"/>
      <w:lvlText w:val=""/>
      <w:lvlJc w:val="left"/>
      <w:pPr>
        <w:tabs>
          <w:tab w:val="num" w:pos="1800"/>
        </w:tabs>
        <w:ind w:left="1800" w:hanging="360"/>
      </w:pPr>
      <w:rPr>
        <w:rFonts w:ascii="Wingdings" w:hAnsi="Wingdings" w:hint="default"/>
      </w:rPr>
    </w:lvl>
    <w:lvl w:ilvl="3" w:tplc="AD70316E" w:tentative="1">
      <w:start w:val="1"/>
      <w:numFmt w:val="bullet"/>
      <w:lvlText w:val=""/>
      <w:lvlJc w:val="left"/>
      <w:pPr>
        <w:tabs>
          <w:tab w:val="num" w:pos="2520"/>
        </w:tabs>
        <w:ind w:left="2520" w:hanging="360"/>
      </w:pPr>
      <w:rPr>
        <w:rFonts w:ascii="Symbol" w:hAnsi="Symbol" w:hint="default"/>
      </w:rPr>
    </w:lvl>
    <w:lvl w:ilvl="4" w:tplc="BD5AD9B4" w:tentative="1">
      <w:start w:val="1"/>
      <w:numFmt w:val="bullet"/>
      <w:lvlText w:val="o"/>
      <w:lvlJc w:val="left"/>
      <w:pPr>
        <w:tabs>
          <w:tab w:val="num" w:pos="3240"/>
        </w:tabs>
        <w:ind w:left="3240" w:hanging="360"/>
      </w:pPr>
      <w:rPr>
        <w:rFonts w:ascii="Courier New" w:hAnsi="Courier New" w:cs="Courier New" w:hint="default"/>
      </w:rPr>
    </w:lvl>
    <w:lvl w:ilvl="5" w:tplc="7B003624" w:tentative="1">
      <w:start w:val="1"/>
      <w:numFmt w:val="bullet"/>
      <w:lvlText w:val=""/>
      <w:lvlJc w:val="left"/>
      <w:pPr>
        <w:tabs>
          <w:tab w:val="num" w:pos="3960"/>
        </w:tabs>
        <w:ind w:left="3960" w:hanging="360"/>
      </w:pPr>
      <w:rPr>
        <w:rFonts w:ascii="Wingdings" w:hAnsi="Wingdings" w:hint="default"/>
      </w:rPr>
    </w:lvl>
    <w:lvl w:ilvl="6" w:tplc="891A324A" w:tentative="1">
      <w:start w:val="1"/>
      <w:numFmt w:val="bullet"/>
      <w:lvlText w:val=""/>
      <w:lvlJc w:val="left"/>
      <w:pPr>
        <w:tabs>
          <w:tab w:val="num" w:pos="4680"/>
        </w:tabs>
        <w:ind w:left="4680" w:hanging="360"/>
      </w:pPr>
      <w:rPr>
        <w:rFonts w:ascii="Symbol" w:hAnsi="Symbol" w:hint="default"/>
      </w:rPr>
    </w:lvl>
    <w:lvl w:ilvl="7" w:tplc="9ACC2AD8" w:tentative="1">
      <w:start w:val="1"/>
      <w:numFmt w:val="bullet"/>
      <w:lvlText w:val="o"/>
      <w:lvlJc w:val="left"/>
      <w:pPr>
        <w:tabs>
          <w:tab w:val="num" w:pos="5400"/>
        </w:tabs>
        <w:ind w:left="5400" w:hanging="360"/>
      </w:pPr>
      <w:rPr>
        <w:rFonts w:ascii="Courier New" w:hAnsi="Courier New" w:cs="Courier New" w:hint="default"/>
      </w:rPr>
    </w:lvl>
    <w:lvl w:ilvl="8" w:tplc="FC46B98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32"/>
    <w:rsid w:val="00176356"/>
    <w:rsid w:val="002B28C0"/>
    <w:rsid w:val="004F1A12"/>
    <w:rsid w:val="00902AE7"/>
    <w:rsid w:val="00B873D1"/>
    <w:rsid w:val="00EC1D96"/>
    <w:rsid w:val="00F04F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B28C0"/>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2B28C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B28C0"/>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2B28C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873D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73D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873D1"/>
    <w:rPr>
      <w:sz w:val="16"/>
      <w:szCs w:val="16"/>
    </w:rPr>
  </w:style>
  <w:style w:type="paragraph" w:styleId="CommentText">
    <w:name w:val="annotation text"/>
    <w:basedOn w:val="Normal"/>
    <w:link w:val="CommentTextChar"/>
    <w:uiPriority w:val="99"/>
    <w:unhideWhenUsed/>
    <w:rsid w:val="00B873D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73D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873D1"/>
    <w:rPr>
      <w:b/>
      <w:bCs/>
    </w:rPr>
  </w:style>
  <w:style w:type="character" w:customStyle="1" w:styleId="CommentSubjectChar">
    <w:name w:val="Comment Subject Char"/>
    <w:basedOn w:val="CommentTextChar"/>
    <w:link w:val="CommentSubject"/>
    <w:uiPriority w:val="99"/>
    <w:rsid w:val="00B873D1"/>
    <w:rPr>
      <w:rFonts w:eastAsiaTheme="minorHAnsi" w:cstheme="minorBidi"/>
      <w:b/>
      <w:bCs/>
      <w:lang w:eastAsia="en-US"/>
    </w:rPr>
  </w:style>
  <w:style w:type="paragraph" w:styleId="BodyText">
    <w:name w:val="Body Text"/>
    <w:basedOn w:val="Normal"/>
    <w:link w:val="BodyTextChar"/>
    <w:uiPriority w:val="99"/>
    <w:unhideWhenUsed/>
    <w:rsid w:val="00B873D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73D1"/>
    <w:rPr>
      <w:rFonts w:eastAsiaTheme="minorHAnsi" w:cstheme="minorBidi"/>
      <w:szCs w:val="24"/>
      <w:lang w:eastAsia="en-US"/>
    </w:rPr>
  </w:style>
  <w:style w:type="paragraph" w:customStyle="1" w:styleId="OutcomeDescription">
    <w:name w:val="Outcome Description"/>
    <w:basedOn w:val="Normal"/>
    <w:qFormat/>
    <w:rsid w:val="00B873D1"/>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B28C0"/>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2B28C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B28C0"/>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2B28C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873D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73D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873D1"/>
    <w:rPr>
      <w:sz w:val="16"/>
      <w:szCs w:val="16"/>
    </w:rPr>
  </w:style>
  <w:style w:type="paragraph" w:styleId="CommentText">
    <w:name w:val="annotation text"/>
    <w:basedOn w:val="Normal"/>
    <w:link w:val="CommentTextChar"/>
    <w:uiPriority w:val="99"/>
    <w:unhideWhenUsed/>
    <w:rsid w:val="00B873D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73D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873D1"/>
    <w:rPr>
      <w:b/>
      <w:bCs/>
    </w:rPr>
  </w:style>
  <w:style w:type="character" w:customStyle="1" w:styleId="CommentSubjectChar">
    <w:name w:val="Comment Subject Char"/>
    <w:basedOn w:val="CommentTextChar"/>
    <w:link w:val="CommentSubject"/>
    <w:uiPriority w:val="99"/>
    <w:rsid w:val="00B873D1"/>
    <w:rPr>
      <w:rFonts w:eastAsiaTheme="minorHAnsi" w:cstheme="minorBidi"/>
      <w:b/>
      <w:bCs/>
      <w:lang w:eastAsia="en-US"/>
    </w:rPr>
  </w:style>
  <w:style w:type="paragraph" w:styleId="BodyText">
    <w:name w:val="Body Text"/>
    <w:basedOn w:val="Normal"/>
    <w:link w:val="BodyTextChar"/>
    <w:uiPriority w:val="99"/>
    <w:unhideWhenUsed/>
    <w:rsid w:val="00B873D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73D1"/>
    <w:rPr>
      <w:rFonts w:eastAsiaTheme="minorHAnsi" w:cstheme="minorBidi"/>
      <w:szCs w:val="24"/>
      <w:lang w:eastAsia="en-US"/>
    </w:rPr>
  </w:style>
  <w:style w:type="paragraph" w:customStyle="1" w:styleId="OutcomeDescription">
    <w:name w:val="Outcome Description"/>
    <w:basedOn w:val="Normal"/>
    <w:qFormat/>
    <w:rsid w:val="00B873D1"/>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DEA9-288E-42CB-A904-B462C58C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11400</Words>
  <Characters>64985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2015-01-21T23:53:00Z</dcterms:created>
  <dcterms:modified xsi:type="dcterms:W3CDTF">2015-02-16T03:14:00Z</dcterms:modified>
</cp:coreProperties>
</file>